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C0E" w14:textId="77777777" w:rsidR="00006293" w:rsidRDefault="00006293">
      <w:pPr>
        <w:pStyle w:val="ConsPlusTitlePage"/>
      </w:pPr>
      <w:r>
        <w:t xml:space="preserve">Документ предоставлен </w:t>
      </w:r>
      <w:hyperlink r:id="rId4">
        <w:r>
          <w:rPr>
            <w:color w:val="0000FF"/>
          </w:rPr>
          <w:t>КонсультантПлюс</w:t>
        </w:r>
      </w:hyperlink>
      <w:r>
        <w:br/>
      </w:r>
    </w:p>
    <w:p w14:paraId="50CC0B69" w14:textId="77777777" w:rsidR="00006293" w:rsidRDefault="00006293">
      <w:pPr>
        <w:pStyle w:val="ConsPlusNormal"/>
        <w:outlineLvl w:val="0"/>
      </w:pPr>
    </w:p>
    <w:p w14:paraId="3EDE8912" w14:textId="77777777" w:rsidR="00006293" w:rsidRDefault="00006293">
      <w:pPr>
        <w:pStyle w:val="ConsPlusTitle"/>
        <w:jc w:val="center"/>
        <w:outlineLvl w:val="0"/>
      </w:pPr>
      <w:r>
        <w:t>ПРАВИТЕЛЬСТВО ОМСКОЙ ОБЛАСТИ</w:t>
      </w:r>
    </w:p>
    <w:p w14:paraId="7A3D4DC7" w14:textId="77777777" w:rsidR="00006293" w:rsidRDefault="00006293">
      <w:pPr>
        <w:pStyle w:val="ConsPlusTitle"/>
        <w:jc w:val="both"/>
      </w:pPr>
    </w:p>
    <w:p w14:paraId="1CDDCE1F" w14:textId="77777777" w:rsidR="00006293" w:rsidRDefault="00006293">
      <w:pPr>
        <w:pStyle w:val="ConsPlusTitle"/>
        <w:jc w:val="center"/>
      </w:pPr>
      <w:r>
        <w:t>ПОСТАНОВЛЕНИЕ</w:t>
      </w:r>
    </w:p>
    <w:p w14:paraId="04393470" w14:textId="77777777" w:rsidR="00006293" w:rsidRDefault="00006293">
      <w:pPr>
        <w:pStyle w:val="ConsPlusTitle"/>
        <w:jc w:val="center"/>
      </w:pPr>
      <w:r>
        <w:t>от 25 декабря 2025 г. N 710-п</w:t>
      </w:r>
    </w:p>
    <w:p w14:paraId="219D5081" w14:textId="77777777" w:rsidR="00006293" w:rsidRDefault="00006293">
      <w:pPr>
        <w:pStyle w:val="ConsPlusTitle"/>
        <w:jc w:val="both"/>
      </w:pPr>
    </w:p>
    <w:p w14:paraId="2B2637F6" w14:textId="77777777" w:rsidR="00006293" w:rsidRDefault="00006293">
      <w:pPr>
        <w:pStyle w:val="ConsPlusTitle"/>
        <w:jc w:val="center"/>
      </w:pPr>
      <w:r>
        <w:t>О ТЕРРИТОРИАЛЬНОЙ ПРОГРАММЕ ГОСУДАРСТВЕННЫХ ГАРАНТИЙ</w:t>
      </w:r>
    </w:p>
    <w:p w14:paraId="743D9CB3" w14:textId="77777777" w:rsidR="00006293" w:rsidRDefault="00006293">
      <w:pPr>
        <w:pStyle w:val="ConsPlusTitle"/>
        <w:jc w:val="center"/>
      </w:pPr>
      <w:r>
        <w:t>БЕСПЛАТНОГО ОКАЗАНИЯ ГРАЖДАНАМ МЕДИЦИНСКОЙ ПОМОЩИ</w:t>
      </w:r>
    </w:p>
    <w:p w14:paraId="7AB1720A" w14:textId="77777777" w:rsidR="00006293" w:rsidRDefault="00006293">
      <w:pPr>
        <w:pStyle w:val="ConsPlusTitle"/>
        <w:jc w:val="center"/>
      </w:pPr>
      <w:r>
        <w:t>В ОМСКОЙ ОБЛАСТИ НА 2026 ГОД И НА ПЛАНОВЫЙ ПЕРИОД</w:t>
      </w:r>
    </w:p>
    <w:p w14:paraId="0470E2F2" w14:textId="77777777" w:rsidR="00006293" w:rsidRDefault="00006293">
      <w:pPr>
        <w:pStyle w:val="ConsPlusTitle"/>
        <w:jc w:val="center"/>
      </w:pPr>
      <w:r>
        <w:t>2027 И 2028 ГОДОВ</w:t>
      </w:r>
    </w:p>
    <w:p w14:paraId="79BF1462" w14:textId="77777777" w:rsidR="00006293" w:rsidRDefault="00006293">
      <w:pPr>
        <w:pStyle w:val="ConsPlusNormal"/>
        <w:jc w:val="both"/>
      </w:pPr>
    </w:p>
    <w:p w14:paraId="327DF5D4" w14:textId="77777777" w:rsidR="00006293" w:rsidRDefault="00006293">
      <w:pPr>
        <w:pStyle w:val="ConsPlusNormal"/>
        <w:ind w:firstLine="540"/>
        <w:jc w:val="both"/>
      </w:pPr>
      <w:r>
        <w:t xml:space="preserve">В целях обеспечения конституционных прав граждан на бесплатную медицинскую помощь в Омской области в соответствии со </w:t>
      </w:r>
      <w:hyperlink r:id="rId5">
        <w:r>
          <w:rPr>
            <w:color w:val="0000FF"/>
          </w:rPr>
          <w:t>статьей 81</w:t>
        </w:r>
      </w:hyperlink>
      <w:r>
        <w:t xml:space="preserve"> Федерального закона "Об основах охраны здоровья граждан в Российской Федерации", </w:t>
      </w:r>
      <w:hyperlink r:id="rId6">
        <w:r>
          <w:rPr>
            <w:color w:val="0000FF"/>
          </w:rPr>
          <w:t>статьей 36</w:t>
        </w:r>
      </w:hyperlink>
      <w:r>
        <w:t xml:space="preserve"> Федерального закона "Об обязательном медицинском страховании в Российской Федерации" Правительство Омской области постановляет:</w:t>
      </w:r>
    </w:p>
    <w:p w14:paraId="254C942B" w14:textId="77777777" w:rsidR="00006293" w:rsidRDefault="00006293">
      <w:pPr>
        <w:pStyle w:val="ConsPlusNormal"/>
        <w:spacing w:before="220"/>
        <w:ind w:firstLine="540"/>
        <w:jc w:val="both"/>
      </w:pPr>
      <w:r>
        <w:t xml:space="preserve">Утвердить прилагаемую Территориальную </w:t>
      </w:r>
      <w:hyperlink w:anchor="P27">
        <w:r>
          <w:rPr>
            <w:color w:val="0000FF"/>
          </w:rPr>
          <w:t>программу</w:t>
        </w:r>
      </w:hyperlink>
      <w:r>
        <w:t xml:space="preserve"> государственных гарантий бесплатного оказания гражданам медицинской помощи в Омской области на 2026 год и на плановый период 2027 и 2028 годов.</w:t>
      </w:r>
    </w:p>
    <w:p w14:paraId="05DCFA69" w14:textId="77777777" w:rsidR="00006293" w:rsidRDefault="00006293">
      <w:pPr>
        <w:pStyle w:val="ConsPlusNormal"/>
        <w:jc w:val="both"/>
      </w:pPr>
    </w:p>
    <w:p w14:paraId="097F37E2" w14:textId="77777777" w:rsidR="00006293" w:rsidRDefault="00006293">
      <w:pPr>
        <w:pStyle w:val="ConsPlusNormal"/>
        <w:jc w:val="right"/>
      </w:pPr>
      <w:r>
        <w:t>Исполняющий обязанности</w:t>
      </w:r>
    </w:p>
    <w:p w14:paraId="708F933E" w14:textId="77777777" w:rsidR="00006293" w:rsidRDefault="00006293">
      <w:pPr>
        <w:pStyle w:val="ConsPlusNormal"/>
        <w:jc w:val="right"/>
      </w:pPr>
      <w:r>
        <w:t>Председателя Правительства</w:t>
      </w:r>
    </w:p>
    <w:p w14:paraId="4F10AFED" w14:textId="77777777" w:rsidR="00006293" w:rsidRDefault="00006293">
      <w:pPr>
        <w:pStyle w:val="ConsPlusNormal"/>
        <w:jc w:val="right"/>
      </w:pPr>
      <w:r>
        <w:t>Омской области</w:t>
      </w:r>
    </w:p>
    <w:p w14:paraId="4E3A016C" w14:textId="77777777" w:rsidR="00006293" w:rsidRDefault="00006293">
      <w:pPr>
        <w:pStyle w:val="ConsPlusNormal"/>
        <w:jc w:val="right"/>
      </w:pPr>
      <w:r>
        <w:t>Д.В.Ушаков</w:t>
      </w:r>
    </w:p>
    <w:p w14:paraId="22555C69" w14:textId="77777777" w:rsidR="00006293" w:rsidRDefault="00006293">
      <w:pPr>
        <w:pStyle w:val="ConsPlusNormal"/>
        <w:jc w:val="both"/>
      </w:pPr>
    </w:p>
    <w:p w14:paraId="3FC6E942" w14:textId="77777777" w:rsidR="00006293" w:rsidRDefault="00006293">
      <w:pPr>
        <w:pStyle w:val="ConsPlusNormal"/>
        <w:jc w:val="both"/>
      </w:pPr>
    </w:p>
    <w:p w14:paraId="4CEF5CE5" w14:textId="77777777" w:rsidR="00006293" w:rsidRDefault="00006293">
      <w:pPr>
        <w:pStyle w:val="ConsPlusNormal"/>
        <w:jc w:val="both"/>
      </w:pPr>
    </w:p>
    <w:p w14:paraId="15CBA7D1" w14:textId="77777777" w:rsidR="00006293" w:rsidRDefault="00006293">
      <w:pPr>
        <w:pStyle w:val="ConsPlusNormal"/>
        <w:jc w:val="both"/>
      </w:pPr>
    </w:p>
    <w:p w14:paraId="40F1C29C" w14:textId="77777777" w:rsidR="00006293" w:rsidRDefault="00006293">
      <w:pPr>
        <w:pStyle w:val="ConsPlusNormal"/>
        <w:jc w:val="both"/>
      </w:pPr>
    </w:p>
    <w:p w14:paraId="15C3B1AB" w14:textId="77777777" w:rsidR="00006293" w:rsidRDefault="00006293">
      <w:pPr>
        <w:pStyle w:val="ConsPlusNormal"/>
        <w:jc w:val="right"/>
        <w:outlineLvl w:val="0"/>
      </w:pPr>
      <w:r>
        <w:t>Приложение</w:t>
      </w:r>
    </w:p>
    <w:p w14:paraId="0F839C2E" w14:textId="77777777" w:rsidR="00006293" w:rsidRDefault="00006293">
      <w:pPr>
        <w:pStyle w:val="ConsPlusNormal"/>
        <w:jc w:val="right"/>
      </w:pPr>
      <w:r>
        <w:t>к постановлению Правительства Омской области</w:t>
      </w:r>
    </w:p>
    <w:p w14:paraId="470B46E2" w14:textId="77777777" w:rsidR="00006293" w:rsidRDefault="00006293">
      <w:pPr>
        <w:pStyle w:val="ConsPlusNormal"/>
        <w:jc w:val="right"/>
      </w:pPr>
      <w:r>
        <w:t>от 25 декабря 2025 г. N 710-п</w:t>
      </w:r>
    </w:p>
    <w:p w14:paraId="16AB3275" w14:textId="77777777" w:rsidR="00006293" w:rsidRDefault="00006293">
      <w:pPr>
        <w:pStyle w:val="ConsPlusNormal"/>
        <w:jc w:val="both"/>
      </w:pPr>
    </w:p>
    <w:p w14:paraId="40BB6AA0" w14:textId="77777777" w:rsidR="00006293" w:rsidRDefault="00006293">
      <w:pPr>
        <w:pStyle w:val="ConsPlusTitle"/>
        <w:jc w:val="center"/>
      </w:pPr>
      <w:bookmarkStart w:id="0" w:name="P27"/>
      <w:bookmarkEnd w:id="0"/>
      <w:r>
        <w:t>ТЕРРИТОРИАЛЬНАЯ ПРОГРАММА</w:t>
      </w:r>
    </w:p>
    <w:p w14:paraId="70F657D6" w14:textId="77777777" w:rsidR="00006293" w:rsidRDefault="00006293">
      <w:pPr>
        <w:pStyle w:val="ConsPlusTitle"/>
        <w:jc w:val="center"/>
      </w:pPr>
      <w:r>
        <w:t>государственных гарантий бесплатного оказания гражданам</w:t>
      </w:r>
    </w:p>
    <w:p w14:paraId="3594932C" w14:textId="77777777" w:rsidR="00006293" w:rsidRDefault="00006293">
      <w:pPr>
        <w:pStyle w:val="ConsPlusTitle"/>
        <w:jc w:val="center"/>
      </w:pPr>
      <w:r>
        <w:t>медицинской помощи в Омской области на 2026 год</w:t>
      </w:r>
    </w:p>
    <w:p w14:paraId="1FDEBE27" w14:textId="77777777" w:rsidR="00006293" w:rsidRDefault="00006293">
      <w:pPr>
        <w:pStyle w:val="ConsPlusTitle"/>
        <w:jc w:val="center"/>
      </w:pPr>
      <w:r>
        <w:t>и на плановый период 2027 и 2028 годов</w:t>
      </w:r>
    </w:p>
    <w:p w14:paraId="3F31965D" w14:textId="77777777" w:rsidR="00006293" w:rsidRDefault="00006293">
      <w:pPr>
        <w:pStyle w:val="ConsPlusNormal"/>
        <w:jc w:val="both"/>
      </w:pPr>
    </w:p>
    <w:p w14:paraId="6C625077" w14:textId="77777777" w:rsidR="00006293" w:rsidRDefault="00006293">
      <w:pPr>
        <w:pStyle w:val="ConsPlusTitle"/>
        <w:jc w:val="center"/>
        <w:outlineLvl w:val="1"/>
      </w:pPr>
      <w:r>
        <w:t>I. Общие положения</w:t>
      </w:r>
    </w:p>
    <w:p w14:paraId="12B5C78A" w14:textId="77777777" w:rsidR="00006293" w:rsidRDefault="00006293">
      <w:pPr>
        <w:pStyle w:val="ConsPlusNormal"/>
        <w:jc w:val="both"/>
      </w:pPr>
    </w:p>
    <w:p w14:paraId="62B4B898" w14:textId="77777777" w:rsidR="00006293" w:rsidRDefault="00006293">
      <w:pPr>
        <w:pStyle w:val="ConsPlusNormal"/>
        <w:ind w:firstLine="540"/>
        <w:jc w:val="both"/>
      </w:pPr>
      <w:r>
        <w:t>1. Территориальная программа государственных гарантий бесплатного оказания гражданам медицинской помощи в Омской области на 2026 год и на плановый период 2027 и 2028 годов (далее - Программа) устанавливает:</w:t>
      </w:r>
    </w:p>
    <w:p w14:paraId="4A1A99A7" w14:textId="77777777" w:rsidR="00006293" w:rsidRDefault="00006293">
      <w:pPr>
        <w:pStyle w:val="ConsPlusNormal"/>
        <w:spacing w:before="220"/>
        <w:ind w:firstLine="540"/>
        <w:jc w:val="both"/>
      </w:pPr>
      <w:r>
        <w:t>1) целевые значения критериев доступности и качества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 утверждаемой постановлением Правительства Российской Федерации (далее - федеральная программа);</w:t>
      </w:r>
    </w:p>
    <w:p w14:paraId="79856DDC" w14:textId="77777777" w:rsidR="00006293" w:rsidRDefault="00006293">
      <w:pPr>
        <w:pStyle w:val="ConsPlusNormal"/>
        <w:spacing w:before="220"/>
        <w:ind w:firstLine="540"/>
        <w:jc w:val="both"/>
      </w:pPr>
      <w: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областного бюджета и средств бюджета территориального фонда обязательного медицинского страхования (далее - ОМС) </w:t>
      </w:r>
      <w:r>
        <w:lastRenderedPageBreak/>
        <w:t>Омской области;</w:t>
      </w:r>
    </w:p>
    <w:p w14:paraId="0ED49B18" w14:textId="77777777" w:rsidR="00006293" w:rsidRDefault="00006293">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0D4E991A" w14:textId="77777777" w:rsidR="00006293" w:rsidRDefault="00006293">
      <w:pPr>
        <w:pStyle w:val="ConsPlusNormal"/>
        <w:spacing w:before="220"/>
        <w:ind w:firstLine="540"/>
        <w:jc w:val="both"/>
      </w:pPr>
      <w:r>
        <w:t>4) порядок реализации установленного законодательством Российской Федерации и законодательством Омской области права внеочередного оказания медицинской помощи отдельным категориям граждан в медицинских организациях, находящихся на территории Омской области;</w:t>
      </w:r>
    </w:p>
    <w:p w14:paraId="1B542276" w14:textId="77777777" w:rsidR="00006293" w:rsidRDefault="00006293">
      <w:pPr>
        <w:pStyle w:val="ConsPlusNormal"/>
        <w:spacing w:before="220"/>
        <w:ind w:firstLine="540"/>
        <w:jc w:val="both"/>
      </w:pPr>
      <w:r>
        <w:t xml:space="preserve">5) </w:t>
      </w:r>
      <w:hyperlink w:anchor="P679">
        <w:r>
          <w:rPr>
            <w:color w:val="0000FF"/>
          </w:rPr>
          <w:t>перечень</w:t>
        </w:r>
      </w:hyperlink>
      <w:r>
        <w:t xml:space="preserve"> лекарственных препаратов для медицинского применения (далее - лекарственные препараты),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со свободных цен (далее - Перечень лекарственных препаратов), сформированный в объеме не менее объема установленного </w:t>
      </w:r>
      <w:hyperlink r:id="rId7">
        <w:r>
          <w:rPr>
            <w:color w:val="0000FF"/>
          </w:rPr>
          <w:t>перечнем</w:t>
        </w:r>
      </w:hyperlink>
      <w:r>
        <w:t xml:space="preserve"> жизненно необходимых и важнейших лекарственных препаратов, утвержденным распоряжением Правительства Российской Федерации от 12 октября 2019 года N 2406-р,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согласно приложению N 1 к Программе;</w:t>
      </w:r>
    </w:p>
    <w:p w14:paraId="05BABC32" w14:textId="77777777" w:rsidR="00006293" w:rsidRDefault="00006293">
      <w:pPr>
        <w:pStyle w:val="ConsPlusNormal"/>
        <w:spacing w:before="220"/>
        <w:ind w:firstLine="540"/>
        <w:jc w:val="both"/>
      </w:pPr>
      <w:r>
        <w:t>6) перечень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и диспансеризацию, в том числе углубленную диспансеризацию);</w:t>
      </w:r>
    </w:p>
    <w:p w14:paraId="67D28DE6" w14:textId="77777777" w:rsidR="00006293" w:rsidRDefault="00006293">
      <w:pPr>
        <w:pStyle w:val="ConsPlusNormal"/>
        <w:spacing w:before="220"/>
        <w:ind w:firstLine="540"/>
        <w:jc w:val="both"/>
      </w:pPr>
      <w:r>
        <w:t>7) объем медицинской помощи, оказываемой в рамках Программы в соответствии с законодательством Российской Федерации об ОМС;</w:t>
      </w:r>
    </w:p>
    <w:p w14:paraId="139A9230" w14:textId="77777777" w:rsidR="00006293" w:rsidRDefault="00006293">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2BE708EA" w14:textId="77777777" w:rsidR="00006293" w:rsidRDefault="00006293">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Программы;</w:t>
      </w:r>
    </w:p>
    <w:p w14:paraId="594DCBCD" w14:textId="77777777" w:rsidR="00006293" w:rsidRDefault="00006293">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14:paraId="18906CAA" w14:textId="77777777" w:rsidR="00006293" w:rsidRDefault="00006293">
      <w:pPr>
        <w:pStyle w:val="ConsPlusNormal"/>
        <w:spacing w:before="220"/>
        <w:ind w:firstLine="540"/>
        <w:jc w:val="both"/>
      </w:pPr>
      <w:r>
        <w:t>2.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ОМС,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требования в части определения порядка и условий предоставления медицинской помощи, критериев доступности и качества медицинской помощи.</w:t>
      </w:r>
    </w:p>
    <w:p w14:paraId="77A56C87" w14:textId="77777777" w:rsidR="00006293" w:rsidRDefault="00006293">
      <w:pPr>
        <w:pStyle w:val="ConsPlusNormal"/>
        <w:spacing w:before="220"/>
        <w:ind w:firstLine="540"/>
        <w:jc w:val="both"/>
      </w:pPr>
      <w:r>
        <w:t xml:space="preserve">3. Программа сформирована с учетом порядков оказания медицинской помощи, стандартов медицинской помощи и клинических рекомендаций, особенностей половозрастного состава населения Омской области, уровня и структуры заболеваемости населения Омской области, основанных на данных медицинской статистики, климатических и географических особенностей </w:t>
      </w:r>
      <w:r>
        <w:lastRenderedPageBreak/>
        <w:t>Омской области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ОМС неработающего населения в порядке, установленном законодательством Российской Федерации об ОМС.</w:t>
      </w:r>
    </w:p>
    <w:p w14:paraId="20416EC8" w14:textId="77777777" w:rsidR="00006293" w:rsidRDefault="00006293">
      <w:pPr>
        <w:pStyle w:val="ConsPlusNormal"/>
        <w:spacing w:before="220"/>
        <w:ind w:firstLine="540"/>
        <w:jc w:val="both"/>
      </w:pPr>
      <w:r>
        <w:t>4. Правительство Омской области при решении вопроса об индексации заработной платы медицинских работников медицинских организаций, подведомственных Министерству здравоохранения Омской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0943AC53" w14:textId="77777777" w:rsidR="00006293" w:rsidRDefault="00006293">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Омской области.</w:t>
      </w:r>
    </w:p>
    <w:p w14:paraId="0436B270" w14:textId="77777777" w:rsidR="00006293" w:rsidRDefault="00006293">
      <w:pPr>
        <w:pStyle w:val="ConsPlusNormal"/>
        <w:spacing w:before="220"/>
        <w:ind w:firstLine="540"/>
        <w:jc w:val="both"/>
      </w:pPr>
      <w:r>
        <w:t xml:space="preserve">Размер субвенции из бюджета Федерального фонда ОМС обеспечивает сохранение отношения заработной платы к среднемесячному доходу от трудовой деятельности в Омской области для врачей, составляющего 200 процентов, среднего медицинского персонала - 100 процентов в соответствии с </w:t>
      </w:r>
      <w:hyperlink r:id="rId8">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ОМС в фонде оплаты труда врачей и среднего медицинского персонала, составляющей 83 процента.</w:t>
      </w:r>
    </w:p>
    <w:p w14:paraId="416834B3" w14:textId="77777777" w:rsidR="00006293" w:rsidRDefault="00006293">
      <w:pPr>
        <w:pStyle w:val="ConsPlusNormal"/>
        <w:spacing w:before="220"/>
        <w:ind w:firstLine="540"/>
        <w:jc w:val="both"/>
      </w:pPr>
      <w:r>
        <w:t>5. 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55BA91D7" w14:textId="77777777" w:rsidR="00006293" w:rsidRDefault="00006293">
      <w:pPr>
        <w:pStyle w:val="ConsPlusNormal"/>
        <w:jc w:val="both"/>
      </w:pPr>
    </w:p>
    <w:p w14:paraId="7179C4A3" w14:textId="77777777" w:rsidR="00006293" w:rsidRDefault="00006293">
      <w:pPr>
        <w:pStyle w:val="ConsPlusTitle"/>
        <w:jc w:val="center"/>
        <w:outlineLvl w:val="1"/>
      </w:pPr>
      <w:bookmarkStart w:id="1" w:name="P52"/>
      <w:bookmarkEnd w:id="1"/>
      <w:r>
        <w:t>II. Перечень видов, форм и условий предоставления</w:t>
      </w:r>
    </w:p>
    <w:p w14:paraId="677991C1" w14:textId="77777777" w:rsidR="00006293" w:rsidRDefault="00006293">
      <w:pPr>
        <w:pStyle w:val="ConsPlusTitle"/>
        <w:jc w:val="center"/>
      </w:pPr>
      <w:r>
        <w:t>медицинской помощи, оказание которой осуществляется</w:t>
      </w:r>
    </w:p>
    <w:p w14:paraId="3DD992B9" w14:textId="77777777" w:rsidR="00006293" w:rsidRDefault="00006293">
      <w:pPr>
        <w:pStyle w:val="ConsPlusTitle"/>
        <w:jc w:val="center"/>
      </w:pPr>
      <w:r>
        <w:t>бесплатно</w:t>
      </w:r>
    </w:p>
    <w:p w14:paraId="5EDE957A" w14:textId="77777777" w:rsidR="00006293" w:rsidRDefault="00006293">
      <w:pPr>
        <w:pStyle w:val="ConsPlusNormal"/>
        <w:jc w:val="both"/>
      </w:pPr>
    </w:p>
    <w:p w14:paraId="1C195418" w14:textId="77777777" w:rsidR="00006293" w:rsidRDefault="00006293">
      <w:pPr>
        <w:pStyle w:val="ConsPlusNormal"/>
        <w:ind w:firstLine="540"/>
        <w:jc w:val="both"/>
      </w:pPr>
      <w:r>
        <w:t>6. В рамках Программы (за исключением медицинской помощи, оказываемой в рамках клинической апробации) бесплатно оказываются:</w:t>
      </w:r>
    </w:p>
    <w:p w14:paraId="12BBF058" w14:textId="77777777" w:rsidR="00006293" w:rsidRDefault="00006293">
      <w:pPr>
        <w:pStyle w:val="ConsPlusNormal"/>
        <w:spacing w:before="220"/>
        <w:ind w:firstLine="540"/>
        <w:jc w:val="both"/>
      </w:pPr>
      <w:r>
        <w:t>1) первичная медико-санитарная помощь, в том числе первичная доврачебная, первичная врачебная и первичная специализированная медико-санитарная помощь;</w:t>
      </w:r>
    </w:p>
    <w:p w14:paraId="4F00085B" w14:textId="77777777" w:rsidR="00006293" w:rsidRDefault="00006293">
      <w:pPr>
        <w:pStyle w:val="ConsPlusNormal"/>
        <w:spacing w:before="220"/>
        <w:ind w:firstLine="540"/>
        <w:jc w:val="both"/>
      </w:pPr>
      <w:r>
        <w:t>2) специализированная, в том числе высокотехнологичная, медицинская помощь;</w:t>
      </w:r>
    </w:p>
    <w:p w14:paraId="4F4D613A" w14:textId="77777777" w:rsidR="00006293" w:rsidRDefault="00006293">
      <w:pPr>
        <w:pStyle w:val="ConsPlusNormal"/>
        <w:spacing w:before="220"/>
        <w:ind w:firstLine="540"/>
        <w:jc w:val="both"/>
      </w:pPr>
      <w:r>
        <w:t>3) скорая, в том числе скорая специализированная, медицинская помощь;</w:t>
      </w:r>
    </w:p>
    <w:p w14:paraId="6697C390" w14:textId="77777777" w:rsidR="00006293" w:rsidRDefault="00006293">
      <w:pPr>
        <w:pStyle w:val="ConsPlusNormal"/>
        <w:spacing w:before="220"/>
        <w:ind w:firstLine="540"/>
        <w:jc w:val="both"/>
      </w:pPr>
      <w: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67364ED1" w14:textId="77777777" w:rsidR="00006293" w:rsidRDefault="00006293">
      <w:pPr>
        <w:pStyle w:val="ConsPlusNormal"/>
        <w:spacing w:before="220"/>
        <w:ind w:firstLine="540"/>
        <w:jc w:val="both"/>
      </w:pPr>
      <w:r>
        <w:t xml:space="preserve">7. Понятие "медицинская организация" используется в Программе в значении, определенном в Федеральном </w:t>
      </w:r>
      <w:hyperlink r:id="rId9">
        <w:r>
          <w:rPr>
            <w:color w:val="0000FF"/>
          </w:rPr>
          <w:t>законе</w:t>
        </w:r>
      </w:hyperlink>
      <w:r>
        <w:t xml:space="preserve"> "Об основах охраны здоровья граждан в Российской Федерации" и Федеральном </w:t>
      </w:r>
      <w:hyperlink r:id="rId10">
        <w:r>
          <w:rPr>
            <w:color w:val="0000FF"/>
          </w:rPr>
          <w:t>законе</w:t>
        </w:r>
      </w:hyperlink>
      <w:r>
        <w:t xml:space="preserve"> "Об обязательном медицинском страховании в Российской Федерации".</w:t>
      </w:r>
    </w:p>
    <w:p w14:paraId="297A8A29" w14:textId="77777777" w:rsidR="00006293" w:rsidRDefault="00006293">
      <w:pPr>
        <w:pStyle w:val="ConsPlusNormal"/>
        <w:jc w:val="both"/>
      </w:pPr>
    </w:p>
    <w:p w14:paraId="5D12FF64" w14:textId="77777777" w:rsidR="00006293" w:rsidRDefault="00006293">
      <w:pPr>
        <w:pStyle w:val="ConsPlusTitle"/>
        <w:jc w:val="center"/>
        <w:outlineLvl w:val="2"/>
      </w:pPr>
      <w:r>
        <w:t>Порядок оказания медицинской помощи отдельным категориям</w:t>
      </w:r>
    </w:p>
    <w:p w14:paraId="3CDC7785" w14:textId="77777777" w:rsidR="00006293" w:rsidRDefault="00006293">
      <w:pPr>
        <w:pStyle w:val="ConsPlusTitle"/>
        <w:jc w:val="center"/>
      </w:pPr>
      <w:r>
        <w:t>ветеранов боевых действий</w:t>
      </w:r>
    </w:p>
    <w:p w14:paraId="70E1FB23" w14:textId="77777777" w:rsidR="00006293" w:rsidRDefault="00006293">
      <w:pPr>
        <w:pStyle w:val="ConsPlusNormal"/>
        <w:jc w:val="both"/>
      </w:pPr>
    </w:p>
    <w:p w14:paraId="286C550B" w14:textId="77777777" w:rsidR="00006293" w:rsidRDefault="00006293">
      <w:pPr>
        <w:pStyle w:val="ConsPlusNormal"/>
        <w:ind w:firstLine="540"/>
        <w:jc w:val="both"/>
      </w:pPr>
      <w:r>
        <w:t xml:space="preserve">8. Лицам, указанным в </w:t>
      </w:r>
      <w:hyperlink r:id="rId11">
        <w:r>
          <w:rPr>
            <w:color w:val="0000FF"/>
          </w:rPr>
          <w:t>абзацах втором</w:t>
        </w:r>
      </w:hyperlink>
      <w:r>
        <w:t xml:space="preserve"> и </w:t>
      </w:r>
      <w:hyperlink r:id="rId12">
        <w:r>
          <w:rPr>
            <w:color w:val="0000FF"/>
          </w:rPr>
          <w:t>третьем подпункта "в" пункта 2</w:t>
        </w:r>
      </w:hyperlink>
      <w:r>
        <w:t xml:space="preserve"> Указа Президента </w:t>
      </w:r>
      <w:r>
        <w:lastRenderedPageBreak/>
        <w:t>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в настоящем пункте - ветераны боевых действий), оказание медицинской помощи в рамках Программы осуществляется во внеочередном порядке.</w:t>
      </w:r>
    </w:p>
    <w:p w14:paraId="5F074D0D" w14:textId="77777777" w:rsidR="00006293" w:rsidRDefault="00006293">
      <w:pPr>
        <w:pStyle w:val="ConsPlusNormal"/>
        <w:spacing w:before="220"/>
        <w:ind w:firstLine="540"/>
        <w:jc w:val="both"/>
      </w:pPr>
      <w:r>
        <w:t>В рамках организации оказания ветеранам боевых действий первичной медико-санитарной помощи Государственный фонд поддержки участников специальной военной операции "Защитники Отечества" при согласии ветерана боевых действий представляет в территориальный фонд ОМС Омской области сведения о месте нахождения ветерана боевых действий (при наличии такой информации и отличии такого места нахождения от места регистрации ветерана боевых действий),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14:paraId="3623E58F" w14:textId="77777777" w:rsidR="00006293" w:rsidRDefault="00006293">
      <w:pPr>
        <w:pStyle w:val="ConsPlusNormal"/>
        <w:spacing w:before="220"/>
        <w:ind w:firstLine="540"/>
        <w:jc w:val="both"/>
      </w:pPr>
      <w:r>
        <w:t xml:space="preserve">Территориальный фонд ОМС Омской области на основании </w:t>
      </w:r>
      <w:hyperlink r:id="rId13">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ветераном боевых действий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оказания ветерану боевых действий первичной медико-санитарной помощи во внеочередном порядке.</w:t>
      </w:r>
    </w:p>
    <w:p w14:paraId="1A2A5FC4" w14:textId="77777777" w:rsidR="00006293" w:rsidRDefault="00006293">
      <w:pPr>
        <w:pStyle w:val="ConsPlusNormal"/>
        <w:spacing w:before="220"/>
        <w:ind w:firstLine="540"/>
        <w:jc w:val="both"/>
      </w:pPr>
      <w:r>
        <w:t>Медицинская организация, выбранная ветераном боевых действий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ветерану боевых действий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ветеранов боевых действий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ветерана боевых действий до медицинской организации.</w:t>
      </w:r>
    </w:p>
    <w:p w14:paraId="66A89A3F" w14:textId="77777777" w:rsidR="00006293" w:rsidRDefault="00006293">
      <w:pPr>
        <w:pStyle w:val="ConsPlusNormal"/>
        <w:spacing w:before="220"/>
        <w:ind w:firstLine="540"/>
        <w:jc w:val="both"/>
      </w:pPr>
      <w:r>
        <w:t>В случае невозможности прибытия ветерана боевых действий в медицинскую организацию медицинская организация, выбранная ветераном боевых действий для получения первичной медико-санитарной помощи, организует выезд к нему медицинской бригады, оснащенной необходимыми медицинскими изделиями для проведения соответствующих обследований.</w:t>
      </w:r>
    </w:p>
    <w:p w14:paraId="6D325DFE" w14:textId="77777777" w:rsidR="00006293" w:rsidRDefault="00006293">
      <w:pPr>
        <w:pStyle w:val="ConsPlusNormal"/>
        <w:spacing w:before="220"/>
        <w:ind w:firstLine="540"/>
        <w:jc w:val="both"/>
      </w:pPr>
      <w:r>
        <w:t>В течение месяца после получения медицинской организацией информации о прибытии ветерана боевых действий в Омскую область ему организуется проведение диспансеризации. При проведении ветерану боевых действий первого этапа диспансеризации врач-терапевт оценивает необходимость предоставления ветерану боевых действий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04CC3D2" w14:textId="77777777" w:rsidR="00006293" w:rsidRDefault="00006293">
      <w:pPr>
        <w:pStyle w:val="ConsPlusNormal"/>
        <w:spacing w:before="220"/>
        <w:ind w:firstLine="540"/>
        <w:jc w:val="both"/>
      </w:pPr>
      <w:r>
        <w:t>- 3 рабочих дней после проведения первого этапа диспансеризации в случае проживания ветерана боевых действий в городском населенном пункте;</w:t>
      </w:r>
    </w:p>
    <w:p w14:paraId="5C013484" w14:textId="77777777" w:rsidR="00006293" w:rsidRDefault="00006293">
      <w:pPr>
        <w:pStyle w:val="ConsPlusNormal"/>
        <w:spacing w:before="220"/>
        <w:ind w:firstLine="540"/>
        <w:jc w:val="both"/>
      </w:pPr>
      <w:r>
        <w:t>- 10 рабочих дней после проведения первого этапа диспансеризации в случае проживания ветерана боевых действий в сельской местности (поселке городского типа, рабочем поселке) или в отдаленном населенном пункте.</w:t>
      </w:r>
    </w:p>
    <w:p w14:paraId="35489501" w14:textId="77777777" w:rsidR="00006293" w:rsidRDefault="00006293">
      <w:pPr>
        <w:pStyle w:val="ConsPlusNormal"/>
        <w:spacing w:before="220"/>
        <w:ind w:firstLine="540"/>
        <w:jc w:val="both"/>
      </w:pPr>
      <w:r>
        <w:t xml:space="preserve">Если ветеран боевых действий нуждается в постоянном динамическом наблюдении за ним </w:t>
      </w:r>
      <w:r>
        <w:lastRenderedPageBreak/>
        <w:t>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3C89142A" w14:textId="77777777" w:rsidR="00006293" w:rsidRDefault="00006293">
      <w:pPr>
        <w:pStyle w:val="ConsPlusNormal"/>
        <w:spacing w:before="220"/>
        <w:ind w:firstLine="540"/>
        <w:jc w:val="both"/>
      </w:pPr>
      <w:r>
        <w:t>В случае если медицинские работники при оказании ветерану боевых действий медицинской помощи выявляют необходимость предоставления ему социальных услуг, эта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ее в Министерство труда и социального развития Омской области.</w:t>
      </w:r>
    </w:p>
    <w:p w14:paraId="71D77010" w14:textId="77777777" w:rsidR="00006293" w:rsidRDefault="00006293">
      <w:pPr>
        <w:pStyle w:val="ConsPlusNormal"/>
        <w:spacing w:before="220"/>
        <w:ind w:firstLine="540"/>
        <w:jc w:val="both"/>
      </w:pPr>
      <w:r>
        <w:t>После получения указанной информации Министерство труда и социального развития Омской области организует предоставление ветерану боевых действий необходимых ему социальных услуг в порядке, устанавливаемом Министерством труда и социальной защиты Российской Федерации.</w:t>
      </w:r>
    </w:p>
    <w:p w14:paraId="70F309B9" w14:textId="77777777" w:rsidR="00006293" w:rsidRDefault="00006293">
      <w:pPr>
        <w:pStyle w:val="ConsPlusNormal"/>
        <w:spacing w:before="220"/>
        <w:ind w:firstLine="540"/>
        <w:jc w:val="both"/>
      </w:pPr>
      <w:r>
        <w:t>При оказании социальных услуг Министерство труда и социального развития Омской области также информирует руководителя медицинской организации, выбранной ветераном боевых действий для получения первичной медико-санитарной помощи, о выявленной потребности в предоставлении ветерану боевых действий медицинской помощи.</w:t>
      </w:r>
    </w:p>
    <w:p w14:paraId="36C8FE69" w14:textId="77777777" w:rsidR="00006293" w:rsidRDefault="00006293">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ветерану боевых действий во внеочередном порядке. При этом ветеран боевых действий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14:paraId="57D4D3E4" w14:textId="77777777" w:rsidR="00006293" w:rsidRDefault="00006293">
      <w:pPr>
        <w:pStyle w:val="ConsPlusNormal"/>
        <w:spacing w:before="220"/>
        <w:ind w:firstLine="540"/>
        <w:jc w:val="both"/>
      </w:pPr>
      <w:r>
        <w:t>Медицинская реабилитация предоставляется ветеранам боевых действий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ветерану боевых действий, при наличии медицинских показаний может включать продолжительную медицинскую реабилитацию (длительностью 30 суток и более).</w:t>
      </w:r>
    </w:p>
    <w:p w14:paraId="1AD1B230" w14:textId="77777777" w:rsidR="00006293" w:rsidRDefault="00006293">
      <w:pPr>
        <w:pStyle w:val="ConsPlusNormal"/>
        <w:spacing w:before="220"/>
        <w:ind w:firstLine="540"/>
        <w:jc w:val="both"/>
      </w:pPr>
      <w:r>
        <w:t>В случае если ветеран боевых действий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ветераном боевых действий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79ADA58A" w14:textId="77777777" w:rsidR="00006293" w:rsidRDefault="00006293">
      <w:pPr>
        <w:pStyle w:val="ConsPlusNormal"/>
        <w:spacing w:before="220"/>
        <w:ind w:firstLine="540"/>
        <w:jc w:val="both"/>
      </w:pPr>
      <w:r>
        <w:t>Медицинские организации и их подразделения при наличии показаний обеспечивают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5B491A0" w14:textId="77777777" w:rsidR="00006293" w:rsidRDefault="00006293">
      <w:pPr>
        <w:pStyle w:val="ConsPlusNormal"/>
        <w:spacing w:before="220"/>
        <w:ind w:firstLine="540"/>
        <w:jc w:val="both"/>
      </w:pPr>
      <w:r>
        <w:t>Ветераны боевых действий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4B436F95" w14:textId="77777777" w:rsidR="00006293" w:rsidRDefault="00006293">
      <w:pPr>
        <w:pStyle w:val="ConsPlusNormal"/>
        <w:spacing w:before="220"/>
        <w:ind w:firstLine="540"/>
        <w:jc w:val="both"/>
      </w:pPr>
      <w:r>
        <w:lastRenderedPageBreak/>
        <w:t>Министерством здравоохранения Омской области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751C7367" w14:textId="77777777" w:rsidR="00006293" w:rsidRDefault="00006293">
      <w:pPr>
        <w:pStyle w:val="ConsPlusNormal"/>
        <w:spacing w:before="220"/>
        <w:ind w:firstLine="540"/>
        <w:jc w:val="both"/>
      </w:pPr>
      <w:r>
        <w:t>Федеральный фонд ОМС ведет отдельный учет случаев оказания медицинской помощи ветеранам боевых действий в разрезе условий и форм ее оказания, а также учет таких пациентов, получивших медицинскую реабилитацию с учетом ее этапности.</w:t>
      </w:r>
    </w:p>
    <w:p w14:paraId="5F84332C" w14:textId="77777777" w:rsidR="00006293" w:rsidRDefault="00006293">
      <w:pPr>
        <w:pStyle w:val="ConsPlusNormal"/>
        <w:spacing w:before="220"/>
        <w:ind w:firstLine="540"/>
        <w:jc w:val="both"/>
      </w:pPr>
      <w:r>
        <w:t>На всех этапах оказания медицинской помощи ветеран боевых действий, его (ее) супруга (супруг), а также супруга (супруг) ветерана боевых действий,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14:paraId="6DAC0974" w14:textId="77777777" w:rsidR="00006293" w:rsidRDefault="00006293">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ветерану боевых действий, его (ее) супруге (супругу), а также супруге (супругу) ветерана боевых действий,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функции и полномочия учредителя в отношении которой осуществляют Правительство Российской Федерации или федеральные органы исполнительной власти (далее - федеральная медицинская организация), включая предоставление этой федеральной медицинской организацией консультаций профильным медицинским организациям Омской области очно и с использованием телемедицинских технологий.</w:t>
      </w:r>
    </w:p>
    <w:p w14:paraId="7BF3AB9C" w14:textId="77777777" w:rsidR="00006293" w:rsidRDefault="00006293">
      <w:pPr>
        <w:pStyle w:val="ConsPlusNormal"/>
        <w:spacing w:before="220"/>
        <w:ind w:firstLine="540"/>
        <w:jc w:val="both"/>
      </w:pPr>
      <w:r>
        <w:t xml:space="preserve">Ветераны боевых действий имеют право на изготовление и ремонт зубных протезов (вне зависимости от наличия у ветерана боевых действий инвалидности) в соответствии с </w:t>
      </w:r>
      <w:hyperlink r:id="rId14">
        <w:r>
          <w:rPr>
            <w:color w:val="0000FF"/>
          </w:rPr>
          <w:t>постановлением</w:t>
        </w:r>
      </w:hyperlink>
      <w:r>
        <w:t xml:space="preserve"> Правительства Омской области от 10 апреля 2008 года N 48-п "О социальной поддержке отдельных категорий граждан по изготовлению и ремонту зубных протезов" и получение лекарственных препаратов во внеочередном порядке за счет средств областного бюджета.</w:t>
      </w:r>
    </w:p>
    <w:p w14:paraId="4E0B8545" w14:textId="77777777" w:rsidR="00006293" w:rsidRDefault="00006293">
      <w:pPr>
        <w:pStyle w:val="ConsPlusNormal"/>
        <w:jc w:val="both"/>
      </w:pPr>
    </w:p>
    <w:p w14:paraId="2B047CD0" w14:textId="77777777" w:rsidR="00006293" w:rsidRDefault="00006293">
      <w:pPr>
        <w:pStyle w:val="ConsPlusTitle"/>
        <w:jc w:val="center"/>
        <w:outlineLvl w:val="2"/>
      </w:pPr>
      <w:r>
        <w:t>Порядок оказания медицинской помощи инвалидам, включая</w:t>
      </w:r>
    </w:p>
    <w:p w14:paraId="6634FBBF" w14:textId="77777777" w:rsidR="00006293" w:rsidRDefault="00006293">
      <w:pPr>
        <w:pStyle w:val="ConsPlusTitle"/>
        <w:jc w:val="center"/>
      </w:pPr>
      <w:r>
        <w:t>порядок наблюдения врачом за состоянием их здоровья, меры</w:t>
      </w:r>
    </w:p>
    <w:p w14:paraId="19AAB378" w14:textId="77777777" w:rsidR="00006293" w:rsidRDefault="00006293">
      <w:pPr>
        <w:pStyle w:val="ConsPlusTitle"/>
        <w:jc w:val="center"/>
      </w:pPr>
      <w:r>
        <w:t>по обеспечению доступности для инвалидов медицинской</w:t>
      </w:r>
    </w:p>
    <w:p w14:paraId="44B3B758" w14:textId="77777777" w:rsidR="00006293" w:rsidRDefault="00006293">
      <w:pPr>
        <w:pStyle w:val="ConsPlusTitle"/>
        <w:jc w:val="center"/>
      </w:pPr>
      <w:r>
        <w:t>инфраструктуры, возможности записи к врачу, а также порядок</w:t>
      </w:r>
    </w:p>
    <w:p w14:paraId="3D8D8003" w14:textId="77777777" w:rsidR="00006293" w:rsidRDefault="00006293">
      <w:pPr>
        <w:pStyle w:val="ConsPlusTitle"/>
        <w:jc w:val="center"/>
      </w:pPr>
      <w:r>
        <w:t>доведения до отдельных групп инвалидов информации</w:t>
      </w:r>
    </w:p>
    <w:p w14:paraId="7874D325" w14:textId="77777777" w:rsidR="00006293" w:rsidRDefault="00006293">
      <w:pPr>
        <w:pStyle w:val="ConsPlusTitle"/>
        <w:jc w:val="center"/>
      </w:pPr>
      <w:r>
        <w:t>о состоянии их здоровья</w:t>
      </w:r>
    </w:p>
    <w:p w14:paraId="34D52D66" w14:textId="77777777" w:rsidR="00006293" w:rsidRDefault="00006293">
      <w:pPr>
        <w:pStyle w:val="ConsPlusNormal"/>
        <w:jc w:val="both"/>
      </w:pPr>
    </w:p>
    <w:p w14:paraId="713B7EBD" w14:textId="77777777" w:rsidR="00006293" w:rsidRDefault="00006293">
      <w:pPr>
        <w:pStyle w:val="ConsPlusNormal"/>
        <w:ind w:firstLine="540"/>
        <w:jc w:val="both"/>
      </w:pPr>
      <w:r>
        <w:t>9.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127A0CF4" w14:textId="77777777" w:rsidR="00006293" w:rsidRDefault="00006293">
      <w:pPr>
        <w:pStyle w:val="ConsPlusNormal"/>
        <w:spacing w:before="220"/>
        <w:ind w:firstLine="540"/>
        <w:jc w:val="both"/>
      </w:pPr>
      <w:r>
        <w:t>При реализации государственной политики и нормативно-правовом регулировании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Омской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6F4F9C84" w14:textId="77777777" w:rsidR="00006293" w:rsidRDefault="00006293">
      <w:pPr>
        <w:pStyle w:val="ConsPlusNormal"/>
        <w:spacing w:before="220"/>
        <w:ind w:firstLine="540"/>
        <w:jc w:val="both"/>
      </w:pPr>
      <w:r>
        <w:lastRenderedPageBreak/>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14:paraId="5C3476C7" w14:textId="77777777" w:rsidR="00006293" w:rsidRDefault="00006293">
      <w:pPr>
        <w:pStyle w:val="ConsPlusNormal"/>
        <w:spacing w:before="22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w:t>
      </w:r>
    </w:p>
    <w:p w14:paraId="63BD8FD3" w14:textId="77777777" w:rsidR="00006293" w:rsidRDefault="00006293">
      <w:pPr>
        <w:pStyle w:val="ConsPlusNormal"/>
        <w:spacing w:before="22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7A438231" w14:textId="77777777" w:rsidR="00006293" w:rsidRDefault="00006293">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14:paraId="0AE68B43" w14:textId="77777777" w:rsidR="00006293" w:rsidRDefault="00006293">
      <w:pPr>
        <w:pStyle w:val="ConsPlusNormal"/>
        <w:spacing w:before="220"/>
        <w:ind w:firstLine="540"/>
        <w:jc w:val="both"/>
      </w:pPr>
      <w:r>
        <w:t>Министерство здравоохранения Омской области, а также страховые медицинские организации, в которых застрахованы лица, и территориальный фонд ОМС Омской области осуществляют контроль оказания медицинской помощи инвалидам медицинскими организациями.</w:t>
      </w:r>
    </w:p>
    <w:p w14:paraId="49794DC0" w14:textId="77777777" w:rsidR="00006293" w:rsidRDefault="00006293">
      <w:pPr>
        <w:pStyle w:val="ConsPlusNormal"/>
        <w:jc w:val="both"/>
      </w:pPr>
    </w:p>
    <w:p w14:paraId="4DA8925F" w14:textId="77777777" w:rsidR="00006293" w:rsidRDefault="00006293">
      <w:pPr>
        <w:pStyle w:val="ConsPlusTitle"/>
        <w:jc w:val="center"/>
        <w:outlineLvl w:val="2"/>
      </w:pPr>
      <w:r>
        <w:t>Первичная медико-санитарная помощь</w:t>
      </w:r>
    </w:p>
    <w:p w14:paraId="57041543" w14:textId="77777777" w:rsidR="00006293" w:rsidRDefault="00006293">
      <w:pPr>
        <w:pStyle w:val="ConsPlusNormal"/>
        <w:jc w:val="both"/>
      </w:pPr>
    </w:p>
    <w:p w14:paraId="52B08182" w14:textId="77777777" w:rsidR="00006293" w:rsidRDefault="00006293">
      <w:pPr>
        <w:pStyle w:val="ConsPlusNormal"/>
        <w:ind w:firstLine="540"/>
        <w:jc w:val="both"/>
      </w:pPr>
      <w:r>
        <w:t>10.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58652DB8" w14:textId="77777777" w:rsidR="00006293" w:rsidRDefault="00006293">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3C97CF59" w14:textId="77777777" w:rsidR="00006293" w:rsidRDefault="00006293">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26FA6B91" w14:textId="77777777" w:rsidR="00006293" w:rsidRDefault="00006293">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FFD522B" w14:textId="77777777" w:rsidR="00006293" w:rsidRDefault="00006293">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64463A2C" w14:textId="77777777" w:rsidR="00006293" w:rsidRDefault="00006293">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7532A23E" w14:textId="77777777" w:rsidR="00006293" w:rsidRDefault="00006293">
      <w:pPr>
        <w:pStyle w:val="ConsPlusNormal"/>
        <w:jc w:val="both"/>
      </w:pPr>
    </w:p>
    <w:p w14:paraId="328712D2" w14:textId="77777777" w:rsidR="00006293" w:rsidRDefault="00006293">
      <w:pPr>
        <w:pStyle w:val="ConsPlusTitle"/>
        <w:jc w:val="center"/>
        <w:outlineLvl w:val="2"/>
      </w:pPr>
      <w:r>
        <w:t>Специализированная, в том числе высокотехнологичная,</w:t>
      </w:r>
    </w:p>
    <w:p w14:paraId="02E9C428" w14:textId="77777777" w:rsidR="00006293" w:rsidRDefault="00006293">
      <w:pPr>
        <w:pStyle w:val="ConsPlusTitle"/>
        <w:jc w:val="center"/>
      </w:pPr>
      <w:r>
        <w:t>медицинская помощь</w:t>
      </w:r>
    </w:p>
    <w:p w14:paraId="5D16D90B" w14:textId="77777777" w:rsidR="00006293" w:rsidRDefault="00006293">
      <w:pPr>
        <w:pStyle w:val="ConsPlusNormal"/>
        <w:jc w:val="both"/>
      </w:pPr>
    </w:p>
    <w:p w14:paraId="509162C6" w14:textId="77777777" w:rsidR="00006293" w:rsidRDefault="00006293">
      <w:pPr>
        <w:pStyle w:val="ConsPlusNormal"/>
        <w:ind w:firstLine="540"/>
        <w:jc w:val="both"/>
      </w:pPr>
      <w:r>
        <w:t>11.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487265C" w14:textId="77777777" w:rsidR="00006293" w:rsidRDefault="00006293">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FD78EDB" w14:textId="77777777" w:rsidR="00006293" w:rsidRDefault="00006293">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4300">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2 к Программе. Применяемые при оказании высокотехнологичной медицинской помощи методы лечения предусмотрены в соответствующем приложении к федеральной программе.</w:t>
      </w:r>
    </w:p>
    <w:p w14:paraId="0B905615" w14:textId="77777777" w:rsidR="00006293" w:rsidRDefault="00006293">
      <w:pPr>
        <w:pStyle w:val="ConsPlusNormal"/>
        <w:spacing w:before="220"/>
        <w:ind w:firstLine="540"/>
        <w:jc w:val="both"/>
      </w:pPr>
      <w:r>
        <w:t>При наличии направления на осуществление плановой госпитализации в целях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3B43141C" w14:textId="77777777" w:rsidR="00006293" w:rsidRDefault="00006293">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Омской области), для организации ему диспансерного наблюдения и медицинской реабилитации при необходимости.</w:t>
      </w:r>
    </w:p>
    <w:p w14:paraId="17673DA8" w14:textId="77777777" w:rsidR="00006293" w:rsidRDefault="0000629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6EB51472" w14:textId="77777777" w:rsidR="00006293" w:rsidRDefault="00006293">
      <w:pPr>
        <w:pStyle w:val="ConsPlusNormal"/>
        <w:spacing w:before="220"/>
        <w:ind w:firstLine="540"/>
        <w:jc w:val="both"/>
      </w:pPr>
      <w:r>
        <w:t xml:space="preserve">В целях оказания специализированной медицинской помощи в рамках территориальной программы ОМС застрахованным по ОМС лицам Комиссия по разработке территориальных программ ОМС Омской области (далее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w:t>
      </w:r>
      <w:r>
        <w:lastRenderedPageBreak/>
        <w:t>том числе высокотехнологичной, медицинской помощи.</w:t>
      </w:r>
    </w:p>
    <w:p w14:paraId="33DE3F05" w14:textId="77777777" w:rsidR="00006293" w:rsidRDefault="00006293">
      <w:pPr>
        <w:pStyle w:val="ConsPlusNormal"/>
        <w:spacing w:before="220"/>
        <w:ind w:firstLine="540"/>
        <w:jc w:val="both"/>
      </w:pPr>
      <w:r>
        <w:t>Министерство здравоохранения Омской области при подготовке направляемых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702461FA" w14:textId="77777777" w:rsidR="00006293" w:rsidRDefault="00006293">
      <w:pPr>
        <w:pStyle w:val="ConsPlusNormal"/>
        <w:spacing w:before="220"/>
        <w:ind w:firstLine="540"/>
        <w:jc w:val="both"/>
      </w:pPr>
      <w:r>
        <w:t>Министерство здравоохранения Омской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3ECFB8BE" w14:textId="77777777" w:rsidR="00006293" w:rsidRDefault="00006293">
      <w:pPr>
        <w:pStyle w:val="ConsPlusNormal"/>
        <w:spacing w:before="220"/>
        <w:ind w:firstLine="540"/>
        <w:jc w:val="both"/>
      </w:pPr>
      <w:r>
        <w:t>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41EF33DB" w14:textId="77777777" w:rsidR="00006293" w:rsidRDefault="00006293">
      <w:pPr>
        <w:pStyle w:val="ConsPlusNormal"/>
        <w:spacing w:before="220"/>
        <w:ind w:firstLine="540"/>
        <w:jc w:val="both"/>
      </w:pPr>
      <w:r>
        <w:t>Финансовое обеспечение содержания неиспользуемого коечного фонда осуществляется за счет бюджетных ассигнований областного бюджета.</w:t>
      </w:r>
    </w:p>
    <w:p w14:paraId="10A52271" w14:textId="77777777" w:rsidR="00006293" w:rsidRDefault="00006293">
      <w:pPr>
        <w:pStyle w:val="ConsPlusNormal"/>
        <w:jc w:val="both"/>
      </w:pPr>
    </w:p>
    <w:p w14:paraId="2A270046" w14:textId="77777777" w:rsidR="00006293" w:rsidRDefault="00006293">
      <w:pPr>
        <w:pStyle w:val="ConsPlusTitle"/>
        <w:jc w:val="center"/>
        <w:outlineLvl w:val="2"/>
      </w:pPr>
      <w:r>
        <w:t>Скорая, в том числе скорая специализированная,</w:t>
      </w:r>
    </w:p>
    <w:p w14:paraId="35425240" w14:textId="77777777" w:rsidR="00006293" w:rsidRDefault="00006293">
      <w:pPr>
        <w:pStyle w:val="ConsPlusTitle"/>
        <w:jc w:val="center"/>
      </w:pPr>
      <w:r>
        <w:t>медицинская помощь</w:t>
      </w:r>
    </w:p>
    <w:p w14:paraId="4C5A2C67" w14:textId="77777777" w:rsidR="00006293" w:rsidRDefault="00006293">
      <w:pPr>
        <w:pStyle w:val="ConsPlusNormal"/>
        <w:jc w:val="both"/>
      </w:pPr>
    </w:p>
    <w:p w14:paraId="3A664C60" w14:textId="77777777" w:rsidR="00006293" w:rsidRDefault="00006293">
      <w:pPr>
        <w:pStyle w:val="ConsPlusNormal"/>
        <w:ind w:firstLine="540"/>
        <w:jc w:val="both"/>
      </w:pPr>
      <w:r>
        <w:t>12.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18CDA5E" w14:textId="77777777" w:rsidR="00006293" w:rsidRDefault="00006293">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Омской области бесплатно.</w:t>
      </w:r>
    </w:p>
    <w:p w14:paraId="13A1F34F" w14:textId="77777777" w:rsidR="00006293" w:rsidRDefault="00006293">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46FFE927" w14:textId="77777777" w:rsidR="00006293" w:rsidRDefault="00006293">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62A05F23" w14:textId="77777777" w:rsidR="00006293" w:rsidRDefault="00006293">
      <w:pPr>
        <w:pStyle w:val="ConsPlusNormal"/>
        <w:spacing w:before="220"/>
        <w:ind w:firstLine="540"/>
        <w:jc w:val="both"/>
      </w:pPr>
      <w: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w:t>
      </w:r>
      <w:r>
        <w:lastRenderedPageBreak/>
        <w:t>оказания иных видов медицинской помощи не допускается.</w:t>
      </w:r>
    </w:p>
    <w:p w14:paraId="3D6E9B54" w14:textId="77777777" w:rsidR="00006293" w:rsidRDefault="00006293">
      <w:pPr>
        <w:pStyle w:val="ConsPlusNormal"/>
        <w:spacing w:before="220"/>
        <w:ind w:firstLine="540"/>
        <w:jc w:val="both"/>
      </w:pPr>
      <w:r>
        <w:t>Министерство здравоохранения Омской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5749C8A5" w14:textId="77777777" w:rsidR="00006293" w:rsidRDefault="00006293">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15">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44A347B2" w14:textId="77777777" w:rsidR="00006293" w:rsidRDefault="00006293">
      <w:pPr>
        <w:pStyle w:val="ConsPlusNormal"/>
        <w:jc w:val="both"/>
      </w:pPr>
    </w:p>
    <w:p w14:paraId="470244C4" w14:textId="77777777" w:rsidR="00006293" w:rsidRDefault="00006293">
      <w:pPr>
        <w:pStyle w:val="ConsPlusTitle"/>
        <w:jc w:val="center"/>
        <w:outlineLvl w:val="2"/>
      </w:pPr>
      <w:r>
        <w:t>Медицинская реабилитация</w:t>
      </w:r>
    </w:p>
    <w:p w14:paraId="3D14E985" w14:textId="77777777" w:rsidR="00006293" w:rsidRDefault="00006293">
      <w:pPr>
        <w:pStyle w:val="ConsPlusNormal"/>
        <w:jc w:val="both"/>
      </w:pPr>
    </w:p>
    <w:p w14:paraId="664F76BF" w14:textId="77777777" w:rsidR="00006293" w:rsidRDefault="00006293">
      <w:pPr>
        <w:pStyle w:val="ConsPlusNormal"/>
        <w:ind w:firstLine="540"/>
        <w:jc w:val="both"/>
      </w:pPr>
      <w:r>
        <w:t>13. Медицинская реабилитация включает в себя комплексное применение природных лечебных ресурсов, лекарственной, немедикаментозной терапии и других методов и осуществляется в медицинских организациях, перечень которых определяется Министерством здравоохранения Омской области, в три этапа:</w:t>
      </w:r>
    </w:p>
    <w:p w14:paraId="118B58A7" w14:textId="77777777" w:rsidR="00006293" w:rsidRDefault="00006293">
      <w:pPr>
        <w:pStyle w:val="ConsPlusNormal"/>
        <w:spacing w:before="220"/>
        <w:ind w:firstLine="540"/>
        <w:jc w:val="both"/>
      </w:pPr>
      <w:r>
        <w:t>1) первый этап - в медицинских организациях, оказывающих специализированную, в том числе высокотехнологичную, медицинскую помощь в стационарных условиях;</w:t>
      </w:r>
    </w:p>
    <w:p w14:paraId="29D4BB49" w14:textId="77777777" w:rsidR="00006293" w:rsidRDefault="00006293">
      <w:pPr>
        <w:pStyle w:val="ConsPlusNormal"/>
        <w:spacing w:before="220"/>
        <w:ind w:firstLine="540"/>
        <w:jc w:val="both"/>
      </w:pPr>
      <w:r>
        <w:t>2) второй этап - в медицинских организациях в стационарных условиях;</w:t>
      </w:r>
    </w:p>
    <w:p w14:paraId="6121B755" w14:textId="77777777" w:rsidR="00006293" w:rsidRDefault="00006293">
      <w:pPr>
        <w:pStyle w:val="ConsPlusNormal"/>
        <w:spacing w:before="220"/>
        <w:ind w:firstLine="540"/>
        <w:jc w:val="both"/>
      </w:pPr>
      <w:r>
        <w:t>3) третий этап - в медицинских организациях при оказании первичной медико-санитарной помощи в амбулаторных условиях и (или) в условиях дневного стационара.</w:t>
      </w:r>
    </w:p>
    <w:p w14:paraId="65833395" w14:textId="77777777" w:rsidR="00006293" w:rsidRDefault="00006293">
      <w:pPr>
        <w:pStyle w:val="ConsPlusNormal"/>
        <w:spacing w:before="220"/>
        <w:ind w:firstLine="540"/>
        <w:jc w:val="both"/>
      </w:pPr>
      <w:r>
        <w:t>Медицинская реабилитация на всех этапах осуществляется с учетом маршрутизации пациентов, определяемой Министерством здравоохранения Омской области, при оказании специализированной, в том числе высокотехнологичной, медицинской помощи в условиях дневного и круглосуточного стационаров, а также при оказании первичной медико-санитарной помощи в амбулаторных условиях и в условиях дневного стационара.</w:t>
      </w:r>
    </w:p>
    <w:p w14:paraId="755ED70F" w14:textId="77777777" w:rsidR="00006293" w:rsidRDefault="00006293">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и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14:paraId="526D44EC" w14:textId="77777777" w:rsidR="00006293" w:rsidRDefault="00006293">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4F9EFEB" w14:textId="77777777" w:rsidR="00006293" w:rsidRDefault="00006293">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14:paraId="4375F093" w14:textId="77777777" w:rsidR="00006293" w:rsidRDefault="00006293">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14:paraId="1E9B07F4" w14:textId="77777777" w:rsidR="00006293" w:rsidRDefault="00006293">
      <w:pPr>
        <w:pStyle w:val="ConsPlusNormal"/>
        <w:spacing w:before="220"/>
        <w:ind w:firstLine="540"/>
        <w:jc w:val="both"/>
      </w:pPr>
      <w: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w:t>
      </w:r>
      <w:r>
        <w:lastRenderedPageBreak/>
        <w:t>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3C8CD93B" w14:textId="77777777" w:rsidR="00006293" w:rsidRDefault="00006293">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0276921E" w14:textId="77777777" w:rsidR="00006293" w:rsidRDefault="00006293">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9D028AC" w14:textId="77777777" w:rsidR="00006293" w:rsidRDefault="00006293">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61B5028F" w14:textId="77777777" w:rsidR="00006293" w:rsidRDefault="00006293">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78302201" w14:textId="77777777" w:rsidR="00006293" w:rsidRDefault="00006293">
      <w:pPr>
        <w:pStyle w:val="ConsPlusNormal"/>
        <w:spacing w:before="220"/>
        <w:ind w:firstLine="540"/>
        <w:jc w:val="both"/>
      </w:pPr>
      <w:r>
        <w:t>Федеральный фонд ОМС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69957C71" w14:textId="77777777" w:rsidR="00006293" w:rsidRDefault="00006293">
      <w:pPr>
        <w:pStyle w:val="ConsPlusNormal"/>
        <w:jc w:val="both"/>
      </w:pPr>
    </w:p>
    <w:p w14:paraId="26D3F376" w14:textId="77777777" w:rsidR="00006293" w:rsidRDefault="00006293">
      <w:pPr>
        <w:pStyle w:val="ConsPlusTitle"/>
        <w:jc w:val="center"/>
        <w:outlineLvl w:val="2"/>
      </w:pPr>
      <w:r>
        <w:t>Паллиативная медицинская помощь</w:t>
      </w:r>
    </w:p>
    <w:p w14:paraId="2C2FCBBD" w14:textId="77777777" w:rsidR="00006293" w:rsidRDefault="00006293">
      <w:pPr>
        <w:pStyle w:val="ConsPlusNormal"/>
        <w:jc w:val="both"/>
      </w:pPr>
    </w:p>
    <w:p w14:paraId="40A7CB48" w14:textId="77777777" w:rsidR="00006293" w:rsidRDefault="00006293">
      <w:pPr>
        <w:pStyle w:val="ConsPlusNormal"/>
        <w:ind w:firstLine="540"/>
        <w:jc w:val="both"/>
      </w:pPr>
      <w:r>
        <w:t>14.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002E56C9" w14:textId="77777777" w:rsidR="00006293" w:rsidRDefault="00006293">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6">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0CC41764" w14:textId="77777777" w:rsidR="00006293" w:rsidRDefault="00006293">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w:t>
      </w:r>
      <w:r>
        <w:lastRenderedPageBreak/>
        <w:t>(фельдшерских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59C21DE9" w14:textId="77777777" w:rsidR="00006293" w:rsidRDefault="00006293">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07025FE9" w14:textId="77777777" w:rsidR="00006293" w:rsidRDefault="00006293">
      <w:pPr>
        <w:pStyle w:val="ConsPlusNormal"/>
        <w:spacing w:before="220"/>
        <w:ind w:firstLine="540"/>
        <w:jc w:val="both"/>
      </w:pPr>
      <w: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12623E6" w14:textId="77777777" w:rsidR="00006293" w:rsidRDefault="00006293">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Омской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2F3BCF26" w14:textId="77777777" w:rsidR="00006293" w:rsidRDefault="00006293">
      <w:pPr>
        <w:pStyle w:val="ConsPlusNormal"/>
        <w:jc w:val="both"/>
      </w:pPr>
    </w:p>
    <w:p w14:paraId="2486BF2C" w14:textId="77777777" w:rsidR="00006293" w:rsidRDefault="00006293">
      <w:pPr>
        <w:pStyle w:val="ConsPlusTitle"/>
        <w:jc w:val="center"/>
        <w:outlineLvl w:val="2"/>
      </w:pPr>
      <w:r>
        <w:t>Медицинская помощь гражданам, находящимся в стационарных</w:t>
      </w:r>
    </w:p>
    <w:p w14:paraId="6060BC35" w14:textId="77777777" w:rsidR="00006293" w:rsidRDefault="00006293">
      <w:pPr>
        <w:pStyle w:val="ConsPlusTitle"/>
        <w:jc w:val="center"/>
      </w:pPr>
      <w:r>
        <w:t>организациях социального обслуживания</w:t>
      </w:r>
    </w:p>
    <w:p w14:paraId="7A212ECE" w14:textId="77777777" w:rsidR="00006293" w:rsidRDefault="00006293">
      <w:pPr>
        <w:pStyle w:val="ConsPlusNormal"/>
        <w:jc w:val="both"/>
      </w:pPr>
    </w:p>
    <w:p w14:paraId="660D8C6B" w14:textId="77777777" w:rsidR="00006293" w:rsidRDefault="00006293">
      <w:pPr>
        <w:pStyle w:val="ConsPlusNormal"/>
        <w:ind w:firstLine="540"/>
        <w:jc w:val="both"/>
      </w:pPr>
      <w:r>
        <w:t>15. В целях оказания медицинской помощи гражданам, находящимся в стационарных организациях социального обслуживания, Министерством здравоохранения Омской области организуется взаимодействие стационарных организаций социального обслуживания с близлежащими медицинскими организациями в соответствии со схемой территориального закрепления государственных учреждений здравоохранения Омской области за стационарными организациями социального обслуживания, находящимися в ведении Омской области, утверждаемой Министерством здравоохранения Омской области.</w:t>
      </w:r>
    </w:p>
    <w:p w14:paraId="30D0E12E" w14:textId="77777777" w:rsidR="00006293" w:rsidRDefault="00006293">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85B624C" w14:textId="77777777" w:rsidR="00006293" w:rsidRDefault="00006293">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Омской области,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 Омской области.</w:t>
      </w:r>
    </w:p>
    <w:p w14:paraId="44D6ED7A" w14:textId="77777777" w:rsidR="00006293" w:rsidRDefault="00006293">
      <w:pPr>
        <w:pStyle w:val="ConsPlusNormal"/>
        <w:spacing w:before="220"/>
        <w:ind w:firstLine="540"/>
        <w:jc w:val="both"/>
      </w:pPr>
      <w: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w:t>
      </w:r>
      <w:r>
        <w:lastRenderedPageBreak/>
        <w:t>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0461426E" w14:textId="77777777" w:rsidR="00006293" w:rsidRDefault="00006293">
      <w:pPr>
        <w:pStyle w:val="ConsPlusNormal"/>
        <w:jc w:val="both"/>
      </w:pPr>
    </w:p>
    <w:p w14:paraId="223E3906" w14:textId="77777777" w:rsidR="00006293" w:rsidRDefault="00006293">
      <w:pPr>
        <w:pStyle w:val="ConsPlusTitle"/>
        <w:jc w:val="center"/>
        <w:outlineLvl w:val="2"/>
      </w:pPr>
      <w:r>
        <w:t>Медицинская помощь лицам с психическими расстройствами</w:t>
      </w:r>
    </w:p>
    <w:p w14:paraId="481E6476" w14:textId="77777777" w:rsidR="00006293" w:rsidRDefault="00006293">
      <w:pPr>
        <w:pStyle w:val="ConsPlusTitle"/>
        <w:jc w:val="center"/>
      </w:pPr>
      <w:r>
        <w:t>и расстройствами поведения</w:t>
      </w:r>
    </w:p>
    <w:p w14:paraId="5100CF12" w14:textId="77777777" w:rsidR="00006293" w:rsidRDefault="00006293">
      <w:pPr>
        <w:pStyle w:val="ConsPlusNormal"/>
        <w:jc w:val="both"/>
      </w:pPr>
    </w:p>
    <w:p w14:paraId="2714B4F7" w14:textId="77777777" w:rsidR="00006293" w:rsidRDefault="00006293">
      <w:pPr>
        <w:pStyle w:val="ConsPlusNormal"/>
        <w:ind w:firstLine="540"/>
        <w:jc w:val="both"/>
      </w:pPr>
      <w:r>
        <w:t>16.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06F2FE2" w14:textId="77777777" w:rsidR="00006293" w:rsidRDefault="00006293">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248CEE3C" w14:textId="77777777" w:rsidR="00006293" w:rsidRDefault="00006293">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Омской области.</w:t>
      </w:r>
    </w:p>
    <w:p w14:paraId="4D9C344F" w14:textId="77777777" w:rsidR="00006293" w:rsidRDefault="00006293">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C8FA398" w14:textId="77777777" w:rsidR="00006293" w:rsidRDefault="00006293">
      <w:pPr>
        <w:pStyle w:val="ConsPlusNormal"/>
        <w:jc w:val="both"/>
      </w:pPr>
    </w:p>
    <w:p w14:paraId="2D8409D0" w14:textId="77777777" w:rsidR="00006293" w:rsidRDefault="00006293">
      <w:pPr>
        <w:pStyle w:val="ConsPlusTitle"/>
        <w:jc w:val="center"/>
        <w:outlineLvl w:val="2"/>
      </w:pPr>
      <w:r>
        <w:t>Санаторно-курортное лечение</w:t>
      </w:r>
    </w:p>
    <w:p w14:paraId="3D793353" w14:textId="77777777" w:rsidR="00006293" w:rsidRDefault="00006293">
      <w:pPr>
        <w:pStyle w:val="ConsPlusNormal"/>
        <w:jc w:val="both"/>
      </w:pPr>
    </w:p>
    <w:p w14:paraId="6DB2CAEB" w14:textId="77777777" w:rsidR="00006293" w:rsidRDefault="00006293">
      <w:pPr>
        <w:pStyle w:val="ConsPlusNormal"/>
        <w:ind w:firstLine="540"/>
        <w:jc w:val="both"/>
      </w:pPr>
      <w:r>
        <w:t>17.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F1F9C6B" w14:textId="77777777" w:rsidR="00006293" w:rsidRDefault="00006293">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7AC0A93B" w14:textId="77777777" w:rsidR="00006293" w:rsidRDefault="00006293">
      <w:pPr>
        <w:pStyle w:val="ConsPlusNormal"/>
        <w:spacing w:before="220"/>
        <w:ind w:firstLine="540"/>
        <w:jc w:val="both"/>
      </w:pPr>
      <w:r>
        <w:t>Санаторно-курортное лечение направлено на:</w:t>
      </w:r>
    </w:p>
    <w:p w14:paraId="4C294015" w14:textId="77777777" w:rsidR="00006293" w:rsidRDefault="00006293">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14:paraId="658C4503" w14:textId="77777777" w:rsidR="00006293" w:rsidRDefault="00006293">
      <w:pPr>
        <w:pStyle w:val="ConsPlusNormal"/>
        <w:spacing w:before="220"/>
        <w:ind w:firstLine="540"/>
        <w:jc w:val="both"/>
      </w:pPr>
      <w:r>
        <w:lastRenderedPageBreak/>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514066B2" w14:textId="77777777" w:rsidR="00006293" w:rsidRDefault="00006293">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2EB09601" w14:textId="77777777" w:rsidR="00006293" w:rsidRDefault="00006293">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477767F3" w14:textId="77777777" w:rsidR="00006293" w:rsidRDefault="00006293">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4ADBA8F9" w14:textId="77777777" w:rsidR="00006293" w:rsidRDefault="00006293">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67EE2E2C" w14:textId="77777777" w:rsidR="00006293" w:rsidRDefault="00006293">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376E4665" w14:textId="77777777" w:rsidR="00006293" w:rsidRDefault="00006293">
      <w:pPr>
        <w:pStyle w:val="ConsPlusNormal"/>
        <w:jc w:val="both"/>
      </w:pPr>
    </w:p>
    <w:p w14:paraId="1C8F6690" w14:textId="77777777" w:rsidR="00006293" w:rsidRDefault="00006293">
      <w:pPr>
        <w:pStyle w:val="ConsPlusTitle"/>
        <w:jc w:val="center"/>
        <w:outlineLvl w:val="2"/>
      </w:pPr>
      <w:r>
        <w:t>Формы оказания медицинской помощи</w:t>
      </w:r>
    </w:p>
    <w:p w14:paraId="445E5BEF" w14:textId="77777777" w:rsidR="00006293" w:rsidRDefault="00006293">
      <w:pPr>
        <w:pStyle w:val="ConsPlusNormal"/>
        <w:jc w:val="both"/>
      </w:pPr>
    </w:p>
    <w:p w14:paraId="72F9AD72" w14:textId="77777777" w:rsidR="00006293" w:rsidRDefault="00006293">
      <w:pPr>
        <w:pStyle w:val="ConsPlusNormal"/>
        <w:ind w:firstLine="540"/>
        <w:jc w:val="both"/>
      </w:pPr>
      <w:r>
        <w:t>18. Медицинская помощь оказывается в следующих формах:</w:t>
      </w:r>
    </w:p>
    <w:p w14:paraId="6F7FF582" w14:textId="77777777" w:rsidR="00006293" w:rsidRDefault="00006293">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AFA6940" w14:textId="77777777" w:rsidR="00006293" w:rsidRDefault="00006293">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3A47AD1" w14:textId="77777777" w:rsidR="00006293" w:rsidRDefault="00006293">
      <w:pPr>
        <w:pStyle w:val="ConsPlusNormal"/>
        <w:spacing w:before="220"/>
        <w:ind w:firstLine="540"/>
        <w:jc w:val="both"/>
      </w:pPr>
      <w:r>
        <w:t>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808711B" w14:textId="77777777" w:rsidR="00006293" w:rsidRDefault="00006293">
      <w:pPr>
        <w:pStyle w:val="ConsPlusNormal"/>
        <w:spacing w:before="220"/>
        <w:ind w:firstLine="540"/>
        <w:jc w:val="both"/>
      </w:pPr>
      <w:r>
        <w:t xml:space="preserve">Гражданам, проживающим на отдаленных территориях и в сельской местности, первичная </w:t>
      </w:r>
      <w:r>
        <w:lastRenderedPageBreak/>
        <w:t>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 Омской области.</w:t>
      </w:r>
    </w:p>
    <w:p w14:paraId="66E7CFBB" w14:textId="77777777" w:rsidR="00006293" w:rsidRDefault="00006293">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7">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6619183E" w14:textId="77777777" w:rsidR="00006293" w:rsidRDefault="00006293">
      <w:pPr>
        <w:pStyle w:val="ConsPlusNormal"/>
        <w:spacing w:before="220"/>
        <w:ind w:firstLine="540"/>
        <w:jc w:val="both"/>
      </w:pPr>
      <w:r>
        <w:t xml:space="preserve">19. Обеспечение граждан лекарственными препаратами, включенными в </w:t>
      </w:r>
      <w:hyperlink r:id="rId18">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в соответствии с Федеральным </w:t>
      </w:r>
      <w:hyperlink r:id="rId19">
        <w:r>
          <w:rPr>
            <w:color w:val="0000FF"/>
          </w:rPr>
          <w:t>законом</w:t>
        </w:r>
      </w:hyperlink>
      <w:r>
        <w:t xml:space="preserve"> "Об обращении лекарственных средств" и медицинскими изделиями, включенными в </w:t>
      </w:r>
      <w:hyperlink r:id="rId20">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а также медицинскими изделиями, включенными в </w:t>
      </w:r>
      <w:hyperlink r:id="rId21">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утвержденный приказом Министерства здравоохранения Российской Федерации от 9 июля 2025 года N 398н, осуществляется в рамках Программы при оказании:</w:t>
      </w:r>
    </w:p>
    <w:p w14:paraId="6BC3DE29" w14:textId="77777777" w:rsidR="00006293" w:rsidRDefault="00006293">
      <w:pPr>
        <w:pStyle w:val="ConsPlusNormal"/>
        <w:spacing w:before="220"/>
        <w:ind w:firstLine="540"/>
        <w:jc w:val="both"/>
      </w:pPr>
      <w:r>
        <w:t>1) первичной медико-санитарной помощи:</w:t>
      </w:r>
    </w:p>
    <w:p w14:paraId="542EAA5A" w14:textId="77777777" w:rsidR="00006293" w:rsidRDefault="00006293">
      <w:pPr>
        <w:pStyle w:val="ConsPlusNormal"/>
        <w:spacing w:before="220"/>
        <w:ind w:firstLine="540"/>
        <w:jc w:val="both"/>
      </w:pPr>
      <w:r>
        <w:t>- в амбулаторных условиях в неотложной форме;</w:t>
      </w:r>
    </w:p>
    <w:p w14:paraId="1D4A286C" w14:textId="77777777" w:rsidR="00006293" w:rsidRDefault="00006293">
      <w:pPr>
        <w:pStyle w:val="ConsPlusNormal"/>
        <w:spacing w:before="220"/>
        <w:ind w:firstLine="540"/>
        <w:jc w:val="both"/>
      </w:pPr>
      <w:r>
        <w:t>- в амбулаторных условиях в плановой форме по профилю "стоматология";</w:t>
      </w:r>
    </w:p>
    <w:p w14:paraId="40FD7606" w14:textId="77777777" w:rsidR="00006293" w:rsidRDefault="00006293">
      <w:pPr>
        <w:pStyle w:val="ConsPlusNormal"/>
        <w:spacing w:before="220"/>
        <w:ind w:firstLine="540"/>
        <w:jc w:val="both"/>
      </w:pPr>
      <w:r>
        <w:t>- в амбулаторных условиях в плановой форме при проведении заместительной почечной терапии методами гемодиализа и перитонеального диализа;</w:t>
      </w:r>
    </w:p>
    <w:p w14:paraId="56A5A642" w14:textId="77777777" w:rsidR="00006293" w:rsidRDefault="00006293">
      <w:pPr>
        <w:pStyle w:val="ConsPlusNormal"/>
        <w:spacing w:before="220"/>
        <w:ind w:firstLine="540"/>
        <w:jc w:val="both"/>
      </w:pPr>
      <w:r>
        <w:t>- в условиях дневного стационара во всех формах;</w:t>
      </w:r>
    </w:p>
    <w:p w14:paraId="2BE82944" w14:textId="77777777" w:rsidR="00006293" w:rsidRDefault="00006293">
      <w:pPr>
        <w:pStyle w:val="ConsPlusNormal"/>
        <w:spacing w:before="220"/>
        <w:ind w:firstLine="540"/>
        <w:jc w:val="both"/>
      </w:pPr>
      <w:r>
        <w:t>2) специализированной, в том числе высокотехнологичной, медицинской помощи в стационарных условиях и в условиях дневного стационара во всех формах;</w:t>
      </w:r>
    </w:p>
    <w:p w14:paraId="0483CFC7" w14:textId="77777777" w:rsidR="00006293" w:rsidRDefault="00006293">
      <w:pPr>
        <w:pStyle w:val="ConsPlusNormal"/>
        <w:spacing w:before="220"/>
        <w:ind w:firstLine="540"/>
        <w:jc w:val="both"/>
      </w:pPr>
      <w:r>
        <w:t>3) скорой, в том числе скорой специализированной, медицинской помощи в экстренной и неотложной формах вне медицинской организации, а также в амбулаторных и стационарных условиях;</w:t>
      </w:r>
    </w:p>
    <w:p w14:paraId="4FC6B000" w14:textId="77777777" w:rsidR="00006293" w:rsidRDefault="00006293">
      <w:pPr>
        <w:pStyle w:val="ConsPlusNormal"/>
        <w:spacing w:before="220"/>
        <w:ind w:firstLine="540"/>
        <w:jc w:val="both"/>
      </w:pPr>
      <w:r>
        <w:t>4) паллиативной медицинской помощи в стационарных условиях и условиях дневного стационара во всех формах, а также при посещениях на дому.</w:t>
      </w:r>
    </w:p>
    <w:p w14:paraId="145ADE5F" w14:textId="77777777" w:rsidR="00006293" w:rsidRDefault="00006293">
      <w:pPr>
        <w:pStyle w:val="ConsPlusNormal"/>
        <w:spacing w:before="220"/>
        <w:ind w:firstLine="540"/>
        <w:jc w:val="both"/>
      </w:pPr>
      <w: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w:t>
      </w:r>
      <w:r>
        <w:lastRenderedPageBreak/>
        <w:t>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7D11AB57" w14:textId="77777777" w:rsidR="00006293" w:rsidRDefault="00006293">
      <w:pPr>
        <w:pStyle w:val="ConsPlusNormal"/>
        <w:jc w:val="both"/>
      </w:pPr>
    </w:p>
    <w:p w14:paraId="29E717BA" w14:textId="77777777" w:rsidR="00006293" w:rsidRDefault="00006293">
      <w:pPr>
        <w:pStyle w:val="ConsPlusTitle"/>
        <w:jc w:val="center"/>
        <w:outlineLvl w:val="1"/>
      </w:pPr>
      <w:r>
        <w:t>III. Перечень заболеваний и состояний, оказание медицинской</w:t>
      </w:r>
    </w:p>
    <w:p w14:paraId="2185FC6F" w14:textId="77777777" w:rsidR="00006293" w:rsidRDefault="00006293">
      <w:pPr>
        <w:pStyle w:val="ConsPlusTitle"/>
        <w:jc w:val="center"/>
      </w:pPr>
      <w:r>
        <w:t>помощи при которых осуществляется бесплатно, и категории</w:t>
      </w:r>
    </w:p>
    <w:p w14:paraId="2C31FB34" w14:textId="77777777" w:rsidR="00006293" w:rsidRDefault="00006293">
      <w:pPr>
        <w:pStyle w:val="ConsPlusTitle"/>
        <w:jc w:val="center"/>
      </w:pPr>
      <w:r>
        <w:t>граждан, оказание медицинской помощи которым осуществляется</w:t>
      </w:r>
    </w:p>
    <w:p w14:paraId="147EBB4E" w14:textId="77777777" w:rsidR="00006293" w:rsidRDefault="00006293">
      <w:pPr>
        <w:pStyle w:val="ConsPlusTitle"/>
        <w:jc w:val="center"/>
      </w:pPr>
      <w:r>
        <w:t>бесплатно</w:t>
      </w:r>
    </w:p>
    <w:p w14:paraId="5CE468C4" w14:textId="77777777" w:rsidR="00006293" w:rsidRDefault="00006293">
      <w:pPr>
        <w:pStyle w:val="ConsPlusNormal"/>
        <w:jc w:val="both"/>
      </w:pPr>
    </w:p>
    <w:p w14:paraId="41940158" w14:textId="77777777" w:rsidR="00006293" w:rsidRDefault="00006293">
      <w:pPr>
        <w:pStyle w:val="ConsPlusNormal"/>
        <w:ind w:firstLine="540"/>
        <w:jc w:val="both"/>
      </w:pPr>
      <w:bookmarkStart w:id="2" w:name="P219"/>
      <w:bookmarkEnd w:id="2"/>
      <w:r>
        <w:t xml:space="preserve">20. Гражданин имеет право на бесплатное получение медицинской помощи по видам, формам и условиям ее оказания в соответствии с </w:t>
      </w:r>
      <w:hyperlink w:anchor="P52">
        <w:r>
          <w:rPr>
            <w:color w:val="0000FF"/>
          </w:rPr>
          <w:t>разделом II</w:t>
        </w:r>
      </w:hyperlink>
      <w:r>
        <w:t xml:space="preserve"> Программы при следующих заболеваниях и состояниях:</w:t>
      </w:r>
    </w:p>
    <w:p w14:paraId="66045426" w14:textId="77777777" w:rsidR="00006293" w:rsidRDefault="00006293">
      <w:pPr>
        <w:pStyle w:val="ConsPlusNormal"/>
        <w:spacing w:before="220"/>
        <w:ind w:firstLine="540"/>
        <w:jc w:val="both"/>
      </w:pPr>
      <w:r>
        <w:t>1) инфекционные и паразитарные болезни;</w:t>
      </w:r>
    </w:p>
    <w:p w14:paraId="4F1D2513" w14:textId="77777777" w:rsidR="00006293" w:rsidRDefault="00006293">
      <w:pPr>
        <w:pStyle w:val="ConsPlusNormal"/>
        <w:spacing w:before="220"/>
        <w:ind w:firstLine="540"/>
        <w:jc w:val="both"/>
      </w:pPr>
      <w:r>
        <w:t>2) новообразования;</w:t>
      </w:r>
    </w:p>
    <w:p w14:paraId="2C2419A1" w14:textId="77777777" w:rsidR="00006293" w:rsidRDefault="00006293">
      <w:pPr>
        <w:pStyle w:val="ConsPlusNormal"/>
        <w:spacing w:before="220"/>
        <w:ind w:firstLine="540"/>
        <w:jc w:val="both"/>
      </w:pPr>
      <w:r>
        <w:t>3) болезни эндокринной системы;</w:t>
      </w:r>
    </w:p>
    <w:p w14:paraId="7FF7F327" w14:textId="77777777" w:rsidR="00006293" w:rsidRDefault="00006293">
      <w:pPr>
        <w:pStyle w:val="ConsPlusNormal"/>
        <w:spacing w:before="220"/>
        <w:ind w:firstLine="540"/>
        <w:jc w:val="both"/>
      </w:pPr>
      <w:r>
        <w:t>4) расстройства питания и нарушения обмена веществ;</w:t>
      </w:r>
    </w:p>
    <w:p w14:paraId="66380BD0" w14:textId="77777777" w:rsidR="00006293" w:rsidRDefault="00006293">
      <w:pPr>
        <w:pStyle w:val="ConsPlusNormal"/>
        <w:spacing w:before="220"/>
        <w:ind w:firstLine="540"/>
        <w:jc w:val="both"/>
      </w:pPr>
      <w:r>
        <w:t>5) болезни нервной системы;</w:t>
      </w:r>
    </w:p>
    <w:p w14:paraId="0F2A1317" w14:textId="77777777" w:rsidR="00006293" w:rsidRDefault="00006293">
      <w:pPr>
        <w:pStyle w:val="ConsPlusNormal"/>
        <w:spacing w:before="220"/>
        <w:ind w:firstLine="540"/>
        <w:jc w:val="both"/>
      </w:pPr>
      <w:r>
        <w:t>6) болезни крови, кроветворных органов;</w:t>
      </w:r>
    </w:p>
    <w:p w14:paraId="5C2B1BBE" w14:textId="77777777" w:rsidR="00006293" w:rsidRDefault="00006293">
      <w:pPr>
        <w:pStyle w:val="ConsPlusNormal"/>
        <w:spacing w:before="220"/>
        <w:ind w:firstLine="540"/>
        <w:jc w:val="both"/>
      </w:pPr>
      <w:r>
        <w:t>7) отдельные нарушения, вовлекающие иммунный механизм;</w:t>
      </w:r>
    </w:p>
    <w:p w14:paraId="7CD41F50" w14:textId="77777777" w:rsidR="00006293" w:rsidRDefault="00006293">
      <w:pPr>
        <w:pStyle w:val="ConsPlusNormal"/>
        <w:spacing w:before="220"/>
        <w:ind w:firstLine="540"/>
        <w:jc w:val="both"/>
      </w:pPr>
      <w:r>
        <w:t>8) болезни глаза и его придаточного аппарата;</w:t>
      </w:r>
    </w:p>
    <w:p w14:paraId="70C2315A" w14:textId="77777777" w:rsidR="00006293" w:rsidRDefault="00006293">
      <w:pPr>
        <w:pStyle w:val="ConsPlusNormal"/>
        <w:spacing w:before="220"/>
        <w:ind w:firstLine="540"/>
        <w:jc w:val="both"/>
      </w:pPr>
      <w:r>
        <w:t>9) болезни уха и сосцевидного отростка;</w:t>
      </w:r>
    </w:p>
    <w:p w14:paraId="64EC3C1C" w14:textId="77777777" w:rsidR="00006293" w:rsidRDefault="00006293">
      <w:pPr>
        <w:pStyle w:val="ConsPlusNormal"/>
        <w:spacing w:before="220"/>
        <w:ind w:firstLine="540"/>
        <w:jc w:val="both"/>
      </w:pPr>
      <w:r>
        <w:t>10) болезни системы кровообращения;</w:t>
      </w:r>
    </w:p>
    <w:p w14:paraId="55CAE619" w14:textId="77777777" w:rsidR="00006293" w:rsidRDefault="00006293">
      <w:pPr>
        <w:pStyle w:val="ConsPlusNormal"/>
        <w:spacing w:before="220"/>
        <w:ind w:firstLine="540"/>
        <w:jc w:val="both"/>
      </w:pPr>
      <w:r>
        <w:t>11) болезни органов дыхания;</w:t>
      </w:r>
    </w:p>
    <w:p w14:paraId="63EA2472" w14:textId="77777777" w:rsidR="00006293" w:rsidRDefault="00006293">
      <w:pPr>
        <w:pStyle w:val="ConsPlusNormal"/>
        <w:spacing w:before="220"/>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14:paraId="288521AD" w14:textId="77777777" w:rsidR="00006293" w:rsidRDefault="00006293">
      <w:pPr>
        <w:pStyle w:val="ConsPlusNormal"/>
        <w:spacing w:before="220"/>
        <w:ind w:firstLine="540"/>
        <w:jc w:val="both"/>
      </w:pPr>
      <w:r>
        <w:t>13) болезни мочеполовой системы;</w:t>
      </w:r>
    </w:p>
    <w:p w14:paraId="1669B1C8" w14:textId="77777777" w:rsidR="00006293" w:rsidRDefault="00006293">
      <w:pPr>
        <w:pStyle w:val="ConsPlusNormal"/>
        <w:spacing w:before="220"/>
        <w:ind w:firstLine="540"/>
        <w:jc w:val="both"/>
      </w:pPr>
      <w:r>
        <w:t>14) болезни кожи и подкожной клетчатки;</w:t>
      </w:r>
    </w:p>
    <w:p w14:paraId="6FD60784" w14:textId="77777777" w:rsidR="00006293" w:rsidRDefault="00006293">
      <w:pPr>
        <w:pStyle w:val="ConsPlusNormal"/>
        <w:spacing w:before="220"/>
        <w:ind w:firstLine="540"/>
        <w:jc w:val="both"/>
      </w:pPr>
      <w:r>
        <w:t>15) болезни костно-мышечной системы и соединительной ткани;</w:t>
      </w:r>
    </w:p>
    <w:p w14:paraId="00EB4632" w14:textId="77777777" w:rsidR="00006293" w:rsidRDefault="00006293">
      <w:pPr>
        <w:pStyle w:val="ConsPlusNormal"/>
        <w:spacing w:before="220"/>
        <w:ind w:firstLine="540"/>
        <w:jc w:val="both"/>
      </w:pPr>
      <w:r>
        <w:t>16) травмы, отравления и некоторые другие последствия воздействия внешних причин;</w:t>
      </w:r>
    </w:p>
    <w:p w14:paraId="5CF0ADBA" w14:textId="77777777" w:rsidR="00006293" w:rsidRDefault="00006293">
      <w:pPr>
        <w:pStyle w:val="ConsPlusNormal"/>
        <w:spacing w:before="220"/>
        <w:ind w:firstLine="540"/>
        <w:jc w:val="both"/>
      </w:pPr>
      <w:r>
        <w:t>17) врожденные аномалии (пороки развития);</w:t>
      </w:r>
    </w:p>
    <w:p w14:paraId="18458FF1" w14:textId="77777777" w:rsidR="00006293" w:rsidRDefault="00006293">
      <w:pPr>
        <w:pStyle w:val="ConsPlusNormal"/>
        <w:spacing w:before="220"/>
        <w:ind w:firstLine="540"/>
        <w:jc w:val="both"/>
      </w:pPr>
      <w:r>
        <w:t>18) деформации и хромосомные нарушения;</w:t>
      </w:r>
    </w:p>
    <w:p w14:paraId="3FAFC78C" w14:textId="77777777" w:rsidR="00006293" w:rsidRDefault="00006293">
      <w:pPr>
        <w:pStyle w:val="ConsPlusNormal"/>
        <w:spacing w:before="220"/>
        <w:ind w:firstLine="540"/>
        <w:jc w:val="both"/>
      </w:pPr>
      <w:r>
        <w:t>19) беременность, роды, послеродовой период и аборты;</w:t>
      </w:r>
    </w:p>
    <w:p w14:paraId="55872C23" w14:textId="77777777" w:rsidR="00006293" w:rsidRDefault="00006293">
      <w:pPr>
        <w:pStyle w:val="ConsPlusNormal"/>
        <w:spacing w:before="220"/>
        <w:ind w:firstLine="540"/>
        <w:jc w:val="both"/>
      </w:pPr>
      <w:r>
        <w:t>20) отдельные состояния, возникающие у детей в перинатальный период;</w:t>
      </w:r>
    </w:p>
    <w:p w14:paraId="3DB5123B" w14:textId="77777777" w:rsidR="00006293" w:rsidRDefault="00006293">
      <w:pPr>
        <w:pStyle w:val="ConsPlusNormal"/>
        <w:spacing w:before="220"/>
        <w:ind w:firstLine="540"/>
        <w:jc w:val="both"/>
      </w:pPr>
      <w:r>
        <w:t>21) психические расстройства и расстройства поведения;</w:t>
      </w:r>
    </w:p>
    <w:p w14:paraId="66894144" w14:textId="77777777" w:rsidR="00006293" w:rsidRDefault="00006293">
      <w:pPr>
        <w:pStyle w:val="ConsPlusNormal"/>
        <w:spacing w:before="220"/>
        <w:ind w:firstLine="540"/>
        <w:jc w:val="both"/>
      </w:pPr>
      <w:r>
        <w:t>22) симптомы, признаки и отклонения от нормы, не отнесенные к заболеваниям и состояниям, указанным в настоящем пункте, выявленные при клинических и лабораторных исследованиях.</w:t>
      </w:r>
    </w:p>
    <w:p w14:paraId="3A99B3C2" w14:textId="77777777" w:rsidR="00006293" w:rsidRDefault="00006293">
      <w:pPr>
        <w:pStyle w:val="ConsPlusNormal"/>
        <w:spacing w:before="220"/>
        <w:ind w:firstLine="540"/>
        <w:jc w:val="both"/>
      </w:pPr>
      <w:r>
        <w:lastRenderedPageBreak/>
        <w:t>21. Гражданин имеет право не реже одного раза в год на бесплатный профилактический медицинский осмотр, в том числе в рамках диспансеризации.</w:t>
      </w:r>
    </w:p>
    <w:p w14:paraId="3591DC17" w14:textId="77777777" w:rsidR="00006293" w:rsidRDefault="00006293">
      <w:pPr>
        <w:pStyle w:val="ConsPlusNormal"/>
        <w:spacing w:before="220"/>
        <w:ind w:firstLine="540"/>
        <w:jc w:val="both"/>
      </w:pPr>
      <w:r>
        <w:t>22. В соответствии с законодательством Российской Федерации отдельные категории граждан имеют право:</w:t>
      </w:r>
    </w:p>
    <w:p w14:paraId="37B52431" w14:textId="77777777" w:rsidR="00006293" w:rsidRDefault="00006293">
      <w:pPr>
        <w:pStyle w:val="ConsPlusNormal"/>
        <w:spacing w:before="220"/>
        <w:ind w:firstLine="540"/>
        <w:jc w:val="both"/>
      </w:pPr>
      <w:r>
        <w:t xml:space="preserve">1) на обеспечение лекарственными препаратами в соответствии с </w:t>
      </w:r>
      <w:hyperlink w:anchor="P396">
        <w:r>
          <w:rPr>
            <w:color w:val="0000FF"/>
          </w:rPr>
          <w:t>разделом V</w:t>
        </w:r>
      </w:hyperlink>
      <w:r>
        <w:t xml:space="preserve"> Программы;</w:t>
      </w:r>
    </w:p>
    <w:p w14:paraId="3B3A2A5E" w14:textId="77777777" w:rsidR="00006293" w:rsidRDefault="00006293">
      <w:pPr>
        <w:pStyle w:val="ConsPlusNormal"/>
        <w:spacing w:before="220"/>
        <w:ind w:firstLine="540"/>
        <w:jc w:val="both"/>
      </w:pPr>
      <w:r>
        <w:t>2) 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41782553" w14:textId="77777777" w:rsidR="00006293" w:rsidRDefault="00006293">
      <w:pPr>
        <w:pStyle w:val="ConsPlusNormal"/>
        <w:spacing w:before="220"/>
        <w:ind w:firstLine="540"/>
        <w:jc w:val="both"/>
      </w:pPr>
      <w:r>
        <w:t>3) 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393CBE70" w14:textId="77777777" w:rsidR="00006293" w:rsidRDefault="00006293">
      <w:pPr>
        <w:pStyle w:val="ConsPlusNormal"/>
        <w:spacing w:before="220"/>
        <w:ind w:firstLine="540"/>
        <w:jc w:val="both"/>
      </w:pPr>
      <w:r>
        <w:t>4) 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6A62ADFE" w14:textId="77777777" w:rsidR="00006293" w:rsidRDefault="00006293">
      <w:pPr>
        <w:pStyle w:val="ConsPlusNormal"/>
        <w:spacing w:before="220"/>
        <w:ind w:firstLine="540"/>
        <w:jc w:val="both"/>
      </w:pPr>
      <w:r>
        <w:t>5) 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66B9EB46" w14:textId="77777777" w:rsidR="00006293" w:rsidRDefault="00006293">
      <w:pPr>
        <w:pStyle w:val="ConsPlusNormal"/>
        <w:spacing w:before="220"/>
        <w:ind w:firstLine="540"/>
        <w:jc w:val="both"/>
      </w:pPr>
      <w:r>
        <w:t>6) 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0583BBE4" w14:textId="77777777" w:rsidR="00006293" w:rsidRDefault="00006293">
      <w:pPr>
        <w:pStyle w:val="ConsPlusNormal"/>
        <w:spacing w:before="220"/>
        <w:ind w:firstLine="540"/>
        <w:jc w:val="both"/>
      </w:pPr>
      <w:r>
        <w:t>7) 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29CBDD0A" w14:textId="77777777" w:rsidR="00006293" w:rsidRDefault="00006293">
      <w:pPr>
        <w:pStyle w:val="ConsPlusNormal"/>
        <w:spacing w:before="220"/>
        <w:ind w:firstLine="540"/>
        <w:jc w:val="both"/>
      </w:pPr>
      <w:r>
        <w:t>8) на аудиологический скрининг - новорожденные дети и дети первого года жизни;</w:t>
      </w:r>
    </w:p>
    <w:p w14:paraId="0CEB9FDA" w14:textId="77777777" w:rsidR="00006293" w:rsidRDefault="00006293">
      <w:pPr>
        <w:pStyle w:val="ConsPlusNormal"/>
        <w:spacing w:before="220"/>
        <w:ind w:firstLine="540"/>
        <w:jc w:val="both"/>
      </w:pPr>
      <w:r>
        <w:t>9) 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46603228" w14:textId="77777777" w:rsidR="00006293" w:rsidRDefault="00006293">
      <w:pPr>
        <w:pStyle w:val="ConsPlusNormal"/>
        <w:spacing w:before="220"/>
        <w:ind w:firstLine="540"/>
        <w:jc w:val="both"/>
      </w:pPr>
      <w:r>
        <w:t xml:space="preserve">10) 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w:t>
      </w:r>
      <w:r>
        <w:lastRenderedPageBreak/>
        <w:t>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14:paraId="7370F8B4" w14:textId="77777777" w:rsidR="00006293" w:rsidRDefault="00006293">
      <w:pPr>
        <w:pStyle w:val="ConsPlusNormal"/>
        <w:spacing w:before="220"/>
        <w:ind w:firstLine="540"/>
        <w:jc w:val="both"/>
      </w:pPr>
      <w:r>
        <w:t>23. 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5001F8DE" w14:textId="77777777" w:rsidR="00006293" w:rsidRDefault="00006293">
      <w:pPr>
        <w:pStyle w:val="ConsPlusNormal"/>
        <w:spacing w:before="220"/>
        <w:ind w:firstLine="540"/>
        <w:jc w:val="both"/>
      </w:pPr>
      <w:r>
        <w:t>Министерство здравоохранения Омской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76B530A4" w14:textId="77777777" w:rsidR="00006293" w:rsidRDefault="00006293">
      <w:pPr>
        <w:pStyle w:val="ConsPlusNormal"/>
        <w:spacing w:before="220"/>
        <w:ind w:firstLine="540"/>
        <w:jc w:val="both"/>
      </w:pPr>
      <w:r>
        <w:t>24.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2017F52C" w14:textId="77777777" w:rsidR="00006293" w:rsidRDefault="00006293">
      <w:pPr>
        <w:pStyle w:val="ConsPlusNormal"/>
        <w:spacing w:before="220"/>
        <w:ind w:firstLine="540"/>
        <w:jc w:val="both"/>
      </w:pPr>
      <w:r>
        <w:t>25.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52255A8C" w14:textId="77777777" w:rsidR="00006293" w:rsidRDefault="00006293">
      <w:pPr>
        <w:pStyle w:val="ConsPlusNormal"/>
        <w:spacing w:before="220"/>
        <w:ind w:firstLine="540"/>
        <w:jc w:val="both"/>
      </w:pPr>
      <w:r>
        <w:t>26.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7E0F8439" w14:textId="77777777" w:rsidR="00006293" w:rsidRDefault="00006293">
      <w:pPr>
        <w:pStyle w:val="ConsPlusNormal"/>
        <w:jc w:val="both"/>
      </w:pPr>
    </w:p>
    <w:p w14:paraId="345076F8" w14:textId="77777777" w:rsidR="00006293" w:rsidRDefault="00006293">
      <w:pPr>
        <w:pStyle w:val="ConsPlusTitle"/>
        <w:jc w:val="center"/>
        <w:outlineLvl w:val="1"/>
      </w:pPr>
      <w:r>
        <w:t>IV. Территориальная программа ОМС</w:t>
      </w:r>
    </w:p>
    <w:p w14:paraId="0DF0D01A" w14:textId="77777777" w:rsidR="00006293" w:rsidRDefault="00006293">
      <w:pPr>
        <w:pStyle w:val="ConsPlusNormal"/>
        <w:jc w:val="both"/>
      </w:pPr>
    </w:p>
    <w:p w14:paraId="6A6C3E46" w14:textId="77777777" w:rsidR="00006293" w:rsidRDefault="00006293">
      <w:pPr>
        <w:pStyle w:val="ConsPlusNormal"/>
        <w:ind w:firstLine="540"/>
        <w:jc w:val="both"/>
      </w:pPr>
      <w:r>
        <w:t>27. Территориальная программа ОМС является составной частью Программы.</w:t>
      </w:r>
    </w:p>
    <w:p w14:paraId="559DF28C" w14:textId="77777777" w:rsidR="00006293" w:rsidRDefault="00006293">
      <w:pPr>
        <w:pStyle w:val="ConsPlusNormal"/>
        <w:spacing w:before="220"/>
        <w:ind w:firstLine="540"/>
        <w:jc w:val="both"/>
      </w:pPr>
      <w:r>
        <w:t xml:space="preserve">28. В рамках территориальной программы ОМС застрахованным лицам при заболеваниях и состояниях, указанных в </w:t>
      </w:r>
      <w:hyperlink w:anchor="P219">
        <w:r>
          <w:rPr>
            <w:color w:val="0000FF"/>
          </w:rPr>
          <w:t>пункте 20</w:t>
        </w:r>
      </w:hyperlink>
      <w:r>
        <w:t xml:space="preserve"> Программы, за исключением заболеваний, передаваемых </w:t>
      </w:r>
      <w:r>
        <w:lastRenderedPageBreak/>
        <w:t>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276ECD03" w14:textId="77777777" w:rsidR="00006293" w:rsidRDefault="00006293">
      <w:pPr>
        <w:pStyle w:val="ConsPlusNormal"/>
        <w:spacing w:before="220"/>
        <w:ind w:firstLine="540"/>
        <w:jc w:val="both"/>
      </w:pPr>
      <w:r>
        <w:t>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их супругов, а также супругов участников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w:t>
      </w:r>
    </w:p>
    <w:p w14:paraId="60BBB1FF" w14:textId="77777777" w:rsidR="00006293" w:rsidRDefault="00006293">
      <w:pPr>
        <w:pStyle w:val="ConsPlusNormal"/>
        <w:spacing w:before="220"/>
        <w:ind w:firstLine="540"/>
        <w:jc w:val="both"/>
      </w:pPr>
      <w:r>
        <w:t>2) скорая медицинская помощь (за исключением санитарно-авиационной эвакуации);</w:t>
      </w:r>
    </w:p>
    <w:p w14:paraId="1BA86F89" w14:textId="77777777" w:rsidR="00006293" w:rsidRDefault="00006293">
      <w:pPr>
        <w:pStyle w:val="ConsPlusNormal"/>
        <w:spacing w:before="220"/>
        <w:ind w:firstLine="540"/>
        <w:jc w:val="both"/>
      </w:pPr>
      <w:r>
        <w:t xml:space="preserve">3)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включенных в </w:t>
      </w:r>
      <w:hyperlink r:id="rId22">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в соответствии с законодательством Российской Федерации;</w:t>
      </w:r>
    </w:p>
    <w:p w14:paraId="27CBA3D4" w14:textId="77777777" w:rsidR="00006293" w:rsidRDefault="00006293">
      <w:pPr>
        <w:pStyle w:val="ConsPlusNormal"/>
        <w:spacing w:before="220"/>
        <w:ind w:firstLine="540"/>
        <w:jc w:val="both"/>
      </w:pPr>
      <w:r>
        <w:t xml:space="preserve">4) применение вспомогательных репродуктивных технологий (экстракорпорального оплодотворения), включая предоставление лекарственных препаратов, включенных в </w:t>
      </w:r>
      <w:hyperlink r:id="rId23">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в соответствии с законодательством Российской Федерации;</w:t>
      </w:r>
    </w:p>
    <w:p w14:paraId="4A58B350" w14:textId="77777777" w:rsidR="00006293" w:rsidRDefault="00006293">
      <w:pPr>
        <w:pStyle w:val="ConsPlusNormal"/>
        <w:spacing w:before="220"/>
        <w:ind w:firstLine="540"/>
        <w:jc w:val="both"/>
      </w:pPr>
      <w:r>
        <w:t>5)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47E3DFD9" w14:textId="77777777" w:rsidR="00006293" w:rsidRDefault="00006293">
      <w:pPr>
        <w:pStyle w:val="ConsPlusNormal"/>
        <w:spacing w:before="220"/>
        <w:ind w:firstLine="540"/>
        <w:jc w:val="both"/>
      </w:pPr>
      <w:r>
        <w:t xml:space="preserve">29. Порядок формирования тарифа на оплату медицинской помощи по ОМС устанавливается в соответствии с Федеральным </w:t>
      </w:r>
      <w:hyperlink r:id="rId24">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w:t>
      </w:r>
      <w:r>
        <w:lastRenderedPageBreak/>
        <w:t>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14:paraId="0C0F753B" w14:textId="77777777" w:rsidR="00006293" w:rsidRDefault="00006293">
      <w:pPr>
        <w:pStyle w:val="ConsPlusNormal"/>
        <w:spacing w:before="220"/>
        <w:ind w:firstLine="540"/>
        <w:jc w:val="both"/>
      </w:pPr>
      <w:r>
        <w:t>30. Разработка, внедрение, развитие, модернизация и техническое обслуживание государственной информационной системы в сфере здравоохранения Омской области и ее подсистем осуществляются за счет средств областного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постановке программного продукта на учет медицинской организации.</w:t>
      </w:r>
    </w:p>
    <w:p w14:paraId="48111367" w14:textId="77777777" w:rsidR="00006293" w:rsidRDefault="00006293">
      <w:pPr>
        <w:pStyle w:val="ConsPlusNormal"/>
        <w:spacing w:before="220"/>
        <w:ind w:firstLine="540"/>
        <w:jc w:val="both"/>
      </w:pPr>
      <w:r>
        <w:t xml:space="preserve">31. 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25">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14:paraId="52222E62" w14:textId="77777777" w:rsidR="00006293" w:rsidRDefault="00006293">
      <w:pPr>
        <w:pStyle w:val="ConsPlusNormal"/>
        <w:spacing w:before="220"/>
        <w:ind w:firstLine="540"/>
        <w:jc w:val="both"/>
      </w:pPr>
      <w:r>
        <w:t>32. Тарифы на оплату медицинской помощи по ОМС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045A48E3" w14:textId="77777777" w:rsidR="00006293" w:rsidRDefault="00006293">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6AAD36E" w14:textId="77777777" w:rsidR="00006293" w:rsidRDefault="00006293">
      <w:pPr>
        <w:pStyle w:val="ConsPlusNormal"/>
        <w:spacing w:before="220"/>
        <w:ind w:firstLine="540"/>
        <w:jc w:val="both"/>
      </w:pPr>
      <w:r>
        <w:t>2)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327DE7D2" w14:textId="77777777" w:rsidR="00006293" w:rsidRDefault="00006293">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23333A5C" w14:textId="77777777" w:rsidR="00006293" w:rsidRDefault="00006293">
      <w:pPr>
        <w:pStyle w:val="ConsPlusNormal"/>
        <w:spacing w:before="220"/>
        <w:ind w:firstLine="540"/>
        <w:jc w:val="both"/>
      </w:pPr>
      <w:r>
        <w:t>4) врачам-специалистам за оказанную медицинскую помощь в амбулаторных условиях.</w:t>
      </w:r>
    </w:p>
    <w:p w14:paraId="7F529171" w14:textId="77777777" w:rsidR="00006293" w:rsidRDefault="00006293">
      <w:pPr>
        <w:pStyle w:val="ConsPlusNormal"/>
        <w:spacing w:before="220"/>
        <w:ind w:firstLine="540"/>
        <w:jc w:val="both"/>
      </w:pPr>
      <w:r>
        <w:t>Территориальный фонд ОМС Омской области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Омской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ОМС и информированием Министерства здравоохранения Омской области для принятия необходимых мер по обеспечению должного уровня оплаты труда медицинских работников.</w:t>
      </w:r>
    </w:p>
    <w:p w14:paraId="1DA29AD5" w14:textId="77777777" w:rsidR="00006293" w:rsidRDefault="00006293">
      <w:pPr>
        <w:pStyle w:val="ConsPlusNormal"/>
        <w:spacing w:before="220"/>
        <w:ind w:firstLine="540"/>
        <w:jc w:val="both"/>
      </w:pPr>
      <w:r>
        <w:t xml:space="preserve">33. После завершения участия медицинской организации, подведомственной Министерству здравоохранения Омской области, либо медицинской организации частной системы здравоохранения в реализации территориальной программы ОМС на соответствующий год при условии исполнения всех обязательств по договору на оказание и оплату медицинской помощи по ОМС и при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за счет средств ОМС допускается использование этими медицинскими организациями средств ОМС, полученных за оказанную медицинскую помощь (далее - остатки средств), по </w:t>
      </w:r>
      <w:r>
        <w:lastRenderedPageBreak/>
        <w:t>следующим направлениям расходования:</w:t>
      </w:r>
    </w:p>
    <w:p w14:paraId="021A9DBF" w14:textId="77777777" w:rsidR="00006293" w:rsidRDefault="00006293">
      <w:pPr>
        <w:pStyle w:val="ConsPlusNormal"/>
        <w:spacing w:before="220"/>
        <w:ind w:firstLine="540"/>
        <w:jc w:val="both"/>
      </w:pPr>
      <w:r>
        <w:t>1) приобретение основных средств, прочих материальных запасов, применяемых при оказании медицинской помощи при заболеваниях (состояниях), включенных в базовую программу ОМС, независимо от их стоимости, в том числе с последующей передачей в другую медицинскую организацию, подведомственную Министерству здравоохранения Омской области и участвующую в реализации территориальной программы ОМС, в порядке, установленном законодательством;</w:t>
      </w:r>
    </w:p>
    <w:p w14:paraId="52225CFC" w14:textId="77777777" w:rsidR="00006293" w:rsidRDefault="00006293">
      <w:pPr>
        <w:pStyle w:val="ConsPlusNormal"/>
        <w:spacing w:before="220"/>
        <w:ind w:firstLine="540"/>
        <w:jc w:val="both"/>
      </w:pPr>
      <w:r>
        <w:t xml:space="preserve">2) приобретение медицинского инструментария, реактивов и химикатов, используемых при проведении лабораторных и инструментальных исследований, а также лекарственных препаратов, включенных в </w:t>
      </w:r>
      <w:hyperlink r:id="rId26">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применяемых при оказании медицинской помощи при заболеваниях (состояниях), включенных в базовую программу ОМС, в том числе с последующей передачей в другую медицинскую организацию, подведомственную Министерству здравоохранения Омской области и участвующую в реализации территориальной программы ОМС, в порядке, установленном законодательством;</w:t>
      </w:r>
    </w:p>
    <w:p w14:paraId="0B561D06" w14:textId="77777777" w:rsidR="00006293" w:rsidRDefault="00006293">
      <w:pPr>
        <w:pStyle w:val="ConsPlusNormal"/>
        <w:spacing w:before="220"/>
        <w:ind w:firstLine="540"/>
        <w:jc w:val="both"/>
      </w:pPr>
      <w:r>
        <w:t>3) оплата образовательных услуг по основным профессиональным образовательным программам, основным программам профессионального обучения, а также дополнительным профессиональным программам для работников, участвующих в оказании медицинской помощи при заболеваниях (состояниях), включенных в базовую программу ОМС;</w:t>
      </w:r>
    </w:p>
    <w:p w14:paraId="01A421C3" w14:textId="77777777" w:rsidR="00006293" w:rsidRDefault="00006293">
      <w:pPr>
        <w:pStyle w:val="ConsPlusNormal"/>
        <w:spacing w:before="220"/>
        <w:ind w:firstLine="540"/>
        <w:jc w:val="both"/>
      </w:pPr>
      <w:r>
        <w:t>4) оплата услуг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необходимых при осуществлении деятельности по оказанию медицинской помощи при заболеваниях (состояниях), включенных в базовую программу ОМС;</w:t>
      </w:r>
    </w:p>
    <w:p w14:paraId="10AFDA42" w14:textId="77777777" w:rsidR="00006293" w:rsidRDefault="00006293">
      <w:pPr>
        <w:pStyle w:val="ConsPlusNormal"/>
        <w:spacing w:before="220"/>
        <w:ind w:firstLine="540"/>
        <w:jc w:val="both"/>
      </w:pPr>
      <w:r>
        <w:t>5) приобретение неисключительных прав пользования на результаты интеллектуальной деятельности, применяемые при оказании медицинской помощи при заболеваниях (состояниях), включенных в базовую программу ОМС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в том числе с последующей передачей в другую медицинскую организацию, подведомственную Министерству здравоохранения Омской области и участвующую в реализации территориальной программы ОМС, в порядке, установленном законодательством.</w:t>
      </w:r>
    </w:p>
    <w:p w14:paraId="4554D418" w14:textId="77777777" w:rsidR="00006293" w:rsidRDefault="00006293">
      <w:pPr>
        <w:pStyle w:val="ConsPlusNormal"/>
        <w:spacing w:before="220"/>
        <w:ind w:firstLine="540"/>
        <w:jc w:val="both"/>
      </w:pPr>
      <w:r>
        <w:t>Размер остатков средств на указанные направления расходования и порядок их использования определяются учредителем медицинской организации.</w:t>
      </w:r>
    </w:p>
    <w:p w14:paraId="625971F3" w14:textId="77777777" w:rsidR="00006293" w:rsidRDefault="00006293">
      <w:pPr>
        <w:pStyle w:val="ConsPlusNormal"/>
        <w:spacing w:before="220"/>
        <w:ind w:firstLine="540"/>
        <w:jc w:val="both"/>
      </w:pPr>
      <w:r>
        <w:t>Остатки средств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ОМС).</w:t>
      </w:r>
    </w:p>
    <w:p w14:paraId="1C75558A" w14:textId="77777777" w:rsidR="00006293" w:rsidRDefault="00006293">
      <w:pPr>
        <w:pStyle w:val="ConsPlusNormal"/>
        <w:jc w:val="both"/>
      </w:pPr>
    </w:p>
    <w:p w14:paraId="5C5F55F0" w14:textId="77777777" w:rsidR="00006293" w:rsidRDefault="00006293">
      <w:pPr>
        <w:pStyle w:val="ConsPlusTitle"/>
        <w:jc w:val="center"/>
        <w:outlineLvl w:val="2"/>
      </w:pPr>
      <w:r>
        <w:t>Профилактические медицинские осмотры</w:t>
      </w:r>
    </w:p>
    <w:p w14:paraId="5070CAFA" w14:textId="77777777" w:rsidR="00006293" w:rsidRDefault="00006293">
      <w:pPr>
        <w:pStyle w:val="ConsPlusTitle"/>
        <w:jc w:val="center"/>
      </w:pPr>
      <w:r>
        <w:t>и диспансеризация граждан</w:t>
      </w:r>
    </w:p>
    <w:p w14:paraId="1227BD27" w14:textId="77777777" w:rsidR="00006293" w:rsidRDefault="00006293">
      <w:pPr>
        <w:pStyle w:val="ConsPlusNormal"/>
        <w:jc w:val="both"/>
      </w:pPr>
    </w:p>
    <w:p w14:paraId="19903CF7" w14:textId="77777777" w:rsidR="00006293" w:rsidRDefault="00006293">
      <w:pPr>
        <w:pStyle w:val="ConsPlusNormal"/>
        <w:ind w:firstLine="540"/>
        <w:jc w:val="both"/>
      </w:pPr>
      <w:r>
        <w:t>34. В рамках проведения профилактических мероприятий Министерство здравоохранения Омской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4D7F8142" w14:textId="77777777" w:rsidR="00006293" w:rsidRDefault="00006293">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2F8E9D4A" w14:textId="77777777" w:rsidR="00006293" w:rsidRDefault="00006293">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который приведен в </w:t>
      </w:r>
      <w:hyperlink w:anchor="P5151">
        <w:r>
          <w:rPr>
            <w:color w:val="0000FF"/>
          </w:rPr>
          <w:t>приложении N 3</w:t>
        </w:r>
      </w:hyperlink>
      <w:r>
        <w:t xml:space="preserve"> к Программе.</w:t>
      </w:r>
    </w:p>
    <w:p w14:paraId="0D34F155" w14:textId="77777777" w:rsidR="00006293" w:rsidRDefault="00006293">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431B0E5D" w14:textId="77777777" w:rsidR="00006293" w:rsidRDefault="00006293">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Омской области. Территориальный фонд ОМС Омской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14:paraId="0002E061" w14:textId="77777777" w:rsidR="00006293" w:rsidRDefault="00006293">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сети радиотелефонной связи (смс-сообщения) и иных доступных средств связи.</w:t>
      </w:r>
    </w:p>
    <w:p w14:paraId="09668D82" w14:textId="77777777" w:rsidR="00006293" w:rsidRDefault="00006293">
      <w:pPr>
        <w:pStyle w:val="ConsPlusNormal"/>
        <w:spacing w:before="220"/>
        <w:ind w:firstLine="540"/>
        <w:jc w:val="both"/>
      </w:pPr>
      <w:r>
        <w:t>Запись граждан на углубленную диспансеризацию осуществляется в том числе с использованием Единого портала.</w:t>
      </w:r>
    </w:p>
    <w:p w14:paraId="3E4F6468" w14:textId="77777777" w:rsidR="00006293" w:rsidRDefault="00006293">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5155">
        <w:r>
          <w:rPr>
            <w:color w:val="0000FF"/>
          </w:rPr>
          <w:t>пунктом 1</w:t>
        </w:r>
      </w:hyperlink>
      <w:r>
        <w:t xml:space="preserve"> приложения N 3 к Программе.</w:t>
      </w:r>
    </w:p>
    <w:p w14:paraId="06CBC997" w14:textId="77777777" w:rsidR="00006293" w:rsidRDefault="00006293">
      <w:pPr>
        <w:pStyle w:val="ConsPlusNormal"/>
        <w:spacing w:before="220"/>
        <w:ind w:firstLine="540"/>
        <w:jc w:val="both"/>
      </w:pPr>
      <w:r>
        <w:t xml:space="preserve">В случае выявления по результатам углубленной диспансеризации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w:t>
      </w:r>
      <w:r>
        <w:lastRenderedPageBreak/>
        <w:t>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14:paraId="53015E20" w14:textId="77777777" w:rsidR="00006293" w:rsidRDefault="00006293">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7684DB45" w14:textId="77777777" w:rsidR="00006293" w:rsidRDefault="00006293">
      <w:pPr>
        <w:pStyle w:val="ConsPlusNormal"/>
        <w:spacing w:before="220"/>
        <w:ind w:firstLine="540"/>
        <w:jc w:val="both"/>
      </w:pPr>
      <w: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соответствующему приложению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61DCEA9D" w14:textId="77777777" w:rsidR="00006293" w:rsidRDefault="00006293">
      <w:pPr>
        <w:pStyle w:val="ConsPlusNormal"/>
        <w:spacing w:before="220"/>
        <w:ind w:firstLine="540"/>
        <w:jc w:val="both"/>
      </w:pPr>
      <w:r>
        <w:t>Министерство здравоохранения Омской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73216F4F" w14:textId="77777777" w:rsidR="00006293" w:rsidRDefault="00006293">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Омской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ОМС Омской области.</w:t>
      </w:r>
    </w:p>
    <w:p w14:paraId="64B82794" w14:textId="77777777" w:rsidR="00006293" w:rsidRDefault="00006293">
      <w:pPr>
        <w:pStyle w:val="ConsPlusNormal"/>
        <w:spacing w:before="220"/>
        <w:ind w:firstLine="540"/>
        <w:jc w:val="both"/>
      </w:pPr>
      <w:bookmarkStart w:id="3" w:name="P303"/>
      <w:bookmarkEnd w:id="3"/>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w:t>
      </w:r>
      <w:r>
        <w:lastRenderedPageBreak/>
        <w:t>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07D3389A" w14:textId="77777777" w:rsidR="00006293" w:rsidRDefault="00006293">
      <w:pPr>
        <w:pStyle w:val="ConsPlusNormal"/>
        <w:spacing w:before="220"/>
        <w:ind w:firstLine="540"/>
        <w:jc w:val="both"/>
      </w:pPr>
      <w:r>
        <w:t xml:space="preserve">Оплата диспансеризации, указанной в </w:t>
      </w:r>
      <w:hyperlink w:anchor="P303">
        <w:r>
          <w:rPr>
            <w:color w:val="0000FF"/>
          </w:rPr>
          <w:t>абзаце четырнадцатом</w:t>
        </w:r>
      </w:hyperlink>
      <w:r>
        <w:t xml:space="preserve"> настоящего пункта,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ОМС, устанавливаемым в соответствии с соответствующим приложением к федеральной программе, в пределах объемов медицинской помощи, установленных в территориальной программе ОМС.</w:t>
      </w:r>
    </w:p>
    <w:p w14:paraId="4D2F2BA2" w14:textId="77777777" w:rsidR="00006293" w:rsidRDefault="00006293">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25A9CED4" w14:textId="77777777" w:rsidR="00006293" w:rsidRDefault="00006293">
      <w:pPr>
        <w:pStyle w:val="ConsPlusNormal"/>
        <w:spacing w:before="220"/>
        <w:ind w:firstLine="540"/>
        <w:jc w:val="both"/>
      </w:pPr>
      <w:r>
        <w:t>Федеральный фонд ОМС и территориальный фонд ОМС Омской области ведут учет случаев проведения диспансеризации в стационарных условиях и их результатов.</w:t>
      </w:r>
    </w:p>
    <w:p w14:paraId="7E7060D8" w14:textId="77777777" w:rsidR="00006293" w:rsidRDefault="00006293">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на Едином портале (далее - личный кабинет) и вносит данную информацию в медицинскую документацию гражданина.</w:t>
      </w:r>
    </w:p>
    <w:p w14:paraId="384049C3" w14:textId="77777777" w:rsidR="00006293" w:rsidRDefault="00006293">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155A8B18" w14:textId="77777777" w:rsidR="00006293" w:rsidRDefault="00006293">
      <w:pPr>
        <w:pStyle w:val="ConsPlusNormal"/>
        <w:spacing w:before="220"/>
        <w:ind w:firstLine="540"/>
        <w:jc w:val="both"/>
      </w:pPr>
      <w:r>
        <w:t>1)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4D96D59C" w14:textId="77777777" w:rsidR="00006293" w:rsidRDefault="00006293">
      <w:pPr>
        <w:pStyle w:val="ConsPlusNormal"/>
        <w:spacing w:before="220"/>
        <w:ind w:firstLine="540"/>
        <w:jc w:val="both"/>
      </w:pPr>
      <w:r>
        <w:t>2)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2E8D9CDC" w14:textId="77777777" w:rsidR="00006293" w:rsidRDefault="00006293">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14:paraId="09C77FF0" w14:textId="77777777" w:rsidR="00006293" w:rsidRDefault="00006293">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4583CFC3" w14:textId="77777777" w:rsidR="00006293" w:rsidRDefault="00006293">
      <w:pPr>
        <w:pStyle w:val="ConsPlusNormal"/>
        <w:spacing w:before="220"/>
        <w:ind w:firstLine="540"/>
        <w:jc w:val="both"/>
      </w:pPr>
      <w:r>
        <w:t xml:space="preserve">Территориальный фонд ОМС Омской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w:t>
      </w:r>
      <w:r>
        <w:lastRenderedPageBreak/>
        <w:t>оценки репродуктивного здоровья женщин и мужчин, и о результатах проведенных мероприятий и передают агрегированные сведения Федеральному фонду ОМС в порядке, установленном законодательством Российской Федерации.</w:t>
      </w:r>
    </w:p>
    <w:p w14:paraId="6CC640CE" w14:textId="77777777" w:rsidR="00006293" w:rsidRDefault="00006293">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0CB11E4B" w14:textId="77777777" w:rsidR="00006293" w:rsidRDefault="00006293">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01E3D5AD" w14:textId="77777777" w:rsidR="00006293" w:rsidRDefault="00006293">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1C890AB1" w14:textId="77777777" w:rsidR="00006293" w:rsidRDefault="00006293">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506BEEA9" w14:textId="77777777" w:rsidR="00006293" w:rsidRDefault="00006293">
      <w:pPr>
        <w:pStyle w:val="ConsPlusNormal"/>
        <w:jc w:val="both"/>
      </w:pPr>
    </w:p>
    <w:p w14:paraId="57AFA960" w14:textId="77777777" w:rsidR="00006293" w:rsidRDefault="00006293">
      <w:pPr>
        <w:pStyle w:val="ConsPlusTitle"/>
        <w:jc w:val="center"/>
        <w:outlineLvl w:val="2"/>
      </w:pPr>
      <w:r>
        <w:t>Диспансерное наблюдение за гражданами</w:t>
      </w:r>
    </w:p>
    <w:p w14:paraId="0901BBDE" w14:textId="77777777" w:rsidR="00006293" w:rsidRDefault="00006293">
      <w:pPr>
        <w:pStyle w:val="ConsPlusNormal"/>
        <w:jc w:val="both"/>
      </w:pPr>
    </w:p>
    <w:p w14:paraId="2290EE05" w14:textId="77777777" w:rsidR="00006293" w:rsidRDefault="00006293">
      <w:pPr>
        <w:pStyle w:val="ConsPlusNormal"/>
        <w:ind w:firstLine="540"/>
        <w:jc w:val="both"/>
      </w:pPr>
      <w:r>
        <w:t>35.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2D07FC66" w14:textId="77777777" w:rsidR="00006293" w:rsidRDefault="00006293">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14:paraId="266AB2F1" w14:textId="77777777" w:rsidR="00006293" w:rsidRDefault="00006293">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Омской области, а также Министерству здравоохранения Омской области для проведения анализа и принятия управленческих решений.</w:t>
      </w:r>
    </w:p>
    <w:p w14:paraId="665F91E1" w14:textId="77777777" w:rsidR="00006293" w:rsidRDefault="00006293">
      <w:pPr>
        <w:pStyle w:val="ConsPlusNormal"/>
        <w:spacing w:before="220"/>
        <w:ind w:firstLine="540"/>
        <w:jc w:val="both"/>
      </w:pPr>
      <w: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7B6C45C4" w14:textId="77777777" w:rsidR="00006293" w:rsidRDefault="00006293">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03BD7907" w14:textId="77777777" w:rsidR="00006293" w:rsidRDefault="00006293">
      <w:pPr>
        <w:pStyle w:val="ConsPlusNormal"/>
        <w:spacing w:before="220"/>
        <w:ind w:firstLine="540"/>
        <w:jc w:val="both"/>
      </w:pPr>
      <w:r>
        <w:lastRenderedPageBreak/>
        <w:t>Организация диспансерного наблюдения работающих граждан может осуществляться:</w:t>
      </w:r>
    </w:p>
    <w:p w14:paraId="16D8A8BC" w14:textId="77777777" w:rsidR="00006293" w:rsidRDefault="00006293">
      <w:pPr>
        <w:pStyle w:val="ConsPlusNormal"/>
        <w:spacing w:before="220"/>
        <w:ind w:firstLine="540"/>
        <w:jc w:val="both"/>
      </w:pPr>
      <w:r>
        <w:t>1)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10CDE7B3" w14:textId="77777777" w:rsidR="00006293" w:rsidRDefault="00006293">
      <w:pPr>
        <w:pStyle w:val="ConsPlusNormal"/>
        <w:spacing w:before="220"/>
        <w:ind w:firstLine="540"/>
        <w:jc w:val="both"/>
      </w:pPr>
      <w:r>
        <w:t>2) 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463E88BB" w14:textId="77777777" w:rsidR="00006293" w:rsidRDefault="00006293">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Омской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14:paraId="68104B71" w14:textId="77777777" w:rsidR="00006293" w:rsidRDefault="00006293">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542B2243" w14:textId="77777777" w:rsidR="00006293" w:rsidRDefault="00006293">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15CE59FB" w14:textId="77777777" w:rsidR="00006293" w:rsidRDefault="00006293">
      <w:pPr>
        <w:pStyle w:val="ConsPlusNormal"/>
        <w:spacing w:before="220"/>
        <w:ind w:firstLine="540"/>
        <w:jc w:val="both"/>
      </w:pPr>
      <w:r>
        <w:t>В этом случае территориальный фонд ОМС Омской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285EAC68" w14:textId="77777777" w:rsidR="00006293" w:rsidRDefault="00006293">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5308CA6D" w14:textId="77777777" w:rsidR="00006293" w:rsidRDefault="00006293">
      <w:pPr>
        <w:pStyle w:val="ConsPlusNormal"/>
        <w:spacing w:before="220"/>
        <w:ind w:firstLine="540"/>
        <w:jc w:val="both"/>
      </w:pPr>
      <w:r>
        <w:t>Территориальный фонд ОМС Омской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ОМС.</w:t>
      </w:r>
    </w:p>
    <w:p w14:paraId="134A9DBA" w14:textId="77777777" w:rsidR="00006293" w:rsidRDefault="00006293">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3091B227" w14:textId="77777777" w:rsidR="00006293" w:rsidRDefault="00006293">
      <w:pPr>
        <w:pStyle w:val="ConsPlusNormal"/>
        <w:spacing w:before="220"/>
        <w:ind w:firstLine="540"/>
        <w:jc w:val="both"/>
      </w:pPr>
      <w: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w:t>
      </w:r>
      <w:r>
        <w:lastRenderedPageBreak/>
        <w:t>дистанционного наблюдения, по результатам очного приема (осмотра, консультации) и установления диагноза.</w:t>
      </w:r>
    </w:p>
    <w:p w14:paraId="606C43E1" w14:textId="77777777" w:rsidR="00006293" w:rsidRDefault="00006293">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Омской области,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3474F40B" w14:textId="77777777" w:rsidR="00006293" w:rsidRDefault="00006293">
      <w:pPr>
        <w:pStyle w:val="ConsPlusNormal"/>
        <w:spacing w:before="22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14:paraId="05C313A8" w14:textId="77777777" w:rsidR="00006293" w:rsidRDefault="00006293">
      <w:pPr>
        <w:pStyle w:val="ConsPlusNormal"/>
        <w:spacing w:before="220"/>
        <w:ind w:firstLine="540"/>
        <w:jc w:val="both"/>
      </w:pPr>
      <w:r>
        <w:t>За счет бюджетных ассигнований областного бюджета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территориальной программы ОМС, могут быть также приобретены за счет личных средств граждан.</w:t>
      </w:r>
    </w:p>
    <w:p w14:paraId="27D5B65A" w14:textId="77777777" w:rsidR="00006293" w:rsidRDefault="00006293">
      <w:pPr>
        <w:pStyle w:val="ConsPlusNormal"/>
        <w:jc w:val="both"/>
      </w:pPr>
    </w:p>
    <w:p w14:paraId="4CC15583" w14:textId="77777777" w:rsidR="00006293" w:rsidRDefault="00006293">
      <w:pPr>
        <w:pStyle w:val="ConsPlusTitle"/>
        <w:jc w:val="center"/>
        <w:outlineLvl w:val="2"/>
      </w:pPr>
      <w:r>
        <w:t>Оказания медицинской помощи с применением телемедицинских</w:t>
      </w:r>
    </w:p>
    <w:p w14:paraId="2FFA72FC" w14:textId="77777777" w:rsidR="00006293" w:rsidRDefault="00006293">
      <w:pPr>
        <w:pStyle w:val="ConsPlusTitle"/>
        <w:jc w:val="center"/>
      </w:pPr>
      <w:r>
        <w:t>технологий</w:t>
      </w:r>
    </w:p>
    <w:p w14:paraId="3619F2B5" w14:textId="77777777" w:rsidR="00006293" w:rsidRDefault="00006293">
      <w:pPr>
        <w:pStyle w:val="ConsPlusNormal"/>
        <w:jc w:val="both"/>
      </w:pPr>
    </w:p>
    <w:p w14:paraId="1C80D655" w14:textId="77777777" w:rsidR="00006293" w:rsidRDefault="00006293">
      <w:pPr>
        <w:pStyle w:val="ConsPlusNormal"/>
        <w:ind w:firstLine="540"/>
        <w:jc w:val="both"/>
      </w:pPr>
      <w:r>
        <w:t>36.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а также жителям отдаленных и малонаселенных районов.</w:t>
      </w:r>
    </w:p>
    <w:p w14:paraId="15AB46C9" w14:textId="77777777" w:rsidR="00006293" w:rsidRDefault="00006293">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66C74091" w14:textId="77777777" w:rsidR="00006293" w:rsidRDefault="00006293">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0504F9AF" w14:textId="77777777" w:rsidR="00006293" w:rsidRDefault="00006293">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27">
        <w:r>
          <w:rPr>
            <w:color w:val="0000FF"/>
          </w:rPr>
          <w:t>статьей 21</w:t>
        </w:r>
      </w:hyperlink>
      <w:r>
        <w:t xml:space="preserve"> Федерального закона "Об основах охраны здоровья граждан в Российской Федерации".</w:t>
      </w:r>
    </w:p>
    <w:p w14:paraId="2AEB5D7B" w14:textId="77777777" w:rsidR="00006293" w:rsidRDefault="00006293">
      <w:pPr>
        <w:pStyle w:val="ConsPlusNormal"/>
        <w:spacing w:before="22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14:paraId="226E0649" w14:textId="77777777" w:rsidR="00006293" w:rsidRDefault="00006293">
      <w:pPr>
        <w:pStyle w:val="ConsPlusNormal"/>
        <w:spacing w:before="220"/>
        <w:ind w:firstLine="540"/>
        <w:jc w:val="both"/>
      </w:pPr>
      <w: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w:t>
      </w:r>
      <w:r>
        <w:lastRenderedPageBreak/>
        <w:t>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71F3E6BF" w14:textId="77777777" w:rsidR="00006293" w:rsidRDefault="00006293">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территориальный фонд ОМС Омской области, а также Министерству здравоохранения Омской области для проведения анализа и принятия управленческих решений.</w:t>
      </w:r>
    </w:p>
    <w:p w14:paraId="34E8317C" w14:textId="77777777" w:rsidR="00006293" w:rsidRDefault="00006293">
      <w:pPr>
        <w:pStyle w:val="ConsPlusNormal"/>
        <w:spacing w:before="220"/>
        <w:ind w:firstLine="540"/>
        <w:jc w:val="both"/>
      </w:pPr>
      <w:r>
        <w:t>Для медицинских организаций, подведомственных Министерству здравоохранения Омской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14:paraId="4ABF44E1" w14:textId="77777777" w:rsidR="00006293" w:rsidRDefault="00006293">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26C2359F" w14:textId="77777777" w:rsidR="00006293" w:rsidRDefault="00006293">
      <w:pPr>
        <w:pStyle w:val="ConsPlusNormal"/>
        <w:jc w:val="both"/>
      </w:pPr>
    </w:p>
    <w:p w14:paraId="038FCBFD" w14:textId="77777777" w:rsidR="00006293" w:rsidRDefault="00006293">
      <w:pPr>
        <w:pStyle w:val="ConsPlusTitle"/>
        <w:jc w:val="center"/>
        <w:outlineLvl w:val="2"/>
      </w:pPr>
      <w:r>
        <w:t>Способы оплаты медицинской помощи, оказываемой</w:t>
      </w:r>
    </w:p>
    <w:p w14:paraId="3E91575E" w14:textId="77777777" w:rsidR="00006293" w:rsidRDefault="00006293">
      <w:pPr>
        <w:pStyle w:val="ConsPlusTitle"/>
        <w:jc w:val="center"/>
      </w:pPr>
      <w:r>
        <w:t>застрахованным лицам по ОМС</w:t>
      </w:r>
    </w:p>
    <w:p w14:paraId="68D17C4D" w14:textId="77777777" w:rsidR="00006293" w:rsidRDefault="00006293">
      <w:pPr>
        <w:pStyle w:val="ConsPlusNormal"/>
        <w:jc w:val="both"/>
      </w:pPr>
    </w:p>
    <w:p w14:paraId="479A76EE" w14:textId="77777777" w:rsidR="00006293" w:rsidRDefault="00006293">
      <w:pPr>
        <w:pStyle w:val="ConsPlusNormal"/>
        <w:ind w:firstLine="540"/>
        <w:jc w:val="both"/>
      </w:pPr>
      <w:r>
        <w:t>37. При реализации территориальной программы ОМС применяются следующие способы оплаты медицинской помощи, оказываемой застрахованным лицам по ОМС:</w:t>
      </w:r>
    </w:p>
    <w:p w14:paraId="0BD163F4" w14:textId="77777777" w:rsidR="00006293" w:rsidRDefault="00006293">
      <w:pPr>
        <w:pStyle w:val="ConsPlusNormal"/>
        <w:spacing w:before="220"/>
        <w:ind w:firstLine="540"/>
        <w:jc w:val="both"/>
      </w:pPr>
      <w:r>
        <w:t>1) при оплате медицинской помощи, оказанной в амбулаторных условиях:</w:t>
      </w:r>
    </w:p>
    <w:p w14:paraId="7AF432CC" w14:textId="77777777" w:rsidR="00006293" w:rsidRDefault="00006293">
      <w:pPr>
        <w:pStyle w:val="ConsPlusNormal"/>
        <w:spacing w:before="220"/>
        <w:ind w:firstLine="540"/>
        <w:jc w:val="both"/>
      </w:pPr>
      <w: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(определения внеклеточной ДНК плода по крови матери), определение РНК вируса гепатита C (Hepatitis C virus) в крови методом ПЦР, лабораторную диагностику для пациентов с хроническим вирусным гепатитом С (оценку стадии фиброза, определение генотипа ВГС),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w:t>
      </w:r>
      <w:r>
        <w:lastRenderedPageBreak/>
        <w:t>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054DADEE" w14:textId="77777777" w:rsidR="00006293" w:rsidRDefault="00006293">
      <w:pPr>
        <w:pStyle w:val="ConsPlusNormal"/>
        <w:spacing w:before="220"/>
        <w:ind w:firstLine="540"/>
        <w:jc w:val="both"/>
      </w:pPr>
      <w:r>
        <w:t>- за единицу объема медицинской помощи - за медицинскую услугу, посещение, обращение (законченный случай) при оплате:</w:t>
      </w:r>
    </w:p>
    <w:p w14:paraId="101633A5" w14:textId="77777777" w:rsidR="00006293" w:rsidRDefault="00006293">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14:paraId="3EC7EC8D" w14:textId="77777777" w:rsidR="00006293" w:rsidRDefault="00006293">
      <w:pPr>
        <w:pStyle w:val="ConsPlusNormal"/>
        <w:spacing w:before="220"/>
        <w:ind w:firstLine="540"/>
        <w:jc w:val="both"/>
      </w:pPr>
      <w:r>
        <w:t>медицинской помощи, оказанной в медицинских организациях, не имеющих прикрепившихся лиц;</w:t>
      </w:r>
    </w:p>
    <w:p w14:paraId="16CAAC20" w14:textId="77777777" w:rsidR="00006293" w:rsidRDefault="00006293">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783A055D" w14:textId="77777777" w:rsidR="00006293" w:rsidRDefault="00006293">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(определения внеклеточной ДНК плода по крови матери), определения РНК вируса гепатита C (Hepatitis C virus) в крови методом ПЦР, лабораторной диагностики для пациентов с хроническим вирусным гепатитом С (оценки стадии фиброза, определения генотипа ВГС);</w:t>
      </w:r>
    </w:p>
    <w:p w14:paraId="64ECB466" w14:textId="77777777" w:rsidR="00006293" w:rsidRDefault="00006293">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67D19162" w14:textId="77777777" w:rsidR="00006293" w:rsidRDefault="00006293">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6DC33EC1" w14:textId="77777777" w:rsidR="00006293" w:rsidRDefault="00006293">
      <w:pPr>
        <w:pStyle w:val="ConsPlusNormal"/>
        <w:spacing w:before="220"/>
        <w:ind w:firstLine="540"/>
        <w:jc w:val="both"/>
      </w:pPr>
      <w:r>
        <w:t>посещений с профилактическими целями центров здоровья, включая диспансерное наблюдение;</w:t>
      </w:r>
    </w:p>
    <w:p w14:paraId="764B705D" w14:textId="77777777" w:rsidR="00006293" w:rsidRDefault="00006293">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14:paraId="4722A289" w14:textId="77777777" w:rsidR="00006293" w:rsidRDefault="00006293">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16C23A43" w14:textId="77777777" w:rsidR="00006293" w:rsidRDefault="00006293">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3441E3AC" w14:textId="77777777" w:rsidR="00006293" w:rsidRDefault="00006293">
      <w:pPr>
        <w:pStyle w:val="ConsPlusNormal"/>
        <w:spacing w:before="220"/>
        <w:ind w:firstLine="540"/>
        <w:jc w:val="both"/>
      </w:pPr>
      <w:r>
        <w:t>медицинской помощи по медицинской реабилитации (комплексное посещение);</w:t>
      </w:r>
    </w:p>
    <w:p w14:paraId="5EC81453" w14:textId="77777777" w:rsidR="00006293" w:rsidRDefault="00006293">
      <w:pPr>
        <w:pStyle w:val="ConsPlusNormal"/>
        <w:spacing w:before="220"/>
        <w:ind w:firstLine="540"/>
        <w:jc w:val="both"/>
      </w:pPr>
      <w:r>
        <w:lastRenderedPageBreak/>
        <w:t>2) при оплате медицинской помощи, оказанной в стационарных условиях (далее в настоящем пункте - госпитализация), в том числе для медицинской реабилитации в специализированных медицинских организациях (структурных подразделениях):</w:t>
      </w:r>
    </w:p>
    <w:p w14:paraId="3CC0A1FF" w14:textId="77777777" w:rsidR="00006293" w:rsidRDefault="00006293">
      <w:pPr>
        <w:pStyle w:val="ConsPlusNormal"/>
        <w:spacing w:before="22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4513986A" w14:textId="77777777" w:rsidR="00006293" w:rsidRDefault="00006293">
      <w:pPr>
        <w:pStyle w:val="ConsPlusNormal"/>
        <w:spacing w:before="220"/>
        <w:ind w:firstLine="540"/>
        <w:jc w:val="both"/>
      </w:pPr>
      <w:r>
        <w:t>-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соответствующем приложении к федеральной программе, в том числе в сочетании с оплатой за услугу диализа;</w:t>
      </w:r>
    </w:p>
    <w:p w14:paraId="1BCB001D" w14:textId="77777777" w:rsidR="00006293" w:rsidRDefault="00006293">
      <w:pPr>
        <w:pStyle w:val="ConsPlusNormal"/>
        <w:spacing w:before="220"/>
        <w:ind w:firstLine="540"/>
        <w:jc w:val="both"/>
      </w:pPr>
      <w:r>
        <w:t>3) при оплате медицинской помощи, оказанной в условиях дневного стационара:</w:t>
      </w:r>
    </w:p>
    <w:p w14:paraId="55D017B3" w14:textId="77777777" w:rsidR="00006293" w:rsidRDefault="00006293">
      <w:pPr>
        <w:pStyle w:val="ConsPlusNormal"/>
        <w:spacing w:before="22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B2A0C97" w14:textId="77777777" w:rsidR="00006293" w:rsidRDefault="00006293">
      <w:pPr>
        <w:pStyle w:val="ConsPlusNormal"/>
        <w:spacing w:before="220"/>
        <w:ind w:firstLine="540"/>
        <w:jc w:val="both"/>
      </w:pPr>
      <w:r>
        <w:t>-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соответствующем приложении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731B92D" w14:textId="77777777" w:rsidR="00006293" w:rsidRDefault="00006293">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1999AF4B" w14:textId="77777777" w:rsidR="00006293" w:rsidRDefault="00006293">
      <w:pPr>
        <w:pStyle w:val="ConsPlusNormal"/>
        <w:spacing w:before="220"/>
        <w:ind w:firstLine="540"/>
        <w:jc w:val="both"/>
      </w:pPr>
      <w:r>
        <w:t>- по подушевому нормативу финансирования;</w:t>
      </w:r>
    </w:p>
    <w:p w14:paraId="37E68FB6" w14:textId="77777777" w:rsidR="00006293" w:rsidRDefault="00006293">
      <w:pPr>
        <w:pStyle w:val="ConsPlusNormal"/>
        <w:spacing w:before="220"/>
        <w:ind w:firstLine="540"/>
        <w:jc w:val="both"/>
      </w:pPr>
      <w:r>
        <w:t xml:space="preserve">- за единицу объема медицинской помощи - за вызов скорой медицинской помощи </w:t>
      </w:r>
      <w:r>
        <w:lastRenderedPageBreak/>
        <w:t>(используется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14:paraId="23240D30" w14:textId="77777777" w:rsidR="00006293" w:rsidRDefault="00006293">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391ABCA2" w14:textId="77777777" w:rsidR="00006293" w:rsidRDefault="00006293">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(определения внеклеточной ДНК плода по крови матери), определение РНК вируса гепатита C (Hepatitis C virus) в крови методом ПЦР, лабораторную диагностику для пациентов с хроническим вирусным гепатитом С (оценку стадии фиброза, определение генотипа ВГС),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14:paraId="51C376A8" w14:textId="77777777" w:rsidR="00006293" w:rsidRDefault="00006293">
      <w:pPr>
        <w:pStyle w:val="ConsPlusNormal"/>
        <w:spacing w:before="22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а также жителей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ветерана боевых действий, его (ее) супруги (супруга),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Также возможно установление </w:t>
      </w:r>
      <w:r>
        <w:lastRenderedPageBreak/>
        <w:t>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52ABE2C5" w14:textId="77777777" w:rsidR="00006293" w:rsidRDefault="00006293">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2727944E" w14:textId="77777777" w:rsidR="00006293" w:rsidRDefault="00006293">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34714E07" w14:textId="77777777" w:rsidR="00006293" w:rsidRDefault="00006293">
      <w:pPr>
        <w:pStyle w:val="ConsPlusNormal"/>
        <w:spacing w:before="220"/>
        <w:ind w:firstLine="540"/>
        <w:jc w:val="both"/>
      </w:pPr>
      <w:r>
        <w:t>38.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(определения внеклеточной ДНК плода по крови матери), определения РНК вируса гепатита C (Hepatitis C virus) в крови методом ПЦР, лабораторной диагностики для пациентов с хроническим вирусным гепатитом С (оценки стадии фиброза, определения генотипа ВГС))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79CB2646" w14:textId="77777777" w:rsidR="00006293" w:rsidRDefault="00006293">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(определения внеклеточной ДНК плода по крови матери), определения РНК вируса гепатита C (Hepatitis C virus) в крови методом ПЦР, лабораторной диагностики для пациентов с хроническим вирусным гепатитом С (оценки стадии фиброза, определения генотипа ВГС))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0188536E" w14:textId="77777777" w:rsidR="00006293" w:rsidRDefault="00006293">
      <w:pPr>
        <w:pStyle w:val="ConsPlusNormal"/>
        <w:spacing w:before="220"/>
        <w:ind w:firstLine="540"/>
        <w:jc w:val="both"/>
      </w:pPr>
      <w:r>
        <w:t xml:space="preserve">39. В целях соблюдения сроков оказания медицинской помощи в экстренной и неотложной </w:t>
      </w:r>
      <w:r>
        <w:lastRenderedPageBreak/>
        <w:t>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65F54A25" w14:textId="77777777" w:rsidR="00006293" w:rsidRDefault="00006293">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14:paraId="0E2A6D93" w14:textId="77777777" w:rsidR="00006293" w:rsidRDefault="00006293">
      <w:pPr>
        <w:pStyle w:val="ConsPlusNormal"/>
        <w:spacing w:before="220"/>
        <w:ind w:firstLine="540"/>
        <w:jc w:val="both"/>
      </w:pPr>
      <w:r>
        <w:t>40.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2025 год (за счет всех источников финансирования).</w:t>
      </w:r>
    </w:p>
    <w:p w14:paraId="0CBA5036" w14:textId="77777777" w:rsidR="00006293" w:rsidRDefault="00006293">
      <w:pPr>
        <w:pStyle w:val="ConsPlusNormal"/>
        <w:spacing w:before="220"/>
        <w:ind w:firstLine="540"/>
        <w:jc w:val="both"/>
      </w:pPr>
      <w:r>
        <w:t>Медицинскими организациями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в федеральные медицинские организации и медицинские организации, подведомственные Министерству здравоохранения Омской области,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62A3D6BF" w14:textId="77777777" w:rsidR="00006293" w:rsidRDefault="00006293">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Омской области и рассматриваются на заседаниях Комиссии при решении вопросов распределения медицинским организациям объемов медицинской помощи по экстракорпоральному оплодотворению.</w:t>
      </w:r>
    </w:p>
    <w:p w14:paraId="427240E4" w14:textId="77777777" w:rsidR="00006293" w:rsidRDefault="00006293">
      <w:pPr>
        <w:pStyle w:val="ConsPlusNormal"/>
        <w:spacing w:before="220"/>
        <w:ind w:firstLine="540"/>
        <w:jc w:val="both"/>
      </w:pPr>
      <w:r>
        <w:t>41. 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34304D0F" w14:textId="77777777" w:rsidR="00006293" w:rsidRDefault="00006293">
      <w:pPr>
        <w:pStyle w:val="ConsPlusNormal"/>
        <w:spacing w:before="220"/>
        <w:ind w:firstLine="540"/>
        <w:jc w:val="both"/>
      </w:pPr>
      <w:r>
        <w:t xml:space="preserve">В целях организации проведения противоопухолевой лекарственной терапии в рамках базовой программы ОМС Министерство здравоохранения Омской области при осуществлении подведомственными медицинскими организациями закупок одних и тех же лекарственных препаратов организует проведение совместных закупок либо совместных конкурсов или аукционов на основании заключенных в соответствии с Федеральным </w:t>
      </w:r>
      <w:hyperlink r:id="rId2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3C09174F" w14:textId="77777777" w:rsidR="00006293" w:rsidRDefault="00006293">
      <w:pPr>
        <w:pStyle w:val="ConsPlusNormal"/>
        <w:jc w:val="both"/>
      </w:pPr>
    </w:p>
    <w:p w14:paraId="43D009E4" w14:textId="77777777" w:rsidR="00006293" w:rsidRDefault="00006293">
      <w:pPr>
        <w:pStyle w:val="ConsPlusTitle"/>
        <w:jc w:val="center"/>
        <w:outlineLvl w:val="1"/>
      </w:pPr>
      <w:bookmarkStart w:id="4" w:name="P396"/>
      <w:bookmarkEnd w:id="4"/>
      <w:r>
        <w:t>V. Финансовое обеспечение Программы</w:t>
      </w:r>
    </w:p>
    <w:p w14:paraId="1F1841A7" w14:textId="77777777" w:rsidR="00006293" w:rsidRDefault="00006293">
      <w:pPr>
        <w:pStyle w:val="ConsPlusNormal"/>
        <w:jc w:val="both"/>
      </w:pPr>
    </w:p>
    <w:p w14:paraId="009B64A3" w14:textId="77777777" w:rsidR="00006293" w:rsidRDefault="00006293">
      <w:pPr>
        <w:pStyle w:val="ConsPlusNormal"/>
        <w:ind w:firstLine="540"/>
        <w:jc w:val="both"/>
      </w:pPr>
      <w:r>
        <w:t>42. Источниками финансового обеспечения Программы являются средства федерального бюджета, областного бюджета, а также средства ОМС (бюджета Федерального фонда ОМС, бюджета территориального фонда ОМС Омской области).</w:t>
      </w:r>
    </w:p>
    <w:p w14:paraId="647060D5" w14:textId="77777777" w:rsidR="00006293" w:rsidRDefault="00006293">
      <w:pPr>
        <w:pStyle w:val="ConsPlusNormal"/>
        <w:spacing w:before="220"/>
        <w:ind w:firstLine="540"/>
        <w:jc w:val="both"/>
      </w:pPr>
      <w:r>
        <w:t xml:space="preserve">43. В рамках территориальной программы ОМС застрахованным лицам при заболеваниях и состояниях, предусмотренных </w:t>
      </w:r>
      <w:hyperlink w:anchor="P219">
        <w:r>
          <w:rPr>
            <w:color w:val="0000FF"/>
          </w:rPr>
          <w:t>пунктом 20</w:t>
        </w:r>
      </w:hyperlink>
      <w:r>
        <w:t xml:space="preserve"> Программы, за исключением заболеваний, передаваемых половым путем, вызванных вирусом иммунодефицита человека, синдрома </w:t>
      </w:r>
      <w:r>
        <w:lastRenderedPageBreak/>
        <w:t>приобретенного иммунодефицита, туберкулеза, психических расстройств и расстройств поведения, в том числе лицам, находящимся в стационарных организациях социального обслуживания, оказываются:</w:t>
      </w:r>
    </w:p>
    <w:p w14:paraId="463FBE3F" w14:textId="77777777" w:rsidR="00006293" w:rsidRDefault="00006293">
      <w:pPr>
        <w:pStyle w:val="ConsPlusNormal"/>
        <w:spacing w:before="220"/>
        <w:ind w:firstLine="540"/>
        <w:jc w:val="both"/>
      </w:pPr>
      <w:r>
        <w:t>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(ветерана боевых действий, его (ее) супруги (супруга),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14:paraId="1672474A" w14:textId="77777777" w:rsidR="00006293" w:rsidRDefault="00006293">
      <w:pPr>
        <w:pStyle w:val="ConsPlusNormal"/>
        <w:spacing w:before="220"/>
        <w:ind w:firstLine="540"/>
        <w:jc w:val="both"/>
      </w:pPr>
      <w:r>
        <w:t>2) скорая медицинская помощь (за исключением санитарно-авиационной эвакуации);</w:t>
      </w:r>
    </w:p>
    <w:p w14:paraId="3925918A" w14:textId="77777777" w:rsidR="00006293" w:rsidRDefault="00006293">
      <w:pPr>
        <w:pStyle w:val="ConsPlusNormal"/>
        <w:spacing w:before="220"/>
        <w:ind w:firstLine="540"/>
        <w:jc w:val="both"/>
      </w:pPr>
      <w:r>
        <w:t xml:space="preserve">3)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включенных в </w:t>
      </w:r>
      <w:hyperlink r:id="rId30">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в соответствии с законодательством Российской Федерации;</w:t>
      </w:r>
    </w:p>
    <w:p w14:paraId="714D22B0" w14:textId="77777777" w:rsidR="00006293" w:rsidRDefault="00006293">
      <w:pPr>
        <w:pStyle w:val="ConsPlusNormal"/>
        <w:spacing w:before="220"/>
        <w:ind w:firstLine="540"/>
        <w:jc w:val="both"/>
      </w:pPr>
      <w:r>
        <w:t>4) мероприятия по медицинской реабилитации, осуществляемой в медицинских организациях в амбулаторных условиях, в стационарных условиях и условиях дневного стационара;</w:t>
      </w:r>
    </w:p>
    <w:p w14:paraId="3738A5AF" w14:textId="77777777" w:rsidR="00006293" w:rsidRDefault="00006293">
      <w:pPr>
        <w:pStyle w:val="ConsPlusNormal"/>
        <w:spacing w:before="220"/>
        <w:ind w:firstLine="540"/>
        <w:jc w:val="both"/>
      </w:pPr>
      <w:r>
        <w:t>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14:paraId="13390C35" w14:textId="77777777" w:rsidR="00006293" w:rsidRDefault="00006293">
      <w:pPr>
        <w:pStyle w:val="ConsPlusNormal"/>
        <w:spacing w:before="220"/>
        <w:ind w:firstLine="540"/>
        <w:jc w:val="both"/>
      </w:pPr>
      <w:r>
        <w:t>44.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ОМС, осуществляется финансовое обеспечение высокотехнологичной медицинской помощи, не включенной в базовую программу ОМС:</w:t>
      </w:r>
    </w:p>
    <w:p w14:paraId="0E961ABC" w14:textId="77777777" w:rsidR="00006293" w:rsidRDefault="00006293">
      <w:pPr>
        <w:pStyle w:val="ConsPlusNormal"/>
        <w:spacing w:before="220"/>
        <w:ind w:firstLine="540"/>
        <w:jc w:val="both"/>
      </w:pPr>
      <w:r>
        <w:t>1)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2F8C4ABB" w14:textId="77777777" w:rsidR="00006293" w:rsidRDefault="00006293">
      <w:pPr>
        <w:pStyle w:val="ConsPlusNormal"/>
        <w:spacing w:before="220"/>
        <w:ind w:firstLine="540"/>
        <w:jc w:val="both"/>
      </w:pPr>
      <w:r>
        <w:t>2) медицинскими организациями, подведомственными исполнительным органам субъектов Российской Федерации.</w:t>
      </w:r>
    </w:p>
    <w:p w14:paraId="341BB6C2" w14:textId="77777777" w:rsidR="00006293" w:rsidRDefault="00006293">
      <w:pPr>
        <w:pStyle w:val="ConsPlusNormal"/>
        <w:spacing w:before="220"/>
        <w:ind w:firstLine="540"/>
        <w:jc w:val="both"/>
      </w:pPr>
      <w:r>
        <w:lastRenderedPageBreak/>
        <w:t>45. В соответствии с федеральной программой за счет бюджетных ассигнований федерального бюджета осуществляется финансовое обеспечение:</w:t>
      </w:r>
    </w:p>
    <w:p w14:paraId="263F0D9D" w14:textId="77777777" w:rsidR="00006293" w:rsidRDefault="00006293">
      <w:pPr>
        <w:pStyle w:val="ConsPlusNormal"/>
        <w:spacing w:before="220"/>
        <w:ind w:firstLine="540"/>
        <w:jc w:val="both"/>
      </w:pPr>
      <w: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14:paraId="5BFA1168" w14:textId="77777777" w:rsidR="00006293" w:rsidRDefault="00006293">
      <w:pPr>
        <w:pStyle w:val="ConsPlusNormal"/>
        <w:spacing w:before="220"/>
        <w:ind w:firstLine="540"/>
        <w:jc w:val="both"/>
      </w:pPr>
      <w:r>
        <w:t>2)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237AA6AA" w14:textId="77777777" w:rsidR="00006293" w:rsidRDefault="00006293">
      <w:pPr>
        <w:pStyle w:val="ConsPlusNormal"/>
        <w:spacing w:before="220"/>
        <w:ind w:firstLine="540"/>
        <w:jc w:val="both"/>
      </w:pPr>
      <w:r>
        <w:t>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14:paraId="3358801B" w14:textId="77777777" w:rsidR="00006293" w:rsidRDefault="00006293">
      <w:pPr>
        <w:pStyle w:val="ConsPlusNormal"/>
        <w:spacing w:before="220"/>
        <w:ind w:firstLine="540"/>
        <w:jc w:val="both"/>
      </w:pPr>
      <w:r>
        <w:t>4) расширенного неонатального скрининга;</w:t>
      </w:r>
    </w:p>
    <w:p w14:paraId="65375610" w14:textId="77777777" w:rsidR="00006293" w:rsidRDefault="00006293">
      <w:pPr>
        <w:pStyle w:val="ConsPlusNormal"/>
        <w:spacing w:before="220"/>
        <w:ind w:firstLine="540"/>
        <w:jc w:val="both"/>
      </w:pPr>
      <w:r>
        <w:t>5)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16ED7DE1" w14:textId="77777777" w:rsidR="00006293" w:rsidRDefault="00006293">
      <w:pPr>
        <w:pStyle w:val="ConsPlusNormal"/>
        <w:spacing w:before="220"/>
        <w:ind w:firstLine="540"/>
        <w:jc w:val="both"/>
      </w:pPr>
      <w:r>
        <w:t>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002E0F4" w14:textId="77777777" w:rsidR="00006293" w:rsidRDefault="00006293">
      <w:pPr>
        <w:pStyle w:val="ConsPlusNormal"/>
        <w:spacing w:before="220"/>
        <w:ind w:firstLine="540"/>
        <w:jc w:val="both"/>
      </w:pPr>
      <w:r>
        <w:t>7) санаторно-курортного лечения отдельных категорий граждан в соответствии с законодательством Российской Федерации;</w:t>
      </w:r>
    </w:p>
    <w:p w14:paraId="797CBDAA" w14:textId="77777777" w:rsidR="00006293" w:rsidRDefault="00006293">
      <w:pPr>
        <w:pStyle w:val="ConsPlusNormal"/>
        <w:spacing w:before="220"/>
        <w:ind w:firstLine="540"/>
        <w:jc w:val="both"/>
      </w:pPr>
      <w:r>
        <w:t>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41851878" w14:textId="77777777" w:rsidR="00006293" w:rsidRDefault="00006293">
      <w:pPr>
        <w:pStyle w:val="ConsPlusNormal"/>
        <w:spacing w:before="220"/>
        <w:ind w:firstLine="540"/>
        <w:jc w:val="both"/>
      </w:pPr>
      <w:r>
        <w:t>- 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2A089B39" w14:textId="77777777" w:rsidR="00006293" w:rsidRDefault="00006293">
      <w:pPr>
        <w:pStyle w:val="ConsPlusNormal"/>
        <w:spacing w:before="220"/>
        <w:ind w:firstLine="540"/>
        <w:jc w:val="both"/>
      </w:pPr>
      <w:r>
        <w:t xml:space="preserve">- 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w:t>
      </w:r>
      <w:r>
        <w:lastRenderedPageBreak/>
        <w:t>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27379534" w14:textId="77777777" w:rsidR="00006293" w:rsidRDefault="00006293">
      <w:pPr>
        <w:pStyle w:val="ConsPlusNormal"/>
        <w:spacing w:before="220"/>
        <w:ind w:firstLine="540"/>
        <w:jc w:val="both"/>
      </w:pPr>
      <w:r>
        <w:t xml:space="preserve">9) закупки антивирусных лекарственных препаратов, включенных в </w:t>
      </w:r>
      <w:hyperlink r:id="rId31">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для лечения лиц, инфицированных вирусом иммунодефицита человека, в том числе в сочетании с вирусами гепатитов B и C;</w:t>
      </w:r>
    </w:p>
    <w:p w14:paraId="1A63A7E9" w14:textId="77777777" w:rsidR="00006293" w:rsidRDefault="00006293">
      <w:pPr>
        <w:pStyle w:val="ConsPlusNormal"/>
        <w:spacing w:before="220"/>
        <w:ind w:firstLine="540"/>
        <w:jc w:val="both"/>
      </w:pPr>
      <w:r>
        <w:t xml:space="preserve">10) закупки антибактериальных и противотуберкулезных лекарственных препаратов, включенных в </w:t>
      </w:r>
      <w:hyperlink r:id="rId32">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для лечения лиц, больных туберкулезом с множественной лекарственной устойчивостью возбудителя;</w:t>
      </w:r>
    </w:p>
    <w:p w14:paraId="7C2D5C13" w14:textId="77777777" w:rsidR="00006293" w:rsidRDefault="00006293">
      <w:pPr>
        <w:pStyle w:val="ConsPlusNormal"/>
        <w:spacing w:before="220"/>
        <w:ind w:firstLine="540"/>
        <w:jc w:val="both"/>
      </w:pPr>
      <w:r>
        <w:t>11)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w:t>
      </w:r>
    </w:p>
    <w:p w14:paraId="73323B36" w14:textId="77777777" w:rsidR="00006293" w:rsidRDefault="00006293">
      <w:pPr>
        <w:pStyle w:val="ConsPlusNormal"/>
        <w:spacing w:before="220"/>
        <w:ind w:firstLine="540"/>
        <w:jc w:val="both"/>
      </w:pPr>
      <w: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9167FA0" w14:textId="77777777" w:rsidR="00006293" w:rsidRDefault="00006293">
      <w:pPr>
        <w:pStyle w:val="ConsPlusNormal"/>
        <w:spacing w:before="220"/>
        <w:ind w:firstLine="540"/>
        <w:jc w:val="both"/>
      </w:pPr>
      <w:r>
        <w:t xml:space="preserve">12)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3">
        <w:r>
          <w:rPr>
            <w:color w:val="0000FF"/>
          </w:rPr>
          <w:t>пунктом 1 части 1 статьи 6.2</w:t>
        </w:r>
      </w:hyperlink>
      <w:r>
        <w:t xml:space="preserve"> Федерального закона "О государственной социальной помощи";</w:t>
      </w:r>
    </w:p>
    <w:p w14:paraId="1F2B0474" w14:textId="77777777" w:rsidR="00006293" w:rsidRDefault="00006293">
      <w:pPr>
        <w:pStyle w:val="ConsPlusNormal"/>
        <w:spacing w:before="220"/>
        <w:ind w:firstLine="540"/>
        <w:jc w:val="both"/>
      </w:pPr>
      <w:r>
        <w:t xml:space="preserve">13)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4">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года N 1640;</w:t>
      </w:r>
    </w:p>
    <w:p w14:paraId="50569C1F" w14:textId="77777777" w:rsidR="00006293" w:rsidRDefault="00006293">
      <w:pPr>
        <w:pStyle w:val="ConsPlusNormal"/>
        <w:spacing w:before="220"/>
        <w:ind w:firstLine="540"/>
        <w:jc w:val="both"/>
      </w:pPr>
      <w:r>
        <w:t>14) медицинской деятельности, связанной с донорством органов и тканей человека в целях трансплантации (пересадки);</w:t>
      </w:r>
    </w:p>
    <w:p w14:paraId="25B04421" w14:textId="77777777" w:rsidR="00006293" w:rsidRDefault="00006293">
      <w:pPr>
        <w:pStyle w:val="ConsPlusNormal"/>
        <w:spacing w:before="220"/>
        <w:ind w:firstLine="540"/>
        <w:jc w:val="both"/>
      </w:pPr>
      <w:r>
        <w:t xml:space="preserve">15) дополнительных мероприятий, установленных законодательством Российской Федерации, в том числе в соответствии с </w:t>
      </w:r>
      <w:hyperlink r:id="rId35">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w:t>
      </w:r>
    </w:p>
    <w:p w14:paraId="76326AEB" w14:textId="77777777" w:rsidR="00006293" w:rsidRDefault="00006293">
      <w:pPr>
        <w:pStyle w:val="ConsPlusNormal"/>
        <w:spacing w:before="220"/>
        <w:ind w:firstLine="540"/>
        <w:jc w:val="both"/>
      </w:pPr>
      <w:r>
        <w:t>46. За счет бюджетных ассигнований областного бюджета осуществляется финансовое обеспечение:</w:t>
      </w:r>
    </w:p>
    <w:p w14:paraId="073CBDC6" w14:textId="77777777" w:rsidR="00006293" w:rsidRDefault="00006293">
      <w:pPr>
        <w:pStyle w:val="ConsPlusNormal"/>
        <w:spacing w:before="220"/>
        <w:ind w:firstLine="540"/>
        <w:jc w:val="both"/>
      </w:pPr>
      <w:r>
        <w:t xml:space="preserve">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w:t>
      </w:r>
      <w:r>
        <w:lastRenderedPageBreak/>
        <w:t>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14:paraId="404906E8" w14:textId="77777777" w:rsidR="00006293" w:rsidRDefault="00006293">
      <w:pPr>
        <w:pStyle w:val="ConsPlusNormal"/>
        <w:spacing w:before="220"/>
        <w:ind w:firstLine="540"/>
        <w:jc w:val="both"/>
      </w:pPr>
      <w:r>
        <w:t>2) скорой, в том числе скорой специализированной, медицинской помощи не застрахованным по ОМС лицам;</w:t>
      </w:r>
    </w:p>
    <w:p w14:paraId="4C9AD20A" w14:textId="77777777" w:rsidR="00006293" w:rsidRDefault="00006293">
      <w:pPr>
        <w:pStyle w:val="ConsPlusNormal"/>
        <w:spacing w:before="220"/>
        <w:ind w:firstLine="540"/>
        <w:jc w:val="both"/>
      </w:pPr>
      <w:r>
        <w:t>3) первичной медико-санитарной, первичной специализированной медико-санитарной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6A78A8B7" w14:textId="77777777" w:rsidR="00006293" w:rsidRDefault="00006293">
      <w:pPr>
        <w:pStyle w:val="ConsPlusNormal"/>
        <w:spacing w:before="220"/>
        <w:ind w:firstLine="540"/>
        <w:jc w:val="both"/>
      </w:pPr>
      <w:r>
        <w:t>4)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31ED6194" w14:textId="77777777" w:rsidR="00006293" w:rsidRDefault="00006293">
      <w:pPr>
        <w:pStyle w:val="ConsPlusNormal"/>
        <w:spacing w:before="220"/>
        <w:ind w:firstLine="540"/>
        <w:jc w:val="both"/>
      </w:pPr>
      <w: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7AC53039" w14:textId="77777777" w:rsidR="00006293" w:rsidRDefault="00006293">
      <w:pPr>
        <w:pStyle w:val="ConsPlusNormal"/>
        <w:spacing w:before="220"/>
        <w:ind w:firstLine="540"/>
        <w:jc w:val="both"/>
      </w:pPr>
      <w:r>
        <w:t xml:space="preserve">6) высокотехнологичной медицинской помощи, оказываемой в медицинских организациях, подведомственных Министерству здравоохранения Омской области, в соответствии с </w:t>
      </w:r>
      <w:hyperlink w:anchor="P4639">
        <w:r>
          <w:rPr>
            <w:color w:val="0000FF"/>
          </w:rPr>
          <w:t>разделом 2</w:t>
        </w:r>
      </w:hyperlink>
      <w:r>
        <w:t xml:space="preserve"> приложения N 2 к Программе;</w:t>
      </w:r>
    </w:p>
    <w:p w14:paraId="79D7E327" w14:textId="77777777" w:rsidR="00006293" w:rsidRDefault="00006293">
      <w:pPr>
        <w:pStyle w:val="ConsPlusNormal"/>
        <w:spacing w:before="220"/>
        <w:ind w:firstLine="540"/>
        <w:jc w:val="both"/>
      </w:pPr>
      <w:r>
        <w:t>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14:paraId="6A325776" w14:textId="77777777" w:rsidR="00006293" w:rsidRDefault="00006293">
      <w:pPr>
        <w:pStyle w:val="ConsPlusNormal"/>
        <w:spacing w:before="220"/>
        <w:ind w:firstLine="540"/>
        <w:jc w:val="both"/>
      </w:pPr>
      <w:r>
        <w:t>8)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2852334B" w14:textId="77777777" w:rsidR="00006293" w:rsidRDefault="00006293">
      <w:pPr>
        <w:pStyle w:val="ConsPlusNormal"/>
        <w:spacing w:before="220"/>
        <w:ind w:firstLine="540"/>
        <w:jc w:val="both"/>
      </w:pPr>
      <w:r>
        <w:t>9) предоставления в медицинских организациях, оказывающих паллиативную медицинскую помощь, государственной системы здравоохранения Омской области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74868D86" w14:textId="77777777" w:rsidR="00006293" w:rsidRDefault="00006293">
      <w:pPr>
        <w:pStyle w:val="ConsPlusNormal"/>
        <w:spacing w:before="220"/>
        <w:ind w:firstLine="540"/>
        <w:jc w:val="both"/>
      </w:pPr>
      <w:r>
        <w:t xml:space="preserve">10) расходов медицинских организаций, подведомственных Министерству здравоохранения </w:t>
      </w:r>
      <w:r>
        <w:lastRenderedPageBreak/>
        <w:t>Омской области, не включенных в структуру тарифов на оплату медицинской помощи, предусмотренную в территориальной программе ОМС;</w:t>
      </w:r>
    </w:p>
    <w:p w14:paraId="68F0403E" w14:textId="77777777" w:rsidR="00006293" w:rsidRDefault="00006293">
      <w:pPr>
        <w:pStyle w:val="ConsPlusNormal"/>
        <w:spacing w:before="220"/>
        <w:ind w:firstLine="540"/>
        <w:jc w:val="both"/>
      </w:pPr>
      <w:r>
        <w:t>11)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ОМС Омской области.</w:t>
      </w:r>
    </w:p>
    <w:p w14:paraId="63DD8062" w14:textId="77777777" w:rsidR="00006293" w:rsidRDefault="00006293">
      <w:pPr>
        <w:pStyle w:val="ConsPlusNormal"/>
        <w:spacing w:before="220"/>
        <w:ind w:firstLine="540"/>
        <w:jc w:val="both"/>
      </w:pPr>
      <w:r>
        <w:t>47.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43932517" w14:textId="77777777" w:rsidR="00006293" w:rsidRDefault="00006293">
      <w:pPr>
        <w:pStyle w:val="ConsPlusNormal"/>
        <w:spacing w:before="220"/>
        <w:ind w:firstLine="540"/>
        <w:jc w:val="both"/>
      </w:pPr>
      <w:r>
        <w:t>48.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Омской области, на территории которой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субъектом Российской Федерации и Омской областью, включающего двустороннее урегулирование вопроса возмещения затрат.</w:t>
      </w:r>
    </w:p>
    <w:p w14:paraId="7F02B5FF" w14:textId="77777777" w:rsidR="00006293" w:rsidRDefault="00006293">
      <w:pPr>
        <w:pStyle w:val="ConsPlusNormal"/>
        <w:spacing w:before="220"/>
        <w:ind w:firstLine="540"/>
        <w:jc w:val="both"/>
      </w:pPr>
      <w:r>
        <w:t>49. За счет бюджетных ассигнований областного бюджета осуществляются:</w:t>
      </w:r>
    </w:p>
    <w:p w14:paraId="260D0541" w14:textId="77777777" w:rsidR="00006293" w:rsidRDefault="00006293">
      <w:pPr>
        <w:pStyle w:val="ConsPlusNormal"/>
        <w:spacing w:before="220"/>
        <w:ind w:firstLine="540"/>
        <w:jc w:val="both"/>
      </w:pPr>
      <w:r>
        <w:t>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5C8F4DC7" w14:textId="77777777" w:rsidR="00006293" w:rsidRDefault="00006293">
      <w:pPr>
        <w:pStyle w:val="ConsPlusNormal"/>
        <w:spacing w:before="220"/>
        <w:ind w:firstLine="540"/>
        <w:jc w:val="both"/>
      </w:pPr>
      <w:r>
        <w:t xml:space="preserve">2) обеспечение с учетом </w:t>
      </w:r>
      <w:hyperlink w:anchor="P541">
        <w:r>
          <w:rPr>
            <w:color w:val="0000FF"/>
          </w:rPr>
          <w:t>пункта 86</w:t>
        </w:r>
      </w:hyperlink>
      <w:r>
        <w:t xml:space="preserve"> Программы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в соответствии с федеральным и областным законодательством;</w:t>
      </w:r>
    </w:p>
    <w:p w14:paraId="00A7A9DB" w14:textId="77777777" w:rsidR="00006293" w:rsidRDefault="00006293">
      <w:pPr>
        <w:pStyle w:val="ConsPlusNormal"/>
        <w:spacing w:before="220"/>
        <w:ind w:firstLine="540"/>
        <w:jc w:val="both"/>
      </w:pPr>
      <w:r>
        <w:t xml:space="preserve">3) обеспечение с учетом </w:t>
      </w:r>
      <w:hyperlink w:anchor="P541">
        <w:r>
          <w:rPr>
            <w:color w:val="0000FF"/>
          </w:rPr>
          <w:t>пункта 86</w:t>
        </w:r>
      </w:hyperlink>
      <w:r>
        <w:t xml:space="preserve"> Программы лекарственными препаратами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со свободных цен, в соответствии с федеральным и областным законодательством;</w:t>
      </w:r>
    </w:p>
    <w:p w14:paraId="3B2BF2E0" w14:textId="77777777" w:rsidR="00006293" w:rsidRDefault="00006293">
      <w:pPr>
        <w:pStyle w:val="ConsPlusNormal"/>
        <w:spacing w:before="220"/>
        <w:ind w:firstLine="540"/>
        <w:jc w:val="both"/>
      </w:pPr>
      <w:r>
        <w:t>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подведомственных Министерству здравоохранения Омской области;</w:t>
      </w:r>
    </w:p>
    <w:p w14:paraId="20115DAF" w14:textId="77777777" w:rsidR="00006293" w:rsidRDefault="00006293">
      <w:pPr>
        <w:pStyle w:val="ConsPlusNormal"/>
        <w:spacing w:before="220"/>
        <w:ind w:firstLine="540"/>
        <w:jc w:val="both"/>
      </w:pPr>
      <w:r>
        <w:t>5)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5543CD80" w14:textId="77777777" w:rsidR="00006293" w:rsidRDefault="00006293">
      <w:pPr>
        <w:pStyle w:val="ConsPlusNormal"/>
        <w:spacing w:before="220"/>
        <w:ind w:firstLine="540"/>
        <w:jc w:val="both"/>
      </w:pPr>
      <w:r>
        <w:t>6)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252F99EB" w14:textId="77777777" w:rsidR="00006293" w:rsidRDefault="00006293">
      <w:pPr>
        <w:pStyle w:val="ConsPlusNormal"/>
        <w:spacing w:before="220"/>
        <w:ind w:firstLine="540"/>
        <w:jc w:val="both"/>
      </w:pPr>
      <w:r>
        <w:lastRenderedPageBreak/>
        <w:t>7)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Омской области.</w:t>
      </w:r>
    </w:p>
    <w:p w14:paraId="2E308DDC" w14:textId="77777777" w:rsidR="00006293" w:rsidRDefault="00006293">
      <w:pPr>
        <w:pStyle w:val="ConsPlusNormal"/>
        <w:spacing w:before="220"/>
        <w:ind w:firstLine="540"/>
        <w:jc w:val="both"/>
      </w:pPr>
      <w:r>
        <w:t>50.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граждан, выразивших желание стать опекуном или попечителем совершеннолетнего недееспособного или не полностью дееспособного гражданина, осуществляется:</w:t>
      </w:r>
    </w:p>
    <w:p w14:paraId="17BF0153" w14:textId="77777777" w:rsidR="00006293" w:rsidRDefault="00006293">
      <w:pPr>
        <w:pStyle w:val="ConsPlusNormal"/>
        <w:spacing w:before="220"/>
        <w:ind w:firstLine="540"/>
        <w:jc w:val="both"/>
      </w:pPr>
      <w:r>
        <w:t>1) в медицинских организациях, участвующих в реализации территориальной программы ОМС, в части видов медицинской помощи и по заболеваниям, входящим в территориальную программу ОМС, застрахованным лицам - за счет средств ОМС (по видам и условиям оказания медицинской помощи, включенным в базовую программу ОМС);</w:t>
      </w:r>
    </w:p>
    <w:p w14:paraId="15A27CCF" w14:textId="77777777" w:rsidR="00006293" w:rsidRDefault="00006293">
      <w:pPr>
        <w:pStyle w:val="ConsPlusNormal"/>
        <w:spacing w:before="220"/>
        <w:ind w:firstLine="540"/>
        <w:jc w:val="both"/>
      </w:pPr>
      <w:r>
        <w:t>2) в медицинских организациях, подведомственных Министерству здравоохранения Омской области, в части видов медицинской помощи и по заболеваниям, не входящим в территориальную программу ОМС, - за счет бюджетных ассигнований областного бюджета.</w:t>
      </w:r>
    </w:p>
    <w:p w14:paraId="159AD8C2" w14:textId="77777777" w:rsidR="00006293" w:rsidRDefault="00006293">
      <w:pPr>
        <w:pStyle w:val="ConsPlusNormal"/>
        <w:spacing w:before="220"/>
        <w:ind w:firstLine="540"/>
        <w:jc w:val="both"/>
      </w:pPr>
      <w:r>
        <w:t xml:space="preserve">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гражданам, направляемым на альтернативную гражданскую службу, осуществляется за счет бюджетных ассигнований областного бюджета и средств ОМС в медицинских организациях, подведомственных Министерству здравоохранения Омской области, и медицинских организациях, участвующих в реализации территориальной программы ОМС, соответственно, за исключением случаев, предусмотренных в </w:t>
      </w:r>
      <w:hyperlink w:anchor="P453">
        <w:r>
          <w:rPr>
            <w:color w:val="0000FF"/>
          </w:rPr>
          <w:t>абзаце пятом</w:t>
        </w:r>
      </w:hyperlink>
      <w:r>
        <w:t xml:space="preserve"> настоящего пункта.</w:t>
      </w:r>
    </w:p>
    <w:p w14:paraId="707A4FDC" w14:textId="77777777" w:rsidR="00006293" w:rsidRDefault="00006293">
      <w:pPr>
        <w:pStyle w:val="ConsPlusNormal"/>
        <w:spacing w:before="220"/>
        <w:ind w:firstLine="540"/>
        <w:jc w:val="both"/>
      </w:pPr>
      <w:bookmarkStart w:id="5" w:name="P453"/>
      <w:bookmarkEnd w:id="5"/>
      <w:r>
        <w:t>Финансовое обеспечение медицинского освидетельствования в целях определения годности граждан к военной службе или приравненной к ней службе, а также диагностических исследований в целях медицинского освидетельствования по направлению военных комиссариатов осуществляется в соответствии с законодательством Российской Федерации и не включено в средние нормативы, установленные Программой.</w:t>
      </w:r>
    </w:p>
    <w:p w14:paraId="1F568C68" w14:textId="77777777" w:rsidR="00006293" w:rsidRDefault="00006293">
      <w:pPr>
        <w:pStyle w:val="ConsPlusNormal"/>
        <w:spacing w:before="220"/>
        <w:ind w:firstLine="540"/>
        <w:jc w:val="both"/>
      </w:pPr>
      <w:r>
        <w:t>51. За счет бюджетных ассигнований федерального бюджета, областного бюджета в установленном порядке:</w:t>
      </w:r>
    </w:p>
    <w:p w14:paraId="56553165" w14:textId="77777777" w:rsidR="00006293" w:rsidRDefault="00006293">
      <w:pPr>
        <w:pStyle w:val="ConsPlusNormal"/>
        <w:spacing w:before="220"/>
        <w:ind w:firstLine="540"/>
        <w:jc w:val="both"/>
      </w:pPr>
      <w:r>
        <w:t xml:space="preserve">1)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Министерству здравоохранения Омской области соответственно,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w:t>
      </w:r>
      <w:r>
        <w:lastRenderedPageBreak/>
        <w:t xml:space="preserve">помощи, включенной в базовую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19">
        <w:r>
          <w:rPr>
            <w:color w:val="0000FF"/>
          </w:rPr>
          <w:t>пункте 20</w:t>
        </w:r>
      </w:hyperlink>
      <w: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14:paraId="1D54D1B3" w14:textId="77777777" w:rsidR="00006293" w:rsidRDefault="00006293">
      <w:pPr>
        <w:pStyle w:val="ConsPlusNormal"/>
        <w:spacing w:before="220"/>
        <w:ind w:firstLine="540"/>
        <w:jc w:val="both"/>
      </w:pPr>
      <w:r>
        <w:t>2)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59FD89FB" w14:textId="77777777" w:rsidR="00006293" w:rsidRDefault="00006293">
      <w:pPr>
        <w:pStyle w:val="ConsPlusNormal"/>
        <w:spacing w:before="220"/>
        <w:ind w:firstLine="540"/>
        <w:jc w:val="both"/>
      </w:pPr>
      <w:r>
        <w:t>52.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Министерству здравоохранения Омской области:</w:t>
      </w:r>
    </w:p>
    <w:p w14:paraId="6EA346BC" w14:textId="77777777" w:rsidR="00006293" w:rsidRDefault="00006293">
      <w:pPr>
        <w:pStyle w:val="ConsPlusNormal"/>
        <w:spacing w:before="220"/>
        <w:ind w:firstLine="540"/>
        <w:jc w:val="both"/>
      </w:pPr>
      <w:r>
        <w:t>1)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ВИЧ,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08DD915D" w14:textId="77777777" w:rsidR="00006293" w:rsidRDefault="00006293">
      <w:pPr>
        <w:pStyle w:val="ConsPlusNormal"/>
        <w:spacing w:before="220"/>
        <w:ind w:firstLine="540"/>
        <w:jc w:val="both"/>
      </w:pPr>
      <w:r>
        <w:t>2)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71E4207" w14:textId="77777777" w:rsidR="00006293" w:rsidRDefault="00006293">
      <w:pPr>
        <w:pStyle w:val="ConsPlusNormal"/>
        <w:spacing w:before="220"/>
        <w:ind w:firstLine="540"/>
        <w:jc w:val="both"/>
      </w:pPr>
      <w:r>
        <w:t>53. За счет бюджетных ассигнований областного бюджета осуществляется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1ED7C496" w14:textId="77777777" w:rsidR="00006293" w:rsidRDefault="00006293">
      <w:pPr>
        <w:pStyle w:val="ConsPlusNormal"/>
        <w:spacing w:before="220"/>
        <w:ind w:firstLine="540"/>
        <w:jc w:val="both"/>
      </w:pPr>
      <w:r>
        <w:t>54. За счет бюджетных ассигнований областного бюджета также осуществляется финансовое обеспечение государственных услуг по санаторно-курортному лечению граждан, оказываемых в медицинских организациях государственной системы здравоохранения Омской области, в соответствии с порядком организации санаторно-курортного лечения, утверждаемым Министерством здравоохранения Российской Федерации.</w:t>
      </w:r>
    </w:p>
    <w:p w14:paraId="569D7141" w14:textId="77777777" w:rsidR="00006293" w:rsidRDefault="00006293">
      <w:pPr>
        <w:pStyle w:val="ConsPlusNormal"/>
        <w:spacing w:before="220"/>
        <w:ind w:firstLine="540"/>
        <w:jc w:val="both"/>
      </w:pPr>
      <w:r>
        <w:lastRenderedPageBreak/>
        <w:t xml:space="preserve">55.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36">
        <w:r>
          <w:rPr>
            <w:color w:val="0000FF"/>
          </w:rPr>
          <w:t>постановлением</w:t>
        </w:r>
      </w:hyperlink>
      <w: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14:paraId="710E9E61" w14:textId="77777777" w:rsidR="00006293" w:rsidRDefault="00006293">
      <w:pPr>
        <w:pStyle w:val="ConsPlusNormal"/>
        <w:spacing w:before="220"/>
        <w:ind w:firstLine="540"/>
        <w:jc w:val="both"/>
      </w:pPr>
      <w:r>
        <w:t>56. 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на территории Омской области лицам за пределами Омской области.</w:t>
      </w:r>
    </w:p>
    <w:p w14:paraId="58DEF249" w14:textId="77777777" w:rsidR="00006293" w:rsidRDefault="00006293">
      <w:pPr>
        <w:pStyle w:val="ConsPlusNormal"/>
        <w:spacing w:before="22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7C01CEE1" w14:textId="77777777" w:rsidR="00006293" w:rsidRDefault="00006293">
      <w:pPr>
        <w:pStyle w:val="ConsPlusNormal"/>
        <w:spacing w:before="220"/>
        <w:ind w:firstLine="540"/>
        <w:jc w:val="both"/>
      </w:pPr>
      <w:r>
        <w:t>Средства нормированного страхового запаса территориального фонда ОМС Омской области,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на территории Омской области лицам за пределами территории Омской области,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w:t>
      </w:r>
    </w:p>
    <w:p w14:paraId="6C6A914F" w14:textId="77777777" w:rsidR="00006293" w:rsidRDefault="00006293">
      <w:pPr>
        <w:pStyle w:val="ConsPlusNormal"/>
        <w:jc w:val="both"/>
      </w:pPr>
    </w:p>
    <w:p w14:paraId="4F558267" w14:textId="77777777" w:rsidR="00006293" w:rsidRDefault="00006293">
      <w:pPr>
        <w:pStyle w:val="ConsPlusTitle"/>
        <w:jc w:val="center"/>
        <w:outlineLvl w:val="1"/>
      </w:pPr>
      <w:r>
        <w:t>VI. Нормативы объема медицинской помощи, нормативы</w:t>
      </w:r>
    </w:p>
    <w:p w14:paraId="1E788941" w14:textId="77777777" w:rsidR="00006293" w:rsidRDefault="00006293">
      <w:pPr>
        <w:pStyle w:val="ConsPlusTitle"/>
        <w:jc w:val="center"/>
      </w:pPr>
      <w:r>
        <w:t>финансовых затрат на единицу объема медицинской помощи,</w:t>
      </w:r>
    </w:p>
    <w:p w14:paraId="1136424E" w14:textId="77777777" w:rsidR="00006293" w:rsidRDefault="00006293">
      <w:pPr>
        <w:pStyle w:val="ConsPlusTitle"/>
        <w:jc w:val="center"/>
      </w:pPr>
      <w:r>
        <w:t>подушевые нормативы финансирования</w:t>
      </w:r>
    </w:p>
    <w:p w14:paraId="699A6CF2" w14:textId="77777777" w:rsidR="00006293" w:rsidRDefault="00006293">
      <w:pPr>
        <w:pStyle w:val="ConsPlusNormal"/>
        <w:jc w:val="both"/>
      </w:pPr>
    </w:p>
    <w:p w14:paraId="64526C1C" w14:textId="77777777" w:rsidR="00006293" w:rsidRDefault="00006293">
      <w:pPr>
        <w:pStyle w:val="ConsPlusNormal"/>
        <w:ind w:firstLine="540"/>
        <w:jc w:val="both"/>
      </w:pPr>
      <w:r>
        <w:t>57.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14:paraId="490A531A" w14:textId="77777777" w:rsidR="00006293" w:rsidRDefault="00006293">
      <w:pPr>
        <w:pStyle w:val="ConsPlusNormal"/>
        <w:spacing w:before="220"/>
        <w:ind w:firstLine="540"/>
        <w:jc w:val="both"/>
      </w:pPr>
      <w:r>
        <w:t xml:space="preserve">58. </w:t>
      </w:r>
      <w:hyperlink w:anchor="P5182">
        <w:r>
          <w:rPr>
            <w:color w:val="0000FF"/>
          </w:rPr>
          <w:t>Нормативы</w:t>
        </w:r>
      </w:hyperlink>
      <w:r>
        <w:t xml:space="preserve"> объема оказания и нормативы финансовых затрат на единицу объема медицинской помощи на 2026 - 2028 годы приведены в приложении N 4 к Программе.</w:t>
      </w:r>
    </w:p>
    <w:p w14:paraId="2C22D99F" w14:textId="77777777" w:rsidR="00006293" w:rsidRDefault="00006293">
      <w:pPr>
        <w:pStyle w:val="ConsPlusNormal"/>
        <w:spacing w:before="220"/>
        <w:ind w:firstLine="540"/>
        <w:jc w:val="both"/>
      </w:pPr>
      <w:r>
        <w:t xml:space="preserve">59. </w:t>
      </w:r>
      <w:hyperlink w:anchor="P6571">
        <w:r>
          <w:rPr>
            <w:color w:val="0000FF"/>
          </w:rPr>
          <w:t>Объем</w:t>
        </w:r>
      </w:hyperlink>
      <w:r>
        <w:t xml:space="preserve"> медицинской помощи, оказываемой в рамках Территориальной программы государственных гарантий бесплатного оказания гражданам медицинской помощи в Омской области на 2026 год в соответствии с законодательством Российской Федерации об ОМС, определен в приложении N 5 к Программе.</w:t>
      </w:r>
    </w:p>
    <w:p w14:paraId="5003860C" w14:textId="77777777" w:rsidR="00006293" w:rsidRDefault="00006293">
      <w:pPr>
        <w:pStyle w:val="ConsPlusNormal"/>
        <w:spacing w:before="220"/>
        <w:ind w:firstLine="540"/>
        <w:jc w:val="both"/>
      </w:pPr>
      <w:r>
        <w:t xml:space="preserve">60. </w:t>
      </w:r>
      <w:hyperlink w:anchor="P6727">
        <w:r>
          <w:rPr>
            <w:color w:val="0000FF"/>
          </w:rPr>
          <w:t>Объем</w:t>
        </w:r>
      </w:hyperlink>
      <w:r>
        <w:t xml:space="preserve"> медицинской помощи в амбулаторных условиях, оказываемой с профилактической целью и иными целями, на 1 жителя/застрахованное лицо на 2026 год определен в приложении N 6 к Программе.</w:t>
      </w:r>
    </w:p>
    <w:p w14:paraId="323A59AB" w14:textId="77777777" w:rsidR="00006293" w:rsidRDefault="00006293">
      <w:pPr>
        <w:pStyle w:val="ConsPlusNormal"/>
        <w:spacing w:before="220"/>
        <w:ind w:firstLine="540"/>
        <w:jc w:val="both"/>
      </w:pPr>
      <w:r>
        <w:lastRenderedPageBreak/>
        <w:t>61.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 устанавливаются на основе перераспределения объемов медицинской помощи по видам, условиям и формам ее оказания.</w:t>
      </w:r>
    </w:p>
    <w:p w14:paraId="038ED0C3" w14:textId="77777777" w:rsidR="00006293" w:rsidRDefault="00006293">
      <w:pPr>
        <w:pStyle w:val="ConsPlusNormal"/>
        <w:spacing w:before="220"/>
        <w:ind w:firstLine="540"/>
        <w:jc w:val="both"/>
      </w:pPr>
      <w:r>
        <w:t>62. При формировании территориальной программы ОМС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соответствующим приложением к федеральной программе, но не включаются в нормативы объема медицинской помощи, утвержденные территориальной программой ОМС.</w:t>
      </w:r>
    </w:p>
    <w:p w14:paraId="18EB81F0" w14:textId="77777777" w:rsidR="00006293" w:rsidRDefault="00006293">
      <w:pPr>
        <w:pStyle w:val="ConsPlusNormal"/>
        <w:spacing w:before="220"/>
        <w:ind w:firstLine="540"/>
        <w:jc w:val="both"/>
      </w:pPr>
      <w:r>
        <w:t>63. Объем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w:t>
      </w:r>
    </w:p>
    <w:p w14:paraId="1DE49767" w14:textId="77777777" w:rsidR="00006293" w:rsidRDefault="00006293">
      <w:pPr>
        <w:pStyle w:val="ConsPlusNormal"/>
        <w:spacing w:before="220"/>
        <w:ind w:firstLine="540"/>
        <w:jc w:val="both"/>
      </w:pPr>
      <w:r>
        <w:t>Медицинская помощь, оказываемая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вне медицинской организации, включая медицинскую эвакуацию, в амбулаторных и стационарных условиях, обеспечивается за счет средств ОМС.</w:t>
      </w:r>
    </w:p>
    <w:p w14:paraId="6590FB45" w14:textId="77777777" w:rsidR="00006293" w:rsidRDefault="00006293">
      <w:pPr>
        <w:pStyle w:val="ConsPlusNormal"/>
        <w:spacing w:before="220"/>
        <w:ind w:firstLine="540"/>
        <w:jc w:val="both"/>
      </w:pPr>
      <w:r>
        <w:t>64. 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06047065" w14:textId="77777777" w:rsidR="00006293" w:rsidRDefault="00006293">
      <w:pPr>
        <w:pStyle w:val="ConsPlusNormal"/>
        <w:spacing w:before="220"/>
        <w:ind w:firstLine="540"/>
        <w:jc w:val="both"/>
      </w:pPr>
      <w:r>
        <w:t>65. Подушевые нормативы финансирования, предусмотренные Программой (без учета расходов федерального бюджета), в среднем составляют:</w:t>
      </w:r>
    </w:p>
    <w:p w14:paraId="73587C80" w14:textId="77777777" w:rsidR="00006293" w:rsidRDefault="00006293">
      <w:pPr>
        <w:pStyle w:val="ConsPlusNormal"/>
        <w:spacing w:before="220"/>
        <w:ind w:firstLine="540"/>
        <w:jc w:val="both"/>
      </w:pPr>
      <w:r>
        <w:t>1) за счет бюджетных ассигнований областного бюджета (в расчете на 1 жителя) в 2026 году - 5 765,40 рубля, в 2027 году - 7 331,30 рубля, в 2028 году - 6 985,90 рубля;</w:t>
      </w:r>
    </w:p>
    <w:p w14:paraId="24AD21FA" w14:textId="77777777" w:rsidR="00006293" w:rsidRDefault="00006293">
      <w:pPr>
        <w:pStyle w:val="ConsPlusNormal"/>
        <w:spacing w:before="220"/>
        <w:ind w:firstLine="540"/>
        <w:jc w:val="both"/>
      </w:pPr>
      <w:r>
        <w:t>2) за счет средств ОМС на финансирование территориальной программы ОМС (в расчете на 1 застрахованное лицо) при оказании медицинской помощи медицинскими организациями (за исключением федеральных медицинских организаций) в 2026 году - 25 188,61 рубля, в том числе для оказания медицинской помощи по профилю "медицинская реабилитация" - 570,83 рубля, в 2027 году - 27 218,83 рубля, в том числе для оказания медицинской помощи по профилю "медицинская реабилитация" - 632,28 рубля, в 2028 году - 29 227,94 рубля, в том числе для оказания медицинской помощи по профилю "медицинская реабилитация" - 699,58 рубля.</w:t>
      </w:r>
    </w:p>
    <w:p w14:paraId="20FD47D1" w14:textId="77777777" w:rsidR="00006293" w:rsidRDefault="00006293">
      <w:pPr>
        <w:pStyle w:val="ConsPlusNormal"/>
        <w:spacing w:before="220"/>
        <w:ind w:firstLine="540"/>
        <w:jc w:val="both"/>
      </w:pPr>
      <w:r>
        <w:t xml:space="preserve">66. Подушевые нормативы финансирования за счет бюджетных ассигнований областного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37">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Омской области, в том числе в части заработной платы медицинских работников.</w:t>
      </w:r>
    </w:p>
    <w:p w14:paraId="2FB8E828" w14:textId="77777777" w:rsidR="00006293" w:rsidRDefault="00006293">
      <w:pPr>
        <w:pStyle w:val="ConsPlusNormal"/>
        <w:spacing w:before="220"/>
        <w:ind w:firstLine="540"/>
        <w:jc w:val="both"/>
      </w:pPr>
      <w:r>
        <w:lastRenderedPageBreak/>
        <w:t>67. 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w:t>
      </w:r>
    </w:p>
    <w:p w14:paraId="63AF0817" w14:textId="77777777" w:rsidR="00006293" w:rsidRDefault="00006293">
      <w:pPr>
        <w:pStyle w:val="ConsPlusNormal"/>
        <w:spacing w:before="220"/>
        <w:ind w:firstLine="540"/>
        <w:jc w:val="both"/>
      </w:pPr>
      <w:r>
        <w:t>1)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4CD65816" w14:textId="77777777" w:rsidR="00006293" w:rsidRDefault="00006293">
      <w:pPr>
        <w:pStyle w:val="ConsPlusNormal"/>
        <w:spacing w:before="220"/>
        <w:ind w:firstLine="540"/>
        <w:jc w:val="both"/>
      </w:pPr>
      <w:r>
        <w:t>2)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55FE15E3" w14:textId="77777777" w:rsidR="00006293" w:rsidRDefault="00006293">
      <w:pPr>
        <w:pStyle w:val="ConsPlusNormal"/>
        <w:spacing w:before="220"/>
        <w:ind w:firstLine="540"/>
        <w:jc w:val="both"/>
      </w:pPr>
      <w:r>
        <w:t>68.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0F9A93C3" w14:textId="77777777" w:rsidR="00006293" w:rsidRDefault="00006293">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 человек, - не менее 1,113, для медицинских организаций, обслуживающих свыше 20 тыс. человек, - не менее 1,04.</w:t>
      </w:r>
    </w:p>
    <w:p w14:paraId="382361B4" w14:textId="77777777" w:rsidR="00006293" w:rsidRDefault="00006293">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40680344" w14:textId="77777777" w:rsidR="00006293" w:rsidRDefault="00006293">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71522F7A" w14:textId="77777777" w:rsidR="00006293" w:rsidRDefault="00006293">
      <w:pPr>
        <w:pStyle w:val="ConsPlusNormal"/>
        <w:spacing w:before="220"/>
        <w:ind w:firstLine="540"/>
        <w:jc w:val="both"/>
      </w:pPr>
      <w: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w:t>
      </w:r>
      <w:r>
        <w:lastRenderedPageBreak/>
        <w:t>медицинских организаций, расположенных в крупных городах Омской области.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в системе ОМС Омской области на 2026 год (далее - тарифное соглашение)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78F44B1C" w14:textId="77777777" w:rsidR="00006293" w:rsidRDefault="00006293">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8">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4EF271AC" w14:textId="77777777" w:rsidR="00006293" w:rsidRDefault="00006293">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утверждаемым Министерством здравоохранения Российской Федерации, составляет на 2026 год:</w:t>
      </w:r>
    </w:p>
    <w:p w14:paraId="45FFC11B" w14:textId="77777777" w:rsidR="00006293" w:rsidRDefault="00006293">
      <w:pPr>
        <w:pStyle w:val="ConsPlusNormal"/>
        <w:spacing w:before="220"/>
        <w:ind w:firstLine="540"/>
        <w:jc w:val="both"/>
      </w:pPr>
      <w:r>
        <w:t>1) для фельдшерско-акушерского пункта (фельдшерского пункта, фельдшерского здравпункта), обслуживающего от 101 до 800 человек, - 1 694,7 тыс. рублей;</w:t>
      </w:r>
    </w:p>
    <w:p w14:paraId="7F9FF8AE" w14:textId="77777777" w:rsidR="00006293" w:rsidRDefault="00006293">
      <w:pPr>
        <w:pStyle w:val="ConsPlusNormal"/>
        <w:spacing w:before="220"/>
        <w:ind w:firstLine="540"/>
        <w:jc w:val="both"/>
      </w:pPr>
      <w:r>
        <w:t>2) для фельдшерско-акушерского пункта (фельдшерского пункта, фельдшерского здравпункта), обслуживающего от 801 до 1500 человек, - 3 389,6 тыс. рублей;</w:t>
      </w:r>
    </w:p>
    <w:p w14:paraId="37141D2E" w14:textId="77777777" w:rsidR="00006293" w:rsidRDefault="00006293">
      <w:pPr>
        <w:pStyle w:val="ConsPlusNormal"/>
        <w:spacing w:before="220"/>
        <w:ind w:firstLine="540"/>
        <w:jc w:val="both"/>
      </w:pPr>
      <w:r>
        <w:t>3) для фельдшерско-акушерского пункта (фельдшерского пункта, фельдшерского здравпункта), обслуживающего от 1501 до 2000 человек, - 3 389,6 тыс. рублей.</w:t>
      </w:r>
    </w:p>
    <w:p w14:paraId="19B02BD4" w14:textId="77777777" w:rsidR="00006293" w:rsidRDefault="00006293">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168E2DBF" w14:textId="77777777" w:rsidR="00006293" w:rsidRDefault="00006293">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 соответственно.</w:t>
      </w:r>
    </w:p>
    <w:p w14:paraId="677DC809" w14:textId="77777777" w:rsidR="00006293" w:rsidRDefault="00006293">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9">
        <w:r>
          <w:rPr>
            <w:color w:val="0000FF"/>
          </w:rPr>
          <w:t>Указом</w:t>
        </w:r>
      </w:hyperlink>
      <w:r>
        <w:t xml:space="preserve"> Президента Российской Федерации от 7 мая 2012 года N </w:t>
      </w:r>
      <w:r>
        <w:lastRenderedPageBreak/>
        <w:t>597 "О мероприятиях по реализации государственной социальной политики", и уровнем средней заработной платы в Омской области.</w:t>
      </w:r>
    </w:p>
    <w:p w14:paraId="5F6FDE54" w14:textId="77777777" w:rsidR="00006293" w:rsidRDefault="00006293">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размера их финансового обеспечения.</w:t>
      </w:r>
    </w:p>
    <w:p w14:paraId="61B12D48" w14:textId="77777777" w:rsidR="00006293" w:rsidRDefault="00006293">
      <w:pPr>
        <w:pStyle w:val="ConsPlusNormal"/>
        <w:spacing w:before="220"/>
        <w:ind w:firstLine="540"/>
        <w:jc w:val="both"/>
      </w:pPr>
      <w:r>
        <w:t xml:space="preserve">69. </w:t>
      </w:r>
      <w:hyperlink w:anchor="P6834">
        <w:r>
          <w:rPr>
            <w:color w:val="0000FF"/>
          </w:rPr>
          <w:t>Стоимость</w:t>
        </w:r>
      </w:hyperlink>
      <w:r>
        <w:t xml:space="preserve"> Программы по источникам финансового обеспечения на 2026 год и на плановый период 2027 и 2028 годов приведена в приложении N 7 к Программе.</w:t>
      </w:r>
    </w:p>
    <w:p w14:paraId="65230B28" w14:textId="77777777" w:rsidR="00006293" w:rsidRDefault="00006293">
      <w:pPr>
        <w:pStyle w:val="ConsPlusNormal"/>
        <w:spacing w:before="220"/>
        <w:ind w:firstLine="540"/>
        <w:jc w:val="both"/>
      </w:pPr>
      <w:r>
        <w:t xml:space="preserve">70. </w:t>
      </w:r>
      <w:hyperlink w:anchor="P7040">
        <w:r>
          <w:rPr>
            <w:color w:val="0000FF"/>
          </w:rPr>
          <w:t>Стоимость</w:t>
        </w:r>
      </w:hyperlink>
      <w:r>
        <w:t xml:space="preserve"> Программы по видам и условиям оказания медицинской помощи за счет бюджетных ассигнований областного бюджета на 2026 год приведена в приложении N 8 к Программе.</w:t>
      </w:r>
    </w:p>
    <w:p w14:paraId="0C6FDBDF" w14:textId="77777777" w:rsidR="00006293" w:rsidRDefault="00006293">
      <w:pPr>
        <w:pStyle w:val="ConsPlusNormal"/>
        <w:spacing w:before="220"/>
        <w:ind w:firstLine="540"/>
        <w:jc w:val="both"/>
      </w:pPr>
      <w:r>
        <w:t xml:space="preserve">71. </w:t>
      </w:r>
      <w:hyperlink w:anchor="P7770">
        <w:r>
          <w:rPr>
            <w:color w:val="0000FF"/>
          </w:rPr>
          <w:t>Стоимость</w:t>
        </w:r>
      </w:hyperlink>
      <w:r>
        <w:t xml:space="preserve"> территориальной программы ОМС по видам и условиям оказания медицинской помощи на 2026 год приведена в приложении N 9 к Программе.</w:t>
      </w:r>
    </w:p>
    <w:p w14:paraId="3A52A16D" w14:textId="77777777" w:rsidR="00006293" w:rsidRDefault="00006293">
      <w:pPr>
        <w:pStyle w:val="ConsPlusNormal"/>
        <w:jc w:val="both"/>
      </w:pPr>
    </w:p>
    <w:p w14:paraId="0F079AE8" w14:textId="77777777" w:rsidR="00006293" w:rsidRDefault="00006293">
      <w:pPr>
        <w:pStyle w:val="ConsPlusTitle"/>
        <w:jc w:val="center"/>
        <w:outlineLvl w:val="1"/>
      </w:pPr>
      <w:r>
        <w:t>VII. Порядок и условия предоставления медицинской помощи,</w:t>
      </w:r>
    </w:p>
    <w:p w14:paraId="31CE749F" w14:textId="77777777" w:rsidR="00006293" w:rsidRDefault="00006293">
      <w:pPr>
        <w:pStyle w:val="ConsPlusTitle"/>
        <w:jc w:val="center"/>
      </w:pPr>
      <w:r>
        <w:t>в том числе сроки ожидания медицинской помощи,</w:t>
      </w:r>
    </w:p>
    <w:p w14:paraId="585CD665" w14:textId="77777777" w:rsidR="00006293" w:rsidRDefault="00006293">
      <w:pPr>
        <w:pStyle w:val="ConsPlusTitle"/>
        <w:jc w:val="center"/>
      </w:pPr>
      <w:r>
        <w:t>оказываемой в плановом порядке</w:t>
      </w:r>
    </w:p>
    <w:p w14:paraId="7C99CA56" w14:textId="77777777" w:rsidR="00006293" w:rsidRDefault="00006293">
      <w:pPr>
        <w:pStyle w:val="ConsPlusNormal"/>
        <w:jc w:val="both"/>
      </w:pPr>
    </w:p>
    <w:p w14:paraId="32F449CB" w14:textId="77777777" w:rsidR="00006293" w:rsidRDefault="00006293">
      <w:pPr>
        <w:pStyle w:val="ConsPlusNormal"/>
        <w:ind w:firstLine="540"/>
        <w:jc w:val="both"/>
      </w:pPr>
      <w:r>
        <w:t xml:space="preserve">72. В рамках Программы медицинская помощь оказывается в медицинских организациях, участвующих в 2026 году в реализации Программы, в том числе территориальной программы ОМС, по </w:t>
      </w:r>
      <w:hyperlink w:anchor="P10048">
        <w:r>
          <w:rPr>
            <w:color w:val="0000FF"/>
          </w:rPr>
          <w:t>перечню</w:t>
        </w:r>
      </w:hyperlink>
      <w:r>
        <w:t xml:space="preserve"> согласно приложению N 10 к Программе.</w:t>
      </w:r>
    </w:p>
    <w:p w14:paraId="60BFB0A9" w14:textId="77777777" w:rsidR="00006293" w:rsidRDefault="00006293">
      <w:pPr>
        <w:pStyle w:val="ConsPlusNormal"/>
        <w:spacing w:before="220"/>
        <w:ind w:firstLine="540"/>
        <w:jc w:val="both"/>
      </w:pPr>
      <w:hyperlink w:anchor="P11844">
        <w:r>
          <w:rPr>
            <w:color w:val="0000FF"/>
          </w:rPr>
          <w:t>Перечень</w:t>
        </w:r>
      </w:hyperlink>
      <w:r>
        <w:t xml:space="preserve"> медицинских организаций, подведомственных Министерству здравоохранения Омской области, уполномоченных проводить врачебные комиссии в целях принятия решений о назначении незарегистрированных лекарственных препаратов, определен в приложении N 11 к Программе.</w:t>
      </w:r>
    </w:p>
    <w:p w14:paraId="34E91AE9" w14:textId="77777777" w:rsidR="00006293" w:rsidRDefault="00006293">
      <w:pPr>
        <w:pStyle w:val="ConsPlusNormal"/>
        <w:spacing w:before="220"/>
        <w:ind w:firstLine="540"/>
        <w:jc w:val="both"/>
      </w:pPr>
      <w:r>
        <w:t>73. При оказании первичной медико-санитарной помощи в плановой форме выбор врача-терапевта, врача-терапевта участкового, врача-педиатра, врача-педиатра участкового, врача общей практики (семейного врача) или фельдшера (далее - врачи первичного звена)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из числа врачей первичного звена, перечень которых ему предоставляется при выборе медицинской организации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с учетом их согласия не чаще чем один раз в год (за исключением случаев замены медицинской организации).</w:t>
      </w:r>
    </w:p>
    <w:p w14:paraId="6DBA3C7A" w14:textId="77777777" w:rsidR="00006293" w:rsidRDefault="00006293">
      <w:pPr>
        <w:pStyle w:val="ConsPlusNormal"/>
        <w:spacing w:before="220"/>
        <w:ind w:firstLine="540"/>
        <w:jc w:val="both"/>
      </w:pPr>
      <w:r>
        <w:t xml:space="preserve">74. При оказании специализированной, в том числе высокотехнологичной, медицинской помощи в плановой форме выбор врача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из числа врачей-специалистов медицинской организации, оказывающей специализированную, в том числе высокотехнологичную, медицинскую помощь, выбранной им в порядке, утвержденном уполномоченным федеральным органом исполнительной </w:t>
      </w:r>
      <w:r>
        <w:lastRenderedPageBreak/>
        <w:t>власти, с учетом согласия врача. Лечащий врач, назначенный пациенту руководителем медицинской организации (подразделения медицинской организации), может быть заменен по требованию пациента.</w:t>
      </w:r>
    </w:p>
    <w:p w14:paraId="1CAEFA60" w14:textId="77777777" w:rsidR="00006293" w:rsidRDefault="00006293">
      <w:pPr>
        <w:pStyle w:val="ConsPlusNormal"/>
        <w:spacing w:before="220"/>
        <w:ind w:firstLine="540"/>
        <w:jc w:val="both"/>
      </w:pPr>
      <w:r>
        <w:t>75. При отсутствии волеизъявления гражданина о выборе врача первичного звена при оказании первичной медико-санитарной помощи в плановой форме прикрепление гражданина к врачам первичного звена осуществляется руководителем медицинской организации с учетом рекомендуемой численности прикрепленного населения на врачебных участках, фельдшерских участках.</w:t>
      </w:r>
    </w:p>
    <w:p w14:paraId="7FC7F7A2" w14:textId="77777777" w:rsidR="00006293" w:rsidRDefault="00006293">
      <w:pPr>
        <w:pStyle w:val="ConsPlusNormal"/>
        <w:spacing w:before="220"/>
        <w:ind w:firstLine="540"/>
        <w:jc w:val="both"/>
      </w:pPr>
      <w:r>
        <w:t>76. При отсутствии волеизъявления гражданина о выборе врача при оказании специализированной, в том числе высокотехнологичной, медицинской помощи в плановой форме прикрепление гражданина к лечащему врачу осуществляет руководитель соответствующего структурного подразделения медицинской организации, в которой гражданину оказывается специализированная, в том числе высокотехнологичная, медицинская помощь.</w:t>
      </w:r>
    </w:p>
    <w:p w14:paraId="3573FBFC" w14:textId="77777777" w:rsidR="00006293" w:rsidRDefault="00006293">
      <w:pPr>
        <w:pStyle w:val="ConsPlusNormal"/>
        <w:spacing w:before="220"/>
        <w:ind w:firstLine="540"/>
        <w:jc w:val="both"/>
      </w:pPr>
      <w:r>
        <w:t>77. При невозможности оказания первичной медико-санитарной помощи в соответствии с порядками оказания медицинской помощи, клиническими рекомендациями и с учетом стандартов медицинской помощи, предоставляемой бесплатно в рамках Программы, в медицинской организации, в которой находится на медицинском обслуживании гражданин, медицинская помощь оказывается в соответствии с Программой в других медицинских организациях по направлению лечащего врача в соответствии с заключенными между ними договорами.</w:t>
      </w:r>
    </w:p>
    <w:p w14:paraId="3D96CF62" w14:textId="77777777" w:rsidR="00006293" w:rsidRDefault="00006293">
      <w:pPr>
        <w:pStyle w:val="ConsPlusNormal"/>
        <w:spacing w:before="220"/>
        <w:ind w:firstLine="540"/>
        <w:jc w:val="both"/>
      </w:pPr>
      <w:r>
        <w:t>78. Медицинская помощь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предоставляется в порядке, определяемом Министерством здравоохранения Омской области.</w:t>
      </w:r>
    </w:p>
    <w:p w14:paraId="5D9EBE76" w14:textId="77777777" w:rsidR="00006293" w:rsidRDefault="00006293">
      <w:pPr>
        <w:pStyle w:val="ConsPlusNormal"/>
        <w:spacing w:before="220"/>
        <w:ind w:firstLine="540"/>
        <w:jc w:val="both"/>
      </w:pPr>
      <w:r>
        <w:t>79. Назначение лечения, в том числе виды и объемы обследований, осуществляется лечащим врачом в соответствии с порядками оказания медицинской помощи, клиническими рекомендациями и с учетом стандартов медицинской помощи, а в случаях, установленных федеральным законодательством, - консилиумом врачей, врачебной комиссией.</w:t>
      </w:r>
    </w:p>
    <w:p w14:paraId="2DFDA93B" w14:textId="77777777" w:rsidR="00006293" w:rsidRDefault="00006293">
      <w:pPr>
        <w:pStyle w:val="ConsPlusNormal"/>
        <w:spacing w:before="220"/>
        <w:ind w:firstLine="540"/>
        <w:jc w:val="both"/>
      </w:pPr>
      <w:bookmarkStart w:id="6" w:name="P518"/>
      <w:bookmarkEnd w:id="6"/>
      <w:r>
        <w:t>80. При оказании медицинской помощи в плановой форме устанавливаются следующие сроки ожидания:</w:t>
      </w:r>
    </w:p>
    <w:p w14:paraId="775219A4" w14:textId="77777777" w:rsidR="00006293" w:rsidRDefault="00006293">
      <w:pPr>
        <w:pStyle w:val="ConsPlusNormal"/>
        <w:spacing w:before="220"/>
        <w:ind w:firstLine="540"/>
        <w:jc w:val="both"/>
      </w:pPr>
      <w:r>
        <w:t>1) в амбулаторных условиях прием гражданина, посещение его на дому врачом первичного звена и иными медицинскими работниками со средним медицинским образованием - не более 24 часов с момента обращения гражданина в медицинскую организацию, оказывающую медицинскую помощь в амбулаторных условиях;</w:t>
      </w:r>
    </w:p>
    <w:p w14:paraId="23AEA749" w14:textId="77777777" w:rsidR="00006293" w:rsidRDefault="00006293">
      <w:pPr>
        <w:pStyle w:val="ConsPlusNormal"/>
        <w:spacing w:before="220"/>
        <w:ind w:firstLine="540"/>
        <w:jc w:val="both"/>
      </w:pPr>
      <w:r>
        <w:t>2) проведение консультаций врачей-специалистов (за исключением подозрения на онкологическое заболевание и сердечно-сосудистое заболевание) при оказании первичной специализированной медико-санитарной помощи - не более 14 рабочих дней со дня обращения гражданина в медицинскую организацию, в которой ведут прием соответствующие врачи-специалисты;</w:t>
      </w:r>
    </w:p>
    <w:p w14:paraId="7E5454FC" w14:textId="77777777" w:rsidR="00006293" w:rsidRDefault="00006293">
      <w:pPr>
        <w:pStyle w:val="ConsPlusNormal"/>
        <w:spacing w:before="220"/>
        <w:ind w:firstLine="540"/>
        <w:jc w:val="both"/>
      </w:pPr>
      <w:r>
        <w:t>3) проведение консультаций врачей-специалистов в случае подозрения на онкологическое заболевание и сердечно-сосудистое заболевание - не более 3 рабочих дней с момента подозрения на онкологическое заболевание и сердечно-сосудистое заболевание;</w:t>
      </w:r>
    </w:p>
    <w:p w14:paraId="044D53F7" w14:textId="77777777" w:rsidR="00006293" w:rsidRDefault="00006293">
      <w:pPr>
        <w:pStyle w:val="ConsPlusNormal"/>
        <w:spacing w:before="220"/>
        <w:ind w:firstLine="540"/>
        <w:jc w:val="both"/>
      </w:pPr>
      <w:r>
        <w:t>4)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259AED7E" w14:textId="77777777" w:rsidR="00006293" w:rsidRDefault="00006293">
      <w:pPr>
        <w:pStyle w:val="ConsPlusNormal"/>
        <w:spacing w:before="220"/>
        <w:ind w:firstLine="540"/>
        <w:jc w:val="both"/>
      </w:pPr>
      <w:r>
        <w:lastRenderedPageBreak/>
        <w:t>5)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 не более 14 рабочих дней со дня назначения;</w:t>
      </w:r>
    </w:p>
    <w:p w14:paraId="4395CE8B" w14:textId="77777777" w:rsidR="00006293" w:rsidRDefault="00006293">
      <w:pPr>
        <w:pStyle w:val="ConsPlusNormal"/>
        <w:spacing w:before="220"/>
        <w:ind w:firstLine="540"/>
        <w:jc w:val="both"/>
      </w:pPr>
      <w:r>
        <w:t>6) проведение диагностических инструментальных и лабораторных исследований в случае подозрения на онкологическое заболевание и сердечно-сосудистое заболевание - не более 7 рабочих дней со дня назначения исследований;</w:t>
      </w:r>
    </w:p>
    <w:p w14:paraId="6521872E" w14:textId="77777777" w:rsidR="00006293" w:rsidRDefault="00006293">
      <w:pPr>
        <w:pStyle w:val="ConsPlusNormal"/>
        <w:spacing w:before="220"/>
        <w:ind w:firstLine="540"/>
        <w:jc w:val="both"/>
      </w:pPr>
      <w:r>
        <w:t>7) установление диспансерного наблюдения врача-онколога за пациентом с выявленным онкологическим заболеванием - не более 3 рабочих дней со дня постановки диагноза онкологического заболевания;</w:t>
      </w:r>
    </w:p>
    <w:p w14:paraId="524BE400" w14:textId="77777777" w:rsidR="00006293" w:rsidRDefault="00006293">
      <w:pPr>
        <w:pStyle w:val="ConsPlusNormal"/>
        <w:spacing w:before="220"/>
        <w:ind w:firstLine="540"/>
        <w:jc w:val="both"/>
      </w:pPr>
      <w:r>
        <w:t>8) оказание первичной медико-санитарной помощи, паллиативной медицинской помощи в условиях дневного стационара по медицинским показаниям согласно направлению лечащего врача - не более 14 календарных дней со дня обращения гражданина в медицинскую организацию, оказывающую медицинскую помощь в условиях дневного стационара;</w:t>
      </w:r>
    </w:p>
    <w:p w14:paraId="4476AA3E" w14:textId="77777777" w:rsidR="00006293" w:rsidRDefault="00006293">
      <w:pPr>
        <w:pStyle w:val="ConsPlusNormal"/>
        <w:spacing w:before="220"/>
        <w:ind w:firstLine="540"/>
        <w:jc w:val="both"/>
      </w:pPr>
      <w:r>
        <w:t>9) оказание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 не более 7 рабочих дней со дня гистологической верификации опухоли или со дня установления предварительного диагноза заболевания (состояния);</w:t>
      </w:r>
    </w:p>
    <w:p w14:paraId="176DE8FD" w14:textId="77777777" w:rsidR="00006293" w:rsidRDefault="00006293">
      <w:pPr>
        <w:pStyle w:val="ConsPlusNormal"/>
        <w:spacing w:before="220"/>
        <w:ind w:firstLine="540"/>
        <w:jc w:val="both"/>
      </w:pPr>
      <w:r>
        <w:t>10) оказание паллиативной медицинской помощи в стационарных условиях - не более 14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14:paraId="6E8FEAEE" w14:textId="77777777" w:rsidR="00006293" w:rsidRDefault="00006293">
      <w:pPr>
        <w:pStyle w:val="ConsPlusNormal"/>
        <w:spacing w:before="220"/>
        <w:ind w:firstLine="540"/>
        <w:jc w:val="both"/>
      </w:pPr>
      <w:r>
        <w:t xml:space="preserve">81.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w:t>
      </w:r>
      <w:hyperlink w:anchor="P518">
        <w:r>
          <w:rPr>
            <w:color w:val="0000FF"/>
          </w:rPr>
          <w:t>пунктом 80</w:t>
        </w:r>
      </w:hyperlink>
      <w:r>
        <w:t xml:space="preserve"> Программы.</w:t>
      </w:r>
    </w:p>
    <w:p w14:paraId="22348F12" w14:textId="77777777" w:rsidR="00006293" w:rsidRDefault="00006293">
      <w:pPr>
        <w:pStyle w:val="ConsPlusNormal"/>
        <w:spacing w:before="220"/>
        <w:ind w:firstLine="540"/>
        <w:jc w:val="both"/>
      </w:pPr>
      <w:r>
        <w:t>82. 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55615A83" w14:textId="77777777" w:rsidR="00006293" w:rsidRDefault="00006293">
      <w:pPr>
        <w:pStyle w:val="ConsPlusNormal"/>
        <w:spacing w:before="220"/>
        <w:ind w:firstLine="540"/>
        <w:jc w:val="both"/>
      </w:pPr>
      <w:r>
        <w:t>83. Срок ожидания оказания первичной медико-санитарной помощи в неотложной форме не должен превышать 2 часов с момента обращения гражданина в медицинскую организацию.</w:t>
      </w:r>
    </w:p>
    <w:p w14:paraId="12DA3D8B" w14:textId="77777777" w:rsidR="00006293" w:rsidRDefault="00006293">
      <w:pPr>
        <w:pStyle w:val="ConsPlusNormal"/>
        <w:spacing w:before="220"/>
        <w:ind w:firstLine="540"/>
        <w:jc w:val="both"/>
      </w:pPr>
      <w:r>
        <w:t>84.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 время доезда бригад скорой медицинской помощи при оказании скорой медицинской помощи в экстренной форме до пациента, находящегося в сельской местности, составляет не более 60 минут с момента ее вызова.</w:t>
      </w:r>
    </w:p>
    <w:p w14:paraId="5977AAD4" w14:textId="77777777" w:rsidR="00006293" w:rsidRDefault="00006293">
      <w:pPr>
        <w:pStyle w:val="ConsPlusNormal"/>
        <w:spacing w:before="220"/>
        <w:ind w:firstLine="540"/>
        <w:jc w:val="both"/>
      </w:pPr>
      <w:bookmarkStart w:id="7" w:name="P533"/>
      <w:bookmarkEnd w:id="7"/>
      <w:r>
        <w:t xml:space="preserve">85. Право внеочередного оказания медицинской помощи отдельным категориям граждан, включая ветеранов боевых действий и членов семей участников специальной военной операции, установленное законодательством Российской Федерации и законодательством Омской области, </w:t>
      </w:r>
      <w:r>
        <w:lastRenderedPageBreak/>
        <w:t>реализуется в медицинских организациях, находящихся на территории Омской области, на основании документа, подтверждающего принадлежность гражданина к указанной категории граждан, при наличии медицинских показаний.</w:t>
      </w:r>
    </w:p>
    <w:p w14:paraId="5EE15CBB" w14:textId="77777777" w:rsidR="00006293" w:rsidRDefault="00006293">
      <w:pPr>
        <w:pStyle w:val="ConsPlusNormal"/>
        <w:spacing w:before="220"/>
        <w:ind w:firstLine="540"/>
        <w:jc w:val="both"/>
      </w:pPr>
      <w:r>
        <w:t>Внеочередное оказание медицинской помощи отдельным категориям граждан в плановой форме предусматривает сокращение сроков ожидания медицинской помощи, установленных Программой, которые составляют:</w:t>
      </w:r>
    </w:p>
    <w:p w14:paraId="06AF6A59" w14:textId="77777777" w:rsidR="00006293" w:rsidRDefault="00006293">
      <w:pPr>
        <w:pStyle w:val="ConsPlusNormal"/>
        <w:spacing w:before="220"/>
        <w:ind w:firstLine="540"/>
        <w:jc w:val="both"/>
      </w:pPr>
      <w:r>
        <w:t>1) проведение консультаций врачей-специалистов (за исключением подозрения на онкологическое заболевание и сердечно-сосудистое заболевание) при оказании первичной специализированной медико-санитарной помощи - не более 7 рабочих дней со дня обращения гражданина в медицинскую организацию, в которой ведут прием соответствующие врачи-специалисты;</w:t>
      </w:r>
    </w:p>
    <w:p w14:paraId="128F87D7" w14:textId="77777777" w:rsidR="00006293" w:rsidRDefault="00006293">
      <w:pPr>
        <w:pStyle w:val="ConsPlusNormal"/>
        <w:spacing w:before="220"/>
        <w:ind w:firstLine="540"/>
        <w:jc w:val="both"/>
      </w:pPr>
      <w:r>
        <w:t>2) проведение диагностических инструментальных, лабораторных исследований при оказании первичной медико-санитарной помощи - не более 7 рабочих дней со дня назначения исследований;</w:t>
      </w:r>
    </w:p>
    <w:p w14:paraId="275AFCBA" w14:textId="77777777" w:rsidR="00006293" w:rsidRDefault="00006293">
      <w:pPr>
        <w:pStyle w:val="ConsPlusNormal"/>
        <w:spacing w:before="220"/>
        <w:ind w:firstLine="540"/>
        <w:jc w:val="both"/>
      </w:pPr>
      <w:r>
        <w:t>3) оказание медицинской помощи в условиях дневного стационара по медицинским показаниям согласно направлению лечащего врача - не более 7 рабочих дней с даты обращения гражданина в медицинскую организацию, оказывающую медицинскую помощь в условиях дневного стационара;</w:t>
      </w:r>
    </w:p>
    <w:p w14:paraId="689E3932" w14:textId="77777777" w:rsidR="00006293" w:rsidRDefault="00006293">
      <w:pPr>
        <w:pStyle w:val="ConsPlusNormal"/>
        <w:spacing w:before="220"/>
        <w:ind w:firstLine="540"/>
        <w:jc w:val="both"/>
      </w:pPr>
      <w:r>
        <w:t>4) оказание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7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14:paraId="190513E6" w14:textId="77777777" w:rsidR="00006293" w:rsidRDefault="00006293">
      <w:pPr>
        <w:pStyle w:val="ConsPlusNormal"/>
        <w:spacing w:before="220"/>
        <w:ind w:firstLine="540"/>
        <w:jc w:val="both"/>
      </w:pPr>
      <w:r>
        <w:t>В случае обращения одновременно нескольких граждан, имеющих право на внеочередное оказание медицинской помощи, медицинская помощь в плановой форме оказывается им исходя из очередности обращений таких граждан.</w:t>
      </w:r>
    </w:p>
    <w:p w14:paraId="72D92522" w14:textId="77777777" w:rsidR="00006293" w:rsidRDefault="00006293">
      <w:pPr>
        <w:pStyle w:val="ConsPlusNormal"/>
        <w:spacing w:before="220"/>
        <w:ind w:firstLine="540"/>
        <w:jc w:val="both"/>
      </w:pPr>
      <w:r>
        <w:t>Реализация установленного законодательством Российской Федерации права внеочередного оказания медицинской помощи ветеранам боевых действий в медицинских организациях, находящихся на территории Омской области, осуществляется в соответствии с распоряжением Министерства здравоохранения Омской области от 11 июля 2023 года N 359-р "Об организации оказания медицинской помощи ветеранам боевых действий".</w:t>
      </w:r>
    </w:p>
    <w:p w14:paraId="0F728D9A" w14:textId="77777777" w:rsidR="00006293" w:rsidRDefault="00006293">
      <w:pPr>
        <w:pStyle w:val="ConsPlusNormal"/>
        <w:spacing w:before="220"/>
        <w:ind w:firstLine="540"/>
        <w:jc w:val="both"/>
      </w:pPr>
      <w:bookmarkStart w:id="8" w:name="P541"/>
      <w:bookmarkEnd w:id="8"/>
      <w:r>
        <w:t>86. При оказании в рамках Программы первичной медико-санитарной помощи и паллиативной медицинской помощи в амбулаторных условиях в плановой форме отдельные группы граждан и лица, страдающие отдельными категориями заболеваний, в соответствии с законодательством Российской Федерации и законодательством Омской области обеспечиваются по медицинским показаниям с учетом стандартов медицинской помощи лекарственными препаратами и медицинскими изделиями по рецептам врачей бесплатно или с пятидесятипроцентной скидкой со свободных цен в соответствии с Перечнем лекарственных препаратов.</w:t>
      </w:r>
    </w:p>
    <w:p w14:paraId="38AF175A" w14:textId="77777777" w:rsidR="00006293" w:rsidRDefault="00006293">
      <w:pPr>
        <w:pStyle w:val="ConsPlusNormal"/>
        <w:spacing w:before="220"/>
        <w:ind w:firstLine="540"/>
        <w:jc w:val="both"/>
      </w:pPr>
      <w:r>
        <w:t>87. При оказании первичной специализированной медико-санитарной помощи в условиях дневного стационара, специализированной, в том числе высокотехнологичной, медицинской помощи в стационарных условиях и условиях дневного стационара, паллиативной медицинской помощи в стационарных условиях и условиях дневного стационара во всех формах в медицинских организациях в рамках Программы граждане обеспечиваются по медицинским показаниям и с учетом стандартов медицинской помощи донорской кровью и (или) ее компонентами.</w:t>
      </w:r>
    </w:p>
    <w:p w14:paraId="301F9955" w14:textId="77777777" w:rsidR="00006293" w:rsidRDefault="00006293">
      <w:pPr>
        <w:pStyle w:val="ConsPlusNormal"/>
        <w:spacing w:before="220"/>
        <w:ind w:firstLine="540"/>
        <w:jc w:val="both"/>
      </w:pPr>
      <w:r>
        <w:t xml:space="preserve">88. В рамках Программы по медицинским показаниям и с учетом стандартов медицинской </w:t>
      </w:r>
      <w:r>
        <w:lastRenderedPageBreak/>
        <w:t>помощи осуществляется обеспечение граждан при оказании специализированной, в том числе высокотехнологичной, медицинской помощи и паллиативной медицинской помощи в стационарных условиях во всех формах лечебным питанием по назначению врача по нормам, утвержденным уполномоченным федеральным органом исполнительной власти, а также обеспечение отдельных категорий граждан в соответствии с законодательством Российской Федерации при оказании первичной медико-санитарной помощи в амбулаторных условиях во всех формах специализированными продуктами лечебного питания, за исключением лечебного питания, в том числе специализированных продуктов лечебного питания, по желанию пациента.</w:t>
      </w:r>
    </w:p>
    <w:p w14:paraId="474A3037" w14:textId="77777777" w:rsidR="00006293" w:rsidRDefault="00006293">
      <w:pPr>
        <w:pStyle w:val="ConsPlusNormal"/>
        <w:spacing w:before="220"/>
        <w:ind w:firstLine="540"/>
        <w:jc w:val="both"/>
      </w:pPr>
      <w:r>
        <w:t xml:space="preserve">89. Обеспечение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w:t>
      </w:r>
      <w:hyperlink w:anchor="P11873">
        <w:r>
          <w:rPr>
            <w:color w:val="0000FF"/>
          </w:rPr>
          <w:t>порядке</w:t>
        </w:r>
      </w:hyperlink>
      <w:r>
        <w:t xml:space="preserve"> согласно приложению N 12 к Программе.</w:t>
      </w:r>
    </w:p>
    <w:p w14:paraId="04287BC3" w14:textId="77777777" w:rsidR="00006293" w:rsidRDefault="00006293">
      <w:pPr>
        <w:pStyle w:val="ConsPlusNormal"/>
        <w:spacing w:before="220"/>
        <w:ind w:firstLine="540"/>
        <w:jc w:val="both"/>
      </w:pPr>
      <w:r>
        <w:t>90. В рамках Программы в соответствии с законодательством Российской Федерации в медицинских организациях, подведомственных Министерству здравоохранения Омской области, осуществляются следующие мероприятия по профилактике заболеваний и формированию здорового образа жизни:</w:t>
      </w:r>
    </w:p>
    <w:p w14:paraId="202089C9" w14:textId="77777777" w:rsidR="00006293" w:rsidRDefault="00006293">
      <w:pPr>
        <w:pStyle w:val="ConsPlusNormal"/>
        <w:spacing w:before="220"/>
        <w:ind w:firstLine="540"/>
        <w:jc w:val="both"/>
      </w:pPr>
      <w:r>
        <w:t>1) 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14:paraId="1B52A25D" w14:textId="77777777" w:rsidR="00006293" w:rsidRDefault="00006293">
      <w:pPr>
        <w:pStyle w:val="ConsPlusNormal"/>
        <w:spacing w:before="220"/>
        <w:ind w:firstLine="540"/>
        <w:jc w:val="both"/>
      </w:pPr>
      <w:r>
        <w:t>2) диспансерное наблюдение граждан, страдающих социально значимыми заболеваниями, и граждан, страдающих заболеваниями, представляющими опасность для окружающих, а также граждан, страдающих хроническими заболеваниями, функциональными расстройствами и иными состояниями;</w:t>
      </w:r>
    </w:p>
    <w:p w14:paraId="4C2B820E" w14:textId="77777777" w:rsidR="00006293" w:rsidRDefault="00006293">
      <w:pPr>
        <w:pStyle w:val="ConsPlusNormal"/>
        <w:spacing w:before="220"/>
        <w:ind w:firstLine="540"/>
        <w:jc w:val="both"/>
      </w:pPr>
      <w:r>
        <w:t>3) проведение профилактических медицинских осмотров, в том числе в рамках диспансеризации, не реже 1 раза в год;</w:t>
      </w:r>
    </w:p>
    <w:p w14:paraId="3C293CBC" w14:textId="77777777" w:rsidR="00006293" w:rsidRDefault="00006293">
      <w:pPr>
        <w:pStyle w:val="ConsPlusNormal"/>
        <w:spacing w:before="220"/>
        <w:ind w:firstLine="540"/>
        <w:jc w:val="both"/>
      </w:pPr>
      <w:r>
        <w:t>4) диспансерное наблюдение женщин в период беременности и послеродовой период;</w:t>
      </w:r>
    </w:p>
    <w:p w14:paraId="150BD67C" w14:textId="77777777" w:rsidR="00006293" w:rsidRDefault="00006293">
      <w:pPr>
        <w:pStyle w:val="ConsPlusNormal"/>
        <w:spacing w:before="220"/>
        <w:ind w:firstLine="540"/>
        <w:jc w:val="both"/>
      </w:pPr>
      <w:r>
        <w:t>5) проведение патронажа в период беременности женщин, находящихся в трудной жизненной ситуации;</w:t>
      </w:r>
    </w:p>
    <w:p w14:paraId="023012E4" w14:textId="77777777" w:rsidR="00006293" w:rsidRDefault="00006293">
      <w:pPr>
        <w:pStyle w:val="ConsPlusNormal"/>
        <w:spacing w:before="220"/>
        <w:ind w:firstLine="540"/>
        <w:jc w:val="both"/>
      </w:pPr>
      <w:r>
        <w:t>6) оказание консультативной, психологической и медико-социальной помощи женщинам в период беременности и послеродовой период;</w:t>
      </w:r>
    </w:p>
    <w:p w14:paraId="09515F04" w14:textId="77777777" w:rsidR="00006293" w:rsidRDefault="00006293">
      <w:pPr>
        <w:pStyle w:val="ConsPlusNormal"/>
        <w:spacing w:before="220"/>
        <w:ind w:firstLine="540"/>
        <w:jc w:val="both"/>
      </w:pPr>
      <w:r>
        <w:t>7) диспансерное наблюдение детей с хроническими заболеваниями и детей-инвалидов;</w:t>
      </w:r>
    </w:p>
    <w:p w14:paraId="11B6DA0D" w14:textId="77777777" w:rsidR="00006293" w:rsidRDefault="00006293">
      <w:pPr>
        <w:pStyle w:val="ConsPlusNormal"/>
        <w:spacing w:before="220"/>
        <w:ind w:firstLine="540"/>
        <w:jc w:val="both"/>
      </w:pPr>
      <w:r>
        <w:t>8) оказание консультативной помощи несовершеннолетним, направленной на сохранение и укрепление репродуктивного здоровья;</w:t>
      </w:r>
    </w:p>
    <w:p w14:paraId="2ED7D4AB" w14:textId="77777777" w:rsidR="00006293" w:rsidRDefault="00006293">
      <w:pPr>
        <w:pStyle w:val="ConsPlusNormal"/>
        <w:spacing w:before="220"/>
        <w:ind w:firstLine="540"/>
        <w:jc w:val="both"/>
      </w:pPr>
      <w:r>
        <w:t>9) профилактические мероприятия в целях выявления туберкулеза, сахарного диабета, артериальной гипертензии, злокачественных новообразований, сифилиса, болезни, вызванной вирусом иммунодефицита человека (ВИЧ), гепатита C;</w:t>
      </w:r>
    </w:p>
    <w:p w14:paraId="2906784E" w14:textId="77777777" w:rsidR="00006293" w:rsidRDefault="00006293">
      <w:pPr>
        <w:pStyle w:val="ConsPlusNormal"/>
        <w:spacing w:before="220"/>
        <w:ind w:firstLine="540"/>
        <w:jc w:val="both"/>
      </w:pPr>
      <w:r>
        <w:t>10) комплексное обследование (1 раз в год), диспансерное наблюдение граждан в центрах здоровья;</w:t>
      </w:r>
    </w:p>
    <w:p w14:paraId="784211CD" w14:textId="77777777" w:rsidR="00006293" w:rsidRDefault="00006293">
      <w:pPr>
        <w:pStyle w:val="ConsPlusNormal"/>
        <w:spacing w:before="220"/>
        <w:ind w:firstLine="540"/>
        <w:jc w:val="both"/>
      </w:pPr>
      <w:r>
        <w:t xml:space="preserve">11) индивидуальное консультирование граждан по вопросам ведения здорового образа жизни, включая рекомендации по рациональному питанию, двигательной активности, занятиям физической культурой и спортом, режиму сна, условиям быта, труда (учебы) и отдыха, психогигиене и управлению стрессом, профилактике факторов риска развития неинфекционных заболеваний, </w:t>
      </w:r>
      <w:r>
        <w:lastRenderedPageBreak/>
        <w:t>ответственному отношению к своему здоровью и здоровью членов своей семьи, принципам ответственного родительства в центрах здоровья.</w:t>
      </w:r>
    </w:p>
    <w:p w14:paraId="19B1D648" w14:textId="77777777" w:rsidR="00006293" w:rsidRDefault="00006293">
      <w:pPr>
        <w:pStyle w:val="ConsPlusNormal"/>
        <w:spacing w:before="220"/>
        <w:ind w:firstLine="540"/>
        <w:jc w:val="both"/>
      </w:pPr>
      <w:r>
        <w:t>91. Меры по профилактике распространения ВИЧ-инфекции и гепатита C включают в себя:</w:t>
      </w:r>
    </w:p>
    <w:p w14:paraId="56763A22" w14:textId="77777777" w:rsidR="00006293" w:rsidRDefault="00006293">
      <w:pPr>
        <w:pStyle w:val="ConsPlusNormal"/>
        <w:spacing w:before="220"/>
        <w:ind w:firstLine="540"/>
        <w:jc w:val="both"/>
      </w:pPr>
      <w:r>
        <w:t>1) обеспечение охвата населения эффективным скринингом на ВИЧ-инфекцию в целях максимального выявления лиц с ВИЧ-инфекцией;</w:t>
      </w:r>
    </w:p>
    <w:p w14:paraId="10A10A1D" w14:textId="77777777" w:rsidR="00006293" w:rsidRDefault="00006293">
      <w:pPr>
        <w:pStyle w:val="ConsPlusNormal"/>
        <w:spacing w:before="220"/>
        <w:ind w:firstLine="540"/>
        <w:jc w:val="both"/>
      </w:pPr>
      <w:r>
        <w:t>2) проведение мероприятий по диагностике и выявлению ВИЧ-инфекции и постановке на диспансерное наблюдение лиц, инфицированных ВИЧ;</w:t>
      </w:r>
    </w:p>
    <w:p w14:paraId="0D0DB342" w14:textId="77777777" w:rsidR="00006293" w:rsidRDefault="00006293">
      <w:pPr>
        <w:pStyle w:val="ConsPlusNormal"/>
        <w:spacing w:before="220"/>
        <w:ind w:firstLine="540"/>
        <w:jc w:val="both"/>
      </w:pPr>
      <w:r>
        <w:t>3) проведение мероприятий по повышению приверженности ВИЧ-инфицированных к лечению ВИЧ-инфекции и диспансерному наблюдению в целях сокращения смертности и предотвращения перехода ВИЧ в стадию СПИДа;</w:t>
      </w:r>
    </w:p>
    <w:p w14:paraId="61A2B1B5" w14:textId="77777777" w:rsidR="00006293" w:rsidRDefault="00006293">
      <w:pPr>
        <w:pStyle w:val="ConsPlusNormal"/>
        <w:spacing w:before="220"/>
        <w:ind w:firstLine="540"/>
        <w:jc w:val="both"/>
      </w:pPr>
      <w:r>
        <w:t>4) увеличение охвата антиретровирусной терапией лиц с ВИЧ-инфекцией и дальнейшее снижение рисков передачи ВИЧ-инфекции от матери к ребенку;</w:t>
      </w:r>
    </w:p>
    <w:p w14:paraId="39885894" w14:textId="77777777" w:rsidR="00006293" w:rsidRDefault="00006293">
      <w:pPr>
        <w:pStyle w:val="ConsPlusNormal"/>
        <w:spacing w:before="220"/>
        <w:ind w:firstLine="540"/>
        <w:jc w:val="both"/>
      </w:pPr>
      <w:r>
        <w:t>5) повышение информированности граждан по вопросам ВИЧ-инфекции и гепатита C, а также формирование социальной среды, исключающей дискриминацию и стигматизацию по отношению к лицам с ВИЧ-инфекцией;</w:t>
      </w:r>
    </w:p>
    <w:p w14:paraId="3EBAE7DA" w14:textId="77777777" w:rsidR="00006293" w:rsidRDefault="00006293">
      <w:pPr>
        <w:pStyle w:val="ConsPlusNormal"/>
        <w:spacing w:before="220"/>
        <w:ind w:firstLine="540"/>
        <w:jc w:val="both"/>
      </w:pPr>
      <w:r>
        <w:t>6) разработка, изготовление и распространение среди населения информационных материалов по вопросам ВИЧ-инфекции, гепатита C, в том числе тиражирование и распространение полиграфической, аудио- и видеопродукции;</w:t>
      </w:r>
    </w:p>
    <w:p w14:paraId="235D77FB" w14:textId="77777777" w:rsidR="00006293" w:rsidRDefault="00006293">
      <w:pPr>
        <w:pStyle w:val="ConsPlusNormal"/>
        <w:spacing w:before="220"/>
        <w:ind w:firstLine="540"/>
        <w:jc w:val="both"/>
      </w:pPr>
      <w:r>
        <w:t>7) проведение информационных тренингов, акций и массовых мероприятий для населения по профилактике ВИЧ-инфекции и других инфекционных заболеваний;</w:t>
      </w:r>
    </w:p>
    <w:p w14:paraId="53D08D3B" w14:textId="77777777" w:rsidR="00006293" w:rsidRDefault="00006293">
      <w:pPr>
        <w:pStyle w:val="ConsPlusNormal"/>
        <w:spacing w:before="220"/>
        <w:ind w:firstLine="540"/>
        <w:jc w:val="both"/>
      </w:pPr>
      <w:r>
        <w:t>8) повышение информированности профильных специалистов, в частности врачей первичного звена, по вопросам профилактики и диагностики ВИЧ-инфекции и гепатита C в целях выявления лиц с ВИЧ-инфекцией, гепатитом C на ранних стадиях заболевания.</w:t>
      </w:r>
    </w:p>
    <w:p w14:paraId="02C7015B" w14:textId="77777777" w:rsidR="00006293" w:rsidRDefault="00006293">
      <w:pPr>
        <w:pStyle w:val="ConsPlusNormal"/>
        <w:spacing w:before="220"/>
        <w:ind w:firstLine="540"/>
        <w:jc w:val="both"/>
      </w:pPr>
      <w:r>
        <w:t>92. В рамках Программы создаются следующие условия для пребывания гражданина в медицинской организации при оказании медицинской помощи в стационарных условиях:</w:t>
      </w:r>
    </w:p>
    <w:p w14:paraId="278BA945" w14:textId="77777777" w:rsidR="00006293" w:rsidRDefault="00006293">
      <w:pPr>
        <w:pStyle w:val="ConsPlusNormal"/>
        <w:spacing w:before="220"/>
        <w:ind w:firstLine="540"/>
        <w:jc w:val="both"/>
      </w:pPr>
      <w:r>
        <w:t>1) круглосуточное медицинское наблюдение и лечение в условиях, соответствующих государственным санитарно-эпидемиологическим правилам и гигиеническим нормативам;</w:t>
      </w:r>
    </w:p>
    <w:p w14:paraId="33E9922A" w14:textId="77777777" w:rsidR="00006293" w:rsidRDefault="00006293">
      <w:pPr>
        <w:pStyle w:val="ConsPlusNormal"/>
        <w:spacing w:before="220"/>
        <w:ind w:firstLine="540"/>
        <w:jc w:val="both"/>
      </w:pPr>
      <w:r>
        <w:t>2) предоставление спального места и лечебного питания;</w:t>
      </w:r>
    </w:p>
    <w:p w14:paraId="2299146D" w14:textId="77777777" w:rsidR="00006293" w:rsidRDefault="00006293">
      <w:pPr>
        <w:pStyle w:val="ConsPlusNormal"/>
        <w:spacing w:before="220"/>
        <w:ind w:firstLine="540"/>
        <w:jc w:val="both"/>
      </w:pPr>
      <w:r>
        <w:t>3) предоставление по медицинским показаниям поста индивидуального ухода;</w:t>
      </w:r>
    </w:p>
    <w:p w14:paraId="65B151CB" w14:textId="77777777" w:rsidR="00006293" w:rsidRDefault="00006293">
      <w:pPr>
        <w:pStyle w:val="ConsPlusNormal"/>
        <w:spacing w:before="220"/>
        <w:ind w:firstLine="540"/>
        <w:jc w:val="both"/>
      </w:pPr>
      <w:r>
        <w:t>4) размещение в палатах вместимостью в соответствии с государственными санитарно-эпидемиологическими правилами и гигиеническими нормативами;</w:t>
      </w:r>
    </w:p>
    <w:p w14:paraId="5E9BBB6D" w14:textId="77777777" w:rsidR="00006293" w:rsidRDefault="00006293">
      <w:pPr>
        <w:pStyle w:val="ConsPlusNormal"/>
        <w:spacing w:before="220"/>
        <w:ind w:firstLine="540"/>
        <w:jc w:val="both"/>
      </w:pPr>
      <w:r>
        <w:t>5) допуск адвоката или законного представителя для защиты прав гражданина;</w:t>
      </w:r>
    </w:p>
    <w:p w14:paraId="177226E8" w14:textId="77777777" w:rsidR="00006293" w:rsidRDefault="00006293">
      <w:pPr>
        <w:pStyle w:val="ConsPlusNormal"/>
        <w:spacing w:before="220"/>
        <w:ind w:firstLine="540"/>
        <w:jc w:val="both"/>
      </w:pPr>
      <w:r>
        <w:t>6) предоставление условий для отправления религиозных обрядов, проведение которых возможно в стационарных условиях, если это не нарушает внутренний распорядок медицинской организации;</w:t>
      </w:r>
    </w:p>
    <w:p w14:paraId="114B51C0" w14:textId="77777777" w:rsidR="00006293" w:rsidRDefault="00006293">
      <w:pPr>
        <w:pStyle w:val="ConsPlusNormal"/>
        <w:spacing w:before="220"/>
        <w:ind w:firstLine="540"/>
        <w:jc w:val="both"/>
      </w:pPr>
      <w:r>
        <w:t>7) предоставление права одному из родителей, иному члену семьи или иному законному представителю на бесплатное совместное нахождение с ребенком в медицинской организации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118BE076" w14:textId="77777777" w:rsidR="00006293" w:rsidRDefault="00006293">
      <w:pPr>
        <w:pStyle w:val="ConsPlusNormal"/>
        <w:spacing w:before="220"/>
        <w:ind w:firstLine="540"/>
        <w:jc w:val="both"/>
      </w:pPr>
      <w:r>
        <w:lastRenderedPageBreak/>
        <w:t>-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3E2EBAB3" w14:textId="77777777" w:rsidR="00006293" w:rsidRDefault="00006293">
      <w:pPr>
        <w:pStyle w:val="ConsPlusNormal"/>
        <w:spacing w:before="220"/>
        <w:ind w:firstLine="540"/>
        <w:jc w:val="both"/>
      </w:pPr>
      <w:r>
        <w:t>- с ребенком до достижения им возраста четырех лет;</w:t>
      </w:r>
    </w:p>
    <w:p w14:paraId="21BD48D6" w14:textId="77777777" w:rsidR="00006293" w:rsidRDefault="00006293">
      <w:pPr>
        <w:pStyle w:val="ConsPlusNormal"/>
        <w:spacing w:before="220"/>
        <w:ind w:firstLine="540"/>
        <w:jc w:val="both"/>
      </w:pPr>
      <w:r>
        <w:t>- с ребенком в возрасте старше четырех лет - при наличии медицинских показаний.</w:t>
      </w:r>
    </w:p>
    <w:p w14:paraId="759FEB1E" w14:textId="77777777" w:rsidR="00006293" w:rsidRDefault="00006293">
      <w:pPr>
        <w:pStyle w:val="ConsPlusNormal"/>
        <w:spacing w:before="220"/>
        <w:ind w:firstLine="540"/>
        <w:jc w:val="both"/>
      </w:pPr>
      <w:r>
        <w:t>93. При оказании медицинской помощи в стационарных условиях осуществляется лечение сопутствующего заболевания, влияющего на тяжесть и течение основного заболевания.</w:t>
      </w:r>
    </w:p>
    <w:p w14:paraId="130BD2A4" w14:textId="77777777" w:rsidR="00006293" w:rsidRDefault="00006293">
      <w:pPr>
        <w:pStyle w:val="ConsPlusNormal"/>
        <w:spacing w:before="220"/>
        <w:ind w:firstLine="540"/>
        <w:jc w:val="both"/>
      </w:pPr>
      <w:r>
        <w:t xml:space="preserve">94. При оказании медицинской помощи в рамках Программы пациенты размещаются в маломестных палатах не более 2 мест (боксах) при наличии медицинских и (или) эпидемиологических показаний к размещению пациентов в маломестных палатах (боксах), указанных в </w:t>
      </w:r>
      <w:hyperlink r:id="rId40">
        <w:r>
          <w:rPr>
            <w:color w:val="0000FF"/>
          </w:rPr>
          <w:t>перечне</w:t>
        </w:r>
      </w:hyperlink>
      <w:r>
        <w:t>, утвержденном приказом Министерства здравоохранения и социального развития Российской Федерации от 15 мая 2012 года N 535н, а именно:</w:t>
      </w:r>
    </w:p>
    <w:p w14:paraId="479C910E" w14:textId="77777777" w:rsidR="00006293" w:rsidRDefault="00006293">
      <w:pPr>
        <w:pStyle w:val="ConsPlusNormal"/>
        <w:spacing w:before="220"/>
        <w:ind w:firstLine="540"/>
        <w:jc w:val="both"/>
      </w:pPr>
      <w:r>
        <w:t>1) болезнь, вызванная вирусом иммунодефицита человека (ВИЧ);</w:t>
      </w:r>
    </w:p>
    <w:p w14:paraId="5C7597C2" w14:textId="77777777" w:rsidR="00006293" w:rsidRDefault="00006293">
      <w:pPr>
        <w:pStyle w:val="ConsPlusNormal"/>
        <w:spacing w:before="220"/>
        <w:ind w:firstLine="540"/>
        <w:jc w:val="both"/>
      </w:pPr>
      <w:r>
        <w:t>2) кистозный фиброз (муковисцидоз);</w:t>
      </w:r>
    </w:p>
    <w:p w14:paraId="264BC6DE" w14:textId="77777777" w:rsidR="00006293" w:rsidRDefault="00006293">
      <w:pPr>
        <w:pStyle w:val="ConsPlusNormal"/>
        <w:spacing w:before="220"/>
        <w:ind w:firstLine="540"/>
        <w:jc w:val="both"/>
      </w:pPr>
      <w:r>
        <w:t>3) злокачественные новообразования лимфоидной, кроветворной и родственных им тканей;</w:t>
      </w:r>
    </w:p>
    <w:p w14:paraId="441900E0" w14:textId="77777777" w:rsidR="00006293" w:rsidRDefault="00006293">
      <w:pPr>
        <w:pStyle w:val="ConsPlusNormal"/>
        <w:spacing w:before="220"/>
        <w:ind w:firstLine="540"/>
        <w:jc w:val="both"/>
      </w:pPr>
      <w:r>
        <w:t>4) термические и химические ожоги;</w:t>
      </w:r>
    </w:p>
    <w:p w14:paraId="0E435D22" w14:textId="77777777" w:rsidR="00006293" w:rsidRDefault="00006293">
      <w:pPr>
        <w:pStyle w:val="ConsPlusNormal"/>
        <w:spacing w:before="220"/>
        <w:ind w:firstLine="540"/>
        <w:jc w:val="both"/>
      </w:pPr>
      <w:r>
        <w:t>5) заболевания, вызванные метициллин (оксациллин)-резистентным золотистым стафилококком или ванкомицинрезистентным энтерококком:</w:t>
      </w:r>
    </w:p>
    <w:p w14:paraId="495886F7" w14:textId="77777777" w:rsidR="00006293" w:rsidRDefault="00006293">
      <w:pPr>
        <w:pStyle w:val="ConsPlusNormal"/>
        <w:spacing w:before="220"/>
        <w:ind w:firstLine="540"/>
        <w:jc w:val="both"/>
      </w:pPr>
      <w:r>
        <w:t>- пневмония;</w:t>
      </w:r>
    </w:p>
    <w:p w14:paraId="643E929C" w14:textId="77777777" w:rsidR="00006293" w:rsidRDefault="00006293">
      <w:pPr>
        <w:pStyle w:val="ConsPlusNormal"/>
        <w:spacing w:before="220"/>
        <w:ind w:firstLine="540"/>
        <w:jc w:val="both"/>
      </w:pPr>
      <w:r>
        <w:t>- менингит;</w:t>
      </w:r>
    </w:p>
    <w:p w14:paraId="4F8B658E" w14:textId="77777777" w:rsidR="00006293" w:rsidRDefault="00006293">
      <w:pPr>
        <w:pStyle w:val="ConsPlusNormal"/>
        <w:spacing w:before="220"/>
        <w:ind w:firstLine="540"/>
        <w:jc w:val="both"/>
      </w:pPr>
      <w:r>
        <w:t>- остеомиелит;</w:t>
      </w:r>
    </w:p>
    <w:p w14:paraId="31C3CE3B" w14:textId="77777777" w:rsidR="00006293" w:rsidRDefault="00006293">
      <w:pPr>
        <w:pStyle w:val="ConsPlusNormal"/>
        <w:spacing w:before="220"/>
        <w:ind w:firstLine="540"/>
        <w:jc w:val="both"/>
      </w:pPr>
      <w:r>
        <w:t>- острый и подострый инфекционный эндокардит;</w:t>
      </w:r>
    </w:p>
    <w:p w14:paraId="3FCB7883" w14:textId="77777777" w:rsidR="00006293" w:rsidRDefault="00006293">
      <w:pPr>
        <w:pStyle w:val="ConsPlusNormal"/>
        <w:spacing w:before="220"/>
        <w:ind w:firstLine="540"/>
        <w:jc w:val="both"/>
      </w:pPr>
      <w:r>
        <w:t>- инфекционно-токсический шок;</w:t>
      </w:r>
    </w:p>
    <w:p w14:paraId="7BDB1393" w14:textId="77777777" w:rsidR="00006293" w:rsidRDefault="00006293">
      <w:pPr>
        <w:pStyle w:val="ConsPlusNormal"/>
        <w:spacing w:before="220"/>
        <w:ind w:firstLine="540"/>
        <w:jc w:val="both"/>
      </w:pPr>
      <w:r>
        <w:t>- сепсис;</w:t>
      </w:r>
    </w:p>
    <w:p w14:paraId="1E8AF460" w14:textId="77777777" w:rsidR="00006293" w:rsidRDefault="00006293">
      <w:pPr>
        <w:pStyle w:val="ConsPlusNormal"/>
        <w:spacing w:before="220"/>
        <w:ind w:firstLine="540"/>
        <w:jc w:val="both"/>
      </w:pPr>
      <w:r>
        <w:t>- недержание кала (энкопрез);</w:t>
      </w:r>
    </w:p>
    <w:p w14:paraId="53CDD805" w14:textId="77777777" w:rsidR="00006293" w:rsidRDefault="00006293">
      <w:pPr>
        <w:pStyle w:val="ConsPlusNormal"/>
        <w:spacing w:before="220"/>
        <w:ind w:firstLine="540"/>
        <w:jc w:val="both"/>
      </w:pPr>
      <w:r>
        <w:t>- недержание мочи;</w:t>
      </w:r>
    </w:p>
    <w:p w14:paraId="1AE52D28" w14:textId="77777777" w:rsidR="00006293" w:rsidRDefault="00006293">
      <w:pPr>
        <w:pStyle w:val="ConsPlusNormal"/>
        <w:spacing w:before="220"/>
        <w:ind w:firstLine="540"/>
        <w:jc w:val="both"/>
      </w:pPr>
      <w:r>
        <w:t>- заболевания, сопровождающиеся тошнотой и рвотой;</w:t>
      </w:r>
    </w:p>
    <w:p w14:paraId="65021C3D" w14:textId="77777777" w:rsidR="00006293" w:rsidRDefault="00006293">
      <w:pPr>
        <w:pStyle w:val="ConsPlusNormal"/>
        <w:spacing w:before="220"/>
        <w:ind w:firstLine="540"/>
        <w:jc w:val="both"/>
      </w:pPr>
      <w:r>
        <w:t>6) некоторые инфекционные и паразитарные болезни.</w:t>
      </w:r>
    </w:p>
    <w:p w14:paraId="1D023FA8" w14:textId="77777777" w:rsidR="00006293" w:rsidRDefault="00006293">
      <w:pPr>
        <w:pStyle w:val="ConsPlusNormal"/>
        <w:spacing w:before="220"/>
        <w:ind w:firstLine="540"/>
        <w:jc w:val="both"/>
      </w:pPr>
      <w:r>
        <w:t>Совместное размещение пациентов в маломестных палатах (боксах) допускается с учетом нозологических форм заболеваний, пола и тяжести состояния пациента.</w:t>
      </w:r>
    </w:p>
    <w:p w14:paraId="7A50CE4B" w14:textId="77777777" w:rsidR="00006293" w:rsidRDefault="00006293">
      <w:pPr>
        <w:pStyle w:val="ConsPlusNormal"/>
        <w:spacing w:before="220"/>
        <w:ind w:firstLine="540"/>
        <w:jc w:val="both"/>
      </w:pPr>
      <w:r>
        <w:t xml:space="preserve">95. В рамках Программы пациенту, находящемуся в медицинской организации на лечении в стационарных условиях, предоставляются транспортные услуги в случае необходимости проведения такому пациенту диагностических исследований в целях выполнения порядков оказания медицинской помощи, клинических рекомендаций и стандартов медицинской помощи </w:t>
      </w:r>
      <w:r>
        <w:lastRenderedPageBreak/>
        <w:t>(при отсутствии возможности их проведения медицинской организацией, осуществляющей лечение пациента в стационарных условиях).</w:t>
      </w:r>
    </w:p>
    <w:p w14:paraId="09071147" w14:textId="77777777" w:rsidR="00006293" w:rsidRDefault="00006293">
      <w:pPr>
        <w:pStyle w:val="ConsPlusNormal"/>
        <w:spacing w:before="220"/>
        <w:ind w:firstLine="540"/>
        <w:jc w:val="both"/>
      </w:pPr>
      <w:r>
        <w:t>Указанные транспортные услуги предоставляются в течение всего срока лечения в стационарных условиях в медицинской организации.</w:t>
      </w:r>
    </w:p>
    <w:p w14:paraId="6F2E9859" w14:textId="77777777" w:rsidR="00006293" w:rsidRDefault="00006293">
      <w:pPr>
        <w:pStyle w:val="ConsPlusNormal"/>
        <w:spacing w:before="220"/>
        <w:ind w:firstLine="540"/>
        <w:jc w:val="both"/>
      </w:pPr>
      <w:r>
        <w:t>Транспортировка к месту выполнения диагностических исследований и обратно осуществляется транспортом, в том числе санитарным, предоставленным медицинской организацией, осуществляющей лечение пациента в стационарных условиях, либо санитарным транспортом, предоставленным медицинской организацией, оказывающей скорую медицинскую помощь.</w:t>
      </w:r>
    </w:p>
    <w:p w14:paraId="69977A14" w14:textId="77777777" w:rsidR="00006293" w:rsidRDefault="00006293">
      <w:pPr>
        <w:pStyle w:val="ConsPlusNormal"/>
        <w:spacing w:before="220"/>
        <w:ind w:firstLine="540"/>
        <w:jc w:val="both"/>
      </w:pPr>
      <w:r>
        <w:t>Пациент сопровождается к месту выполнения диагностических исследований и обратно медицинским работником медицинской организации, осуществляющей его лечение в стационарных условиях. При предоставлении транспортной услуги больному ребенку в возрасте до 4 лет он может сопровождаться к месту выполнения диагностических исследований и обратно также одним из родителей, иным членом семьи или иным законным представителем.</w:t>
      </w:r>
    </w:p>
    <w:p w14:paraId="733332E5" w14:textId="77777777" w:rsidR="00006293" w:rsidRDefault="00006293">
      <w:pPr>
        <w:pStyle w:val="ConsPlusNormal"/>
        <w:spacing w:before="220"/>
        <w:ind w:firstLine="540"/>
        <w:jc w:val="both"/>
      </w:pPr>
      <w:r>
        <w:t>96. Диспансеризация отдельных категорий граждан, включая определенные группы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организациях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 граждан проводится в соответствии с порядками, утверждаемыми уполномоченным федеральным органом исполнительной власти.</w:t>
      </w:r>
    </w:p>
    <w:p w14:paraId="0E346F09" w14:textId="77777777" w:rsidR="00006293" w:rsidRDefault="00006293">
      <w:pPr>
        <w:pStyle w:val="ConsPlusNormal"/>
        <w:spacing w:before="22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0C9458DB" w14:textId="77777777" w:rsidR="00006293" w:rsidRDefault="00006293">
      <w:pPr>
        <w:pStyle w:val="ConsPlusNormal"/>
        <w:spacing w:before="220"/>
        <w:ind w:firstLine="540"/>
        <w:jc w:val="both"/>
      </w:pPr>
      <w:r>
        <w:t>Профилактические медицинские осмотры несовершеннолетних осуществляются в соответствии с условиями, установленными областным законодательством.</w:t>
      </w:r>
    </w:p>
    <w:p w14:paraId="32217FF5" w14:textId="77777777" w:rsidR="00006293" w:rsidRDefault="00006293">
      <w:pPr>
        <w:pStyle w:val="ConsPlusNormal"/>
        <w:spacing w:before="220"/>
        <w:ind w:firstLine="540"/>
        <w:jc w:val="both"/>
      </w:pPr>
      <w:r>
        <w:t xml:space="preserve">Диспансеризация населения проводится 1 раз в 3 года, за исключением отдельных категорий граждан, включая граждан в возрасте 40 лет и старше,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 пребывающих в стационарных организациях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которые проходят </w:t>
      </w:r>
      <w:r>
        <w:lastRenderedPageBreak/>
        <w:t>диспансеризацию ежегодно.</w:t>
      </w:r>
    </w:p>
    <w:p w14:paraId="4A36AEE6" w14:textId="77777777" w:rsidR="00006293" w:rsidRDefault="00006293">
      <w:pPr>
        <w:pStyle w:val="ConsPlusNormal"/>
        <w:spacing w:before="220"/>
        <w:ind w:firstLine="540"/>
        <w:jc w:val="both"/>
      </w:pPr>
      <w:r>
        <w:t>При отсутствии в медицинской организации врачей-специалистов, необходимых для прохождения диспансеризации населения, в том числе детского, для проведения диспансеризации привлекаются другие медицинские работники в порядке, установленном федеральным законодательством.</w:t>
      </w:r>
    </w:p>
    <w:p w14:paraId="2EE07FAD" w14:textId="77777777" w:rsidR="00006293" w:rsidRDefault="00006293">
      <w:pPr>
        <w:pStyle w:val="ConsPlusNormal"/>
        <w:spacing w:before="220"/>
        <w:ind w:firstLine="540"/>
        <w:jc w:val="both"/>
      </w:pPr>
      <w:r>
        <w:t>При отсутствии возможности проведения диагностических, лабораторных исследований в медицинской организации для прохождения диспансеризации населения, в том числе детского, указанные исследования проводятся в другой медицинской организации в порядке, установленном федеральным законодательством.</w:t>
      </w:r>
    </w:p>
    <w:p w14:paraId="758EECAE" w14:textId="77777777" w:rsidR="00006293" w:rsidRDefault="00006293">
      <w:pPr>
        <w:pStyle w:val="ConsPlusNormal"/>
        <w:spacing w:before="220"/>
        <w:ind w:firstLine="540"/>
        <w:jc w:val="both"/>
      </w:pPr>
      <w:r>
        <w:t xml:space="preserve">97. Детям-сиротам и детям, оставшимся без попечения родителей, в случае выявления у них заболеваний оказывается медицинская помощь всех видов (в том числе по профилю "медицинская реабилитация"), включая специализированную, в том числе высокотехнологичную, медицинскую помощь с учетом сокращения сроков ожидания медицинской помощи, предусмотренных </w:t>
      </w:r>
      <w:hyperlink w:anchor="P533">
        <w:r>
          <w:rPr>
            <w:color w:val="0000FF"/>
          </w:rPr>
          <w:t>пунктом 85</w:t>
        </w:r>
      </w:hyperlink>
      <w:r>
        <w:t xml:space="preserve"> Программы.</w:t>
      </w:r>
    </w:p>
    <w:p w14:paraId="071AD171" w14:textId="77777777" w:rsidR="00006293" w:rsidRDefault="00006293">
      <w:pPr>
        <w:pStyle w:val="ConsPlusNormal"/>
        <w:spacing w:before="220"/>
        <w:ind w:firstLine="540"/>
        <w:jc w:val="both"/>
      </w:pPr>
      <w:bookmarkStart w:id="9" w:name="P606"/>
      <w:bookmarkEnd w:id="9"/>
      <w:r>
        <w:t>98. При оказании гражданину медицинской помощи в экстренной форме медицинской организацией, не участвующей в реализации Программы, имеющей соответствующую лицензию на осуществление медицинской деятельности, указанная медицинская организация оформляет выписку из медицинской карты больного об оказании ему медицинской помощи в экстренной форме с приложением копий документов, подтверждающих личность больного, которую направляет медицинской организации, осуществляющей оказание скорой медицинской помощи на соответствующей территории обслуживания и включенной в реестр медицинских организаций, осуществляющих деятельность в сфере ОМС по территориальной программе ОМС, в 2026 году (далее - уполномоченная медицинская организация), для заключения договора на возмещение расходов, связанных с оказанием гражданам медицинской помощи в экстренной форме.</w:t>
      </w:r>
    </w:p>
    <w:p w14:paraId="2AE183D7" w14:textId="77777777" w:rsidR="00006293" w:rsidRDefault="00006293">
      <w:pPr>
        <w:pStyle w:val="ConsPlusNormal"/>
        <w:spacing w:before="220"/>
        <w:ind w:firstLine="540"/>
        <w:jc w:val="both"/>
      </w:pPr>
      <w:r>
        <w:t xml:space="preserve">Уполномоченная медицинская организация в течение 30 календарных дней со дня получения документов, указанных в </w:t>
      </w:r>
      <w:hyperlink w:anchor="P606">
        <w:r>
          <w:rPr>
            <w:color w:val="0000FF"/>
          </w:rPr>
          <w:t>абзаце первом</w:t>
        </w:r>
      </w:hyperlink>
      <w:r>
        <w:t xml:space="preserve"> настоящего пункта, на основании заключенного договора производит возмещение расходов согласно установленным тарифам на оплату медицинской помощи по ОМС в соответствии с тарифным соглашением:</w:t>
      </w:r>
    </w:p>
    <w:p w14:paraId="288B93E4" w14:textId="77777777" w:rsidR="00006293" w:rsidRDefault="00006293">
      <w:pPr>
        <w:pStyle w:val="ConsPlusNormal"/>
        <w:spacing w:before="220"/>
        <w:ind w:firstLine="540"/>
        <w:jc w:val="both"/>
      </w:pPr>
      <w:r>
        <w:t>1) застрахованным по ОМС лицам - за счет средств ОМС;</w:t>
      </w:r>
    </w:p>
    <w:p w14:paraId="0DB561EE" w14:textId="77777777" w:rsidR="00006293" w:rsidRDefault="00006293">
      <w:pPr>
        <w:pStyle w:val="ConsPlusNormal"/>
        <w:spacing w:before="220"/>
        <w:ind w:firstLine="540"/>
        <w:jc w:val="both"/>
      </w:pPr>
      <w:r>
        <w:t>2) не застрахованным по ОМС лицам - за счет средств областного бюджета.</w:t>
      </w:r>
    </w:p>
    <w:p w14:paraId="027AA19C" w14:textId="77777777" w:rsidR="00006293" w:rsidRDefault="00006293">
      <w:pPr>
        <w:pStyle w:val="ConsPlusNormal"/>
        <w:spacing w:before="220"/>
        <w:ind w:firstLine="540"/>
        <w:jc w:val="both"/>
      </w:pPr>
      <w:r>
        <w:t>99.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взаимодействие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в соответствии с распоряжением Министерства здравоохранения Омской области от 28 ноября 2025 года N 652-р.</w:t>
      </w:r>
    </w:p>
    <w:p w14:paraId="35968F5A" w14:textId="77777777" w:rsidR="00006293" w:rsidRDefault="00006293">
      <w:pPr>
        <w:pStyle w:val="ConsPlusNormal"/>
        <w:jc w:val="both"/>
      </w:pPr>
    </w:p>
    <w:p w14:paraId="6C063395" w14:textId="77777777" w:rsidR="00006293" w:rsidRDefault="00006293">
      <w:pPr>
        <w:pStyle w:val="ConsPlusTitle"/>
        <w:jc w:val="center"/>
        <w:outlineLvl w:val="1"/>
      </w:pPr>
      <w:r>
        <w:t>VIII. Критерии доступности и качества медицинской помощи</w:t>
      </w:r>
    </w:p>
    <w:p w14:paraId="44F5BB56" w14:textId="77777777" w:rsidR="00006293" w:rsidRDefault="00006293">
      <w:pPr>
        <w:pStyle w:val="ConsPlusNormal"/>
        <w:jc w:val="both"/>
      </w:pPr>
    </w:p>
    <w:p w14:paraId="2220B4C6" w14:textId="77777777" w:rsidR="00006293" w:rsidRDefault="00006293">
      <w:pPr>
        <w:pStyle w:val="ConsPlusNormal"/>
        <w:ind w:firstLine="540"/>
        <w:jc w:val="both"/>
      </w:pPr>
      <w:r>
        <w:t>100. Программой устанавливаются целевые значения критериев доступности и качества медицинской помощи, на основе которых проводится комплексная оценка уровня и динамики доступности и качества медицинской помощи.</w:t>
      </w:r>
    </w:p>
    <w:p w14:paraId="5BC3E44C" w14:textId="77777777" w:rsidR="00006293" w:rsidRDefault="00006293">
      <w:pPr>
        <w:pStyle w:val="ConsPlusNormal"/>
        <w:spacing w:before="220"/>
        <w:ind w:firstLine="540"/>
        <w:jc w:val="both"/>
      </w:pPr>
      <w:r>
        <w:t>101. Критериями доступности медицинской помощи являются:</w:t>
      </w:r>
    </w:p>
    <w:p w14:paraId="051A25AF" w14:textId="77777777" w:rsidR="00006293" w:rsidRDefault="00006293">
      <w:pPr>
        <w:pStyle w:val="ConsPlusNormal"/>
        <w:spacing w:before="220"/>
        <w:ind w:firstLine="540"/>
        <w:jc w:val="both"/>
      </w:pPr>
      <w:r>
        <w:t xml:space="preserve">1) удовлетворенность населения, в том числе городского и сельского населения, доступностью медицинской помощи (процентов от числа опрошенных): 2026 год - 60,1, в том числе </w:t>
      </w:r>
      <w:r>
        <w:lastRenderedPageBreak/>
        <w:t>городского населения - 60,1, сельского населения - 60,1; 2027 год - 60,6, в том числе городского населения - 60,6, сельского населения - 60,6; 2028 год - 61,1, в том числе городского населения - 61,1, сельского населения - 61,1;</w:t>
      </w:r>
    </w:p>
    <w:p w14:paraId="57245788" w14:textId="77777777" w:rsidR="00006293" w:rsidRDefault="00006293">
      <w:pPr>
        <w:pStyle w:val="ConsPlusNormal"/>
        <w:spacing w:before="220"/>
        <w:ind w:firstLine="540"/>
        <w:jc w:val="both"/>
      </w:pPr>
      <w:r>
        <w:t>2) доля расходов на оказание медицинской помощи в условиях дневных стационаров в общих расходах на Программу (процентов): 2026 год - 8,4; 2027 год - 7,6; 2028 год - 8,0;</w:t>
      </w:r>
    </w:p>
    <w:p w14:paraId="283ED5A6" w14:textId="77777777" w:rsidR="00006293" w:rsidRDefault="00006293">
      <w:pPr>
        <w:pStyle w:val="ConsPlusNormal"/>
        <w:spacing w:before="220"/>
        <w:ind w:firstLine="540"/>
        <w:jc w:val="both"/>
      </w:pPr>
      <w:r>
        <w:t>3) доля расходов на оказание медицинской помощи в амбулаторных условиях в неотложной форме в общих расходах на Программу (процентов): 2026 год - 2,0; 2027 год - 1,9; 2028 год - 2,0;</w:t>
      </w:r>
    </w:p>
    <w:p w14:paraId="0D970199" w14:textId="77777777" w:rsidR="00006293" w:rsidRDefault="00006293">
      <w:pPr>
        <w:pStyle w:val="ConsPlusNormal"/>
        <w:spacing w:before="220"/>
        <w:ind w:firstLine="540"/>
        <w:jc w:val="both"/>
      </w:pPr>
      <w:r>
        <w:t>4) 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ОМС (процентов): 2026 год - 0,0; 2027 год - 0,0; 2028 год - 0,0;</w:t>
      </w:r>
    </w:p>
    <w:p w14:paraId="7524F836" w14:textId="77777777" w:rsidR="00006293" w:rsidRDefault="00006293">
      <w:pPr>
        <w:pStyle w:val="ConsPlusNormal"/>
        <w:spacing w:before="220"/>
        <w:ind w:firstLine="540"/>
        <w:jc w:val="both"/>
      </w:pPr>
      <w:r>
        <w:t>5)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(процентов): 2026 год - 60; 2027 год - 60; 2028 год - 60;</w:t>
      </w:r>
    </w:p>
    <w:p w14:paraId="26532136" w14:textId="77777777" w:rsidR="00006293" w:rsidRDefault="00006293">
      <w:pPr>
        <w:pStyle w:val="ConsPlusNormal"/>
        <w:spacing w:before="220"/>
        <w:ind w:firstLine="540"/>
        <w:jc w:val="both"/>
      </w:pPr>
      <w:r>
        <w:t>6) число пациентов, которым оказана паллиативная медицинская помощь по месту их фактического пребывания за пределами Омской области, на территории которой указанные пациенты зарегистрированы по месту жительства: 2026 год - 3; 2027 год - 3; 2028 год - 3;</w:t>
      </w:r>
    </w:p>
    <w:p w14:paraId="5E2DD62E" w14:textId="77777777" w:rsidR="00006293" w:rsidRDefault="00006293">
      <w:pPr>
        <w:pStyle w:val="ConsPlusNormal"/>
        <w:spacing w:before="220"/>
        <w:ind w:firstLine="540"/>
        <w:jc w:val="both"/>
      </w:pPr>
      <w:r>
        <w:t>7) число пациентов, зарегистрированных на территории Омской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2026 год - 0; 2027 год - 0; 2028 год - 0;</w:t>
      </w:r>
    </w:p>
    <w:p w14:paraId="1F7E7A14" w14:textId="77777777" w:rsidR="00006293" w:rsidRDefault="00006293">
      <w:pPr>
        <w:pStyle w:val="ConsPlusNormal"/>
        <w:spacing w:before="220"/>
        <w:ind w:firstLine="540"/>
        <w:jc w:val="both"/>
      </w:pPr>
      <w: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(процентов): 2026 год - 54,5; 2027 год - 55,0; 2028 год - 55,5;</w:t>
      </w:r>
    </w:p>
    <w:p w14:paraId="521E2329" w14:textId="77777777" w:rsidR="00006293" w:rsidRDefault="00006293">
      <w:pPr>
        <w:pStyle w:val="ConsPlusNormal"/>
        <w:spacing w:before="220"/>
        <w:ind w:firstLine="540"/>
        <w:jc w:val="both"/>
      </w:pPr>
      <w:r>
        <w:t>9)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(процентов): 2026 год - 65,0; 2027 год - 70,0; 2028 год - 70,0;</w:t>
      </w:r>
    </w:p>
    <w:p w14:paraId="6937CA30" w14:textId="77777777" w:rsidR="00006293" w:rsidRDefault="00006293">
      <w:pPr>
        <w:pStyle w:val="ConsPlusNormal"/>
        <w:spacing w:before="220"/>
        <w:ind w:firstLine="540"/>
        <w:jc w:val="both"/>
      </w:pPr>
      <w:r>
        <w:t>10) доля граждан, обеспеченных лекарственными препаратами, в общем количестве льготных категорий граждан (процентов): 2026 год - 54,67; 2027 год - 54,67; 2028 год - 54,67;</w:t>
      </w:r>
    </w:p>
    <w:p w14:paraId="1C547BAA" w14:textId="77777777" w:rsidR="00006293" w:rsidRDefault="00006293">
      <w:pPr>
        <w:pStyle w:val="ConsPlusNormal"/>
        <w:spacing w:before="220"/>
        <w:ind w:firstLine="540"/>
        <w:jc w:val="both"/>
      </w:pPr>
      <w: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(процентов): 2026 год - 86,0; 2027 год - 86,0; 2028 год - 86,0;</w:t>
      </w:r>
    </w:p>
    <w:p w14:paraId="7018F5A2" w14:textId="77777777" w:rsidR="00006293" w:rsidRDefault="00006293">
      <w:pPr>
        <w:pStyle w:val="ConsPlusNormal"/>
        <w:spacing w:before="220"/>
        <w:ind w:firstLine="540"/>
        <w:jc w:val="both"/>
      </w:pPr>
      <w:r>
        <w:t>12) 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2026 год - 72,6; 2027 год - 72,6; 2028 год - 72,6;</w:t>
      </w:r>
    </w:p>
    <w:p w14:paraId="08942FA2" w14:textId="77777777" w:rsidR="00006293" w:rsidRDefault="00006293">
      <w:pPr>
        <w:pStyle w:val="ConsPlusNormal"/>
        <w:spacing w:before="220"/>
        <w:ind w:firstLine="540"/>
        <w:jc w:val="both"/>
      </w:pPr>
      <w:r>
        <w:t>13) оперативная активность на одну занятую должность врача хирургической специальности: 2026 год - 118,3; 2027 год - 118,3; 2028 год - 118,3.</w:t>
      </w:r>
    </w:p>
    <w:p w14:paraId="37F3FCFE" w14:textId="77777777" w:rsidR="00006293" w:rsidRDefault="00006293">
      <w:pPr>
        <w:pStyle w:val="ConsPlusNormal"/>
        <w:spacing w:before="220"/>
        <w:ind w:firstLine="540"/>
        <w:jc w:val="both"/>
      </w:pPr>
      <w:r>
        <w:t>102. Критериями качества медицинской помощи являются:</w:t>
      </w:r>
    </w:p>
    <w:p w14:paraId="263D7D62" w14:textId="77777777" w:rsidR="00006293" w:rsidRDefault="00006293">
      <w:pPr>
        <w:pStyle w:val="ConsPlusNormal"/>
        <w:spacing w:before="220"/>
        <w:ind w:firstLine="540"/>
        <w:jc w:val="both"/>
      </w:pPr>
      <w: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(процентов): 2026 год - 24,2; 2027 год - 24,3; 2028 год - 24,1;</w:t>
      </w:r>
    </w:p>
    <w:p w14:paraId="1FFFDBAA" w14:textId="77777777" w:rsidR="00006293" w:rsidRDefault="00006293">
      <w:pPr>
        <w:pStyle w:val="ConsPlusNormal"/>
        <w:spacing w:before="220"/>
        <w:ind w:firstLine="540"/>
        <w:jc w:val="both"/>
      </w:pPr>
      <w:r>
        <w:lastRenderedPageBreak/>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(процентов): 2026 год - 7,0; 2027 год - 7,0; 2028 год - 7,0;</w:t>
      </w:r>
    </w:p>
    <w:p w14:paraId="359AD20A" w14:textId="77777777" w:rsidR="00006293" w:rsidRDefault="00006293">
      <w:pPr>
        <w:pStyle w:val="ConsPlusNormal"/>
        <w:spacing w:before="220"/>
        <w:ind w:firstLine="540"/>
        <w:jc w:val="both"/>
      </w:pPr>
      <w: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(процентов): 2026 год - 6,5; 2027 год - 6,6; 2028 год - 6,7;</w:t>
      </w:r>
    </w:p>
    <w:p w14:paraId="0F7895D7" w14:textId="77777777" w:rsidR="00006293" w:rsidRDefault="00006293">
      <w:pPr>
        <w:pStyle w:val="ConsPlusNormal"/>
        <w:spacing w:before="220"/>
        <w:ind w:firstLine="540"/>
        <w:jc w:val="both"/>
      </w:pPr>
      <w: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(процентов): 2026 год - 1,9; 2027 год - 2,0; 2028 год - 2,0;</w:t>
      </w:r>
    </w:p>
    <w:p w14:paraId="2019022B" w14:textId="77777777" w:rsidR="00006293" w:rsidRDefault="00006293">
      <w:pPr>
        <w:pStyle w:val="ConsPlusNormal"/>
        <w:spacing w:before="220"/>
        <w:ind w:firstLine="540"/>
        <w:jc w:val="both"/>
      </w:pPr>
      <w:r>
        <w:t>5)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(процентов): 2026 год - 99,9; 2027 год - 99,9; 2028 год - 99,9;</w:t>
      </w:r>
    </w:p>
    <w:p w14:paraId="7A74F3C6" w14:textId="77777777" w:rsidR="00006293" w:rsidRDefault="00006293">
      <w:pPr>
        <w:pStyle w:val="ConsPlusNormal"/>
        <w:spacing w:before="220"/>
        <w:ind w:firstLine="540"/>
        <w:jc w:val="both"/>
      </w:pPr>
      <w:r>
        <w:t>6)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 2026 год - 42,0; 2027 год - 42,5; 2028 год - 42,8;</w:t>
      </w:r>
    </w:p>
    <w:p w14:paraId="73B8F00F" w14:textId="77777777" w:rsidR="00006293" w:rsidRDefault="00006293">
      <w:pPr>
        <w:pStyle w:val="ConsPlusNormal"/>
        <w:spacing w:before="220"/>
        <w:ind w:firstLine="540"/>
        <w:jc w:val="both"/>
      </w:pPr>
      <w:r>
        <w:t>7)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 2026 год - 95,0; 2027 год - 95,0; 2028 год - 95,0;</w:t>
      </w:r>
    </w:p>
    <w:p w14:paraId="18DE567A" w14:textId="77777777" w:rsidR="00006293" w:rsidRDefault="00006293">
      <w:pPr>
        <w:pStyle w:val="ConsPlusNormal"/>
        <w:spacing w:before="220"/>
        <w:ind w:firstLine="540"/>
        <w:jc w:val="both"/>
      </w:pPr>
      <w:r>
        <w:t>8)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 2026 год - 90,0; 2027 год - 90,0; 2028 год - 90,0;</w:t>
      </w:r>
    </w:p>
    <w:p w14:paraId="24A856DF" w14:textId="77777777" w:rsidR="00006293" w:rsidRDefault="00006293">
      <w:pPr>
        <w:pStyle w:val="ConsPlusNormal"/>
        <w:spacing w:before="220"/>
        <w:ind w:firstLine="540"/>
        <w:jc w:val="both"/>
      </w:pPr>
      <w:r>
        <w:t>9) 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(процентов): 2026 год - 90,0; 2027 год - 90,0; 2028 год - 90,0;</w:t>
      </w:r>
    </w:p>
    <w:p w14:paraId="6919669A" w14:textId="77777777" w:rsidR="00006293" w:rsidRDefault="00006293">
      <w:pPr>
        <w:pStyle w:val="ConsPlusNormal"/>
        <w:spacing w:before="220"/>
        <w:ind w:firstLine="540"/>
        <w:jc w:val="both"/>
      </w:pPr>
      <w:r>
        <w:t>10)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(процентов): 2026 год - 50,0; 2027 год - 50,0; 2028 год - 50,0;</w:t>
      </w:r>
    </w:p>
    <w:p w14:paraId="0E8207A0" w14:textId="77777777" w:rsidR="00006293" w:rsidRDefault="00006293">
      <w:pPr>
        <w:pStyle w:val="ConsPlusNormal"/>
        <w:spacing w:before="220"/>
        <w:ind w:firstLine="540"/>
        <w:jc w:val="both"/>
      </w:pPr>
      <w:r>
        <w:t>11)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 2026 год - 26,4; 2027 год - 26,5; 2028 год - 26,5;</w:t>
      </w:r>
    </w:p>
    <w:p w14:paraId="2D6B4B42" w14:textId="77777777" w:rsidR="00006293" w:rsidRDefault="00006293">
      <w:pPr>
        <w:pStyle w:val="ConsPlusNormal"/>
        <w:spacing w:before="220"/>
        <w:ind w:firstLine="540"/>
        <w:jc w:val="both"/>
      </w:pPr>
      <w:r>
        <w:t>12)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 2026 год - 32,2; 2027 год - 32,5; 2028 год - 32,5;</w:t>
      </w:r>
    </w:p>
    <w:p w14:paraId="0832FD6B" w14:textId="77777777" w:rsidR="00006293" w:rsidRDefault="00006293">
      <w:pPr>
        <w:pStyle w:val="ConsPlusNormal"/>
        <w:spacing w:before="220"/>
        <w:ind w:firstLine="540"/>
        <w:jc w:val="both"/>
      </w:pPr>
      <w:r>
        <w:t>13)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 2026 год - 6,5; 2027 год - 7,0 2028 год - 7,0;</w:t>
      </w:r>
    </w:p>
    <w:p w14:paraId="2730AE91" w14:textId="77777777" w:rsidR="00006293" w:rsidRDefault="00006293">
      <w:pPr>
        <w:pStyle w:val="ConsPlusNormal"/>
        <w:spacing w:before="220"/>
        <w:ind w:firstLine="540"/>
        <w:jc w:val="both"/>
      </w:pPr>
      <w:r>
        <w:t xml:space="preserve">14) доля пациентов, получающих обезболивание в рамках оказания паллиативной </w:t>
      </w:r>
      <w:r>
        <w:lastRenderedPageBreak/>
        <w:t>медицинской помощи, в общем количестве пациентов, нуждающихся в обезболивании при оказании паллиативной медицинской помощи (процентов): 2026 год - 100; 2027 год - 100; 2028 год - 100;</w:t>
      </w:r>
    </w:p>
    <w:p w14:paraId="11A5A91A" w14:textId="77777777" w:rsidR="00006293" w:rsidRDefault="00006293">
      <w:pPr>
        <w:pStyle w:val="ConsPlusNormal"/>
        <w:spacing w:before="220"/>
        <w:ind w:firstLine="540"/>
        <w:jc w:val="both"/>
      </w:pPr>
      <w:r>
        <w:t>15)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(процентов): 2026 год - 10,0; 2027 год - 10,0; 2028 год - 10,0;</w:t>
      </w:r>
    </w:p>
    <w:p w14:paraId="1B54F54F" w14:textId="77777777" w:rsidR="00006293" w:rsidRDefault="00006293">
      <w:pPr>
        <w:pStyle w:val="ConsPlusNormal"/>
        <w:spacing w:before="220"/>
        <w:ind w:firstLine="540"/>
        <w:jc w:val="both"/>
      </w:pPr>
      <w:r>
        <w:t>16) доля лиц репродуктивного возраста, прошедших диспансеризацию для оценки репродуктивного здоровья женщин и мужчин (процентов): 2026 год - 30,0 (женщины), 30,0 (мужчины); 2027 год - 30,0 (женщины), 30,0 (мужчины); 2028 год - 30,0 (женщины), 30,0 (мужчины);</w:t>
      </w:r>
    </w:p>
    <w:p w14:paraId="25538748" w14:textId="77777777" w:rsidR="00006293" w:rsidRDefault="00006293">
      <w:pPr>
        <w:pStyle w:val="ConsPlusNormal"/>
        <w:spacing w:before="220"/>
        <w:ind w:firstLine="540"/>
        <w:jc w:val="both"/>
      </w:pPr>
      <w:r>
        <w:t>17)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(процентов): 2026 год - 100; 2027 год - 100; 2028 год - 100;</w:t>
      </w:r>
    </w:p>
    <w:p w14:paraId="107995BF" w14:textId="77777777" w:rsidR="00006293" w:rsidRDefault="00006293">
      <w:pPr>
        <w:pStyle w:val="ConsPlusNormal"/>
        <w:spacing w:before="220"/>
        <w:ind w:firstLine="540"/>
        <w:jc w:val="both"/>
      </w:pPr>
      <w:r>
        <w:t>18) число циклов экстракорпорального оплодотворения, выполняемых медицинской организацией, в течение одного года: 2026 год - 708; 2027 год - 712; 2028 год - 718;</w:t>
      </w:r>
    </w:p>
    <w:p w14:paraId="237289E5" w14:textId="77777777" w:rsidR="00006293" w:rsidRDefault="00006293">
      <w:pPr>
        <w:pStyle w:val="ConsPlusNormal"/>
        <w:spacing w:before="220"/>
        <w:ind w:firstLine="540"/>
        <w:jc w:val="both"/>
      </w:pPr>
      <w:r>
        <w:t>19) доля случаев экстракорпорального оплодотворения, по результатам которого у женщины наступила беременность (процентов): 2026 год - 34,5; 2027 год - 34,6; 2028 год - 34,7;</w:t>
      </w:r>
    </w:p>
    <w:p w14:paraId="7C20D0EF" w14:textId="77777777" w:rsidR="00006293" w:rsidRDefault="00006293">
      <w:pPr>
        <w:pStyle w:val="ConsPlusNormal"/>
        <w:spacing w:before="220"/>
        <w:ind w:firstLine="540"/>
        <w:jc w:val="both"/>
      </w:pPr>
      <w:r>
        <w:t>20)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(процентов): 2026 год - 32,9; 2027 год - 33,0; 2028 год - 33,0;</w:t>
      </w:r>
    </w:p>
    <w:p w14:paraId="11FC4A40" w14:textId="77777777" w:rsidR="00006293" w:rsidRDefault="00006293">
      <w:pPr>
        <w:pStyle w:val="ConsPlusNormal"/>
        <w:spacing w:before="220"/>
        <w:ind w:firstLine="540"/>
        <w:jc w:val="both"/>
      </w:pPr>
      <w:r>
        <w:t>21)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(единиц): 2026 год - 91; 2027 год - 91; 2028 год - 91;</w:t>
      </w:r>
    </w:p>
    <w:p w14:paraId="16B9429C" w14:textId="77777777" w:rsidR="00006293" w:rsidRDefault="00006293">
      <w:pPr>
        <w:pStyle w:val="ConsPlusNormal"/>
        <w:spacing w:before="220"/>
        <w:ind w:firstLine="540"/>
        <w:jc w:val="both"/>
      </w:pPr>
      <w:r>
        <w:t>22) охват диспансерным наблюдением граждан, состоящих на учете в медицинской организации с диагнозом "хроническая обструктивная болезнь легких" (процентов): 2026 год - 66,0; 2027 год - 67,0; 2028 год - 68,0;</w:t>
      </w:r>
    </w:p>
    <w:p w14:paraId="5C3D077A" w14:textId="77777777" w:rsidR="00006293" w:rsidRDefault="00006293">
      <w:pPr>
        <w:pStyle w:val="ConsPlusNormal"/>
        <w:spacing w:before="220"/>
        <w:ind w:firstLine="540"/>
        <w:jc w:val="both"/>
      </w:pPr>
      <w:r>
        <w:t>23) 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(процентов): 2026 год - 71,0; 2027 год - 71,0; 2028 год - 71,0;</w:t>
      </w:r>
    </w:p>
    <w:p w14:paraId="2C54C4FD" w14:textId="77777777" w:rsidR="00006293" w:rsidRDefault="00006293">
      <w:pPr>
        <w:pStyle w:val="ConsPlusNormal"/>
        <w:spacing w:before="220"/>
        <w:ind w:firstLine="540"/>
        <w:jc w:val="both"/>
      </w:pPr>
      <w:r>
        <w:t>24) охват диспансерным наблюдением граждан, состоящих на учете в медицинской организации с диагнозом "гипертоническая болезнь" (процентов): 2026 год - 75,0; 2027 год - 78,0; 2028 год - 80,0;</w:t>
      </w:r>
    </w:p>
    <w:p w14:paraId="4B15E671" w14:textId="77777777" w:rsidR="00006293" w:rsidRDefault="00006293">
      <w:pPr>
        <w:pStyle w:val="ConsPlusNormal"/>
        <w:spacing w:before="220"/>
        <w:ind w:firstLine="540"/>
        <w:jc w:val="both"/>
      </w:pPr>
      <w:r>
        <w:t>25) охват диспансерным наблюдением граждан, состоящих на учете в медицинской организации с диагнозом "сахарный диабет" (процентов): 2026 год - 81,0; 2027 год - 82,0; 2028 год - 83,0;</w:t>
      </w:r>
    </w:p>
    <w:p w14:paraId="2236504C" w14:textId="77777777" w:rsidR="00006293" w:rsidRDefault="00006293">
      <w:pPr>
        <w:pStyle w:val="ConsPlusNormal"/>
        <w:spacing w:before="220"/>
        <w:ind w:firstLine="540"/>
        <w:jc w:val="both"/>
      </w:pPr>
      <w:r>
        <w:t>26) количество пациентов с гепатитом C, получивших противовирусную терапию, на 100 тыс. населения в год (единиц): 2026 год - 43,69; 2027 год - 44,08; 2028 год - 44,08;</w:t>
      </w:r>
    </w:p>
    <w:p w14:paraId="18B345E2" w14:textId="77777777" w:rsidR="00006293" w:rsidRDefault="00006293">
      <w:pPr>
        <w:pStyle w:val="ConsPlusNormal"/>
        <w:spacing w:before="220"/>
        <w:ind w:firstLine="540"/>
        <w:jc w:val="both"/>
      </w:pPr>
      <w:r>
        <w:t>27) доля ветеранов боевых действий, получивших паллиативную медицинскую помощь и (или) лечебное (энтеральное) питание, из числа нуждающихся (процентов): 2026 год - 100,0; 2027 год - 100,0; 2028 год - 100,0;</w:t>
      </w:r>
    </w:p>
    <w:p w14:paraId="308CB383" w14:textId="77777777" w:rsidR="00006293" w:rsidRDefault="00006293">
      <w:pPr>
        <w:pStyle w:val="ConsPlusNormal"/>
        <w:spacing w:before="220"/>
        <w:ind w:firstLine="540"/>
        <w:jc w:val="both"/>
      </w:pPr>
      <w:r>
        <w:lastRenderedPageBreak/>
        <w:t>28) 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(процентов): 2026 год - 60,0; 2027 год - 60,5; 2028 год - 61,0.</w:t>
      </w:r>
    </w:p>
    <w:p w14:paraId="20CF7C36" w14:textId="77777777" w:rsidR="00006293" w:rsidRDefault="00006293">
      <w:pPr>
        <w:pStyle w:val="ConsPlusNormal"/>
        <w:spacing w:before="220"/>
        <w:ind w:firstLine="540"/>
        <w:jc w:val="both"/>
      </w:pPr>
      <w:r>
        <w:t>29) 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 2026 год - 10,0; 2027 год - 10,2; 2028 год - 10,3;</w:t>
      </w:r>
    </w:p>
    <w:p w14:paraId="52DCF25E" w14:textId="77777777" w:rsidR="00006293" w:rsidRDefault="00006293">
      <w:pPr>
        <w:pStyle w:val="ConsPlusNormal"/>
        <w:spacing w:before="220"/>
        <w:ind w:firstLine="540"/>
        <w:jc w:val="both"/>
      </w:pPr>
      <w:r>
        <w:t xml:space="preserve">30) доля пациентов старше 65 лет, взятых на диспансерное наблюдение с диагнозом "Остеопороз с патологическим переломом" (код </w:t>
      </w:r>
      <w:hyperlink r:id="rId41">
        <w:r>
          <w:rPr>
            <w:color w:val="0000FF"/>
          </w:rPr>
          <w:t>МКБ-10</w:t>
        </w:r>
      </w:hyperlink>
      <w:r>
        <w:t xml:space="preserve"> - М80), "Остеопороз без патологического перелома" (код </w:t>
      </w:r>
      <w:hyperlink r:id="rId42">
        <w:r>
          <w:rPr>
            <w:color w:val="0000FF"/>
          </w:rPr>
          <w:t>МКБ-10</w:t>
        </w:r>
      </w:hyperlink>
      <w:r>
        <w:t xml:space="preserve"> - М81): 2026 год - 0,1; 2027 год - 0,2; 2028 год - 0,3;</w:t>
      </w:r>
    </w:p>
    <w:p w14:paraId="014AD652" w14:textId="77777777" w:rsidR="00006293" w:rsidRDefault="00006293">
      <w:pPr>
        <w:pStyle w:val="ConsPlusNormal"/>
        <w:spacing w:before="220"/>
        <w:ind w:firstLine="540"/>
        <w:jc w:val="both"/>
      </w:pPr>
      <w:r>
        <w:t>31) 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2026 год - 7,0; 2027 год - 7,1; 2028 год - 7,2;</w:t>
      </w:r>
    </w:p>
    <w:p w14:paraId="2F0CB6EC" w14:textId="77777777" w:rsidR="00006293" w:rsidRDefault="00006293">
      <w:pPr>
        <w:pStyle w:val="ConsPlusNormal"/>
        <w:spacing w:before="220"/>
        <w:ind w:firstLine="540"/>
        <w:jc w:val="both"/>
      </w:pPr>
      <w:r>
        <w:t>32) 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2026 год - 0,8; 2027 год - 0,9; 2028 год - 1,0;</w:t>
      </w:r>
    </w:p>
    <w:p w14:paraId="15D238E1" w14:textId="77777777" w:rsidR="00006293" w:rsidRDefault="00006293">
      <w:pPr>
        <w:pStyle w:val="ConsPlusNormal"/>
        <w:spacing w:before="220"/>
        <w:ind w:firstLine="540"/>
        <w:jc w:val="both"/>
      </w:pPr>
      <w:r>
        <w:t>33) 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групп взрослого населения: 2026 год - 1,1; 2027 год - 1,2; 2028 год - 1,2;</w:t>
      </w:r>
    </w:p>
    <w:p w14:paraId="3CDCD71C" w14:textId="77777777" w:rsidR="00006293" w:rsidRDefault="00006293">
      <w:pPr>
        <w:pStyle w:val="ConsPlusNormal"/>
        <w:spacing w:before="220"/>
        <w:ind w:firstLine="540"/>
        <w:jc w:val="both"/>
      </w:pPr>
      <w:r>
        <w:t>34) 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 2026 год - 0,1; 2027 год - 0,2; 2028 год - 0,3.</w:t>
      </w:r>
    </w:p>
    <w:p w14:paraId="7F351450" w14:textId="77777777" w:rsidR="00006293" w:rsidRDefault="00006293">
      <w:pPr>
        <w:pStyle w:val="ConsPlusNormal"/>
        <w:spacing w:before="220"/>
        <w:ind w:firstLine="540"/>
        <w:jc w:val="both"/>
      </w:pPr>
      <w:r>
        <w:t>103. Оценка достижения критериев доступности и качества медицинской помощи осуществляется 1 раз в полгода с направлением соответствующих данных в Министерство здравоохранения Российской Федерации.</w:t>
      </w:r>
    </w:p>
    <w:p w14:paraId="32593FFE" w14:textId="77777777" w:rsidR="00006293" w:rsidRDefault="00006293">
      <w:pPr>
        <w:pStyle w:val="ConsPlusNormal"/>
        <w:jc w:val="both"/>
      </w:pPr>
    </w:p>
    <w:p w14:paraId="24F8C1BA" w14:textId="77777777" w:rsidR="00006293" w:rsidRDefault="00006293">
      <w:pPr>
        <w:pStyle w:val="ConsPlusNormal"/>
        <w:jc w:val="center"/>
      </w:pPr>
      <w:r>
        <w:t>_______________</w:t>
      </w:r>
    </w:p>
    <w:p w14:paraId="762CB6DD" w14:textId="77777777" w:rsidR="00006293" w:rsidRDefault="00006293">
      <w:pPr>
        <w:pStyle w:val="ConsPlusNormal"/>
        <w:jc w:val="both"/>
      </w:pPr>
    </w:p>
    <w:p w14:paraId="2C702244" w14:textId="77777777" w:rsidR="00006293" w:rsidRDefault="00006293">
      <w:pPr>
        <w:pStyle w:val="ConsPlusNormal"/>
        <w:jc w:val="both"/>
      </w:pPr>
    </w:p>
    <w:p w14:paraId="64DF466B" w14:textId="77777777" w:rsidR="00006293" w:rsidRDefault="00006293">
      <w:pPr>
        <w:pStyle w:val="ConsPlusNormal"/>
        <w:jc w:val="both"/>
      </w:pPr>
    </w:p>
    <w:p w14:paraId="649D6E28" w14:textId="77777777" w:rsidR="00006293" w:rsidRDefault="00006293">
      <w:pPr>
        <w:pStyle w:val="ConsPlusNormal"/>
        <w:jc w:val="both"/>
      </w:pPr>
    </w:p>
    <w:p w14:paraId="0697D4F8" w14:textId="77777777" w:rsidR="00006293" w:rsidRDefault="00006293">
      <w:pPr>
        <w:pStyle w:val="ConsPlusNormal"/>
        <w:jc w:val="both"/>
      </w:pPr>
    </w:p>
    <w:p w14:paraId="09D1D8CE" w14:textId="77777777" w:rsidR="00006293" w:rsidRDefault="00006293">
      <w:pPr>
        <w:pStyle w:val="ConsPlusNormal"/>
        <w:jc w:val="right"/>
        <w:outlineLvl w:val="1"/>
      </w:pPr>
      <w:r>
        <w:t>Приложение N 1</w:t>
      </w:r>
    </w:p>
    <w:p w14:paraId="52771ED7" w14:textId="77777777" w:rsidR="00006293" w:rsidRDefault="00006293">
      <w:pPr>
        <w:pStyle w:val="ConsPlusNormal"/>
        <w:jc w:val="right"/>
      </w:pPr>
      <w:r>
        <w:t>к Территориальной программе государственных</w:t>
      </w:r>
    </w:p>
    <w:p w14:paraId="3EE70D4D" w14:textId="77777777" w:rsidR="00006293" w:rsidRDefault="00006293">
      <w:pPr>
        <w:pStyle w:val="ConsPlusNormal"/>
        <w:jc w:val="right"/>
      </w:pPr>
      <w:r>
        <w:t>гарантий бесплатного оказания гражданам</w:t>
      </w:r>
    </w:p>
    <w:p w14:paraId="40F60BBA" w14:textId="77777777" w:rsidR="00006293" w:rsidRDefault="00006293">
      <w:pPr>
        <w:pStyle w:val="ConsPlusNormal"/>
        <w:jc w:val="right"/>
      </w:pPr>
      <w:r>
        <w:t>медицинской помощи в Омской области</w:t>
      </w:r>
    </w:p>
    <w:p w14:paraId="3A2CC6B9" w14:textId="77777777" w:rsidR="00006293" w:rsidRDefault="00006293">
      <w:pPr>
        <w:pStyle w:val="ConsPlusNormal"/>
        <w:jc w:val="right"/>
      </w:pPr>
      <w:r>
        <w:t>на 2026 год и на плановый период</w:t>
      </w:r>
    </w:p>
    <w:p w14:paraId="62D06D1D" w14:textId="77777777" w:rsidR="00006293" w:rsidRDefault="00006293">
      <w:pPr>
        <w:pStyle w:val="ConsPlusNormal"/>
        <w:jc w:val="right"/>
      </w:pPr>
      <w:r>
        <w:t>2027 и 2028 годов</w:t>
      </w:r>
    </w:p>
    <w:p w14:paraId="70F6DD6E" w14:textId="77777777" w:rsidR="00006293" w:rsidRDefault="00006293">
      <w:pPr>
        <w:pStyle w:val="ConsPlusNormal"/>
        <w:jc w:val="both"/>
      </w:pPr>
    </w:p>
    <w:p w14:paraId="4999B461" w14:textId="77777777" w:rsidR="00006293" w:rsidRDefault="00006293">
      <w:pPr>
        <w:pStyle w:val="ConsPlusTitle"/>
        <w:jc w:val="center"/>
      </w:pPr>
      <w:bookmarkStart w:id="10" w:name="P679"/>
      <w:bookmarkEnd w:id="10"/>
      <w:r>
        <w:t>ПЕРЕЧЕНЬ</w:t>
      </w:r>
    </w:p>
    <w:p w14:paraId="28A9CAFA" w14:textId="77777777" w:rsidR="00006293" w:rsidRDefault="00006293">
      <w:pPr>
        <w:pStyle w:val="ConsPlusTitle"/>
        <w:jc w:val="center"/>
      </w:pPr>
      <w:r>
        <w:t>лекарственных препаратов для медицинского применения,</w:t>
      </w:r>
    </w:p>
    <w:p w14:paraId="14DC9537" w14:textId="77777777" w:rsidR="00006293" w:rsidRDefault="00006293">
      <w:pPr>
        <w:pStyle w:val="ConsPlusTitle"/>
        <w:jc w:val="center"/>
      </w:pPr>
      <w:r>
        <w:t>отпускаемых населению в соответствии с Перечнем групп</w:t>
      </w:r>
    </w:p>
    <w:p w14:paraId="6D5521E4" w14:textId="77777777" w:rsidR="00006293" w:rsidRDefault="00006293">
      <w:pPr>
        <w:pStyle w:val="ConsPlusTitle"/>
        <w:jc w:val="center"/>
      </w:pPr>
      <w:r>
        <w:t>населения и категорий заболеваний, при амбулаторном лечении</w:t>
      </w:r>
    </w:p>
    <w:p w14:paraId="76020988" w14:textId="77777777" w:rsidR="00006293" w:rsidRDefault="00006293">
      <w:pPr>
        <w:pStyle w:val="ConsPlusTitle"/>
        <w:jc w:val="center"/>
      </w:pPr>
      <w:r>
        <w:t>которых лекарственные средства и изделия медицинского</w:t>
      </w:r>
    </w:p>
    <w:p w14:paraId="4734A137" w14:textId="77777777" w:rsidR="00006293" w:rsidRDefault="00006293">
      <w:pPr>
        <w:pStyle w:val="ConsPlusTitle"/>
        <w:jc w:val="center"/>
      </w:pPr>
      <w:r>
        <w:t>назначения отпускаются по рецептам врачей бесплатно, а также</w:t>
      </w:r>
    </w:p>
    <w:p w14:paraId="491989BB" w14:textId="77777777" w:rsidR="00006293" w:rsidRDefault="00006293">
      <w:pPr>
        <w:pStyle w:val="ConsPlusTitle"/>
        <w:jc w:val="center"/>
      </w:pPr>
      <w:r>
        <w:t>в соответствии с Перечнем групп населения, при амбулаторном</w:t>
      </w:r>
    </w:p>
    <w:p w14:paraId="73C5A119" w14:textId="77777777" w:rsidR="00006293" w:rsidRDefault="00006293">
      <w:pPr>
        <w:pStyle w:val="ConsPlusTitle"/>
        <w:jc w:val="center"/>
      </w:pPr>
      <w:r>
        <w:t>лечении которых лекарственные средства отпускаются</w:t>
      </w:r>
    </w:p>
    <w:p w14:paraId="7FC237EF" w14:textId="77777777" w:rsidR="00006293" w:rsidRDefault="00006293">
      <w:pPr>
        <w:pStyle w:val="ConsPlusTitle"/>
        <w:jc w:val="center"/>
      </w:pPr>
      <w:r>
        <w:lastRenderedPageBreak/>
        <w:t>по рецептам врачей с пятидесятипроцентной скидкой</w:t>
      </w:r>
    </w:p>
    <w:p w14:paraId="58E8D5C4" w14:textId="77777777" w:rsidR="00006293" w:rsidRDefault="00006293">
      <w:pPr>
        <w:pStyle w:val="ConsPlusTitle"/>
        <w:jc w:val="center"/>
      </w:pPr>
      <w:r>
        <w:t>со свободных цен</w:t>
      </w:r>
    </w:p>
    <w:p w14:paraId="775DA979" w14:textId="77777777" w:rsidR="00006293" w:rsidRDefault="00006293">
      <w:pPr>
        <w:pStyle w:val="ConsPlusNormal"/>
        <w:jc w:val="both"/>
      </w:pPr>
    </w:p>
    <w:p w14:paraId="5F3B8F06" w14:textId="77777777" w:rsidR="00006293" w:rsidRDefault="00006293">
      <w:pPr>
        <w:pStyle w:val="ConsPlusNormal"/>
        <w:jc w:val="right"/>
        <w:outlineLvl w:val="2"/>
      </w:pPr>
      <w:r>
        <w:t>Таблица N 1</w:t>
      </w:r>
    </w:p>
    <w:p w14:paraId="0AEAD3FE" w14:textId="77777777" w:rsidR="00006293" w:rsidRDefault="00006293">
      <w:pPr>
        <w:pStyle w:val="ConsPlusNormal"/>
        <w:jc w:val="both"/>
      </w:pPr>
    </w:p>
    <w:p w14:paraId="6DD35F95" w14:textId="77777777" w:rsidR="00006293" w:rsidRDefault="00006293">
      <w:pPr>
        <w:pStyle w:val="ConsPlusNormal"/>
        <w:sectPr w:rsidR="00006293" w:rsidSect="0000629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4365"/>
        <w:gridCol w:w="3685"/>
        <w:gridCol w:w="4422"/>
      </w:tblGrid>
      <w:tr w:rsidR="00006293" w14:paraId="7AC227E5" w14:textId="77777777">
        <w:tc>
          <w:tcPr>
            <w:tcW w:w="1135" w:type="dxa"/>
            <w:vAlign w:val="center"/>
          </w:tcPr>
          <w:p w14:paraId="6106CCB1" w14:textId="77777777" w:rsidR="00006293" w:rsidRDefault="00006293">
            <w:pPr>
              <w:pStyle w:val="ConsPlusNormal"/>
              <w:jc w:val="center"/>
            </w:pPr>
            <w:r>
              <w:lastRenderedPageBreak/>
              <w:t>Код АТХ</w:t>
            </w:r>
          </w:p>
        </w:tc>
        <w:tc>
          <w:tcPr>
            <w:tcW w:w="4365" w:type="dxa"/>
            <w:vAlign w:val="center"/>
          </w:tcPr>
          <w:p w14:paraId="5CE77BFD" w14:textId="77777777" w:rsidR="00006293" w:rsidRDefault="00006293">
            <w:pPr>
              <w:pStyle w:val="ConsPlusNormal"/>
              <w:jc w:val="center"/>
            </w:pPr>
            <w:r>
              <w:t>Анатомо-терапевтическо-химическая классификация (АТХ)</w:t>
            </w:r>
          </w:p>
        </w:tc>
        <w:tc>
          <w:tcPr>
            <w:tcW w:w="3685" w:type="dxa"/>
            <w:vAlign w:val="center"/>
          </w:tcPr>
          <w:p w14:paraId="378C8302" w14:textId="77777777" w:rsidR="00006293" w:rsidRDefault="00006293">
            <w:pPr>
              <w:pStyle w:val="ConsPlusNormal"/>
              <w:jc w:val="center"/>
            </w:pPr>
            <w:r>
              <w:t>Лекарственные препараты</w:t>
            </w:r>
          </w:p>
        </w:tc>
        <w:tc>
          <w:tcPr>
            <w:tcW w:w="4422" w:type="dxa"/>
            <w:vAlign w:val="center"/>
          </w:tcPr>
          <w:p w14:paraId="248AC55C" w14:textId="77777777" w:rsidR="00006293" w:rsidRDefault="00006293">
            <w:pPr>
              <w:pStyle w:val="ConsPlusNormal"/>
              <w:jc w:val="center"/>
            </w:pPr>
            <w:r>
              <w:t>Лекарственные формы</w:t>
            </w:r>
          </w:p>
        </w:tc>
      </w:tr>
      <w:tr w:rsidR="00006293" w14:paraId="0374BBAD" w14:textId="77777777">
        <w:tc>
          <w:tcPr>
            <w:tcW w:w="1135" w:type="dxa"/>
          </w:tcPr>
          <w:p w14:paraId="0581755B" w14:textId="77777777" w:rsidR="00006293" w:rsidRDefault="00006293">
            <w:pPr>
              <w:pStyle w:val="ConsPlusNormal"/>
            </w:pPr>
            <w:r>
              <w:t>A</w:t>
            </w:r>
          </w:p>
        </w:tc>
        <w:tc>
          <w:tcPr>
            <w:tcW w:w="4365" w:type="dxa"/>
          </w:tcPr>
          <w:p w14:paraId="527FCC98" w14:textId="77777777" w:rsidR="00006293" w:rsidRDefault="00006293">
            <w:pPr>
              <w:pStyle w:val="ConsPlusNormal"/>
            </w:pPr>
            <w:r>
              <w:t>Пищеварительный тракт и обмен веществ</w:t>
            </w:r>
          </w:p>
        </w:tc>
        <w:tc>
          <w:tcPr>
            <w:tcW w:w="3685" w:type="dxa"/>
          </w:tcPr>
          <w:p w14:paraId="0BD8C754" w14:textId="77777777" w:rsidR="00006293" w:rsidRDefault="00006293">
            <w:pPr>
              <w:pStyle w:val="ConsPlusNormal"/>
            </w:pPr>
          </w:p>
        </w:tc>
        <w:tc>
          <w:tcPr>
            <w:tcW w:w="4422" w:type="dxa"/>
          </w:tcPr>
          <w:p w14:paraId="16638868" w14:textId="77777777" w:rsidR="00006293" w:rsidRDefault="00006293">
            <w:pPr>
              <w:pStyle w:val="ConsPlusNormal"/>
            </w:pPr>
          </w:p>
        </w:tc>
      </w:tr>
      <w:tr w:rsidR="00006293" w14:paraId="4EF2DB1A" w14:textId="77777777">
        <w:tc>
          <w:tcPr>
            <w:tcW w:w="1135" w:type="dxa"/>
          </w:tcPr>
          <w:p w14:paraId="305090AC" w14:textId="77777777" w:rsidR="00006293" w:rsidRDefault="00006293">
            <w:pPr>
              <w:pStyle w:val="ConsPlusNormal"/>
            </w:pPr>
            <w:r>
              <w:t>A02</w:t>
            </w:r>
          </w:p>
        </w:tc>
        <w:tc>
          <w:tcPr>
            <w:tcW w:w="4365" w:type="dxa"/>
          </w:tcPr>
          <w:p w14:paraId="1DCAF280" w14:textId="77777777" w:rsidR="00006293" w:rsidRDefault="00006293">
            <w:pPr>
              <w:pStyle w:val="ConsPlusNormal"/>
            </w:pPr>
            <w:r>
              <w:t>Препараты для лечения заболеваний, связанных с нарушением кислотности</w:t>
            </w:r>
          </w:p>
        </w:tc>
        <w:tc>
          <w:tcPr>
            <w:tcW w:w="3685" w:type="dxa"/>
          </w:tcPr>
          <w:p w14:paraId="0DC5CE14" w14:textId="77777777" w:rsidR="00006293" w:rsidRDefault="00006293">
            <w:pPr>
              <w:pStyle w:val="ConsPlusNormal"/>
            </w:pPr>
          </w:p>
        </w:tc>
        <w:tc>
          <w:tcPr>
            <w:tcW w:w="4422" w:type="dxa"/>
          </w:tcPr>
          <w:p w14:paraId="787F83DE" w14:textId="77777777" w:rsidR="00006293" w:rsidRDefault="00006293">
            <w:pPr>
              <w:pStyle w:val="ConsPlusNormal"/>
            </w:pPr>
          </w:p>
        </w:tc>
      </w:tr>
      <w:tr w:rsidR="00006293" w14:paraId="4873D021" w14:textId="77777777">
        <w:tc>
          <w:tcPr>
            <w:tcW w:w="1135" w:type="dxa"/>
          </w:tcPr>
          <w:p w14:paraId="55CC4D3C" w14:textId="77777777" w:rsidR="00006293" w:rsidRDefault="00006293">
            <w:pPr>
              <w:pStyle w:val="ConsPlusNormal"/>
            </w:pPr>
            <w:r>
              <w:t>A02B</w:t>
            </w:r>
          </w:p>
        </w:tc>
        <w:tc>
          <w:tcPr>
            <w:tcW w:w="4365" w:type="dxa"/>
          </w:tcPr>
          <w:p w14:paraId="19BBDA01" w14:textId="77777777" w:rsidR="00006293" w:rsidRDefault="00006293">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685" w:type="dxa"/>
          </w:tcPr>
          <w:p w14:paraId="56A71EB8" w14:textId="77777777" w:rsidR="00006293" w:rsidRDefault="00006293">
            <w:pPr>
              <w:pStyle w:val="ConsPlusNormal"/>
            </w:pPr>
          </w:p>
        </w:tc>
        <w:tc>
          <w:tcPr>
            <w:tcW w:w="4422" w:type="dxa"/>
          </w:tcPr>
          <w:p w14:paraId="6452682F" w14:textId="77777777" w:rsidR="00006293" w:rsidRDefault="00006293">
            <w:pPr>
              <w:pStyle w:val="ConsPlusNormal"/>
            </w:pPr>
          </w:p>
        </w:tc>
      </w:tr>
      <w:tr w:rsidR="00006293" w14:paraId="4039B7AA" w14:textId="77777777">
        <w:tc>
          <w:tcPr>
            <w:tcW w:w="1135" w:type="dxa"/>
          </w:tcPr>
          <w:p w14:paraId="1E0461E6" w14:textId="77777777" w:rsidR="00006293" w:rsidRDefault="00006293">
            <w:pPr>
              <w:pStyle w:val="ConsPlusNormal"/>
            </w:pPr>
            <w:r>
              <w:t>A02BA</w:t>
            </w:r>
          </w:p>
        </w:tc>
        <w:tc>
          <w:tcPr>
            <w:tcW w:w="4365" w:type="dxa"/>
          </w:tcPr>
          <w:p w14:paraId="292C7B37" w14:textId="77777777" w:rsidR="00006293" w:rsidRDefault="00006293">
            <w:pPr>
              <w:pStyle w:val="ConsPlusNormal"/>
            </w:pPr>
            <w:r>
              <w:t>Блокаторы H2-гистаминовых рецепторов</w:t>
            </w:r>
          </w:p>
        </w:tc>
        <w:tc>
          <w:tcPr>
            <w:tcW w:w="3685" w:type="dxa"/>
          </w:tcPr>
          <w:p w14:paraId="2A7FAB79" w14:textId="77777777" w:rsidR="00006293" w:rsidRDefault="00006293">
            <w:pPr>
              <w:pStyle w:val="ConsPlusNormal"/>
            </w:pPr>
            <w:r>
              <w:t>Фамотидин</w:t>
            </w:r>
          </w:p>
        </w:tc>
        <w:tc>
          <w:tcPr>
            <w:tcW w:w="4422" w:type="dxa"/>
          </w:tcPr>
          <w:p w14:paraId="7EE20729" w14:textId="77777777" w:rsidR="00006293" w:rsidRDefault="00006293">
            <w:pPr>
              <w:pStyle w:val="ConsPlusNormal"/>
            </w:pPr>
            <w:r>
              <w:t>Таблетки, покрытые пленочной оболочкой</w:t>
            </w:r>
          </w:p>
        </w:tc>
      </w:tr>
      <w:tr w:rsidR="00006293" w14:paraId="515FFD2F" w14:textId="77777777">
        <w:tc>
          <w:tcPr>
            <w:tcW w:w="1135" w:type="dxa"/>
            <w:vMerge w:val="restart"/>
          </w:tcPr>
          <w:p w14:paraId="0147D3B2" w14:textId="77777777" w:rsidR="00006293" w:rsidRDefault="00006293">
            <w:pPr>
              <w:pStyle w:val="ConsPlusNormal"/>
            </w:pPr>
            <w:r>
              <w:t>A02BC</w:t>
            </w:r>
          </w:p>
        </w:tc>
        <w:tc>
          <w:tcPr>
            <w:tcW w:w="4365" w:type="dxa"/>
            <w:vMerge w:val="restart"/>
          </w:tcPr>
          <w:p w14:paraId="3B910C76" w14:textId="77777777" w:rsidR="00006293" w:rsidRDefault="00006293">
            <w:pPr>
              <w:pStyle w:val="ConsPlusNormal"/>
            </w:pPr>
            <w:r>
              <w:t>Ингибиторы протонного насоса</w:t>
            </w:r>
          </w:p>
        </w:tc>
        <w:tc>
          <w:tcPr>
            <w:tcW w:w="3685" w:type="dxa"/>
          </w:tcPr>
          <w:p w14:paraId="4697D892" w14:textId="77777777" w:rsidR="00006293" w:rsidRDefault="00006293">
            <w:pPr>
              <w:pStyle w:val="ConsPlusNormal"/>
            </w:pPr>
            <w:r>
              <w:t>Омепразол</w:t>
            </w:r>
          </w:p>
        </w:tc>
        <w:tc>
          <w:tcPr>
            <w:tcW w:w="4422" w:type="dxa"/>
          </w:tcPr>
          <w:p w14:paraId="4A5C25D7" w14:textId="77777777" w:rsidR="00006293" w:rsidRDefault="00006293">
            <w:pPr>
              <w:pStyle w:val="ConsPlusNormal"/>
            </w:pPr>
            <w:r>
              <w:t>Капсулы;</w:t>
            </w:r>
          </w:p>
          <w:p w14:paraId="4C2489EA" w14:textId="77777777" w:rsidR="00006293" w:rsidRDefault="00006293">
            <w:pPr>
              <w:pStyle w:val="ConsPlusNormal"/>
            </w:pPr>
            <w:r>
              <w:t>капсулы кишечнорастворимые;</w:t>
            </w:r>
          </w:p>
          <w:p w14:paraId="30CBA38F" w14:textId="77777777" w:rsidR="00006293" w:rsidRDefault="00006293">
            <w:pPr>
              <w:pStyle w:val="ConsPlusNormal"/>
            </w:pPr>
            <w:r>
              <w:t>порошок для приготовления суспензии для приема внутрь;</w:t>
            </w:r>
          </w:p>
          <w:p w14:paraId="0F4E7EB7" w14:textId="77777777" w:rsidR="00006293" w:rsidRDefault="00006293">
            <w:pPr>
              <w:pStyle w:val="ConsPlusNormal"/>
            </w:pPr>
            <w:r>
              <w:t>таблетки, покрытые пленочной оболочкой</w:t>
            </w:r>
          </w:p>
        </w:tc>
      </w:tr>
      <w:tr w:rsidR="00006293" w14:paraId="304E0F93" w14:textId="77777777">
        <w:tc>
          <w:tcPr>
            <w:tcW w:w="1135" w:type="dxa"/>
            <w:vMerge/>
          </w:tcPr>
          <w:p w14:paraId="6A80D195" w14:textId="77777777" w:rsidR="00006293" w:rsidRDefault="00006293">
            <w:pPr>
              <w:pStyle w:val="ConsPlusNormal"/>
            </w:pPr>
          </w:p>
        </w:tc>
        <w:tc>
          <w:tcPr>
            <w:tcW w:w="4365" w:type="dxa"/>
            <w:vMerge/>
          </w:tcPr>
          <w:p w14:paraId="6AF53557" w14:textId="77777777" w:rsidR="00006293" w:rsidRDefault="00006293">
            <w:pPr>
              <w:pStyle w:val="ConsPlusNormal"/>
            </w:pPr>
          </w:p>
        </w:tc>
        <w:tc>
          <w:tcPr>
            <w:tcW w:w="3685" w:type="dxa"/>
          </w:tcPr>
          <w:p w14:paraId="5C0C403E" w14:textId="77777777" w:rsidR="00006293" w:rsidRDefault="00006293">
            <w:pPr>
              <w:pStyle w:val="ConsPlusNormal"/>
            </w:pPr>
            <w:r>
              <w:t>Эзомепразол*</w:t>
            </w:r>
          </w:p>
        </w:tc>
        <w:tc>
          <w:tcPr>
            <w:tcW w:w="4422" w:type="dxa"/>
          </w:tcPr>
          <w:p w14:paraId="5D096B41" w14:textId="77777777" w:rsidR="00006293" w:rsidRDefault="00006293">
            <w:pPr>
              <w:pStyle w:val="ConsPlusNormal"/>
            </w:pPr>
            <w:r>
              <w:t>Капсулы кишечнорастворимые;</w:t>
            </w:r>
          </w:p>
          <w:p w14:paraId="4D64898F" w14:textId="77777777" w:rsidR="00006293" w:rsidRDefault="00006293">
            <w:pPr>
              <w:pStyle w:val="ConsPlusNormal"/>
            </w:pPr>
            <w:r>
              <w:t>таблетки кишечнорастворимые, покрытые пленочной оболочкой;</w:t>
            </w:r>
          </w:p>
          <w:p w14:paraId="24FE10D6" w14:textId="77777777" w:rsidR="00006293" w:rsidRDefault="00006293">
            <w:pPr>
              <w:pStyle w:val="ConsPlusNormal"/>
            </w:pPr>
            <w:r>
              <w:t>таблетки, покрытые кишечнорастворимой оболочкой;</w:t>
            </w:r>
          </w:p>
          <w:p w14:paraId="41D8AC12" w14:textId="77777777" w:rsidR="00006293" w:rsidRDefault="00006293">
            <w:pPr>
              <w:pStyle w:val="ConsPlusNormal"/>
            </w:pPr>
            <w:r>
              <w:t>таблетки, покрытые оболочкой</w:t>
            </w:r>
          </w:p>
        </w:tc>
      </w:tr>
      <w:tr w:rsidR="00006293" w14:paraId="5D0809E6" w14:textId="77777777">
        <w:tc>
          <w:tcPr>
            <w:tcW w:w="1135" w:type="dxa"/>
          </w:tcPr>
          <w:p w14:paraId="3DB8367F" w14:textId="77777777" w:rsidR="00006293" w:rsidRDefault="00006293">
            <w:pPr>
              <w:pStyle w:val="ConsPlusNormal"/>
            </w:pPr>
            <w:r>
              <w:t>A02BX</w:t>
            </w:r>
          </w:p>
        </w:tc>
        <w:tc>
          <w:tcPr>
            <w:tcW w:w="4365" w:type="dxa"/>
          </w:tcPr>
          <w:p w14:paraId="5F0F7389" w14:textId="77777777" w:rsidR="00006293" w:rsidRDefault="00006293">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685" w:type="dxa"/>
          </w:tcPr>
          <w:p w14:paraId="6ED040F5" w14:textId="77777777" w:rsidR="00006293" w:rsidRDefault="00006293">
            <w:pPr>
              <w:pStyle w:val="ConsPlusNormal"/>
            </w:pPr>
            <w:r>
              <w:t>Висмута трикалия дицитрат</w:t>
            </w:r>
          </w:p>
        </w:tc>
        <w:tc>
          <w:tcPr>
            <w:tcW w:w="4422" w:type="dxa"/>
          </w:tcPr>
          <w:p w14:paraId="4658F050" w14:textId="77777777" w:rsidR="00006293" w:rsidRDefault="00006293">
            <w:pPr>
              <w:pStyle w:val="ConsPlusNormal"/>
            </w:pPr>
            <w:r>
              <w:t>Таблетки, покрытые пленочной оболочкой</w:t>
            </w:r>
          </w:p>
        </w:tc>
      </w:tr>
      <w:tr w:rsidR="00006293" w14:paraId="0AD87132" w14:textId="77777777">
        <w:tc>
          <w:tcPr>
            <w:tcW w:w="1135" w:type="dxa"/>
          </w:tcPr>
          <w:p w14:paraId="1870986B" w14:textId="77777777" w:rsidR="00006293" w:rsidRDefault="00006293">
            <w:pPr>
              <w:pStyle w:val="ConsPlusNormal"/>
            </w:pPr>
            <w:r>
              <w:t>A03</w:t>
            </w:r>
          </w:p>
        </w:tc>
        <w:tc>
          <w:tcPr>
            <w:tcW w:w="4365" w:type="dxa"/>
          </w:tcPr>
          <w:p w14:paraId="32940EDF" w14:textId="77777777" w:rsidR="00006293" w:rsidRDefault="00006293">
            <w:pPr>
              <w:pStyle w:val="ConsPlusNormal"/>
            </w:pPr>
            <w:r>
              <w:t>Препараты для лечения функциональных нарушений желудочно-кишечного тракта</w:t>
            </w:r>
          </w:p>
        </w:tc>
        <w:tc>
          <w:tcPr>
            <w:tcW w:w="3685" w:type="dxa"/>
          </w:tcPr>
          <w:p w14:paraId="750B5E38" w14:textId="77777777" w:rsidR="00006293" w:rsidRDefault="00006293">
            <w:pPr>
              <w:pStyle w:val="ConsPlusNormal"/>
            </w:pPr>
          </w:p>
        </w:tc>
        <w:tc>
          <w:tcPr>
            <w:tcW w:w="4422" w:type="dxa"/>
          </w:tcPr>
          <w:p w14:paraId="502A890C" w14:textId="77777777" w:rsidR="00006293" w:rsidRDefault="00006293">
            <w:pPr>
              <w:pStyle w:val="ConsPlusNormal"/>
            </w:pPr>
          </w:p>
        </w:tc>
      </w:tr>
      <w:tr w:rsidR="00006293" w14:paraId="460F8FBC" w14:textId="77777777">
        <w:tc>
          <w:tcPr>
            <w:tcW w:w="1135" w:type="dxa"/>
          </w:tcPr>
          <w:p w14:paraId="2C7B4ADB" w14:textId="77777777" w:rsidR="00006293" w:rsidRDefault="00006293">
            <w:pPr>
              <w:pStyle w:val="ConsPlusNormal"/>
            </w:pPr>
            <w:r>
              <w:lastRenderedPageBreak/>
              <w:t>A03A</w:t>
            </w:r>
          </w:p>
        </w:tc>
        <w:tc>
          <w:tcPr>
            <w:tcW w:w="4365" w:type="dxa"/>
          </w:tcPr>
          <w:p w14:paraId="10F3762C" w14:textId="77777777" w:rsidR="00006293" w:rsidRDefault="00006293">
            <w:pPr>
              <w:pStyle w:val="ConsPlusNormal"/>
            </w:pPr>
            <w:r>
              <w:t>Препараты для лечения функциональных нарушений желудочно-кишечного тракта</w:t>
            </w:r>
          </w:p>
        </w:tc>
        <w:tc>
          <w:tcPr>
            <w:tcW w:w="3685" w:type="dxa"/>
          </w:tcPr>
          <w:p w14:paraId="67093BD1" w14:textId="77777777" w:rsidR="00006293" w:rsidRDefault="00006293">
            <w:pPr>
              <w:pStyle w:val="ConsPlusNormal"/>
            </w:pPr>
          </w:p>
        </w:tc>
        <w:tc>
          <w:tcPr>
            <w:tcW w:w="4422" w:type="dxa"/>
          </w:tcPr>
          <w:p w14:paraId="6848A5DA" w14:textId="77777777" w:rsidR="00006293" w:rsidRDefault="00006293">
            <w:pPr>
              <w:pStyle w:val="ConsPlusNormal"/>
            </w:pPr>
          </w:p>
        </w:tc>
      </w:tr>
      <w:tr w:rsidR="00006293" w14:paraId="4DF47CD0" w14:textId="77777777">
        <w:tc>
          <w:tcPr>
            <w:tcW w:w="1135" w:type="dxa"/>
            <w:vMerge w:val="restart"/>
          </w:tcPr>
          <w:p w14:paraId="5E09FC95" w14:textId="77777777" w:rsidR="00006293" w:rsidRDefault="00006293">
            <w:pPr>
              <w:pStyle w:val="ConsPlusNormal"/>
            </w:pPr>
            <w:r>
              <w:t>A03AA</w:t>
            </w:r>
          </w:p>
        </w:tc>
        <w:tc>
          <w:tcPr>
            <w:tcW w:w="4365" w:type="dxa"/>
            <w:vMerge w:val="restart"/>
          </w:tcPr>
          <w:p w14:paraId="402BBF70" w14:textId="77777777" w:rsidR="00006293" w:rsidRDefault="00006293">
            <w:pPr>
              <w:pStyle w:val="ConsPlusNormal"/>
            </w:pPr>
            <w:r>
              <w:t>Синтетические антихолинергические средства, эфиры с третичной аминогруппой</w:t>
            </w:r>
          </w:p>
        </w:tc>
        <w:tc>
          <w:tcPr>
            <w:tcW w:w="3685" w:type="dxa"/>
          </w:tcPr>
          <w:p w14:paraId="695C0753" w14:textId="77777777" w:rsidR="00006293" w:rsidRDefault="00006293">
            <w:pPr>
              <w:pStyle w:val="ConsPlusNormal"/>
            </w:pPr>
            <w:r>
              <w:t>Мебеверин</w:t>
            </w:r>
          </w:p>
        </w:tc>
        <w:tc>
          <w:tcPr>
            <w:tcW w:w="4422" w:type="dxa"/>
          </w:tcPr>
          <w:p w14:paraId="0A91DA9D" w14:textId="77777777" w:rsidR="00006293" w:rsidRDefault="00006293">
            <w:pPr>
              <w:pStyle w:val="ConsPlusNormal"/>
            </w:pPr>
            <w:r>
              <w:t>Капсулы с пролонгированным высвобождением;</w:t>
            </w:r>
          </w:p>
          <w:p w14:paraId="187C7C40" w14:textId="77777777" w:rsidR="00006293" w:rsidRDefault="00006293">
            <w:pPr>
              <w:pStyle w:val="ConsPlusNormal"/>
            </w:pPr>
            <w:r>
              <w:t>таблетки, покрытые оболочкой;</w:t>
            </w:r>
          </w:p>
          <w:p w14:paraId="7AB7541A" w14:textId="77777777" w:rsidR="00006293" w:rsidRDefault="00006293">
            <w:pPr>
              <w:pStyle w:val="ConsPlusNormal"/>
            </w:pPr>
            <w:r>
              <w:t>таблетки, покрытые пленочной оболочкой;</w:t>
            </w:r>
          </w:p>
          <w:p w14:paraId="662253C4" w14:textId="77777777" w:rsidR="00006293" w:rsidRDefault="00006293">
            <w:pPr>
              <w:pStyle w:val="ConsPlusNormal"/>
            </w:pPr>
            <w:r>
              <w:t>таблетки с пролонгированным высвобождением, покрытые пленочной оболочкой</w:t>
            </w:r>
          </w:p>
        </w:tc>
      </w:tr>
      <w:tr w:rsidR="00006293" w14:paraId="2AFF4F43" w14:textId="77777777">
        <w:tc>
          <w:tcPr>
            <w:tcW w:w="1135" w:type="dxa"/>
            <w:vMerge/>
          </w:tcPr>
          <w:p w14:paraId="37652602" w14:textId="77777777" w:rsidR="00006293" w:rsidRDefault="00006293">
            <w:pPr>
              <w:pStyle w:val="ConsPlusNormal"/>
            </w:pPr>
          </w:p>
        </w:tc>
        <w:tc>
          <w:tcPr>
            <w:tcW w:w="4365" w:type="dxa"/>
            <w:vMerge/>
          </w:tcPr>
          <w:p w14:paraId="3E6FEA87" w14:textId="77777777" w:rsidR="00006293" w:rsidRDefault="00006293">
            <w:pPr>
              <w:pStyle w:val="ConsPlusNormal"/>
            </w:pPr>
          </w:p>
        </w:tc>
        <w:tc>
          <w:tcPr>
            <w:tcW w:w="3685" w:type="dxa"/>
          </w:tcPr>
          <w:p w14:paraId="668501AD" w14:textId="77777777" w:rsidR="00006293" w:rsidRDefault="00006293">
            <w:pPr>
              <w:pStyle w:val="ConsPlusNormal"/>
            </w:pPr>
            <w:r>
              <w:t xml:space="preserve">Платифиллин </w:t>
            </w:r>
            <w:hyperlink w:anchor="P4255">
              <w:r>
                <w:rPr>
                  <w:color w:val="0000FF"/>
                </w:rPr>
                <w:t>&lt;*&gt;</w:t>
              </w:r>
            </w:hyperlink>
          </w:p>
        </w:tc>
        <w:tc>
          <w:tcPr>
            <w:tcW w:w="4422" w:type="dxa"/>
          </w:tcPr>
          <w:p w14:paraId="179E3260" w14:textId="77777777" w:rsidR="00006293" w:rsidRDefault="00006293">
            <w:pPr>
              <w:pStyle w:val="ConsPlusNormal"/>
            </w:pPr>
            <w:r>
              <w:t>Раствор для подкожного введения</w:t>
            </w:r>
          </w:p>
        </w:tc>
      </w:tr>
      <w:tr w:rsidR="00006293" w14:paraId="0C5ECECC" w14:textId="77777777">
        <w:tc>
          <w:tcPr>
            <w:tcW w:w="1135" w:type="dxa"/>
          </w:tcPr>
          <w:p w14:paraId="1F9094A2" w14:textId="77777777" w:rsidR="00006293" w:rsidRDefault="00006293">
            <w:pPr>
              <w:pStyle w:val="ConsPlusNormal"/>
            </w:pPr>
            <w:r>
              <w:t>A03AD</w:t>
            </w:r>
          </w:p>
        </w:tc>
        <w:tc>
          <w:tcPr>
            <w:tcW w:w="4365" w:type="dxa"/>
          </w:tcPr>
          <w:p w14:paraId="08A2D5C9" w14:textId="77777777" w:rsidR="00006293" w:rsidRDefault="00006293">
            <w:pPr>
              <w:pStyle w:val="ConsPlusNormal"/>
            </w:pPr>
            <w:r>
              <w:t>Папаверин и его производные</w:t>
            </w:r>
          </w:p>
        </w:tc>
        <w:tc>
          <w:tcPr>
            <w:tcW w:w="3685" w:type="dxa"/>
          </w:tcPr>
          <w:p w14:paraId="69F025B5" w14:textId="77777777" w:rsidR="00006293" w:rsidRDefault="00006293">
            <w:pPr>
              <w:pStyle w:val="ConsPlusNormal"/>
            </w:pPr>
            <w:r>
              <w:t>Дротаверин</w:t>
            </w:r>
          </w:p>
        </w:tc>
        <w:tc>
          <w:tcPr>
            <w:tcW w:w="4422" w:type="dxa"/>
          </w:tcPr>
          <w:p w14:paraId="3CE3789B"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7D96A2B4" w14:textId="77777777" w:rsidR="00006293" w:rsidRDefault="00006293">
            <w:pPr>
              <w:pStyle w:val="ConsPlusNormal"/>
            </w:pPr>
            <w:r>
              <w:t xml:space="preserve">раствор для инъекций </w:t>
            </w:r>
            <w:hyperlink w:anchor="P4255">
              <w:r>
                <w:rPr>
                  <w:color w:val="0000FF"/>
                </w:rPr>
                <w:t>&lt;*&gt;</w:t>
              </w:r>
            </w:hyperlink>
            <w:r>
              <w:t>;</w:t>
            </w:r>
          </w:p>
          <w:p w14:paraId="16ECCFC6" w14:textId="77777777" w:rsidR="00006293" w:rsidRDefault="00006293">
            <w:pPr>
              <w:pStyle w:val="ConsPlusNormal"/>
            </w:pPr>
            <w:r>
              <w:t>таблетки;</w:t>
            </w:r>
          </w:p>
          <w:p w14:paraId="15EBA67D" w14:textId="77777777" w:rsidR="00006293" w:rsidRDefault="00006293">
            <w:pPr>
              <w:pStyle w:val="ConsPlusNormal"/>
            </w:pPr>
            <w:r>
              <w:t>таблетки, покрытые пленочной оболочкой</w:t>
            </w:r>
          </w:p>
        </w:tc>
      </w:tr>
      <w:tr w:rsidR="00006293" w14:paraId="0089FDF3" w14:textId="77777777">
        <w:tc>
          <w:tcPr>
            <w:tcW w:w="1135" w:type="dxa"/>
          </w:tcPr>
          <w:p w14:paraId="2C30233B" w14:textId="77777777" w:rsidR="00006293" w:rsidRDefault="00006293">
            <w:pPr>
              <w:pStyle w:val="ConsPlusNormal"/>
            </w:pPr>
            <w:r>
              <w:t>A03B</w:t>
            </w:r>
          </w:p>
        </w:tc>
        <w:tc>
          <w:tcPr>
            <w:tcW w:w="4365" w:type="dxa"/>
          </w:tcPr>
          <w:p w14:paraId="4DC44DF9" w14:textId="77777777" w:rsidR="00006293" w:rsidRDefault="00006293">
            <w:pPr>
              <w:pStyle w:val="ConsPlusNormal"/>
            </w:pPr>
            <w:r>
              <w:t>Препараты белладонны</w:t>
            </w:r>
          </w:p>
        </w:tc>
        <w:tc>
          <w:tcPr>
            <w:tcW w:w="3685" w:type="dxa"/>
          </w:tcPr>
          <w:p w14:paraId="7EF0247E" w14:textId="77777777" w:rsidR="00006293" w:rsidRDefault="00006293">
            <w:pPr>
              <w:pStyle w:val="ConsPlusNormal"/>
            </w:pPr>
          </w:p>
        </w:tc>
        <w:tc>
          <w:tcPr>
            <w:tcW w:w="4422" w:type="dxa"/>
          </w:tcPr>
          <w:p w14:paraId="5DB4EA36" w14:textId="77777777" w:rsidR="00006293" w:rsidRDefault="00006293">
            <w:pPr>
              <w:pStyle w:val="ConsPlusNormal"/>
            </w:pPr>
          </w:p>
        </w:tc>
      </w:tr>
      <w:tr w:rsidR="00006293" w14:paraId="4ED8E351" w14:textId="77777777">
        <w:tc>
          <w:tcPr>
            <w:tcW w:w="1135" w:type="dxa"/>
          </w:tcPr>
          <w:p w14:paraId="48E00F12" w14:textId="77777777" w:rsidR="00006293" w:rsidRDefault="00006293">
            <w:pPr>
              <w:pStyle w:val="ConsPlusNormal"/>
            </w:pPr>
            <w:r>
              <w:t>A03BA</w:t>
            </w:r>
          </w:p>
        </w:tc>
        <w:tc>
          <w:tcPr>
            <w:tcW w:w="4365" w:type="dxa"/>
          </w:tcPr>
          <w:p w14:paraId="56AEFD6E" w14:textId="77777777" w:rsidR="00006293" w:rsidRDefault="00006293">
            <w:pPr>
              <w:pStyle w:val="ConsPlusNormal"/>
            </w:pPr>
            <w:r>
              <w:t>Алкалоиды белладонны, третичные амины</w:t>
            </w:r>
          </w:p>
        </w:tc>
        <w:tc>
          <w:tcPr>
            <w:tcW w:w="3685" w:type="dxa"/>
          </w:tcPr>
          <w:p w14:paraId="123D4CBD" w14:textId="77777777" w:rsidR="00006293" w:rsidRDefault="00006293">
            <w:pPr>
              <w:pStyle w:val="ConsPlusNormal"/>
            </w:pPr>
            <w:r>
              <w:t xml:space="preserve">Атропин </w:t>
            </w:r>
            <w:hyperlink w:anchor="P4255">
              <w:r>
                <w:rPr>
                  <w:color w:val="0000FF"/>
                </w:rPr>
                <w:t>&lt;*&gt;</w:t>
              </w:r>
            </w:hyperlink>
          </w:p>
        </w:tc>
        <w:tc>
          <w:tcPr>
            <w:tcW w:w="4422" w:type="dxa"/>
          </w:tcPr>
          <w:p w14:paraId="54B5B817" w14:textId="77777777" w:rsidR="00006293" w:rsidRDefault="00006293">
            <w:pPr>
              <w:pStyle w:val="ConsPlusNormal"/>
            </w:pPr>
            <w:r>
              <w:t>Капли глазные;</w:t>
            </w:r>
          </w:p>
          <w:p w14:paraId="5A64247E" w14:textId="77777777" w:rsidR="00006293" w:rsidRDefault="00006293">
            <w:pPr>
              <w:pStyle w:val="ConsPlusNormal"/>
            </w:pPr>
            <w:r>
              <w:t>раствор для инъекций</w:t>
            </w:r>
          </w:p>
        </w:tc>
      </w:tr>
      <w:tr w:rsidR="00006293" w14:paraId="6F5031BE" w14:textId="77777777">
        <w:tc>
          <w:tcPr>
            <w:tcW w:w="1135" w:type="dxa"/>
          </w:tcPr>
          <w:p w14:paraId="719589B1" w14:textId="77777777" w:rsidR="00006293" w:rsidRDefault="00006293">
            <w:pPr>
              <w:pStyle w:val="ConsPlusNormal"/>
            </w:pPr>
            <w:r>
              <w:t>A03F</w:t>
            </w:r>
          </w:p>
        </w:tc>
        <w:tc>
          <w:tcPr>
            <w:tcW w:w="4365" w:type="dxa"/>
          </w:tcPr>
          <w:p w14:paraId="10D04164" w14:textId="77777777" w:rsidR="00006293" w:rsidRDefault="00006293">
            <w:pPr>
              <w:pStyle w:val="ConsPlusNormal"/>
            </w:pPr>
            <w:r>
              <w:t>Стимуляторы моторики желудочно-кишечного тракта</w:t>
            </w:r>
          </w:p>
        </w:tc>
        <w:tc>
          <w:tcPr>
            <w:tcW w:w="3685" w:type="dxa"/>
          </w:tcPr>
          <w:p w14:paraId="206956FF" w14:textId="77777777" w:rsidR="00006293" w:rsidRDefault="00006293">
            <w:pPr>
              <w:pStyle w:val="ConsPlusNormal"/>
            </w:pPr>
          </w:p>
        </w:tc>
        <w:tc>
          <w:tcPr>
            <w:tcW w:w="4422" w:type="dxa"/>
          </w:tcPr>
          <w:p w14:paraId="043B3AEC" w14:textId="77777777" w:rsidR="00006293" w:rsidRDefault="00006293">
            <w:pPr>
              <w:pStyle w:val="ConsPlusNormal"/>
            </w:pPr>
          </w:p>
        </w:tc>
      </w:tr>
      <w:tr w:rsidR="00006293" w14:paraId="13B8E113" w14:textId="77777777">
        <w:tc>
          <w:tcPr>
            <w:tcW w:w="1135" w:type="dxa"/>
          </w:tcPr>
          <w:p w14:paraId="72914732" w14:textId="77777777" w:rsidR="00006293" w:rsidRDefault="00006293">
            <w:pPr>
              <w:pStyle w:val="ConsPlusNormal"/>
            </w:pPr>
            <w:r>
              <w:t>A03FA</w:t>
            </w:r>
          </w:p>
        </w:tc>
        <w:tc>
          <w:tcPr>
            <w:tcW w:w="4365" w:type="dxa"/>
          </w:tcPr>
          <w:p w14:paraId="4A654F10" w14:textId="77777777" w:rsidR="00006293" w:rsidRDefault="00006293">
            <w:pPr>
              <w:pStyle w:val="ConsPlusNormal"/>
            </w:pPr>
            <w:r>
              <w:t>Стимуляторы моторики желудочно-кишечного тракта</w:t>
            </w:r>
          </w:p>
        </w:tc>
        <w:tc>
          <w:tcPr>
            <w:tcW w:w="3685" w:type="dxa"/>
          </w:tcPr>
          <w:p w14:paraId="2B96E311" w14:textId="77777777" w:rsidR="00006293" w:rsidRDefault="00006293">
            <w:pPr>
              <w:pStyle w:val="ConsPlusNormal"/>
            </w:pPr>
            <w:r>
              <w:t>Метоклопрамид</w:t>
            </w:r>
          </w:p>
        </w:tc>
        <w:tc>
          <w:tcPr>
            <w:tcW w:w="4422" w:type="dxa"/>
          </w:tcPr>
          <w:p w14:paraId="5691DD3D"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34E153BD" w14:textId="77777777" w:rsidR="00006293" w:rsidRDefault="00006293">
            <w:pPr>
              <w:pStyle w:val="ConsPlusNormal"/>
            </w:pPr>
            <w:r>
              <w:t xml:space="preserve">раствор для инъекций </w:t>
            </w:r>
            <w:hyperlink w:anchor="P4255">
              <w:r>
                <w:rPr>
                  <w:color w:val="0000FF"/>
                </w:rPr>
                <w:t>&lt;*&gt;</w:t>
              </w:r>
            </w:hyperlink>
            <w:r>
              <w:t>;</w:t>
            </w:r>
          </w:p>
          <w:p w14:paraId="435646B0" w14:textId="77777777" w:rsidR="00006293" w:rsidRDefault="00006293">
            <w:pPr>
              <w:pStyle w:val="ConsPlusNormal"/>
            </w:pPr>
            <w:r>
              <w:t>раствор для приема внутрь;</w:t>
            </w:r>
          </w:p>
          <w:p w14:paraId="5FE29D49" w14:textId="77777777" w:rsidR="00006293" w:rsidRDefault="00006293">
            <w:pPr>
              <w:pStyle w:val="ConsPlusNormal"/>
            </w:pPr>
            <w:r>
              <w:t>таблетки</w:t>
            </w:r>
          </w:p>
        </w:tc>
      </w:tr>
      <w:tr w:rsidR="00006293" w14:paraId="20510535" w14:textId="77777777">
        <w:tc>
          <w:tcPr>
            <w:tcW w:w="1135" w:type="dxa"/>
          </w:tcPr>
          <w:p w14:paraId="369F4A6E" w14:textId="77777777" w:rsidR="00006293" w:rsidRDefault="00006293">
            <w:pPr>
              <w:pStyle w:val="ConsPlusNormal"/>
            </w:pPr>
            <w:r>
              <w:t>A04</w:t>
            </w:r>
          </w:p>
        </w:tc>
        <w:tc>
          <w:tcPr>
            <w:tcW w:w="4365" w:type="dxa"/>
          </w:tcPr>
          <w:p w14:paraId="17F71E1A" w14:textId="77777777" w:rsidR="00006293" w:rsidRDefault="00006293">
            <w:pPr>
              <w:pStyle w:val="ConsPlusNormal"/>
            </w:pPr>
            <w:r>
              <w:t>Противорвотные препараты</w:t>
            </w:r>
          </w:p>
        </w:tc>
        <w:tc>
          <w:tcPr>
            <w:tcW w:w="3685" w:type="dxa"/>
          </w:tcPr>
          <w:p w14:paraId="7E4A9180" w14:textId="77777777" w:rsidR="00006293" w:rsidRDefault="00006293">
            <w:pPr>
              <w:pStyle w:val="ConsPlusNormal"/>
            </w:pPr>
          </w:p>
        </w:tc>
        <w:tc>
          <w:tcPr>
            <w:tcW w:w="4422" w:type="dxa"/>
          </w:tcPr>
          <w:p w14:paraId="0DBCD556" w14:textId="77777777" w:rsidR="00006293" w:rsidRDefault="00006293">
            <w:pPr>
              <w:pStyle w:val="ConsPlusNormal"/>
            </w:pPr>
          </w:p>
        </w:tc>
      </w:tr>
      <w:tr w:rsidR="00006293" w14:paraId="3D337582" w14:textId="77777777">
        <w:tc>
          <w:tcPr>
            <w:tcW w:w="1135" w:type="dxa"/>
          </w:tcPr>
          <w:p w14:paraId="5F41883C" w14:textId="77777777" w:rsidR="00006293" w:rsidRDefault="00006293">
            <w:pPr>
              <w:pStyle w:val="ConsPlusNormal"/>
            </w:pPr>
            <w:r>
              <w:lastRenderedPageBreak/>
              <w:t>A04A</w:t>
            </w:r>
          </w:p>
        </w:tc>
        <w:tc>
          <w:tcPr>
            <w:tcW w:w="4365" w:type="dxa"/>
          </w:tcPr>
          <w:p w14:paraId="701458A9" w14:textId="77777777" w:rsidR="00006293" w:rsidRDefault="00006293">
            <w:pPr>
              <w:pStyle w:val="ConsPlusNormal"/>
            </w:pPr>
            <w:r>
              <w:t>Противорвотные препараты</w:t>
            </w:r>
          </w:p>
        </w:tc>
        <w:tc>
          <w:tcPr>
            <w:tcW w:w="3685" w:type="dxa"/>
          </w:tcPr>
          <w:p w14:paraId="579A36B1" w14:textId="77777777" w:rsidR="00006293" w:rsidRDefault="00006293">
            <w:pPr>
              <w:pStyle w:val="ConsPlusNormal"/>
            </w:pPr>
          </w:p>
        </w:tc>
        <w:tc>
          <w:tcPr>
            <w:tcW w:w="4422" w:type="dxa"/>
          </w:tcPr>
          <w:p w14:paraId="52310256" w14:textId="77777777" w:rsidR="00006293" w:rsidRDefault="00006293">
            <w:pPr>
              <w:pStyle w:val="ConsPlusNormal"/>
            </w:pPr>
          </w:p>
        </w:tc>
      </w:tr>
      <w:tr w:rsidR="00006293" w14:paraId="3F503C99" w14:textId="77777777">
        <w:tc>
          <w:tcPr>
            <w:tcW w:w="1135" w:type="dxa"/>
          </w:tcPr>
          <w:p w14:paraId="7A2FD503" w14:textId="77777777" w:rsidR="00006293" w:rsidRDefault="00006293">
            <w:pPr>
              <w:pStyle w:val="ConsPlusNormal"/>
            </w:pPr>
            <w:r>
              <w:t>A04AA</w:t>
            </w:r>
          </w:p>
        </w:tc>
        <w:tc>
          <w:tcPr>
            <w:tcW w:w="4365" w:type="dxa"/>
          </w:tcPr>
          <w:p w14:paraId="180BDDA9" w14:textId="77777777" w:rsidR="00006293" w:rsidRDefault="00006293">
            <w:pPr>
              <w:pStyle w:val="ConsPlusNormal"/>
            </w:pPr>
            <w:r>
              <w:t>Блокаторы серотониновых 5HT3-рецепторов</w:t>
            </w:r>
          </w:p>
        </w:tc>
        <w:tc>
          <w:tcPr>
            <w:tcW w:w="3685" w:type="dxa"/>
          </w:tcPr>
          <w:p w14:paraId="1A4362C1" w14:textId="77777777" w:rsidR="00006293" w:rsidRDefault="00006293">
            <w:pPr>
              <w:pStyle w:val="ConsPlusNormal"/>
            </w:pPr>
            <w:r>
              <w:t>Ондансетрон</w:t>
            </w:r>
          </w:p>
        </w:tc>
        <w:tc>
          <w:tcPr>
            <w:tcW w:w="4422" w:type="dxa"/>
          </w:tcPr>
          <w:p w14:paraId="26304F18"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2657226A" w14:textId="77777777" w:rsidR="00006293" w:rsidRDefault="00006293">
            <w:pPr>
              <w:pStyle w:val="ConsPlusNormal"/>
            </w:pPr>
            <w:r>
              <w:t>сироп;</w:t>
            </w:r>
          </w:p>
          <w:p w14:paraId="77CFF60D" w14:textId="77777777" w:rsidR="00006293" w:rsidRDefault="00006293">
            <w:pPr>
              <w:pStyle w:val="ConsPlusNormal"/>
            </w:pPr>
            <w:r>
              <w:t>суппозитории ректальные;</w:t>
            </w:r>
          </w:p>
          <w:p w14:paraId="001F3DBF" w14:textId="77777777" w:rsidR="00006293" w:rsidRDefault="00006293">
            <w:pPr>
              <w:pStyle w:val="ConsPlusNormal"/>
            </w:pPr>
            <w:r>
              <w:t>таблетки;</w:t>
            </w:r>
          </w:p>
          <w:p w14:paraId="499086F4" w14:textId="77777777" w:rsidR="00006293" w:rsidRDefault="00006293">
            <w:pPr>
              <w:pStyle w:val="ConsPlusNormal"/>
            </w:pPr>
            <w:r>
              <w:t>таблетки лиофилизированные;</w:t>
            </w:r>
          </w:p>
          <w:p w14:paraId="48960BD1" w14:textId="77777777" w:rsidR="00006293" w:rsidRDefault="00006293">
            <w:pPr>
              <w:pStyle w:val="ConsPlusNormal"/>
            </w:pPr>
            <w:r>
              <w:t>таблетки, покрытые пленочной оболочкой</w:t>
            </w:r>
          </w:p>
        </w:tc>
      </w:tr>
      <w:tr w:rsidR="00006293" w14:paraId="7E4B6FEE" w14:textId="77777777">
        <w:tc>
          <w:tcPr>
            <w:tcW w:w="1135" w:type="dxa"/>
          </w:tcPr>
          <w:p w14:paraId="04319419" w14:textId="77777777" w:rsidR="00006293" w:rsidRDefault="00006293">
            <w:pPr>
              <w:pStyle w:val="ConsPlusNormal"/>
            </w:pPr>
            <w:r>
              <w:t>A05</w:t>
            </w:r>
          </w:p>
        </w:tc>
        <w:tc>
          <w:tcPr>
            <w:tcW w:w="4365" w:type="dxa"/>
          </w:tcPr>
          <w:p w14:paraId="7D0B46BD" w14:textId="77777777" w:rsidR="00006293" w:rsidRDefault="00006293">
            <w:pPr>
              <w:pStyle w:val="ConsPlusNormal"/>
            </w:pPr>
            <w:r>
              <w:t>Препараты для лечения заболеваний печени и желчевыводящих путей</w:t>
            </w:r>
          </w:p>
        </w:tc>
        <w:tc>
          <w:tcPr>
            <w:tcW w:w="3685" w:type="dxa"/>
          </w:tcPr>
          <w:p w14:paraId="34A5C1B0" w14:textId="77777777" w:rsidR="00006293" w:rsidRDefault="00006293">
            <w:pPr>
              <w:pStyle w:val="ConsPlusNormal"/>
            </w:pPr>
          </w:p>
        </w:tc>
        <w:tc>
          <w:tcPr>
            <w:tcW w:w="4422" w:type="dxa"/>
          </w:tcPr>
          <w:p w14:paraId="56044EAF" w14:textId="77777777" w:rsidR="00006293" w:rsidRDefault="00006293">
            <w:pPr>
              <w:pStyle w:val="ConsPlusNormal"/>
            </w:pPr>
          </w:p>
        </w:tc>
      </w:tr>
      <w:tr w:rsidR="00006293" w14:paraId="58AF7133" w14:textId="77777777">
        <w:tc>
          <w:tcPr>
            <w:tcW w:w="1135" w:type="dxa"/>
          </w:tcPr>
          <w:p w14:paraId="2F11EDEE" w14:textId="77777777" w:rsidR="00006293" w:rsidRDefault="00006293">
            <w:pPr>
              <w:pStyle w:val="ConsPlusNormal"/>
            </w:pPr>
            <w:r>
              <w:t>A05A</w:t>
            </w:r>
          </w:p>
        </w:tc>
        <w:tc>
          <w:tcPr>
            <w:tcW w:w="4365" w:type="dxa"/>
          </w:tcPr>
          <w:p w14:paraId="5DE18FA9" w14:textId="77777777" w:rsidR="00006293" w:rsidRDefault="00006293">
            <w:pPr>
              <w:pStyle w:val="ConsPlusNormal"/>
            </w:pPr>
            <w:r>
              <w:t>Препараты для лечения заболеваний желчевыводящих путей</w:t>
            </w:r>
          </w:p>
        </w:tc>
        <w:tc>
          <w:tcPr>
            <w:tcW w:w="3685" w:type="dxa"/>
          </w:tcPr>
          <w:p w14:paraId="31513C2F" w14:textId="77777777" w:rsidR="00006293" w:rsidRDefault="00006293">
            <w:pPr>
              <w:pStyle w:val="ConsPlusNormal"/>
            </w:pPr>
          </w:p>
        </w:tc>
        <w:tc>
          <w:tcPr>
            <w:tcW w:w="4422" w:type="dxa"/>
          </w:tcPr>
          <w:p w14:paraId="147E9F3C" w14:textId="77777777" w:rsidR="00006293" w:rsidRDefault="00006293">
            <w:pPr>
              <w:pStyle w:val="ConsPlusNormal"/>
            </w:pPr>
          </w:p>
        </w:tc>
      </w:tr>
      <w:tr w:rsidR="00006293" w14:paraId="1BFFEF82" w14:textId="77777777">
        <w:tc>
          <w:tcPr>
            <w:tcW w:w="1135" w:type="dxa"/>
          </w:tcPr>
          <w:p w14:paraId="5D969867" w14:textId="77777777" w:rsidR="00006293" w:rsidRDefault="00006293">
            <w:pPr>
              <w:pStyle w:val="ConsPlusNormal"/>
            </w:pPr>
            <w:r>
              <w:t>A05AA</w:t>
            </w:r>
          </w:p>
        </w:tc>
        <w:tc>
          <w:tcPr>
            <w:tcW w:w="4365" w:type="dxa"/>
          </w:tcPr>
          <w:p w14:paraId="75619051" w14:textId="77777777" w:rsidR="00006293" w:rsidRDefault="00006293">
            <w:pPr>
              <w:pStyle w:val="ConsPlusNormal"/>
            </w:pPr>
            <w:r>
              <w:t>Препараты желчных кислот</w:t>
            </w:r>
          </w:p>
        </w:tc>
        <w:tc>
          <w:tcPr>
            <w:tcW w:w="3685" w:type="dxa"/>
          </w:tcPr>
          <w:p w14:paraId="3AEA58A8" w14:textId="77777777" w:rsidR="00006293" w:rsidRDefault="00006293">
            <w:pPr>
              <w:pStyle w:val="ConsPlusNormal"/>
            </w:pPr>
            <w:r>
              <w:t>Урсодезоксихолевая кислота</w:t>
            </w:r>
          </w:p>
        </w:tc>
        <w:tc>
          <w:tcPr>
            <w:tcW w:w="4422" w:type="dxa"/>
          </w:tcPr>
          <w:p w14:paraId="4B57E7CB" w14:textId="77777777" w:rsidR="00006293" w:rsidRDefault="00006293">
            <w:pPr>
              <w:pStyle w:val="ConsPlusNormal"/>
            </w:pPr>
            <w:r>
              <w:t>Капсулы;</w:t>
            </w:r>
          </w:p>
          <w:p w14:paraId="06642A85" w14:textId="77777777" w:rsidR="00006293" w:rsidRDefault="00006293">
            <w:pPr>
              <w:pStyle w:val="ConsPlusNormal"/>
            </w:pPr>
            <w:r>
              <w:t>суспензия для приема внутрь;</w:t>
            </w:r>
          </w:p>
          <w:p w14:paraId="4BBFE6A4" w14:textId="77777777" w:rsidR="00006293" w:rsidRDefault="00006293">
            <w:pPr>
              <w:pStyle w:val="ConsPlusNormal"/>
            </w:pPr>
            <w:r>
              <w:t>таблетки, покрытые пленочной оболочкой</w:t>
            </w:r>
          </w:p>
        </w:tc>
      </w:tr>
      <w:tr w:rsidR="00006293" w14:paraId="5C339CCF" w14:textId="77777777">
        <w:tc>
          <w:tcPr>
            <w:tcW w:w="1135" w:type="dxa"/>
          </w:tcPr>
          <w:p w14:paraId="4493FE1B" w14:textId="77777777" w:rsidR="00006293" w:rsidRDefault="00006293">
            <w:pPr>
              <w:pStyle w:val="ConsPlusNormal"/>
            </w:pPr>
            <w:r>
              <w:t>A05B</w:t>
            </w:r>
          </w:p>
        </w:tc>
        <w:tc>
          <w:tcPr>
            <w:tcW w:w="4365" w:type="dxa"/>
          </w:tcPr>
          <w:p w14:paraId="7C882E44" w14:textId="77777777" w:rsidR="00006293" w:rsidRDefault="00006293">
            <w:pPr>
              <w:pStyle w:val="ConsPlusNormal"/>
            </w:pPr>
            <w:r>
              <w:t>Препараты для лечения заболеваний печени, липотропные средства</w:t>
            </w:r>
          </w:p>
        </w:tc>
        <w:tc>
          <w:tcPr>
            <w:tcW w:w="3685" w:type="dxa"/>
          </w:tcPr>
          <w:p w14:paraId="0F63EC74" w14:textId="77777777" w:rsidR="00006293" w:rsidRDefault="00006293">
            <w:pPr>
              <w:pStyle w:val="ConsPlusNormal"/>
            </w:pPr>
          </w:p>
        </w:tc>
        <w:tc>
          <w:tcPr>
            <w:tcW w:w="4422" w:type="dxa"/>
          </w:tcPr>
          <w:p w14:paraId="0772DA76" w14:textId="77777777" w:rsidR="00006293" w:rsidRDefault="00006293">
            <w:pPr>
              <w:pStyle w:val="ConsPlusNormal"/>
            </w:pPr>
          </w:p>
        </w:tc>
      </w:tr>
      <w:tr w:rsidR="00006293" w14:paraId="3B0072E7" w14:textId="77777777">
        <w:tc>
          <w:tcPr>
            <w:tcW w:w="1135" w:type="dxa"/>
            <w:vMerge w:val="restart"/>
          </w:tcPr>
          <w:p w14:paraId="43139707" w14:textId="77777777" w:rsidR="00006293" w:rsidRDefault="00006293">
            <w:pPr>
              <w:pStyle w:val="ConsPlusNormal"/>
            </w:pPr>
            <w:r>
              <w:t>A05BA</w:t>
            </w:r>
          </w:p>
        </w:tc>
        <w:tc>
          <w:tcPr>
            <w:tcW w:w="4365" w:type="dxa"/>
            <w:vMerge w:val="restart"/>
          </w:tcPr>
          <w:p w14:paraId="6195BB9C" w14:textId="77777777" w:rsidR="00006293" w:rsidRDefault="00006293">
            <w:pPr>
              <w:pStyle w:val="ConsPlusNormal"/>
            </w:pPr>
            <w:r>
              <w:t>Препараты для лечения заболеваний печени</w:t>
            </w:r>
          </w:p>
        </w:tc>
        <w:tc>
          <w:tcPr>
            <w:tcW w:w="3685" w:type="dxa"/>
          </w:tcPr>
          <w:p w14:paraId="484B483B" w14:textId="77777777" w:rsidR="00006293" w:rsidRDefault="00006293">
            <w:pPr>
              <w:pStyle w:val="ConsPlusNormal"/>
            </w:pPr>
            <w:r>
              <w:t>Фосфолипиды + глицирризиновая кислота</w:t>
            </w:r>
          </w:p>
        </w:tc>
        <w:tc>
          <w:tcPr>
            <w:tcW w:w="4422" w:type="dxa"/>
          </w:tcPr>
          <w:p w14:paraId="0B1EE33E" w14:textId="77777777" w:rsidR="00006293" w:rsidRDefault="00006293">
            <w:pPr>
              <w:pStyle w:val="ConsPlusNormal"/>
            </w:pPr>
            <w:r>
              <w:t>Капсулы</w:t>
            </w:r>
          </w:p>
        </w:tc>
      </w:tr>
      <w:tr w:rsidR="00006293" w14:paraId="6D84F4B2" w14:textId="77777777">
        <w:tc>
          <w:tcPr>
            <w:tcW w:w="1135" w:type="dxa"/>
            <w:vMerge/>
          </w:tcPr>
          <w:p w14:paraId="1B44D64C" w14:textId="77777777" w:rsidR="00006293" w:rsidRDefault="00006293">
            <w:pPr>
              <w:pStyle w:val="ConsPlusNormal"/>
            </w:pPr>
          </w:p>
        </w:tc>
        <w:tc>
          <w:tcPr>
            <w:tcW w:w="4365" w:type="dxa"/>
            <w:vMerge/>
          </w:tcPr>
          <w:p w14:paraId="3ADDD4F0" w14:textId="77777777" w:rsidR="00006293" w:rsidRDefault="00006293">
            <w:pPr>
              <w:pStyle w:val="ConsPlusNormal"/>
            </w:pPr>
          </w:p>
        </w:tc>
        <w:tc>
          <w:tcPr>
            <w:tcW w:w="3685" w:type="dxa"/>
          </w:tcPr>
          <w:p w14:paraId="6B3EBEEC" w14:textId="77777777" w:rsidR="00006293" w:rsidRDefault="00006293">
            <w:pPr>
              <w:pStyle w:val="ConsPlusNormal"/>
            </w:pPr>
            <w:r>
              <w:t xml:space="preserve">Янтарная кислота + меглумин + инозин + метионин + никотинамид </w:t>
            </w:r>
            <w:hyperlink w:anchor="P4255">
              <w:r>
                <w:rPr>
                  <w:color w:val="0000FF"/>
                </w:rPr>
                <w:t>&lt;*&gt;</w:t>
              </w:r>
            </w:hyperlink>
          </w:p>
        </w:tc>
        <w:tc>
          <w:tcPr>
            <w:tcW w:w="4422" w:type="dxa"/>
          </w:tcPr>
          <w:p w14:paraId="612F455D" w14:textId="77777777" w:rsidR="00006293" w:rsidRDefault="00006293">
            <w:pPr>
              <w:pStyle w:val="ConsPlusNormal"/>
            </w:pPr>
            <w:r>
              <w:t>Раствор для инфузий</w:t>
            </w:r>
          </w:p>
        </w:tc>
      </w:tr>
      <w:tr w:rsidR="00006293" w14:paraId="7C436F0C" w14:textId="77777777">
        <w:tc>
          <w:tcPr>
            <w:tcW w:w="1135" w:type="dxa"/>
          </w:tcPr>
          <w:p w14:paraId="20AC50CB" w14:textId="77777777" w:rsidR="00006293" w:rsidRDefault="00006293">
            <w:pPr>
              <w:pStyle w:val="ConsPlusNormal"/>
            </w:pPr>
            <w:r>
              <w:t>A06</w:t>
            </w:r>
          </w:p>
        </w:tc>
        <w:tc>
          <w:tcPr>
            <w:tcW w:w="4365" w:type="dxa"/>
          </w:tcPr>
          <w:p w14:paraId="0DA4469A" w14:textId="77777777" w:rsidR="00006293" w:rsidRDefault="00006293">
            <w:pPr>
              <w:pStyle w:val="ConsPlusNormal"/>
            </w:pPr>
            <w:r>
              <w:t>Слабительные средства</w:t>
            </w:r>
          </w:p>
        </w:tc>
        <w:tc>
          <w:tcPr>
            <w:tcW w:w="3685" w:type="dxa"/>
          </w:tcPr>
          <w:p w14:paraId="72354707" w14:textId="77777777" w:rsidR="00006293" w:rsidRDefault="00006293">
            <w:pPr>
              <w:pStyle w:val="ConsPlusNormal"/>
            </w:pPr>
          </w:p>
        </w:tc>
        <w:tc>
          <w:tcPr>
            <w:tcW w:w="4422" w:type="dxa"/>
          </w:tcPr>
          <w:p w14:paraId="00F2C385" w14:textId="77777777" w:rsidR="00006293" w:rsidRDefault="00006293">
            <w:pPr>
              <w:pStyle w:val="ConsPlusNormal"/>
            </w:pPr>
          </w:p>
        </w:tc>
      </w:tr>
      <w:tr w:rsidR="00006293" w14:paraId="517C2254" w14:textId="77777777">
        <w:tc>
          <w:tcPr>
            <w:tcW w:w="1135" w:type="dxa"/>
          </w:tcPr>
          <w:p w14:paraId="4208263B" w14:textId="77777777" w:rsidR="00006293" w:rsidRDefault="00006293">
            <w:pPr>
              <w:pStyle w:val="ConsPlusNormal"/>
            </w:pPr>
            <w:r>
              <w:t>A06A</w:t>
            </w:r>
          </w:p>
        </w:tc>
        <w:tc>
          <w:tcPr>
            <w:tcW w:w="4365" w:type="dxa"/>
          </w:tcPr>
          <w:p w14:paraId="4DAF8903" w14:textId="77777777" w:rsidR="00006293" w:rsidRDefault="00006293">
            <w:pPr>
              <w:pStyle w:val="ConsPlusNormal"/>
            </w:pPr>
            <w:r>
              <w:t>Слабительные средства</w:t>
            </w:r>
          </w:p>
        </w:tc>
        <w:tc>
          <w:tcPr>
            <w:tcW w:w="3685" w:type="dxa"/>
          </w:tcPr>
          <w:p w14:paraId="6228214A" w14:textId="77777777" w:rsidR="00006293" w:rsidRDefault="00006293">
            <w:pPr>
              <w:pStyle w:val="ConsPlusNormal"/>
            </w:pPr>
          </w:p>
        </w:tc>
        <w:tc>
          <w:tcPr>
            <w:tcW w:w="4422" w:type="dxa"/>
          </w:tcPr>
          <w:p w14:paraId="3891EE9F" w14:textId="77777777" w:rsidR="00006293" w:rsidRDefault="00006293">
            <w:pPr>
              <w:pStyle w:val="ConsPlusNormal"/>
            </w:pPr>
          </w:p>
        </w:tc>
      </w:tr>
      <w:tr w:rsidR="00006293" w14:paraId="53112358" w14:textId="77777777">
        <w:tc>
          <w:tcPr>
            <w:tcW w:w="1135" w:type="dxa"/>
            <w:vMerge w:val="restart"/>
          </w:tcPr>
          <w:p w14:paraId="223DBED1" w14:textId="77777777" w:rsidR="00006293" w:rsidRDefault="00006293">
            <w:pPr>
              <w:pStyle w:val="ConsPlusNormal"/>
            </w:pPr>
            <w:r>
              <w:t>A06AB</w:t>
            </w:r>
          </w:p>
        </w:tc>
        <w:tc>
          <w:tcPr>
            <w:tcW w:w="4365" w:type="dxa"/>
            <w:vMerge w:val="restart"/>
          </w:tcPr>
          <w:p w14:paraId="35CE2AA6" w14:textId="77777777" w:rsidR="00006293" w:rsidRDefault="00006293">
            <w:pPr>
              <w:pStyle w:val="ConsPlusNormal"/>
            </w:pPr>
            <w:r>
              <w:t>Контактные слабительные средства</w:t>
            </w:r>
          </w:p>
        </w:tc>
        <w:tc>
          <w:tcPr>
            <w:tcW w:w="3685" w:type="dxa"/>
          </w:tcPr>
          <w:p w14:paraId="4146EA29" w14:textId="77777777" w:rsidR="00006293" w:rsidRDefault="00006293">
            <w:pPr>
              <w:pStyle w:val="ConsPlusNormal"/>
            </w:pPr>
            <w:r>
              <w:t>Бисакодил</w:t>
            </w:r>
          </w:p>
        </w:tc>
        <w:tc>
          <w:tcPr>
            <w:tcW w:w="4422" w:type="dxa"/>
          </w:tcPr>
          <w:p w14:paraId="58920826" w14:textId="77777777" w:rsidR="00006293" w:rsidRDefault="00006293">
            <w:pPr>
              <w:pStyle w:val="ConsPlusNormal"/>
            </w:pPr>
            <w:r>
              <w:t>Суппозитории ректальные;</w:t>
            </w:r>
          </w:p>
          <w:p w14:paraId="754F912A" w14:textId="77777777" w:rsidR="00006293" w:rsidRDefault="00006293">
            <w:pPr>
              <w:pStyle w:val="ConsPlusNormal"/>
            </w:pPr>
            <w:r>
              <w:t xml:space="preserve">таблетки, покрытые кишечнорастворимой </w:t>
            </w:r>
            <w:r>
              <w:lastRenderedPageBreak/>
              <w:t>оболочкой;</w:t>
            </w:r>
          </w:p>
          <w:p w14:paraId="0880DFAA" w14:textId="77777777" w:rsidR="00006293" w:rsidRDefault="00006293">
            <w:pPr>
              <w:pStyle w:val="ConsPlusNormal"/>
            </w:pPr>
            <w:r>
              <w:t>таблетки кишечнорастворимые, покрытые оболочкой</w:t>
            </w:r>
          </w:p>
        </w:tc>
      </w:tr>
      <w:tr w:rsidR="00006293" w14:paraId="43C4B8A5" w14:textId="77777777">
        <w:tc>
          <w:tcPr>
            <w:tcW w:w="1135" w:type="dxa"/>
            <w:vMerge/>
          </w:tcPr>
          <w:p w14:paraId="5385D5B6" w14:textId="77777777" w:rsidR="00006293" w:rsidRDefault="00006293">
            <w:pPr>
              <w:pStyle w:val="ConsPlusNormal"/>
            </w:pPr>
          </w:p>
        </w:tc>
        <w:tc>
          <w:tcPr>
            <w:tcW w:w="4365" w:type="dxa"/>
            <w:vMerge/>
          </w:tcPr>
          <w:p w14:paraId="506492CA" w14:textId="77777777" w:rsidR="00006293" w:rsidRDefault="00006293">
            <w:pPr>
              <w:pStyle w:val="ConsPlusNormal"/>
            </w:pPr>
          </w:p>
        </w:tc>
        <w:tc>
          <w:tcPr>
            <w:tcW w:w="3685" w:type="dxa"/>
          </w:tcPr>
          <w:p w14:paraId="3D6029E6" w14:textId="77777777" w:rsidR="00006293" w:rsidRDefault="00006293">
            <w:pPr>
              <w:pStyle w:val="ConsPlusNormal"/>
            </w:pPr>
            <w:r>
              <w:t>Сеннозиды A и B</w:t>
            </w:r>
          </w:p>
        </w:tc>
        <w:tc>
          <w:tcPr>
            <w:tcW w:w="4422" w:type="dxa"/>
          </w:tcPr>
          <w:p w14:paraId="2D342037" w14:textId="77777777" w:rsidR="00006293" w:rsidRDefault="00006293">
            <w:pPr>
              <w:pStyle w:val="ConsPlusNormal"/>
            </w:pPr>
            <w:r>
              <w:t>Таблетки</w:t>
            </w:r>
          </w:p>
        </w:tc>
      </w:tr>
      <w:tr w:rsidR="00006293" w14:paraId="70993A63" w14:textId="77777777">
        <w:tc>
          <w:tcPr>
            <w:tcW w:w="1135" w:type="dxa"/>
            <w:vMerge w:val="restart"/>
          </w:tcPr>
          <w:p w14:paraId="6CEC6389" w14:textId="77777777" w:rsidR="00006293" w:rsidRDefault="00006293">
            <w:pPr>
              <w:pStyle w:val="ConsPlusNormal"/>
            </w:pPr>
            <w:r>
              <w:t>A06AD</w:t>
            </w:r>
          </w:p>
        </w:tc>
        <w:tc>
          <w:tcPr>
            <w:tcW w:w="4365" w:type="dxa"/>
            <w:vMerge w:val="restart"/>
          </w:tcPr>
          <w:p w14:paraId="43B3778E" w14:textId="77777777" w:rsidR="00006293" w:rsidRDefault="00006293">
            <w:pPr>
              <w:pStyle w:val="ConsPlusNormal"/>
            </w:pPr>
            <w:r>
              <w:t>Осмотические слабительные средства</w:t>
            </w:r>
          </w:p>
        </w:tc>
        <w:tc>
          <w:tcPr>
            <w:tcW w:w="3685" w:type="dxa"/>
          </w:tcPr>
          <w:p w14:paraId="56FE54EE" w14:textId="77777777" w:rsidR="00006293" w:rsidRDefault="00006293">
            <w:pPr>
              <w:pStyle w:val="ConsPlusNormal"/>
            </w:pPr>
            <w:r>
              <w:t>Лактулоза</w:t>
            </w:r>
          </w:p>
        </w:tc>
        <w:tc>
          <w:tcPr>
            <w:tcW w:w="4422" w:type="dxa"/>
          </w:tcPr>
          <w:p w14:paraId="760D2033" w14:textId="77777777" w:rsidR="00006293" w:rsidRDefault="00006293">
            <w:pPr>
              <w:pStyle w:val="ConsPlusNormal"/>
            </w:pPr>
            <w:r>
              <w:t>Сироп</w:t>
            </w:r>
          </w:p>
        </w:tc>
      </w:tr>
      <w:tr w:rsidR="00006293" w14:paraId="61A13377" w14:textId="77777777">
        <w:tc>
          <w:tcPr>
            <w:tcW w:w="1135" w:type="dxa"/>
            <w:vMerge/>
          </w:tcPr>
          <w:p w14:paraId="4161DD87" w14:textId="77777777" w:rsidR="00006293" w:rsidRDefault="00006293">
            <w:pPr>
              <w:pStyle w:val="ConsPlusNormal"/>
            </w:pPr>
          </w:p>
        </w:tc>
        <w:tc>
          <w:tcPr>
            <w:tcW w:w="4365" w:type="dxa"/>
            <w:vMerge/>
          </w:tcPr>
          <w:p w14:paraId="627C5DBB" w14:textId="77777777" w:rsidR="00006293" w:rsidRDefault="00006293">
            <w:pPr>
              <w:pStyle w:val="ConsPlusNormal"/>
            </w:pPr>
          </w:p>
        </w:tc>
        <w:tc>
          <w:tcPr>
            <w:tcW w:w="3685" w:type="dxa"/>
          </w:tcPr>
          <w:p w14:paraId="5824B908" w14:textId="77777777" w:rsidR="00006293" w:rsidRDefault="00006293">
            <w:pPr>
              <w:pStyle w:val="ConsPlusNormal"/>
            </w:pPr>
            <w:r>
              <w:t>Макрогол</w:t>
            </w:r>
          </w:p>
        </w:tc>
        <w:tc>
          <w:tcPr>
            <w:tcW w:w="4422" w:type="dxa"/>
          </w:tcPr>
          <w:p w14:paraId="13DB498A" w14:textId="77777777" w:rsidR="00006293" w:rsidRDefault="00006293">
            <w:pPr>
              <w:pStyle w:val="ConsPlusNormal"/>
            </w:pPr>
            <w:r>
              <w:t>Порошок для приготовления раствора для приема внутрь;</w:t>
            </w:r>
          </w:p>
          <w:p w14:paraId="5EA1009B" w14:textId="77777777" w:rsidR="00006293" w:rsidRDefault="00006293">
            <w:pPr>
              <w:pStyle w:val="ConsPlusNormal"/>
            </w:pPr>
            <w:r>
              <w:t>порошок для приготовления раствора для приема внутрь (для детей)</w:t>
            </w:r>
          </w:p>
        </w:tc>
      </w:tr>
      <w:tr w:rsidR="00006293" w14:paraId="1B3CAA40" w14:textId="77777777">
        <w:tc>
          <w:tcPr>
            <w:tcW w:w="1135" w:type="dxa"/>
          </w:tcPr>
          <w:p w14:paraId="0040516C" w14:textId="77777777" w:rsidR="00006293" w:rsidRDefault="00006293">
            <w:pPr>
              <w:pStyle w:val="ConsPlusNormal"/>
            </w:pPr>
            <w:r>
              <w:t>A07</w:t>
            </w:r>
          </w:p>
        </w:tc>
        <w:tc>
          <w:tcPr>
            <w:tcW w:w="4365" w:type="dxa"/>
          </w:tcPr>
          <w:p w14:paraId="3E805302" w14:textId="77777777" w:rsidR="00006293" w:rsidRDefault="00006293">
            <w:pPr>
              <w:pStyle w:val="ConsPlusNormal"/>
            </w:pPr>
            <w:r>
              <w:t>Противодиарейные, кишечные противовоспалительные и противомикробные препараты</w:t>
            </w:r>
          </w:p>
        </w:tc>
        <w:tc>
          <w:tcPr>
            <w:tcW w:w="3685" w:type="dxa"/>
          </w:tcPr>
          <w:p w14:paraId="5BFD4519" w14:textId="77777777" w:rsidR="00006293" w:rsidRDefault="00006293">
            <w:pPr>
              <w:pStyle w:val="ConsPlusNormal"/>
            </w:pPr>
          </w:p>
        </w:tc>
        <w:tc>
          <w:tcPr>
            <w:tcW w:w="4422" w:type="dxa"/>
          </w:tcPr>
          <w:p w14:paraId="1E50C25A" w14:textId="77777777" w:rsidR="00006293" w:rsidRDefault="00006293">
            <w:pPr>
              <w:pStyle w:val="ConsPlusNormal"/>
            </w:pPr>
          </w:p>
        </w:tc>
      </w:tr>
      <w:tr w:rsidR="00006293" w14:paraId="4183DEDC" w14:textId="77777777">
        <w:tc>
          <w:tcPr>
            <w:tcW w:w="1135" w:type="dxa"/>
          </w:tcPr>
          <w:p w14:paraId="015C0B88" w14:textId="77777777" w:rsidR="00006293" w:rsidRDefault="00006293">
            <w:pPr>
              <w:pStyle w:val="ConsPlusNormal"/>
            </w:pPr>
            <w:r>
              <w:t>A07B</w:t>
            </w:r>
          </w:p>
        </w:tc>
        <w:tc>
          <w:tcPr>
            <w:tcW w:w="4365" w:type="dxa"/>
          </w:tcPr>
          <w:p w14:paraId="43330F50" w14:textId="77777777" w:rsidR="00006293" w:rsidRDefault="00006293">
            <w:pPr>
              <w:pStyle w:val="ConsPlusNormal"/>
            </w:pPr>
            <w:r>
              <w:t>Адсорбирующие кишечные препараты</w:t>
            </w:r>
          </w:p>
        </w:tc>
        <w:tc>
          <w:tcPr>
            <w:tcW w:w="3685" w:type="dxa"/>
          </w:tcPr>
          <w:p w14:paraId="18DF3EAB" w14:textId="77777777" w:rsidR="00006293" w:rsidRDefault="00006293">
            <w:pPr>
              <w:pStyle w:val="ConsPlusNormal"/>
            </w:pPr>
          </w:p>
        </w:tc>
        <w:tc>
          <w:tcPr>
            <w:tcW w:w="4422" w:type="dxa"/>
          </w:tcPr>
          <w:p w14:paraId="4773D374" w14:textId="77777777" w:rsidR="00006293" w:rsidRDefault="00006293">
            <w:pPr>
              <w:pStyle w:val="ConsPlusNormal"/>
            </w:pPr>
          </w:p>
        </w:tc>
      </w:tr>
      <w:tr w:rsidR="00006293" w14:paraId="0A30C8F7" w14:textId="77777777">
        <w:tc>
          <w:tcPr>
            <w:tcW w:w="1135" w:type="dxa"/>
          </w:tcPr>
          <w:p w14:paraId="7B096FF7" w14:textId="77777777" w:rsidR="00006293" w:rsidRDefault="00006293">
            <w:pPr>
              <w:pStyle w:val="ConsPlusNormal"/>
            </w:pPr>
            <w:r>
              <w:t>A07BC</w:t>
            </w:r>
          </w:p>
        </w:tc>
        <w:tc>
          <w:tcPr>
            <w:tcW w:w="4365" w:type="dxa"/>
          </w:tcPr>
          <w:p w14:paraId="341952F6" w14:textId="77777777" w:rsidR="00006293" w:rsidRDefault="00006293">
            <w:pPr>
              <w:pStyle w:val="ConsPlusNormal"/>
            </w:pPr>
            <w:r>
              <w:t>Другие адсорбирующие кишечные препараты</w:t>
            </w:r>
          </w:p>
        </w:tc>
        <w:tc>
          <w:tcPr>
            <w:tcW w:w="3685" w:type="dxa"/>
          </w:tcPr>
          <w:p w14:paraId="4A908780" w14:textId="77777777" w:rsidR="00006293" w:rsidRDefault="00006293">
            <w:pPr>
              <w:pStyle w:val="ConsPlusNormal"/>
            </w:pPr>
            <w:r>
              <w:t>Смектит диоктаэдрический</w:t>
            </w:r>
          </w:p>
        </w:tc>
        <w:tc>
          <w:tcPr>
            <w:tcW w:w="4422" w:type="dxa"/>
          </w:tcPr>
          <w:p w14:paraId="25AB1510" w14:textId="77777777" w:rsidR="00006293" w:rsidRDefault="00006293">
            <w:pPr>
              <w:pStyle w:val="ConsPlusNormal"/>
            </w:pPr>
            <w:r>
              <w:t>Порошок для приготовления суспензии для приема внутрь;</w:t>
            </w:r>
          </w:p>
          <w:p w14:paraId="2F53DF4E" w14:textId="77777777" w:rsidR="00006293" w:rsidRDefault="00006293">
            <w:pPr>
              <w:pStyle w:val="ConsPlusNormal"/>
            </w:pPr>
            <w:r>
              <w:t>суспензия для приема внутрь;</w:t>
            </w:r>
          </w:p>
          <w:p w14:paraId="3FAA7AAB" w14:textId="77777777" w:rsidR="00006293" w:rsidRDefault="00006293">
            <w:pPr>
              <w:pStyle w:val="ConsPlusNormal"/>
            </w:pPr>
            <w:r>
              <w:t>таблетки диспергируемые</w:t>
            </w:r>
          </w:p>
        </w:tc>
      </w:tr>
      <w:tr w:rsidR="00006293" w14:paraId="698AFB7D" w14:textId="77777777">
        <w:tc>
          <w:tcPr>
            <w:tcW w:w="1135" w:type="dxa"/>
          </w:tcPr>
          <w:p w14:paraId="0C9A7337" w14:textId="77777777" w:rsidR="00006293" w:rsidRDefault="00006293">
            <w:pPr>
              <w:pStyle w:val="ConsPlusNormal"/>
            </w:pPr>
            <w:r>
              <w:t>A07D</w:t>
            </w:r>
          </w:p>
        </w:tc>
        <w:tc>
          <w:tcPr>
            <w:tcW w:w="4365" w:type="dxa"/>
          </w:tcPr>
          <w:p w14:paraId="1C42C366" w14:textId="77777777" w:rsidR="00006293" w:rsidRDefault="00006293">
            <w:pPr>
              <w:pStyle w:val="ConsPlusNormal"/>
            </w:pPr>
            <w:r>
              <w:t>Препараты, снижающие моторику желудочно-кишечного тракта</w:t>
            </w:r>
          </w:p>
        </w:tc>
        <w:tc>
          <w:tcPr>
            <w:tcW w:w="3685" w:type="dxa"/>
          </w:tcPr>
          <w:p w14:paraId="484EDF4B" w14:textId="77777777" w:rsidR="00006293" w:rsidRDefault="00006293">
            <w:pPr>
              <w:pStyle w:val="ConsPlusNormal"/>
            </w:pPr>
          </w:p>
        </w:tc>
        <w:tc>
          <w:tcPr>
            <w:tcW w:w="4422" w:type="dxa"/>
          </w:tcPr>
          <w:p w14:paraId="14D925C7" w14:textId="77777777" w:rsidR="00006293" w:rsidRDefault="00006293">
            <w:pPr>
              <w:pStyle w:val="ConsPlusNormal"/>
            </w:pPr>
          </w:p>
        </w:tc>
      </w:tr>
      <w:tr w:rsidR="00006293" w14:paraId="32FFBB95" w14:textId="77777777">
        <w:tc>
          <w:tcPr>
            <w:tcW w:w="1135" w:type="dxa"/>
          </w:tcPr>
          <w:p w14:paraId="13DECD18" w14:textId="77777777" w:rsidR="00006293" w:rsidRDefault="00006293">
            <w:pPr>
              <w:pStyle w:val="ConsPlusNormal"/>
            </w:pPr>
            <w:r>
              <w:t>A07DA</w:t>
            </w:r>
          </w:p>
        </w:tc>
        <w:tc>
          <w:tcPr>
            <w:tcW w:w="4365" w:type="dxa"/>
          </w:tcPr>
          <w:p w14:paraId="656ECDA9" w14:textId="77777777" w:rsidR="00006293" w:rsidRDefault="00006293">
            <w:pPr>
              <w:pStyle w:val="ConsPlusNormal"/>
            </w:pPr>
            <w:r>
              <w:t>Препараты, снижающие моторику желудочно-кишечного тракта</w:t>
            </w:r>
          </w:p>
        </w:tc>
        <w:tc>
          <w:tcPr>
            <w:tcW w:w="3685" w:type="dxa"/>
          </w:tcPr>
          <w:p w14:paraId="66D4B238" w14:textId="77777777" w:rsidR="00006293" w:rsidRDefault="00006293">
            <w:pPr>
              <w:pStyle w:val="ConsPlusNormal"/>
            </w:pPr>
            <w:r>
              <w:t>Лоперамид</w:t>
            </w:r>
          </w:p>
        </w:tc>
        <w:tc>
          <w:tcPr>
            <w:tcW w:w="4422" w:type="dxa"/>
          </w:tcPr>
          <w:p w14:paraId="08C608C8" w14:textId="77777777" w:rsidR="00006293" w:rsidRDefault="00006293">
            <w:pPr>
              <w:pStyle w:val="ConsPlusNormal"/>
            </w:pPr>
            <w:r>
              <w:t>Капсулы;</w:t>
            </w:r>
          </w:p>
          <w:p w14:paraId="304B8C7E" w14:textId="77777777" w:rsidR="00006293" w:rsidRDefault="00006293">
            <w:pPr>
              <w:pStyle w:val="ConsPlusNormal"/>
            </w:pPr>
            <w:r>
              <w:t>таблетки;</w:t>
            </w:r>
          </w:p>
          <w:p w14:paraId="5D597B37" w14:textId="77777777" w:rsidR="00006293" w:rsidRDefault="00006293">
            <w:pPr>
              <w:pStyle w:val="ConsPlusNormal"/>
            </w:pPr>
            <w:r>
              <w:t>таблетки жевательные;</w:t>
            </w:r>
          </w:p>
          <w:p w14:paraId="4CD8C4B9" w14:textId="77777777" w:rsidR="00006293" w:rsidRDefault="00006293">
            <w:pPr>
              <w:pStyle w:val="ConsPlusNormal"/>
            </w:pPr>
            <w:r>
              <w:t>таблетки-лиофилизат</w:t>
            </w:r>
          </w:p>
        </w:tc>
      </w:tr>
      <w:tr w:rsidR="00006293" w14:paraId="7B5E0E6D" w14:textId="77777777">
        <w:tc>
          <w:tcPr>
            <w:tcW w:w="1135" w:type="dxa"/>
          </w:tcPr>
          <w:p w14:paraId="17CC1CD2" w14:textId="77777777" w:rsidR="00006293" w:rsidRDefault="00006293">
            <w:pPr>
              <w:pStyle w:val="ConsPlusNormal"/>
            </w:pPr>
            <w:r>
              <w:t>A07E</w:t>
            </w:r>
          </w:p>
        </w:tc>
        <w:tc>
          <w:tcPr>
            <w:tcW w:w="4365" w:type="dxa"/>
          </w:tcPr>
          <w:p w14:paraId="0C7A6807" w14:textId="77777777" w:rsidR="00006293" w:rsidRDefault="00006293">
            <w:pPr>
              <w:pStyle w:val="ConsPlusNormal"/>
            </w:pPr>
            <w:r>
              <w:t>Кишечные противовоспалительные препараты</w:t>
            </w:r>
          </w:p>
        </w:tc>
        <w:tc>
          <w:tcPr>
            <w:tcW w:w="3685" w:type="dxa"/>
          </w:tcPr>
          <w:p w14:paraId="4EF58FD0" w14:textId="77777777" w:rsidR="00006293" w:rsidRDefault="00006293">
            <w:pPr>
              <w:pStyle w:val="ConsPlusNormal"/>
            </w:pPr>
          </w:p>
        </w:tc>
        <w:tc>
          <w:tcPr>
            <w:tcW w:w="4422" w:type="dxa"/>
          </w:tcPr>
          <w:p w14:paraId="3D9AEC0A" w14:textId="77777777" w:rsidR="00006293" w:rsidRDefault="00006293">
            <w:pPr>
              <w:pStyle w:val="ConsPlusNormal"/>
            </w:pPr>
          </w:p>
        </w:tc>
      </w:tr>
      <w:tr w:rsidR="00006293" w14:paraId="7F830D19" w14:textId="77777777">
        <w:tc>
          <w:tcPr>
            <w:tcW w:w="1135" w:type="dxa"/>
            <w:vMerge w:val="restart"/>
          </w:tcPr>
          <w:p w14:paraId="625C60C9" w14:textId="77777777" w:rsidR="00006293" w:rsidRDefault="00006293">
            <w:pPr>
              <w:pStyle w:val="ConsPlusNormal"/>
            </w:pPr>
            <w:r>
              <w:t>A07EC</w:t>
            </w:r>
          </w:p>
        </w:tc>
        <w:tc>
          <w:tcPr>
            <w:tcW w:w="4365" w:type="dxa"/>
            <w:vMerge w:val="restart"/>
          </w:tcPr>
          <w:p w14:paraId="0CF9DC29" w14:textId="77777777" w:rsidR="00006293" w:rsidRDefault="00006293">
            <w:pPr>
              <w:pStyle w:val="ConsPlusNormal"/>
            </w:pPr>
            <w:r>
              <w:t xml:space="preserve">Аминосалициловая кислота и аналогичные </w:t>
            </w:r>
            <w:r>
              <w:lastRenderedPageBreak/>
              <w:t>препараты</w:t>
            </w:r>
          </w:p>
        </w:tc>
        <w:tc>
          <w:tcPr>
            <w:tcW w:w="3685" w:type="dxa"/>
          </w:tcPr>
          <w:p w14:paraId="687FBBE7" w14:textId="77777777" w:rsidR="00006293" w:rsidRDefault="00006293">
            <w:pPr>
              <w:pStyle w:val="ConsPlusNormal"/>
            </w:pPr>
            <w:r>
              <w:lastRenderedPageBreak/>
              <w:t>Месалазин</w:t>
            </w:r>
          </w:p>
        </w:tc>
        <w:tc>
          <w:tcPr>
            <w:tcW w:w="4422" w:type="dxa"/>
          </w:tcPr>
          <w:p w14:paraId="075870CD" w14:textId="77777777" w:rsidR="00006293" w:rsidRDefault="00006293">
            <w:pPr>
              <w:pStyle w:val="ConsPlusNormal"/>
            </w:pPr>
            <w:r>
              <w:t>Суппозитории ректальные;</w:t>
            </w:r>
          </w:p>
          <w:p w14:paraId="66EC20D1" w14:textId="77777777" w:rsidR="00006293" w:rsidRDefault="00006293">
            <w:pPr>
              <w:pStyle w:val="ConsPlusNormal"/>
            </w:pPr>
            <w:r>
              <w:lastRenderedPageBreak/>
              <w:t>суспензия ректальная;</w:t>
            </w:r>
          </w:p>
          <w:p w14:paraId="0BB3E28C" w14:textId="77777777" w:rsidR="00006293" w:rsidRDefault="00006293">
            <w:pPr>
              <w:pStyle w:val="ConsPlusNormal"/>
            </w:pPr>
            <w:r>
              <w:t>таблетки кишечнорастворимые с пролонгированным высвобождением, покрытые пленочной оболочкой;</w:t>
            </w:r>
          </w:p>
          <w:p w14:paraId="0F06C890" w14:textId="77777777" w:rsidR="00006293" w:rsidRDefault="00006293">
            <w:pPr>
              <w:pStyle w:val="ConsPlusNormal"/>
            </w:pPr>
            <w:r>
              <w:t>таблетки, покрытые кишечнорастворимой оболочкой;</w:t>
            </w:r>
          </w:p>
          <w:p w14:paraId="1248FC87" w14:textId="77777777" w:rsidR="00006293" w:rsidRDefault="00006293">
            <w:pPr>
              <w:pStyle w:val="ConsPlusNormal"/>
            </w:pPr>
            <w:r>
              <w:t>таблетки, покрытые кишечнорастворимой пленочной оболочкой;</w:t>
            </w:r>
          </w:p>
          <w:p w14:paraId="150C9412" w14:textId="77777777" w:rsidR="00006293" w:rsidRDefault="00006293">
            <w:pPr>
              <w:pStyle w:val="ConsPlusNormal"/>
            </w:pPr>
            <w:r>
              <w:t>таблетки кишечнорастворимые, покрытые пленочной оболочкой;</w:t>
            </w:r>
          </w:p>
          <w:p w14:paraId="1E9945E4" w14:textId="77777777" w:rsidR="00006293" w:rsidRDefault="00006293">
            <w:pPr>
              <w:pStyle w:val="ConsPlusNormal"/>
            </w:pPr>
            <w:r>
              <w:t>таблетки пролонгированного действия;</w:t>
            </w:r>
          </w:p>
          <w:p w14:paraId="791AFD03" w14:textId="77777777" w:rsidR="00006293" w:rsidRDefault="00006293">
            <w:pPr>
              <w:pStyle w:val="ConsPlusNormal"/>
            </w:pPr>
            <w:r>
              <w:t>таблетки с пролонгированным высвобождением;</w:t>
            </w:r>
          </w:p>
          <w:p w14:paraId="1B695D58" w14:textId="77777777" w:rsidR="00006293" w:rsidRDefault="00006293">
            <w:pPr>
              <w:pStyle w:val="ConsPlusNormal"/>
            </w:pPr>
            <w:r>
              <w:t>гранулы кишечнорастворимые с пролонгированным высвобождением, покрытые оболочкой;</w:t>
            </w:r>
          </w:p>
          <w:p w14:paraId="342EB92F" w14:textId="77777777" w:rsidR="00006293" w:rsidRDefault="00006293">
            <w:pPr>
              <w:pStyle w:val="ConsPlusNormal"/>
            </w:pPr>
            <w:r>
              <w:t>гранулы с пролонгированным высвобождением для приема внутрь</w:t>
            </w:r>
          </w:p>
        </w:tc>
      </w:tr>
      <w:tr w:rsidR="00006293" w14:paraId="3F9200D6" w14:textId="77777777">
        <w:tc>
          <w:tcPr>
            <w:tcW w:w="1135" w:type="dxa"/>
            <w:vMerge/>
          </w:tcPr>
          <w:p w14:paraId="619A6DCB" w14:textId="77777777" w:rsidR="00006293" w:rsidRDefault="00006293">
            <w:pPr>
              <w:pStyle w:val="ConsPlusNormal"/>
            </w:pPr>
          </w:p>
        </w:tc>
        <w:tc>
          <w:tcPr>
            <w:tcW w:w="4365" w:type="dxa"/>
            <w:vMerge/>
          </w:tcPr>
          <w:p w14:paraId="7C72EC5E" w14:textId="77777777" w:rsidR="00006293" w:rsidRDefault="00006293">
            <w:pPr>
              <w:pStyle w:val="ConsPlusNormal"/>
            </w:pPr>
          </w:p>
        </w:tc>
        <w:tc>
          <w:tcPr>
            <w:tcW w:w="3685" w:type="dxa"/>
          </w:tcPr>
          <w:p w14:paraId="5FE2DA5E" w14:textId="77777777" w:rsidR="00006293" w:rsidRDefault="00006293">
            <w:pPr>
              <w:pStyle w:val="ConsPlusNormal"/>
            </w:pPr>
            <w:r>
              <w:t>Сульфасалазин</w:t>
            </w:r>
          </w:p>
        </w:tc>
        <w:tc>
          <w:tcPr>
            <w:tcW w:w="4422" w:type="dxa"/>
          </w:tcPr>
          <w:p w14:paraId="1CE02AAE" w14:textId="77777777" w:rsidR="00006293" w:rsidRDefault="00006293">
            <w:pPr>
              <w:pStyle w:val="ConsPlusNormal"/>
            </w:pPr>
            <w:r>
              <w:t>Таблетки кишечнорастворимые, покрытые пленочной оболочкой;</w:t>
            </w:r>
          </w:p>
          <w:p w14:paraId="5ED22994" w14:textId="77777777" w:rsidR="00006293" w:rsidRDefault="00006293">
            <w:pPr>
              <w:pStyle w:val="ConsPlusNormal"/>
            </w:pPr>
            <w:r>
              <w:t>таблетки, покрытые пленочной оболочкой</w:t>
            </w:r>
          </w:p>
        </w:tc>
      </w:tr>
      <w:tr w:rsidR="00006293" w14:paraId="696A653D" w14:textId="77777777">
        <w:tc>
          <w:tcPr>
            <w:tcW w:w="1135" w:type="dxa"/>
          </w:tcPr>
          <w:p w14:paraId="5F36E510" w14:textId="77777777" w:rsidR="00006293" w:rsidRDefault="00006293">
            <w:pPr>
              <w:pStyle w:val="ConsPlusNormal"/>
            </w:pPr>
            <w:r>
              <w:t>A07F</w:t>
            </w:r>
          </w:p>
        </w:tc>
        <w:tc>
          <w:tcPr>
            <w:tcW w:w="4365" w:type="dxa"/>
          </w:tcPr>
          <w:p w14:paraId="57FE700D" w14:textId="77777777" w:rsidR="00006293" w:rsidRDefault="00006293">
            <w:pPr>
              <w:pStyle w:val="ConsPlusNormal"/>
            </w:pPr>
            <w:r>
              <w:t>Противодиарейные микроорганизмы</w:t>
            </w:r>
          </w:p>
        </w:tc>
        <w:tc>
          <w:tcPr>
            <w:tcW w:w="3685" w:type="dxa"/>
          </w:tcPr>
          <w:p w14:paraId="571D8960" w14:textId="77777777" w:rsidR="00006293" w:rsidRDefault="00006293">
            <w:pPr>
              <w:pStyle w:val="ConsPlusNormal"/>
            </w:pPr>
          </w:p>
        </w:tc>
        <w:tc>
          <w:tcPr>
            <w:tcW w:w="4422" w:type="dxa"/>
          </w:tcPr>
          <w:p w14:paraId="232BFBDF" w14:textId="77777777" w:rsidR="00006293" w:rsidRDefault="00006293">
            <w:pPr>
              <w:pStyle w:val="ConsPlusNormal"/>
            </w:pPr>
          </w:p>
        </w:tc>
      </w:tr>
      <w:tr w:rsidR="00006293" w14:paraId="28076F25" w14:textId="77777777">
        <w:tc>
          <w:tcPr>
            <w:tcW w:w="1135" w:type="dxa"/>
            <w:vMerge w:val="restart"/>
          </w:tcPr>
          <w:p w14:paraId="31BABD16" w14:textId="77777777" w:rsidR="00006293" w:rsidRDefault="00006293">
            <w:pPr>
              <w:pStyle w:val="ConsPlusNormal"/>
            </w:pPr>
            <w:r>
              <w:t>A07FA</w:t>
            </w:r>
          </w:p>
        </w:tc>
        <w:tc>
          <w:tcPr>
            <w:tcW w:w="4365" w:type="dxa"/>
            <w:vMerge w:val="restart"/>
          </w:tcPr>
          <w:p w14:paraId="63F4CC5B" w14:textId="77777777" w:rsidR="00006293" w:rsidRDefault="00006293">
            <w:pPr>
              <w:pStyle w:val="ConsPlusNormal"/>
            </w:pPr>
            <w:r>
              <w:t>Противодиарейные микроорганизмы</w:t>
            </w:r>
          </w:p>
        </w:tc>
        <w:tc>
          <w:tcPr>
            <w:tcW w:w="3685" w:type="dxa"/>
          </w:tcPr>
          <w:p w14:paraId="4150B752" w14:textId="77777777" w:rsidR="00006293" w:rsidRDefault="00006293">
            <w:pPr>
              <w:pStyle w:val="ConsPlusNormal"/>
            </w:pPr>
            <w:r>
              <w:t>Бифидобактерии бифидум</w:t>
            </w:r>
          </w:p>
        </w:tc>
        <w:tc>
          <w:tcPr>
            <w:tcW w:w="4422" w:type="dxa"/>
          </w:tcPr>
          <w:p w14:paraId="50958CB8" w14:textId="77777777" w:rsidR="00006293" w:rsidRDefault="00006293">
            <w:pPr>
              <w:pStyle w:val="ConsPlusNormal"/>
            </w:pPr>
            <w:r>
              <w:t>Капсулы;</w:t>
            </w:r>
          </w:p>
          <w:p w14:paraId="14445712" w14:textId="77777777" w:rsidR="00006293" w:rsidRDefault="00006293">
            <w:pPr>
              <w:pStyle w:val="ConsPlusNormal"/>
            </w:pPr>
            <w:r>
              <w:t>лиофилизат для приготовления раствора для приема внутрь и местного применения;</w:t>
            </w:r>
          </w:p>
          <w:p w14:paraId="1CCD1A6B" w14:textId="77777777" w:rsidR="00006293" w:rsidRDefault="00006293">
            <w:pPr>
              <w:pStyle w:val="ConsPlusNormal"/>
            </w:pPr>
            <w:r>
              <w:t>лиофилизат для приготовления суспензии для приема внутрь и местного применения;</w:t>
            </w:r>
          </w:p>
          <w:p w14:paraId="037B3C4A" w14:textId="77777777" w:rsidR="00006293" w:rsidRDefault="00006293">
            <w:pPr>
              <w:pStyle w:val="ConsPlusNormal"/>
            </w:pPr>
            <w:r>
              <w:t>порошок для приема внутрь;</w:t>
            </w:r>
          </w:p>
          <w:p w14:paraId="29C485F3" w14:textId="77777777" w:rsidR="00006293" w:rsidRDefault="00006293">
            <w:pPr>
              <w:pStyle w:val="ConsPlusNormal"/>
            </w:pPr>
            <w:r>
              <w:t>порошок для приема внутрь и местного применения;</w:t>
            </w:r>
          </w:p>
          <w:p w14:paraId="7353956A" w14:textId="77777777" w:rsidR="00006293" w:rsidRDefault="00006293">
            <w:pPr>
              <w:pStyle w:val="ConsPlusNormal"/>
            </w:pPr>
            <w:r>
              <w:t>суппозитории вагинальные и ректальные;</w:t>
            </w:r>
          </w:p>
          <w:p w14:paraId="6897F10D" w14:textId="77777777" w:rsidR="00006293" w:rsidRDefault="00006293">
            <w:pPr>
              <w:pStyle w:val="ConsPlusNormal"/>
            </w:pPr>
            <w:r>
              <w:lastRenderedPageBreak/>
              <w:t>таблетки</w:t>
            </w:r>
          </w:p>
        </w:tc>
      </w:tr>
      <w:tr w:rsidR="00006293" w14:paraId="4C77F3CB" w14:textId="77777777">
        <w:tc>
          <w:tcPr>
            <w:tcW w:w="1135" w:type="dxa"/>
            <w:vMerge/>
          </w:tcPr>
          <w:p w14:paraId="403F95BD" w14:textId="77777777" w:rsidR="00006293" w:rsidRDefault="00006293">
            <w:pPr>
              <w:pStyle w:val="ConsPlusNormal"/>
            </w:pPr>
          </w:p>
        </w:tc>
        <w:tc>
          <w:tcPr>
            <w:tcW w:w="4365" w:type="dxa"/>
            <w:vMerge/>
          </w:tcPr>
          <w:p w14:paraId="62604F72" w14:textId="77777777" w:rsidR="00006293" w:rsidRDefault="00006293">
            <w:pPr>
              <w:pStyle w:val="ConsPlusNormal"/>
            </w:pPr>
          </w:p>
        </w:tc>
        <w:tc>
          <w:tcPr>
            <w:tcW w:w="3685" w:type="dxa"/>
          </w:tcPr>
          <w:p w14:paraId="23D4B5D0" w14:textId="77777777" w:rsidR="00006293" w:rsidRDefault="00006293">
            <w:pPr>
              <w:pStyle w:val="ConsPlusNormal"/>
            </w:pPr>
            <w:r>
              <w:t>Пробиотик из бифидобактерий бифидум однокомпонентный сорбированный</w:t>
            </w:r>
          </w:p>
        </w:tc>
        <w:tc>
          <w:tcPr>
            <w:tcW w:w="4422" w:type="dxa"/>
          </w:tcPr>
          <w:p w14:paraId="324FA788" w14:textId="77777777" w:rsidR="00006293" w:rsidRDefault="00006293">
            <w:pPr>
              <w:pStyle w:val="ConsPlusNormal"/>
            </w:pPr>
            <w:r>
              <w:t>Капсулы;</w:t>
            </w:r>
          </w:p>
          <w:p w14:paraId="34DAE460" w14:textId="77777777" w:rsidR="00006293" w:rsidRDefault="00006293">
            <w:pPr>
              <w:pStyle w:val="ConsPlusNormal"/>
            </w:pPr>
            <w:r>
              <w:t>порошок для приема внутрь</w:t>
            </w:r>
          </w:p>
        </w:tc>
      </w:tr>
      <w:tr w:rsidR="00006293" w14:paraId="7DFAF088" w14:textId="77777777">
        <w:tc>
          <w:tcPr>
            <w:tcW w:w="1135" w:type="dxa"/>
          </w:tcPr>
          <w:p w14:paraId="30D08013" w14:textId="77777777" w:rsidR="00006293" w:rsidRDefault="00006293">
            <w:pPr>
              <w:pStyle w:val="ConsPlusNormal"/>
            </w:pPr>
            <w:r>
              <w:t>A09</w:t>
            </w:r>
          </w:p>
        </w:tc>
        <w:tc>
          <w:tcPr>
            <w:tcW w:w="4365" w:type="dxa"/>
          </w:tcPr>
          <w:p w14:paraId="49CE1DC3" w14:textId="77777777" w:rsidR="00006293" w:rsidRDefault="00006293">
            <w:pPr>
              <w:pStyle w:val="ConsPlusNormal"/>
            </w:pPr>
            <w:r>
              <w:t>Препараты, способствующие пищеварению, включая ферментные препараты</w:t>
            </w:r>
          </w:p>
        </w:tc>
        <w:tc>
          <w:tcPr>
            <w:tcW w:w="3685" w:type="dxa"/>
          </w:tcPr>
          <w:p w14:paraId="035898E9" w14:textId="77777777" w:rsidR="00006293" w:rsidRDefault="00006293">
            <w:pPr>
              <w:pStyle w:val="ConsPlusNormal"/>
            </w:pPr>
          </w:p>
        </w:tc>
        <w:tc>
          <w:tcPr>
            <w:tcW w:w="4422" w:type="dxa"/>
          </w:tcPr>
          <w:p w14:paraId="78EED8AA" w14:textId="77777777" w:rsidR="00006293" w:rsidRDefault="00006293">
            <w:pPr>
              <w:pStyle w:val="ConsPlusNormal"/>
            </w:pPr>
          </w:p>
        </w:tc>
      </w:tr>
      <w:tr w:rsidR="00006293" w14:paraId="5747F6BA" w14:textId="77777777">
        <w:tc>
          <w:tcPr>
            <w:tcW w:w="1135" w:type="dxa"/>
          </w:tcPr>
          <w:p w14:paraId="1EEA9E80" w14:textId="77777777" w:rsidR="00006293" w:rsidRDefault="00006293">
            <w:pPr>
              <w:pStyle w:val="ConsPlusNormal"/>
            </w:pPr>
            <w:r>
              <w:t>A09A</w:t>
            </w:r>
          </w:p>
        </w:tc>
        <w:tc>
          <w:tcPr>
            <w:tcW w:w="4365" w:type="dxa"/>
          </w:tcPr>
          <w:p w14:paraId="29CF492D" w14:textId="77777777" w:rsidR="00006293" w:rsidRDefault="00006293">
            <w:pPr>
              <w:pStyle w:val="ConsPlusNormal"/>
            </w:pPr>
            <w:r>
              <w:t>Препараты, способствующие пищеварению, включая ферментные препараты</w:t>
            </w:r>
          </w:p>
        </w:tc>
        <w:tc>
          <w:tcPr>
            <w:tcW w:w="3685" w:type="dxa"/>
          </w:tcPr>
          <w:p w14:paraId="1037116D" w14:textId="77777777" w:rsidR="00006293" w:rsidRDefault="00006293">
            <w:pPr>
              <w:pStyle w:val="ConsPlusNormal"/>
            </w:pPr>
          </w:p>
        </w:tc>
        <w:tc>
          <w:tcPr>
            <w:tcW w:w="4422" w:type="dxa"/>
          </w:tcPr>
          <w:p w14:paraId="2BA4406A" w14:textId="77777777" w:rsidR="00006293" w:rsidRDefault="00006293">
            <w:pPr>
              <w:pStyle w:val="ConsPlusNormal"/>
            </w:pPr>
          </w:p>
        </w:tc>
      </w:tr>
      <w:tr w:rsidR="00006293" w14:paraId="230BE9E9" w14:textId="77777777">
        <w:tc>
          <w:tcPr>
            <w:tcW w:w="1135" w:type="dxa"/>
          </w:tcPr>
          <w:p w14:paraId="7ED11DB3" w14:textId="77777777" w:rsidR="00006293" w:rsidRDefault="00006293">
            <w:pPr>
              <w:pStyle w:val="ConsPlusNormal"/>
            </w:pPr>
            <w:r>
              <w:t>A09AA</w:t>
            </w:r>
          </w:p>
        </w:tc>
        <w:tc>
          <w:tcPr>
            <w:tcW w:w="4365" w:type="dxa"/>
          </w:tcPr>
          <w:p w14:paraId="376D5DF4" w14:textId="77777777" w:rsidR="00006293" w:rsidRDefault="00006293">
            <w:pPr>
              <w:pStyle w:val="ConsPlusNormal"/>
            </w:pPr>
            <w:r>
              <w:t>Ферментные препараты</w:t>
            </w:r>
          </w:p>
        </w:tc>
        <w:tc>
          <w:tcPr>
            <w:tcW w:w="3685" w:type="dxa"/>
          </w:tcPr>
          <w:p w14:paraId="79BA3247" w14:textId="77777777" w:rsidR="00006293" w:rsidRDefault="00006293">
            <w:pPr>
              <w:pStyle w:val="ConsPlusNormal"/>
            </w:pPr>
            <w:r>
              <w:t>Панкреатин</w:t>
            </w:r>
          </w:p>
        </w:tc>
        <w:tc>
          <w:tcPr>
            <w:tcW w:w="4422" w:type="dxa"/>
          </w:tcPr>
          <w:p w14:paraId="7727C96C" w14:textId="77777777" w:rsidR="00006293" w:rsidRDefault="00006293">
            <w:pPr>
              <w:pStyle w:val="ConsPlusNormal"/>
            </w:pPr>
            <w:r>
              <w:t>Гранулы кишечнорастворимые;</w:t>
            </w:r>
          </w:p>
          <w:p w14:paraId="4C672959" w14:textId="77777777" w:rsidR="00006293" w:rsidRDefault="00006293">
            <w:pPr>
              <w:pStyle w:val="ConsPlusNormal"/>
            </w:pPr>
            <w:r>
              <w:t>капсулы;</w:t>
            </w:r>
          </w:p>
          <w:p w14:paraId="2CAA1193" w14:textId="77777777" w:rsidR="00006293" w:rsidRDefault="00006293">
            <w:pPr>
              <w:pStyle w:val="ConsPlusNormal"/>
            </w:pPr>
            <w:r>
              <w:t>капсулы кишечнорастворимые;</w:t>
            </w:r>
          </w:p>
          <w:p w14:paraId="137110DE" w14:textId="77777777" w:rsidR="00006293" w:rsidRDefault="00006293">
            <w:pPr>
              <w:pStyle w:val="ConsPlusNormal"/>
            </w:pPr>
            <w:r>
              <w:t>таблетки, покрытые кишечнорастворимой оболочкой;</w:t>
            </w:r>
          </w:p>
          <w:p w14:paraId="73A0CDAB" w14:textId="77777777" w:rsidR="00006293" w:rsidRDefault="00006293">
            <w:pPr>
              <w:pStyle w:val="ConsPlusNormal"/>
            </w:pPr>
            <w:r>
              <w:t>таблетки, покрытые оболочкой;</w:t>
            </w:r>
          </w:p>
          <w:p w14:paraId="7AFEFBB9" w14:textId="77777777" w:rsidR="00006293" w:rsidRDefault="00006293">
            <w:pPr>
              <w:pStyle w:val="ConsPlusNormal"/>
            </w:pPr>
            <w:r>
              <w:t>таблетки кишечнорастворимые, покрытые пленочной оболочкой</w:t>
            </w:r>
          </w:p>
        </w:tc>
      </w:tr>
      <w:tr w:rsidR="00006293" w14:paraId="5D0B4BB5" w14:textId="77777777">
        <w:tc>
          <w:tcPr>
            <w:tcW w:w="1135" w:type="dxa"/>
          </w:tcPr>
          <w:p w14:paraId="1B19534F" w14:textId="77777777" w:rsidR="00006293" w:rsidRDefault="00006293">
            <w:pPr>
              <w:pStyle w:val="ConsPlusNormal"/>
            </w:pPr>
            <w:r>
              <w:t>A10</w:t>
            </w:r>
          </w:p>
        </w:tc>
        <w:tc>
          <w:tcPr>
            <w:tcW w:w="4365" w:type="dxa"/>
          </w:tcPr>
          <w:p w14:paraId="359DB200" w14:textId="77777777" w:rsidR="00006293" w:rsidRDefault="00006293">
            <w:pPr>
              <w:pStyle w:val="ConsPlusNormal"/>
            </w:pPr>
            <w:r>
              <w:t>Препараты для лечения сахарного диабета</w:t>
            </w:r>
          </w:p>
        </w:tc>
        <w:tc>
          <w:tcPr>
            <w:tcW w:w="3685" w:type="dxa"/>
          </w:tcPr>
          <w:p w14:paraId="7DC27B98" w14:textId="77777777" w:rsidR="00006293" w:rsidRDefault="00006293">
            <w:pPr>
              <w:pStyle w:val="ConsPlusNormal"/>
            </w:pPr>
          </w:p>
        </w:tc>
        <w:tc>
          <w:tcPr>
            <w:tcW w:w="4422" w:type="dxa"/>
          </w:tcPr>
          <w:p w14:paraId="290C6F01" w14:textId="77777777" w:rsidR="00006293" w:rsidRDefault="00006293">
            <w:pPr>
              <w:pStyle w:val="ConsPlusNormal"/>
            </w:pPr>
          </w:p>
        </w:tc>
      </w:tr>
      <w:tr w:rsidR="00006293" w14:paraId="4B580980" w14:textId="77777777">
        <w:tc>
          <w:tcPr>
            <w:tcW w:w="1135" w:type="dxa"/>
          </w:tcPr>
          <w:p w14:paraId="1564507F" w14:textId="77777777" w:rsidR="00006293" w:rsidRDefault="00006293">
            <w:pPr>
              <w:pStyle w:val="ConsPlusNormal"/>
            </w:pPr>
            <w:r>
              <w:t>A10A</w:t>
            </w:r>
          </w:p>
        </w:tc>
        <w:tc>
          <w:tcPr>
            <w:tcW w:w="4365" w:type="dxa"/>
          </w:tcPr>
          <w:p w14:paraId="4470E7A3" w14:textId="77777777" w:rsidR="00006293" w:rsidRDefault="00006293">
            <w:pPr>
              <w:pStyle w:val="ConsPlusNormal"/>
            </w:pPr>
            <w:r>
              <w:t>Инсулины и их аналоги</w:t>
            </w:r>
          </w:p>
        </w:tc>
        <w:tc>
          <w:tcPr>
            <w:tcW w:w="3685" w:type="dxa"/>
          </w:tcPr>
          <w:p w14:paraId="3A732757" w14:textId="77777777" w:rsidR="00006293" w:rsidRDefault="00006293">
            <w:pPr>
              <w:pStyle w:val="ConsPlusNormal"/>
            </w:pPr>
          </w:p>
        </w:tc>
        <w:tc>
          <w:tcPr>
            <w:tcW w:w="4422" w:type="dxa"/>
          </w:tcPr>
          <w:p w14:paraId="6EB90740" w14:textId="77777777" w:rsidR="00006293" w:rsidRDefault="00006293">
            <w:pPr>
              <w:pStyle w:val="ConsPlusNormal"/>
            </w:pPr>
          </w:p>
        </w:tc>
      </w:tr>
      <w:tr w:rsidR="00006293" w14:paraId="1655B14B" w14:textId="77777777">
        <w:tc>
          <w:tcPr>
            <w:tcW w:w="1135" w:type="dxa"/>
            <w:vMerge w:val="restart"/>
          </w:tcPr>
          <w:p w14:paraId="0B715908" w14:textId="77777777" w:rsidR="00006293" w:rsidRDefault="00006293">
            <w:pPr>
              <w:pStyle w:val="ConsPlusNormal"/>
            </w:pPr>
            <w:r>
              <w:t>A10AB</w:t>
            </w:r>
          </w:p>
        </w:tc>
        <w:tc>
          <w:tcPr>
            <w:tcW w:w="4365" w:type="dxa"/>
            <w:vMerge w:val="restart"/>
          </w:tcPr>
          <w:p w14:paraId="1671401B" w14:textId="77777777" w:rsidR="00006293" w:rsidRDefault="00006293">
            <w:pPr>
              <w:pStyle w:val="ConsPlusNormal"/>
            </w:pPr>
            <w:r>
              <w:t>Инсулины короткого действия и их аналоги для инъекционного введения</w:t>
            </w:r>
          </w:p>
        </w:tc>
        <w:tc>
          <w:tcPr>
            <w:tcW w:w="3685" w:type="dxa"/>
          </w:tcPr>
          <w:p w14:paraId="11B50821" w14:textId="77777777" w:rsidR="00006293" w:rsidRDefault="00006293">
            <w:pPr>
              <w:pStyle w:val="ConsPlusNormal"/>
            </w:pPr>
            <w:r>
              <w:t>Инсулин аспарт</w:t>
            </w:r>
          </w:p>
        </w:tc>
        <w:tc>
          <w:tcPr>
            <w:tcW w:w="4422" w:type="dxa"/>
          </w:tcPr>
          <w:p w14:paraId="690595EE" w14:textId="77777777" w:rsidR="00006293" w:rsidRDefault="00006293">
            <w:pPr>
              <w:pStyle w:val="ConsPlusNormal"/>
            </w:pPr>
            <w:r>
              <w:t>Раствор для подкожного и внутривенного введения</w:t>
            </w:r>
          </w:p>
        </w:tc>
      </w:tr>
      <w:tr w:rsidR="00006293" w14:paraId="0590C437" w14:textId="77777777">
        <w:tc>
          <w:tcPr>
            <w:tcW w:w="1135" w:type="dxa"/>
            <w:vMerge/>
          </w:tcPr>
          <w:p w14:paraId="707F37F3" w14:textId="77777777" w:rsidR="00006293" w:rsidRDefault="00006293">
            <w:pPr>
              <w:pStyle w:val="ConsPlusNormal"/>
            </w:pPr>
          </w:p>
        </w:tc>
        <w:tc>
          <w:tcPr>
            <w:tcW w:w="4365" w:type="dxa"/>
            <w:vMerge/>
          </w:tcPr>
          <w:p w14:paraId="5B925DD6" w14:textId="77777777" w:rsidR="00006293" w:rsidRDefault="00006293">
            <w:pPr>
              <w:pStyle w:val="ConsPlusNormal"/>
            </w:pPr>
          </w:p>
        </w:tc>
        <w:tc>
          <w:tcPr>
            <w:tcW w:w="3685" w:type="dxa"/>
          </w:tcPr>
          <w:p w14:paraId="1926BEA0" w14:textId="77777777" w:rsidR="00006293" w:rsidRDefault="00006293">
            <w:pPr>
              <w:pStyle w:val="ConsPlusNormal"/>
            </w:pPr>
            <w:r>
              <w:t>Инсулин глулизин</w:t>
            </w:r>
          </w:p>
        </w:tc>
        <w:tc>
          <w:tcPr>
            <w:tcW w:w="4422" w:type="dxa"/>
          </w:tcPr>
          <w:p w14:paraId="7E6BB878" w14:textId="77777777" w:rsidR="00006293" w:rsidRDefault="00006293">
            <w:pPr>
              <w:pStyle w:val="ConsPlusNormal"/>
            </w:pPr>
            <w:r>
              <w:t>Раствор для подкожного введения</w:t>
            </w:r>
          </w:p>
        </w:tc>
      </w:tr>
      <w:tr w:rsidR="00006293" w14:paraId="439399F2" w14:textId="77777777">
        <w:tc>
          <w:tcPr>
            <w:tcW w:w="1135" w:type="dxa"/>
            <w:vMerge/>
          </w:tcPr>
          <w:p w14:paraId="1DC425C2" w14:textId="77777777" w:rsidR="00006293" w:rsidRDefault="00006293">
            <w:pPr>
              <w:pStyle w:val="ConsPlusNormal"/>
            </w:pPr>
          </w:p>
        </w:tc>
        <w:tc>
          <w:tcPr>
            <w:tcW w:w="4365" w:type="dxa"/>
            <w:vMerge/>
          </w:tcPr>
          <w:p w14:paraId="08E94AAA" w14:textId="77777777" w:rsidR="00006293" w:rsidRDefault="00006293">
            <w:pPr>
              <w:pStyle w:val="ConsPlusNormal"/>
            </w:pPr>
          </w:p>
        </w:tc>
        <w:tc>
          <w:tcPr>
            <w:tcW w:w="3685" w:type="dxa"/>
          </w:tcPr>
          <w:p w14:paraId="78E1FE4C" w14:textId="77777777" w:rsidR="00006293" w:rsidRDefault="00006293">
            <w:pPr>
              <w:pStyle w:val="ConsPlusNormal"/>
            </w:pPr>
            <w:r>
              <w:t>Инсулин лизпро</w:t>
            </w:r>
          </w:p>
        </w:tc>
        <w:tc>
          <w:tcPr>
            <w:tcW w:w="4422" w:type="dxa"/>
          </w:tcPr>
          <w:p w14:paraId="10E59FB3" w14:textId="77777777" w:rsidR="00006293" w:rsidRDefault="00006293">
            <w:pPr>
              <w:pStyle w:val="ConsPlusNormal"/>
            </w:pPr>
            <w:r>
              <w:t>Раствор для внутривенного и подкожного введения;</w:t>
            </w:r>
          </w:p>
          <w:p w14:paraId="542C53B1" w14:textId="77777777" w:rsidR="00006293" w:rsidRDefault="00006293">
            <w:pPr>
              <w:pStyle w:val="ConsPlusNormal"/>
            </w:pPr>
            <w:r>
              <w:t>раствор для подкожного введения</w:t>
            </w:r>
          </w:p>
        </w:tc>
      </w:tr>
      <w:tr w:rsidR="00006293" w14:paraId="3EECFAB8" w14:textId="77777777">
        <w:tc>
          <w:tcPr>
            <w:tcW w:w="1135" w:type="dxa"/>
            <w:vMerge/>
          </w:tcPr>
          <w:p w14:paraId="1085C14B" w14:textId="77777777" w:rsidR="00006293" w:rsidRDefault="00006293">
            <w:pPr>
              <w:pStyle w:val="ConsPlusNormal"/>
            </w:pPr>
          </w:p>
        </w:tc>
        <w:tc>
          <w:tcPr>
            <w:tcW w:w="4365" w:type="dxa"/>
            <w:vMerge/>
          </w:tcPr>
          <w:p w14:paraId="76550EB1" w14:textId="77777777" w:rsidR="00006293" w:rsidRDefault="00006293">
            <w:pPr>
              <w:pStyle w:val="ConsPlusNormal"/>
            </w:pPr>
          </w:p>
        </w:tc>
        <w:tc>
          <w:tcPr>
            <w:tcW w:w="3685" w:type="dxa"/>
          </w:tcPr>
          <w:p w14:paraId="3821A233" w14:textId="77777777" w:rsidR="00006293" w:rsidRDefault="00006293">
            <w:pPr>
              <w:pStyle w:val="ConsPlusNormal"/>
            </w:pPr>
            <w:r>
              <w:t>Инсулин растворимый (человеческий генно-инженерный)</w:t>
            </w:r>
          </w:p>
        </w:tc>
        <w:tc>
          <w:tcPr>
            <w:tcW w:w="4422" w:type="dxa"/>
          </w:tcPr>
          <w:p w14:paraId="7D5848C7" w14:textId="77777777" w:rsidR="00006293" w:rsidRDefault="00006293">
            <w:pPr>
              <w:pStyle w:val="ConsPlusNormal"/>
            </w:pPr>
            <w:r>
              <w:t>Раствор для инъекций</w:t>
            </w:r>
          </w:p>
        </w:tc>
      </w:tr>
      <w:tr w:rsidR="00006293" w14:paraId="0E7B980A" w14:textId="77777777">
        <w:tc>
          <w:tcPr>
            <w:tcW w:w="1135" w:type="dxa"/>
          </w:tcPr>
          <w:p w14:paraId="245B4B93" w14:textId="77777777" w:rsidR="00006293" w:rsidRDefault="00006293">
            <w:pPr>
              <w:pStyle w:val="ConsPlusNormal"/>
            </w:pPr>
            <w:r>
              <w:lastRenderedPageBreak/>
              <w:t>A10AC</w:t>
            </w:r>
          </w:p>
        </w:tc>
        <w:tc>
          <w:tcPr>
            <w:tcW w:w="4365" w:type="dxa"/>
          </w:tcPr>
          <w:p w14:paraId="5D6EFB00" w14:textId="77777777" w:rsidR="00006293" w:rsidRDefault="00006293">
            <w:pPr>
              <w:pStyle w:val="ConsPlusNormal"/>
            </w:pPr>
            <w:r>
              <w:t>Инсулины средней продолжительности действия и их аналоги для инъекционного введения</w:t>
            </w:r>
          </w:p>
        </w:tc>
        <w:tc>
          <w:tcPr>
            <w:tcW w:w="3685" w:type="dxa"/>
          </w:tcPr>
          <w:p w14:paraId="05A01C79" w14:textId="77777777" w:rsidR="00006293" w:rsidRDefault="00006293">
            <w:pPr>
              <w:pStyle w:val="ConsPlusNormal"/>
            </w:pPr>
            <w:r>
              <w:t>Инсулин-изофан (человеческий генно-инженерный)</w:t>
            </w:r>
          </w:p>
        </w:tc>
        <w:tc>
          <w:tcPr>
            <w:tcW w:w="4422" w:type="dxa"/>
          </w:tcPr>
          <w:p w14:paraId="6A710FE4" w14:textId="77777777" w:rsidR="00006293" w:rsidRDefault="00006293">
            <w:pPr>
              <w:pStyle w:val="ConsPlusNormal"/>
            </w:pPr>
            <w:r>
              <w:t>Суспензия для подкожного введения</w:t>
            </w:r>
          </w:p>
        </w:tc>
      </w:tr>
      <w:tr w:rsidR="00006293" w14:paraId="5F5639E5" w14:textId="77777777">
        <w:tc>
          <w:tcPr>
            <w:tcW w:w="1135" w:type="dxa"/>
            <w:vMerge w:val="restart"/>
          </w:tcPr>
          <w:p w14:paraId="368474ED" w14:textId="77777777" w:rsidR="00006293" w:rsidRDefault="00006293">
            <w:pPr>
              <w:pStyle w:val="ConsPlusNormal"/>
            </w:pPr>
            <w:r>
              <w:t>A10AD</w:t>
            </w:r>
          </w:p>
        </w:tc>
        <w:tc>
          <w:tcPr>
            <w:tcW w:w="4365" w:type="dxa"/>
            <w:vMerge w:val="restart"/>
          </w:tcPr>
          <w:p w14:paraId="128671E8" w14:textId="77777777" w:rsidR="00006293" w:rsidRDefault="00006293">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685" w:type="dxa"/>
          </w:tcPr>
          <w:p w14:paraId="4ACC8189" w14:textId="77777777" w:rsidR="00006293" w:rsidRDefault="00006293">
            <w:pPr>
              <w:pStyle w:val="ConsPlusNormal"/>
            </w:pPr>
            <w:r>
              <w:t>Инсулин аспарт двухфазный</w:t>
            </w:r>
          </w:p>
        </w:tc>
        <w:tc>
          <w:tcPr>
            <w:tcW w:w="4422" w:type="dxa"/>
          </w:tcPr>
          <w:p w14:paraId="22923DB6" w14:textId="77777777" w:rsidR="00006293" w:rsidRDefault="00006293">
            <w:pPr>
              <w:pStyle w:val="ConsPlusNormal"/>
            </w:pPr>
            <w:r>
              <w:t>Суспензия для подкожного введения</w:t>
            </w:r>
          </w:p>
        </w:tc>
      </w:tr>
      <w:tr w:rsidR="00006293" w14:paraId="710CE3A0" w14:textId="77777777">
        <w:tc>
          <w:tcPr>
            <w:tcW w:w="1135" w:type="dxa"/>
            <w:vMerge/>
          </w:tcPr>
          <w:p w14:paraId="09F7EAAD" w14:textId="77777777" w:rsidR="00006293" w:rsidRDefault="00006293">
            <w:pPr>
              <w:pStyle w:val="ConsPlusNormal"/>
            </w:pPr>
          </w:p>
        </w:tc>
        <w:tc>
          <w:tcPr>
            <w:tcW w:w="4365" w:type="dxa"/>
            <w:vMerge/>
          </w:tcPr>
          <w:p w14:paraId="06F29238" w14:textId="77777777" w:rsidR="00006293" w:rsidRDefault="00006293">
            <w:pPr>
              <w:pStyle w:val="ConsPlusNormal"/>
            </w:pPr>
          </w:p>
        </w:tc>
        <w:tc>
          <w:tcPr>
            <w:tcW w:w="3685" w:type="dxa"/>
          </w:tcPr>
          <w:p w14:paraId="22E017A2" w14:textId="77777777" w:rsidR="00006293" w:rsidRDefault="00006293">
            <w:pPr>
              <w:pStyle w:val="ConsPlusNormal"/>
            </w:pPr>
            <w:r>
              <w:t>Инсулин деглудек + инсулин аспарт</w:t>
            </w:r>
          </w:p>
        </w:tc>
        <w:tc>
          <w:tcPr>
            <w:tcW w:w="4422" w:type="dxa"/>
          </w:tcPr>
          <w:p w14:paraId="09F7588E" w14:textId="77777777" w:rsidR="00006293" w:rsidRDefault="00006293">
            <w:pPr>
              <w:pStyle w:val="ConsPlusNormal"/>
            </w:pPr>
            <w:r>
              <w:t>Раствор для подкожного введения</w:t>
            </w:r>
          </w:p>
        </w:tc>
      </w:tr>
      <w:tr w:rsidR="00006293" w14:paraId="0B6EE418" w14:textId="77777777">
        <w:tc>
          <w:tcPr>
            <w:tcW w:w="1135" w:type="dxa"/>
            <w:vMerge/>
          </w:tcPr>
          <w:p w14:paraId="16855921" w14:textId="77777777" w:rsidR="00006293" w:rsidRDefault="00006293">
            <w:pPr>
              <w:pStyle w:val="ConsPlusNormal"/>
            </w:pPr>
          </w:p>
        </w:tc>
        <w:tc>
          <w:tcPr>
            <w:tcW w:w="4365" w:type="dxa"/>
            <w:vMerge/>
          </w:tcPr>
          <w:p w14:paraId="14B8FEF6" w14:textId="77777777" w:rsidR="00006293" w:rsidRDefault="00006293">
            <w:pPr>
              <w:pStyle w:val="ConsPlusNormal"/>
            </w:pPr>
          </w:p>
        </w:tc>
        <w:tc>
          <w:tcPr>
            <w:tcW w:w="3685" w:type="dxa"/>
          </w:tcPr>
          <w:p w14:paraId="1819F125" w14:textId="77777777" w:rsidR="00006293" w:rsidRDefault="00006293">
            <w:pPr>
              <w:pStyle w:val="ConsPlusNormal"/>
            </w:pPr>
            <w:r>
              <w:t>Инсулин двухфазный (человеческий генно-инженерный)</w:t>
            </w:r>
          </w:p>
        </w:tc>
        <w:tc>
          <w:tcPr>
            <w:tcW w:w="4422" w:type="dxa"/>
          </w:tcPr>
          <w:p w14:paraId="3644E0C0" w14:textId="77777777" w:rsidR="00006293" w:rsidRDefault="00006293">
            <w:pPr>
              <w:pStyle w:val="ConsPlusNormal"/>
            </w:pPr>
            <w:r>
              <w:t>Суспензия для подкожного введения</w:t>
            </w:r>
          </w:p>
        </w:tc>
      </w:tr>
      <w:tr w:rsidR="00006293" w14:paraId="3BD98D22" w14:textId="77777777">
        <w:tc>
          <w:tcPr>
            <w:tcW w:w="1135" w:type="dxa"/>
            <w:vMerge/>
          </w:tcPr>
          <w:p w14:paraId="383124FE" w14:textId="77777777" w:rsidR="00006293" w:rsidRDefault="00006293">
            <w:pPr>
              <w:pStyle w:val="ConsPlusNormal"/>
            </w:pPr>
          </w:p>
        </w:tc>
        <w:tc>
          <w:tcPr>
            <w:tcW w:w="4365" w:type="dxa"/>
            <w:vMerge/>
          </w:tcPr>
          <w:p w14:paraId="5064E78F" w14:textId="77777777" w:rsidR="00006293" w:rsidRDefault="00006293">
            <w:pPr>
              <w:pStyle w:val="ConsPlusNormal"/>
            </w:pPr>
          </w:p>
        </w:tc>
        <w:tc>
          <w:tcPr>
            <w:tcW w:w="3685" w:type="dxa"/>
          </w:tcPr>
          <w:p w14:paraId="4A143722" w14:textId="77777777" w:rsidR="00006293" w:rsidRDefault="00006293">
            <w:pPr>
              <w:pStyle w:val="ConsPlusNormal"/>
            </w:pPr>
            <w:r>
              <w:t>Инсулин лизпро двухфазный</w:t>
            </w:r>
          </w:p>
        </w:tc>
        <w:tc>
          <w:tcPr>
            <w:tcW w:w="4422" w:type="dxa"/>
          </w:tcPr>
          <w:p w14:paraId="0493F98F" w14:textId="77777777" w:rsidR="00006293" w:rsidRDefault="00006293">
            <w:pPr>
              <w:pStyle w:val="ConsPlusNormal"/>
            </w:pPr>
            <w:r>
              <w:t>Суспензия для подкожного введения</w:t>
            </w:r>
          </w:p>
        </w:tc>
      </w:tr>
      <w:tr w:rsidR="00006293" w14:paraId="69D1DB97" w14:textId="77777777">
        <w:tc>
          <w:tcPr>
            <w:tcW w:w="1135" w:type="dxa"/>
            <w:vMerge w:val="restart"/>
          </w:tcPr>
          <w:p w14:paraId="2408354F" w14:textId="77777777" w:rsidR="00006293" w:rsidRDefault="00006293">
            <w:pPr>
              <w:pStyle w:val="ConsPlusNormal"/>
            </w:pPr>
            <w:r>
              <w:t>A10AE</w:t>
            </w:r>
          </w:p>
        </w:tc>
        <w:tc>
          <w:tcPr>
            <w:tcW w:w="4365" w:type="dxa"/>
            <w:vMerge w:val="restart"/>
          </w:tcPr>
          <w:p w14:paraId="69F1D703" w14:textId="77777777" w:rsidR="00006293" w:rsidRDefault="00006293">
            <w:pPr>
              <w:pStyle w:val="ConsPlusNormal"/>
            </w:pPr>
            <w:r>
              <w:t>Инсулины длительного действия и их аналоги для инъекционного введения</w:t>
            </w:r>
          </w:p>
        </w:tc>
        <w:tc>
          <w:tcPr>
            <w:tcW w:w="3685" w:type="dxa"/>
          </w:tcPr>
          <w:p w14:paraId="7DD27A95" w14:textId="77777777" w:rsidR="00006293" w:rsidRDefault="00006293">
            <w:pPr>
              <w:pStyle w:val="ConsPlusNormal"/>
            </w:pPr>
            <w:r>
              <w:t>Инсулин гларгин</w:t>
            </w:r>
          </w:p>
        </w:tc>
        <w:tc>
          <w:tcPr>
            <w:tcW w:w="4422" w:type="dxa"/>
          </w:tcPr>
          <w:p w14:paraId="0EB5A6EF" w14:textId="77777777" w:rsidR="00006293" w:rsidRDefault="00006293">
            <w:pPr>
              <w:pStyle w:val="ConsPlusNormal"/>
            </w:pPr>
            <w:r>
              <w:t>Раствор для подкожного введения</w:t>
            </w:r>
          </w:p>
        </w:tc>
      </w:tr>
      <w:tr w:rsidR="00006293" w14:paraId="79EA9AAF" w14:textId="77777777">
        <w:tc>
          <w:tcPr>
            <w:tcW w:w="1135" w:type="dxa"/>
            <w:vMerge/>
          </w:tcPr>
          <w:p w14:paraId="32E2159C" w14:textId="77777777" w:rsidR="00006293" w:rsidRDefault="00006293">
            <w:pPr>
              <w:pStyle w:val="ConsPlusNormal"/>
            </w:pPr>
          </w:p>
        </w:tc>
        <w:tc>
          <w:tcPr>
            <w:tcW w:w="4365" w:type="dxa"/>
            <w:vMerge/>
          </w:tcPr>
          <w:p w14:paraId="2663CEC6" w14:textId="77777777" w:rsidR="00006293" w:rsidRDefault="00006293">
            <w:pPr>
              <w:pStyle w:val="ConsPlusNormal"/>
            </w:pPr>
          </w:p>
        </w:tc>
        <w:tc>
          <w:tcPr>
            <w:tcW w:w="3685" w:type="dxa"/>
          </w:tcPr>
          <w:p w14:paraId="5E00583F" w14:textId="77777777" w:rsidR="00006293" w:rsidRDefault="00006293">
            <w:pPr>
              <w:pStyle w:val="ConsPlusNormal"/>
            </w:pPr>
            <w:r>
              <w:t>Инсулин гларгин + ликсисенатид</w:t>
            </w:r>
          </w:p>
        </w:tc>
        <w:tc>
          <w:tcPr>
            <w:tcW w:w="4422" w:type="dxa"/>
          </w:tcPr>
          <w:p w14:paraId="4E464C51" w14:textId="77777777" w:rsidR="00006293" w:rsidRDefault="00006293">
            <w:pPr>
              <w:pStyle w:val="ConsPlusNormal"/>
            </w:pPr>
            <w:r>
              <w:t>Раствор для подкожного введения</w:t>
            </w:r>
          </w:p>
        </w:tc>
      </w:tr>
      <w:tr w:rsidR="00006293" w14:paraId="57351062" w14:textId="77777777">
        <w:tc>
          <w:tcPr>
            <w:tcW w:w="1135" w:type="dxa"/>
            <w:vMerge/>
          </w:tcPr>
          <w:p w14:paraId="383D34EB" w14:textId="77777777" w:rsidR="00006293" w:rsidRDefault="00006293">
            <w:pPr>
              <w:pStyle w:val="ConsPlusNormal"/>
            </w:pPr>
          </w:p>
        </w:tc>
        <w:tc>
          <w:tcPr>
            <w:tcW w:w="4365" w:type="dxa"/>
            <w:vMerge/>
          </w:tcPr>
          <w:p w14:paraId="1F23F344" w14:textId="77777777" w:rsidR="00006293" w:rsidRDefault="00006293">
            <w:pPr>
              <w:pStyle w:val="ConsPlusNormal"/>
            </w:pPr>
          </w:p>
        </w:tc>
        <w:tc>
          <w:tcPr>
            <w:tcW w:w="3685" w:type="dxa"/>
          </w:tcPr>
          <w:p w14:paraId="41382DA7" w14:textId="77777777" w:rsidR="00006293" w:rsidRDefault="00006293">
            <w:pPr>
              <w:pStyle w:val="ConsPlusNormal"/>
            </w:pPr>
            <w:r>
              <w:t>Инсулин деглудек</w:t>
            </w:r>
          </w:p>
        </w:tc>
        <w:tc>
          <w:tcPr>
            <w:tcW w:w="4422" w:type="dxa"/>
          </w:tcPr>
          <w:p w14:paraId="233C311E" w14:textId="77777777" w:rsidR="00006293" w:rsidRDefault="00006293">
            <w:pPr>
              <w:pStyle w:val="ConsPlusNormal"/>
            </w:pPr>
            <w:r>
              <w:t>Раствор для подкожного введения</w:t>
            </w:r>
          </w:p>
        </w:tc>
      </w:tr>
      <w:tr w:rsidR="00006293" w14:paraId="2AE434A5" w14:textId="77777777">
        <w:tc>
          <w:tcPr>
            <w:tcW w:w="1135" w:type="dxa"/>
            <w:vMerge/>
          </w:tcPr>
          <w:p w14:paraId="29C25A31" w14:textId="77777777" w:rsidR="00006293" w:rsidRDefault="00006293">
            <w:pPr>
              <w:pStyle w:val="ConsPlusNormal"/>
            </w:pPr>
          </w:p>
        </w:tc>
        <w:tc>
          <w:tcPr>
            <w:tcW w:w="4365" w:type="dxa"/>
            <w:vMerge/>
          </w:tcPr>
          <w:p w14:paraId="200AD46E" w14:textId="77777777" w:rsidR="00006293" w:rsidRDefault="00006293">
            <w:pPr>
              <w:pStyle w:val="ConsPlusNormal"/>
            </w:pPr>
          </w:p>
        </w:tc>
        <w:tc>
          <w:tcPr>
            <w:tcW w:w="3685" w:type="dxa"/>
          </w:tcPr>
          <w:p w14:paraId="5A845680" w14:textId="77777777" w:rsidR="00006293" w:rsidRDefault="00006293">
            <w:pPr>
              <w:pStyle w:val="ConsPlusNormal"/>
            </w:pPr>
            <w:r>
              <w:t>Инсулин детемир</w:t>
            </w:r>
          </w:p>
        </w:tc>
        <w:tc>
          <w:tcPr>
            <w:tcW w:w="4422" w:type="dxa"/>
          </w:tcPr>
          <w:p w14:paraId="21F764D6" w14:textId="77777777" w:rsidR="00006293" w:rsidRDefault="00006293">
            <w:pPr>
              <w:pStyle w:val="ConsPlusNormal"/>
            </w:pPr>
            <w:r>
              <w:t>Раствор для подкожного введения</w:t>
            </w:r>
          </w:p>
        </w:tc>
      </w:tr>
      <w:tr w:rsidR="00006293" w14:paraId="7355D558" w14:textId="77777777">
        <w:tc>
          <w:tcPr>
            <w:tcW w:w="1135" w:type="dxa"/>
          </w:tcPr>
          <w:p w14:paraId="0FC45BB0" w14:textId="77777777" w:rsidR="00006293" w:rsidRDefault="00006293">
            <w:pPr>
              <w:pStyle w:val="ConsPlusNormal"/>
            </w:pPr>
            <w:r>
              <w:t>A10B</w:t>
            </w:r>
          </w:p>
        </w:tc>
        <w:tc>
          <w:tcPr>
            <w:tcW w:w="4365" w:type="dxa"/>
          </w:tcPr>
          <w:p w14:paraId="7AFE15D2" w14:textId="77777777" w:rsidR="00006293" w:rsidRDefault="00006293">
            <w:pPr>
              <w:pStyle w:val="ConsPlusNormal"/>
            </w:pPr>
            <w:r>
              <w:t>Гипогликемические препараты, кроме инсулинов</w:t>
            </w:r>
          </w:p>
        </w:tc>
        <w:tc>
          <w:tcPr>
            <w:tcW w:w="3685" w:type="dxa"/>
          </w:tcPr>
          <w:p w14:paraId="009823E9" w14:textId="77777777" w:rsidR="00006293" w:rsidRDefault="00006293">
            <w:pPr>
              <w:pStyle w:val="ConsPlusNormal"/>
            </w:pPr>
          </w:p>
        </w:tc>
        <w:tc>
          <w:tcPr>
            <w:tcW w:w="4422" w:type="dxa"/>
          </w:tcPr>
          <w:p w14:paraId="67A6569E" w14:textId="77777777" w:rsidR="00006293" w:rsidRDefault="00006293">
            <w:pPr>
              <w:pStyle w:val="ConsPlusNormal"/>
            </w:pPr>
          </w:p>
        </w:tc>
      </w:tr>
      <w:tr w:rsidR="00006293" w14:paraId="5AC528B6" w14:textId="77777777">
        <w:tc>
          <w:tcPr>
            <w:tcW w:w="1135" w:type="dxa"/>
          </w:tcPr>
          <w:p w14:paraId="3EE6967E" w14:textId="77777777" w:rsidR="00006293" w:rsidRDefault="00006293">
            <w:pPr>
              <w:pStyle w:val="ConsPlusNormal"/>
            </w:pPr>
            <w:r>
              <w:t>A10BA</w:t>
            </w:r>
          </w:p>
        </w:tc>
        <w:tc>
          <w:tcPr>
            <w:tcW w:w="4365" w:type="dxa"/>
          </w:tcPr>
          <w:p w14:paraId="2F282DA0" w14:textId="77777777" w:rsidR="00006293" w:rsidRDefault="00006293">
            <w:pPr>
              <w:pStyle w:val="ConsPlusNormal"/>
            </w:pPr>
            <w:r>
              <w:t>Бигуаниды</w:t>
            </w:r>
          </w:p>
        </w:tc>
        <w:tc>
          <w:tcPr>
            <w:tcW w:w="3685" w:type="dxa"/>
          </w:tcPr>
          <w:p w14:paraId="336B2266" w14:textId="77777777" w:rsidR="00006293" w:rsidRDefault="00006293">
            <w:pPr>
              <w:pStyle w:val="ConsPlusNormal"/>
            </w:pPr>
            <w:r>
              <w:t>Метформин</w:t>
            </w:r>
          </w:p>
        </w:tc>
        <w:tc>
          <w:tcPr>
            <w:tcW w:w="4422" w:type="dxa"/>
          </w:tcPr>
          <w:p w14:paraId="301383A3" w14:textId="77777777" w:rsidR="00006293" w:rsidRDefault="00006293">
            <w:pPr>
              <w:pStyle w:val="ConsPlusNormal"/>
            </w:pPr>
            <w:r>
              <w:t>Таблетки;</w:t>
            </w:r>
          </w:p>
          <w:p w14:paraId="77ADE339" w14:textId="77777777" w:rsidR="00006293" w:rsidRDefault="00006293">
            <w:pPr>
              <w:pStyle w:val="ConsPlusNormal"/>
            </w:pPr>
            <w:r>
              <w:t>таблетки, покрытые пленочной оболочкой;</w:t>
            </w:r>
          </w:p>
          <w:p w14:paraId="64F2E7D5" w14:textId="77777777" w:rsidR="00006293" w:rsidRDefault="00006293">
            <w:pPr>
              <w:pStyle w:val="ConsPlusNormal"/>
            </w:pPr>
            <w:r>
              <w:t>таблетки пролонгированного действия;</w:t>
            </w:r>
          </w:p>
          <w:p w14:paraId="55B4C665" w14:textId="77777777" w:rsidR="00006293" w:rsidRDefault="00006293">
            <w:pPr>
              <w:pStyle w:val="ConsPlusNormal"/>
            </w:pPr>
            <w:r>
              <w:t>таблетки пролонгированного действия, покрытые пленочной оболочкой;</w:t>
            </w:r>
          </w:p>
          <w:p w14:paraId="132BFFBD" w14:textId="77777777" w:rsidR="00006293" w:rsidRDefault="00006293">
            <w:pPr>
              <w:pStyle w:val="ConsPlusNormal"/>
            </w:pPr>
            <w:r>
              <w:t>таблетки с пролонгированным высвобождением;</w:t>
            </w:r>
          </w:p>
          <w:p w14:paraId="19FEB07B" w14:textId="77777777" w:rsidR="00006293" w:rsidRDefault="00006293">
            <w:pPr>
              <w:pStyle w:val="ConsPlusNormal"/>
            </w:pPr>
            <w:r>
              <w:t>таблетки с пролонгированным высвобождением, покрытые пленочной оболочкой</w:t>
            </w:r>
          </w:p>
        </w:tc>
      </w:tr>
      <w:tr w:rsidR="00006293" w14:paraId="003E8BCE" w14:textId="77777777">
        <w:tc>
          <w:tcPr>
            <w:tcW w:w="1135" w:type="dxa"/>
            <w:vMerge w:val="restart"/>
          </w:tcPr>
          <w:p w14:paraId="58B7B9A3" w14:textId="77777777" w:rsidR="00006293" w:rsidRDefault="00006293">
            <w:pPr>
              <w:pStyle w:val="ConsPlusNormal"/>
            </w:pPr>
            <w:r>
              <w:t>A10BB</w:t>
            </w:r>
          </w:p>
        </w:tc>
        <w:tc>
          <w:tcPr>
            <w:tcW w:w="4365" w:type="dxa"/>
            <w:vMerge w:val="restart"/>
          </w:tcPr>
          <w:p w14:paraId="1B599528" w14:textId="77777777" w:rsidR="00006293" w:rsidRDefault="00006293">
            <w:pPr>
              <w:pStyle w:val="ConsPlusNormal"/>
            </w:pPr>
            <w:r>
              <w:t>Производные сульфонилмочевины</w:t>
            </w:r>
          </w:p>
        </w:tc>
        <w:tc>
          <w:tcPr>
            <w:tcW w:w="3685" w:type="dxa"/>
          </w:tcPr>
          <w:p w14:paraId="56BBEB6F" w14:textId="77777777" w:rsidR="00006293" w:rsidRDefault="00006293">
            <w:pPr>
              <w:pStyle w:val="ConsPlusNormal"/>
            </w:pPr>
            <w:r>
              <w:t>Глибенкламид</w:t>
            </w:r>
          </w:p>
        </w:tc>
        <w:tc>
          <w:tcPr>
            <w:tcW w:w="4422" w:type="dxa"/>
          </w:tcPr>
          <w:p w14:paraId="0243DB3E" w14:textId="77777777" w:rsidR="00006293" w:rsidRDefault="00006293">
            <w:pPr>
              <w:pStyle w:val="ConsPlusNormal"/>
            </w:pPr>
            <w:r>
              <w:t>Таблетки</w:t>
            </w:r>
          </w:p>
        </w:tc>
      </w:tr>
      <w:tr w:rsidR="00006293" w14:paraId="74D7B748" w14:textId="77777777">
        <w:tc>
          <w:tcPr>
            <w:tcW w:w="1135" w:type="dxa"/>
            <w:vMerge/>
          </w:tcPr>
          <w:p w14:paraId="7A860CBD" w14:textId="77777777" w:rsidR="00006293" w:rsidRDefault="00006293">
            <w:pPr>
              <w:pStyle w:val="ConsPlusNormal"/>
            </w:pPr>
          </w:p>
        </w:tc>
        <w:tc>
          <w:tcPr>
            <w:tcW w:w="4365" w:type="dxa"/>
            <w:vMerge/>
          </w:tcPr>
          <w:p w14:paraId="03A3BAA0" w14:textId="77777777" w:rsidR="00006293" w:rsidRDefault="00006293">
            <w:pPr>
              <w:pStyle w:val="ConsPlusNormal"/>
            </w:pPr>
          </w:p>
        </w:tc>
        <w:tc>
          <w:tcPr>
            <w:tcW w:w="3685" w:type="dxa"/>
          </w:tcPr>
          <w:p w14:paraId="3B3B3B1B" w14:textId="77777777" w:rsidR="00006293" w:rsidRDefault="00006293">
            <w:pPr>
              <w:pStyle w:val="ConsPlusNormal"/>
            </w:pPr>
            <w:r>
              <w:t>Гликлазид</w:t>
            </w:r>
          </w:p>
        </w:tc>
        <w:tc>
          <w:tcPr>
            <w:tcW w:w="4422" w:type="dxa"/>
          </w:tcPr>
          <w:p w14:paraId="6A575060" w14:textId="77777777" w:rsidR="00006293" w:rsidRDefault="00006293">
            <w:pPr>
              <w:pStyle w:val="ConsPlusNormal"/>
            </w:pPr>
            <w:r>
              <w:t>Таблетки;</w:t>
            </w:r>
          </w:p>
          <w:p w14:paraId="32B35D59" w14:textId="77777777" w:rsidR="00006293" w:rsidRDefault="00006293">
            <w:pPr>
              <w:pStyle w:val="ConsPlusNormal"/>
            </w:pPr>
            <w:r>
              <w:t>таблетки с модифицированным высвобождением;</w:t>
            </w:r>
          </w:p>
          <w:p w14:paraId="2610FD72" w14:textId="77777777" w:rsidR="00006293" w:rsidRDefault="00006293">
            <w:pPr>
              <w:pStyle w:val="ConsPlusNormal"/>
            </w:pPr>
            <w:r>
              <w:t>таблетки с пролонгированным высвобождением</w:t>
            </w:r>
          </w:p>
        </w:tc>
      </w:tr>
      <w:tr w:rsidR="00006293" w14:paraId="20029DC2" w14:textId="77777777">
        <w:tc>
          <w:tcPr>
            <w:tcW w:w="1135" w:type="dxa"/>
          </w:tcPr>
          <w:p w14:paraId="129F4031" w14:textId="77777777" w:rsidR="00006293" w:rsidRDefault="00006293">
            <w:pPr>
              <w:pStyle w:val="ConsPlusNormal"/>
            </w:pPr>
            <w:r>
              <w:t>A10BD</w:t>
            </w:r>
          </w:p>
        </w:tc>
        <w:tc>
          <w:tcPr>
            <w:tcW w:w="4365" w:type="dxa"/>
          </w:tcPr>
          <w:p w14:paraId="026E552C" w14:textId="77777777" w:rsidR="00006293" w:rsidRDefault="00006293">
            <w:pPr>
              <w:pStyle w:val="ConsPlusNormal"/>
            </w:pPr>
            <w:r>
              <w:t>Комбинированные препараты пероральных гипогликемических средств</w:t>
            </w:r>
          </w:p>
        </w:tc>
        <w:tc>
          <w:tcPr>
            <w:tcW w:w="3685" w:type="dxa"/>
          </w:tcPr>
          <w:p w14:paraId="5DC62364" w14:textId="77777777" w:rsidR="00006293" w:rsidRDefault="00006293">
            <w:pPr>
              <w:pStyle w:val="ConsPlusNormal"/>
            </w:pPr>
            <w:r>
              <w:t xml:space="preserve">Алоглиптин + пиоглитазон </w:t>
            </w:r>
            <w:hyperlink w:anchor="P4255">
              <w:r>
                <w:rPr>
                  <w:color w:val="0000FF"/>
                </w:rPr>
                <w:t>&lt;*&gt;</w:t>
              </w:r>
            </w:hyperlink>
          </w:p>
        </w:tc>
        <w:tc>
          <w:tcPr>
            <w:tcW w:w="4422" w:type="dxa"/>
          </w:tcPr>
          <w:p w14:paraId="1548AC31" w14:textId="77777777" w:rsidR="00006293" w:rsidRDefault="00006293">
            <w:pPr>
              <w:pStyle w:val="ConsPlusNormal"/>
            </w:pPr>
            <w:r>
              <w:t>Таблетки, покрытые пленочной оболочкой</w:t>
            </w:r>
          </w:p>
        </w:tc>
      </w:tr>
      <w:tr w:rsidR="00006293" w14:paraId="2C23BDAB" w14:textId="77777777">
        <w:tc>
          <w:tcPr>
            <w:tcW w:w="1135" w:type="dxa"/>
            <w:vMerge w:val="restart"/>
          </w:tcPr>
          <w:p w14:paraId="1F6AD9AB" w14:textId="77777777" w:rsidR="00006293" w:rsidRDefault="00006293">
            <w:pPr>
              <w:pStyle w:val="ConsPlusNormal"/>
            </w:pPr>
            <w:r>
              <w:t>A10BH</w:t>
            </w:r>
          </w:p>
        </w:tc>
        <w:tc>
          <w:tcPr>
            <w:tcW w:w="4365" w:type="dxa"/>
            <w:vMerge w:val="restart"/>
          </w:tcPr>
          <w:p w14:paraId="612D45D1" w14:textId="77777777" w:rsidR="00006293" w:rsidRDefault="00006293">
            <w:pPr>
              <w:pStyle w:val="ConsPlusNormal"/>
            </w:pPr>
            <w:r>
              <w:t>Ингибиторы дипептидилпептидазы-4 (ДПП-4)</w:t>
            </w:r>
          </w:p>
        </w:tc>
        <w:tc>
          <w:tcPr>
            <w:tcW w:w="3685" w:type="dxa"/>
          </w:tcPr>
          <w:p w14:paraId="20DC54D2" w14:textId="77777777" w:rsidR="00006293" w:rsidRDefault="00006293">
            <w:pPr>
              <w:pStyle w:val="ConsPlusNormal"/>
            </w:pPr>
            <w:r>
              <w:t>Алоглиптин</w:t>
            </w:r>
          </w:p>
        </w:tc>
        <w:tc>
          <w:tcPr>
            <w:tcW w:w="4422" w:type="dxa"/>
          </w:tcPr>
          <w:p w14:paraId="3FAEB35D" w14:textId="77777777" w:rsidR="00006293" w:rsidRDefault="00006293">
            <w:pPr>
              <w:pStyle w:val="ConsPlusNormal"/>
            </w:pPr>
            <w:r>
              <w:t>Таблетки, покрытые пленочной оболочкой</w:t>
            </w:r>
          </w:p>
        </w:tc>
      </w:tr>
      <w:tr w:rsidR="00006293" w14:paraId="676979CC" w14:textId="77777777">
        <w:tc>
          <w:tcPr>
            <w:tcW w:w="1135" w:type="dxa"/>
            <w:vMerge/>
          </w:tcPr>
          <w:p w14:paraId="72301C83" w14:textId="77777777" w:rsidR="00006293" w:rsidRDefault="00006293">
            <w:pPr>
              <w:pStyle w:val="ConsPlusNormal"/>
            </w:pPr>
          </w:p>
        </w:tc>
        <w:tc>
          <w:tcPr>
            <w:tcW w:w="4365" w:type="dxa"/>
            <w:vMerge/>
          </w:tcPr>
          <w:p w14:paraId="3AC2D429" w14:textId="77777777" w:rsidR="00006293" w:rsidRDefault="00006293">
            <w:pPr>
              <w:pStyle w:val="ConsPlusNormal"/>
            </w:pPr>
          </w:p>
        </w:tc>
        <w:tc>
          <w:tcPr>
            <w:tcW w:w="3685" w:type="dxa"/>
          </w:tcPr>
          <w:p w14:paraId="5F520B6C" w14:textId="77777777" w:rsidR="00006293" w:rsidRDefault="00006293">
            <w:pPr>
              <w:pStyle w:val="ConsPlusNormal"/>
            </w:pPr>
            <w:r>
              <w:t>Вилдаглиптин</w:t>
            </w:r>
          </w:p>
        </w:tc>
        <w:tc>
          <w:tcPr>
            <w:tcW w:w="4422" w:type="dxa"/>
          </w:tcPr>
          <w:p w14:paraId="698D28F7" w14:textId="77777777" w:rsidR="00006293" w:rsidRDefault="00006293">
            <w:pPr>
              <w:pStyle w:val="ConsPlusNormal"/>
            </w:pPr>
            <w:r>
              <w:t>Таблетки</w:t>
            </w:r>
          </w:p>
        </w:tc>
      </w:tr>
      <w:tr w:rsidR="00006293" w14:paraId="779CC5E8" w14:textId="77777777">
        <w:tc>
          <w:tcPr>
            <w:tcW w:w="1135" w:type="dxa"/>
            <w:vMerge/>
          </w:tcPr>
          <w:p w14:paraId="547280CB" w14:textId="77777777" w:rsidR="00006293" w:rsidRDefault="00006293">
            <w:pPr>
              <w:pStyle w:val="ConsPlusNormal"/>
            </w:pPr>
          </w:p>
        </w:tc>
        <w:tc>
          <w:tcPr>
            <w:tcW w:w="4365" w:type="dxa"/>
            <w:vMerge/>
          </w:tcPr>
          <w:p w14:paraId="47C3C4FC" w14:textId="77777777" w:rsidR="00006293" w:rsidRDefault="00006293">
            <w:pPr>
              <w:pStyle w:val="ConsPlusNormal"/>
            </w:pPr>
          </w:p>
        </w:tc>
        <w:tc>
          <w:tcPr>
            <w:tcW w:w="3685" w:type="dxa"/>
          </w:tcPr>
          <w:p w14:paraId="3C68DE33" w14:textId="77777777" w:rsidR="00006293" w:rsidRDefault="00006293">
            <w:pPr>
              <w:pStyle w:val="ConsPlusNormal"/>
            </w:pPr>
            <w:r>
              <w:t>Гозоглиптин</w:t>
            </w:r>
          </w:p>
        </w:tc>
        <w:tc>
          <w:tcPr>
            <w:tcW w:w="4422" w:type="dxa"/>
          </w:tcPr>
          <w:p w14:paraId="1E211E86" w14:textId="77777777" w:rsidR="00006293" w:rsidRDefault="00006293">
            <w:pPr>
              <w:pStyle w:val="ConsPlusNormal"/>
            </w:pPr>
            <w:r>
              <w:t>Таблетки, покрытые пленочной оболочкой</w:t>
            </w:r>
          </w:p>
        </w:tc>
      </w:tr>
      <w:tr w:rsidR="00006293" w14:paraId="5A6BB994" w14:textId="77777777">
        <w:tc>
          <w:tcPr>
            <w:tcW w:w="1135" w:type="dxa"/>
            <w:vMerge/>
          </w:tcPr>
          <w:p w14:paraId="54613D35" w14:textId="77777777" w:rsidR="00006293" w:rsidRDefault="00006293">
            <w:pPr>
              <w:pStyle w:val="ConsPlusNormal"/>
            </w:pPr>
          </w:p>
        </w:tc>
        <w:tc>
          <w:tcPr>
            <w:tcW w:w="4365" w:type="dxa"/>
            <w:vMerge/>
          </w:tcPr>
          <w:p w14:paraId="3175F1B2" w14:textId="77777777" w:rsidR="00006293" w:rsidRDefault="00006293">
            <w:pPr>
              <w:pStyle w:val="ConsPlusNormal"/>
            </w:pPr>
          </w:p>
        </w:tc>
        <w:tc>
          <w:tcPr>
            <w:tcW w:w="3685" w:type="dxa"/>
          </w:tcPr>
          <w:p w14:paraId="14C61288" w14:textId="77777777" w:rsidR="00006293" w:rsidRDefault="00006293">
            <w:pPr>
              <w:pStyle w:val="ConsPlusNormal"/>
            </w:pPr>
            <w:r>
              <w:t>Линаглиптин</w:t>
            </w:r>
          </w:p>
        </w:tc>
        <w:tc>
          <w:tcPr>
            <w:tcW w:w="4422" w:type="dxa"/>
          </w:tcPr>
          <w:p w14:paraId="0DC1AF38" w14:textId="77777777" w:rsidR="00006293" w:rsidRDefault="00006293">
            <w:pPr>
              <w:pStyle w:val="ConsPlusNormal"/>
            </w:pPr>
            <w:r>
              <w:t>Таблетки, покрытые пленочной оболочкой</w:t>
            </w:r>
          </w:p>
        </w:tc>
      </w:tr>
      <w:tr w:rsidR="00006293" w14:paraId="2475A1C5" w14:textId="77777777">
        <w:tc>
          <w:tcPr>
            <w:tcW w:w="1135" w:type="dxa"/>
            <w:vMerge/>
          </w:tcPr>
          <w:p w14:paraId="71BB527B" w14:textId="77777777" w:rsidR="00006293" w:rsidRDefault="00006293">
            <w:pPr>
              <w:pStyle w:val="ConsPlusNormal"/>
            </w:pPr>
          </w:p>
        </w:tc>
        <w:tc>
          <w:tcPr>
            <w:tcW w:w="4365" w:type="dxa"/>
            <w:vMerge/>
          </w:tcPr>
          <w:p w14:paraId="3A583238" w14:textId="77777777" w:rsidR="00006293" w:rsidRDefault="00006293">
            <w:pPr>
              <w:pStyle w:val="ConsPlusNormal"/>
            </w:pPr>
          </w:p>
        </w:tc>
        <w:tc>
          <w:tcPr>
            <w:tcW w:w="3685" w:type="dxa"/>
          </w:tcPr>
          <w:p w14:paraId="648B59CB" w14:textId="77777777" w:rsidR="00006293" w:rsidRDefault="00006293">
            <w:pPr>
              <w:pStyle w:val="ConsPlusNormal"/>
            </w:pPr>
            <w:r>
              <w:t>Саксаглиптин</w:t>
            </w:r>
          </w:p>
        </w:tc>
        <w:tc>
          <w:tcPr>
            <w:tcW w:w="4422" w:type="dxa"/>
          </w:tcPr>
          <w:p w14:paraId="5100BD93" w14:textId="77777777" w:rsidR="00006293" w:rsidRDefault="00006293">
            <w:pPr>
              <w:pStyle w:val="ConsPlusNormal"/>
            </w:pPr>
            <w:r>
              <w:t>Таблетки, покрытые пленочной оболочкой</w:t>
            </w:r>
          </w:p>
        </w:tc>
      </w:tr>
      <w:tr w:rsidR="00006293" w14:paraId="71448906" w14:textId="77777777">
        <w:tc>
          <w:tcPr>
            <w:tcW w:w="1135" w:type="dxa"/>
            <w:vMerge/>
          </w:tcPr>
          <w:p w14:paraId="4FCBD596" w14:textId="77777777" w:rsidR="00006293" w:rsidRDefault="00006293">
            <w:pPr>
              <w:pStyle w:val="ConsPlusNormal"/>
            </w:pPr>
          </w:p>
        </w:tc>
        <w:tc>
          <w:tcPr>
            <w:tcW w:w="4365" w:type="dxa"/>
            <w:vMerge/>
          </w:tcPr>
          <w:p w14:paraId="59CDBF38" w14:textId="77777777" w:rsidR="00006293" w:rsidRDefault="00006293">
            <w:pPr>
              <w:pStyle w:val="ConsPlusNormal"/>
            </w:pPr>
          </w:p>
        </w:tc>
        <w:tc>
          <w:tcPr>
            <w:tcW w:w="3685" w:type="dxa"/>
          </w:tcPr>
          <w:p w14:paraId="452DBE7B" w14:textId="77777777" w:rsidR="00006293" w:rsidRDefault="00006293">
            <w:pPr>
              <w:pStyle w:val="ConsPlusNormal"/>
            </w:pPr>
            <w:r>
              <w:t>Ситаглиптин</w:t>
            </w:r>
          </w:p>
        </w:tc>
        <w:tc>
          <w:tcPr>
            <w:tcW w:w="4422" w:type="dxa"/>
          </w:tcPr>
          <w:p w14:paraId="06F1472F" w14:textId="77777777" w:rsidR="00006293" w:rsidRDefault="00006293">
            <w:pPr>
              <w:pStyle w:val="ConsPlusNormal"/>
            </w:pPr>
            <w:r>
              <w:t>Таблетки, покрытые пленочной оболочкой</w:t>
            </w:r>
          </w:p>
        </w:tc>
      </w:tr>
      <w:tr w:rsidR="00006293" w14:paraId="506FBE70" w14:textId="77777777">
        <w:tc>
          <w:tcPr>
            <w:tcW w:w="1135" w:type="dxa"/>
            <w:vMerge/>
          </w:tcPr>
          <w:p w14:paraId="6D4998CC" w14:textId="77777777" w:rsidR="00006293" w:rsidRDefault="00006293">
            <w:pPr>
              <w:pStyle w:val="ConsPlusNormal"/>
            </w:pPr>
          </w:p>
        </w:tc>
        <w:tc>
          <w:tcPr>
            <w:tcW w:w="4365" w:type="dxa"/>
            <w:vMerge/>
          </w:tcPr>
          <w:p w14:paraId="3B77C06C" w14:textId="77777777" w:rsidR="00006293" w:rsidRDefault="00006293">
            <w:pPr>
              <w:pStyle w:val="ConsPlusNormal"/>
            </w:pPr>
          </w:p>
        </w:tc>
        <w:tc>
          <w:tcPr>
            <w:tcW w:w="3685" w:type="dxa"/>
          </w:tcPr>
          <w:p w14:paraId="7C1DC1E0" w14:textId="77777777" w:rsidR="00006293" w:rsidRDefault="00006293">
            <w:pPr>
              <w:pStyle w:val="ConsPlusNormal"/>
            </w:pPr>
            <w:r>
              <w:t>Эвоглиптин</w:t>
            </w:r>
          </w:p>
        </w:tc>
        <w:tc>
          <w:tcPr>
            <w:tcW w:w="4422" w:type="dxa"/>
          </w:tcPr>
          <w:p w14:paraId="1CA3BBFE" w14:textId="77777777" w:rsidR="00006293" w:rsidRDefault="00006293">
            <w:pPr>
              <w:pStyle w:val="ConsPlusNormal"/>
            </w:pPr>
            <w:r>
              <w:t>Таблетки, покрытые пленочной оболочкой</w:t>
            </w:r>
          </w:p>
        </w:tc>
      </w:tr>
      <w:tr w:rsidR="00006293" w14:paraId="38DA362A" w14:textId="77777777">
        <w:tc>
          <w:tcPr>
            <w:tcW w:w="1135" w:type="dxa"/>
            <w:vMerge w:val="restart"/>
          </w:tcPr>
          <w:p w14:paraId="69E9AD3F" w14:textId="77777777" w:rsidR="00006293" w:rsidRDefault="00006293">
            <w:pPr>
              <w:pStyle w:val="ConsPlusNormal"/>
            </w:pPr>
            <w:r>
              <w:t>A10BJ</w:t>
            </w:r>
          </w:p>
        </w:tc>
        <w:tc>
          <w:tcPr>
            <w:tcW w:w="4365" w:type="dxa"/>
            <w:vMerge w:val="restart"/>
          </w:tcPr>
          <w:p w14:paraId="44A82C91" w14:textId="77777777" w:rsidR="00006293" w:rsidRDefault="00006293">
            <w:pPr>
              <w:pStyle w:val="ConsPlusNormal"/>
            </w:pPr>
            <w:r>
              <w:t>Аналоги глюкагоноподобного пептида-1</w:t>
            </w:r>
          </w:p>
        </w:tc>
        <w:tc>
          <w:tcPr>
            <w:tcW w:w="3685" w:type="dxa"/>
          </w:tcPr>
          <w:p w14:paraId="02C298FC" w14:textId="77777777" w:rsidR="00006293" w:rsidRDefault="00006293">
            <w:pPr>
              <w:pStyle w:val="ConsPlusNormal"/>
            </w:pPr>
            <w:r>
              <w:t>Дулаглутид</w:t>
            </w:r>
          </w:p>
        </w:tc>
        <w:tc>
          <w:tcPr>
            <w:tcW w:w="4422" w:type="dxa"/>
          </w:tcPr>
          <w:p w14:paraId="7E73BB02" w14:textId="77777777" w:rsidR="00006293" w:rsidRDefault="00006293">
            <w:pPr>
              <w:pStyle w:val="ConsPlusNormal"/>
            </w:pPr>
            <w:r>
              <w:t>Раствор для подкожного введения</w:t>
            </w:r>
          </w:p>
        </w:tc>
      </w:tr>
      <w:tr w:rsidR="00006293" w14:paraId="1FED3633" w14:textId="77777777">
        <w:tc>
          <w:tcPr>
            <w:tcW w:w="1135" w:type="dxa"/>
            <w:vMerge/>
          </w:tcPr>
          <w:p w14:paraId="265CAC2C" w14:textId="77777777" w:rsidR="00006293" w:rsidRDefault="00006293">
            <w:pPr>
              <w:pStyle w:val="ConsPlusNormal"/>
            </w:pPr>
          </w:p>
        </w:tc>
        <w:tc>
          <w:tcPr>
            <w:tcW w:w="4365" w:type="dxa"/>
            <w:vMerge/>
          </w:tcPr>
          <w:p w14:paraId="4C45CF54" w14:textId="77777777" w:rsidR="00006293" w:rsidRDefault="00006293">
            <w:pPr>
              <w:pStyle w:val="ConsPlusNormal"/>
            </w:pPr>
          </w:p>
        </w:tc>
        <w:tc>
          <w:tcPr>
            <w:tcW w:w="3685" w:type="dxa"/>
          </w:tcPr>
          <w:p w14:paraId="2D2F9DF6" w14:textId="77777777" w:rsidR="00006293" w:rsidRDefault="00006293">
            <w:pPr>
              <w:pStyle w:val="ConsPlusNormal"/>
            </w:pPr>
            <w:r>
              <w:t>Ликсисенатид</w:t>
            </w:r>
          </w:p>
        </w:tc>
        <w:tc>
          <w:tcPr>
            <w:tcW w:w="4422" w:type="dxa"/>
          </w:tcPr>
          <w:p w14:paraId="16CBB50B" w14:textId="77777777" w:rsidR="00006293" w:rsidRDefault="00006293">
            <w:pPr>
              <w:pStyle w:val="ConsPlusNormal"/>
            </w:pPr>
            <w:r>
              <w:t>Раствор для подкожного введения</w:t>
            </w:r>
          </w:p>
        </w:tc>
      </w:tr>
      <w:tr w:rsidR="00006293" w14:paraId="665EC639" w14:textId="77777777">
        <w:tc>
          <w:tcPr>
            <w:tcW w:w="1135" w:type="dxa"/>
            <w:vMerge/>
          </w:tcPr>
          <w:p w14:paraId="6A44F5C7" w14:textId="77777777" w:rsidR="00006293" w:rsidRDefault="00006293">
            <w:pPr>
              <w:pStyle w:val="ConsPlusNormal"/>
            </w:pPr>
          </w:p>
        </w:tc>
        <w:tc>
          <w:tcPr>
            <w:tcW w:w="4365" w:type="dxa"/>
            <w:vMerge/>
          </w:tcPr>
          <w:p w14:paraId="7295B66C" w14:textId="77777777" w:rsidR="00006293" w:rsidRDefault="00006293">
            <w:pPr>
              <w:pStyle w:val="ConsPlusNormal"/>
            </w:pPr>
          </w:p>
        </w:tc>
        <w:tc>
          <w:tcPr>
            <w:tcW w:w="3685" w:type="dxa"/>
          </w:tcPr>
          <w:p w14:paraId="748432FC" w14:textId="77777777" w:rsidR="00006293" w:rsidRDefault="00006293">
            <w:pPr>
              <w:pStyle w:val="ConsPlusNormal"/>
            </w:pPr>
            <w:r>
              <w:t>Семаглутид</w:t>
            </w:r>
          </w:p>
        </w:tc>
        <w:tc>
          <w:tcPr>
            <w:tcW w:w="4422" w:type="dxa"/>
          </w:tcPr>
          <w:p w14:paraId="0EA4E12A" w14:textId="77777777" w:rsidR="00006293" w:rsidRDefault="00006293">
            <w:pPr>
              <w:pStyle w:val="ConsPlusNormal"/>
            </w:pPr>
            <w:r>
              <w:t>Раствор для подкожного введения</w:t>
            </w:r>
          </w:p>
        </w:tc>
      </w:tr>
      <w:tr w:rsidR="00006293" w14:paraId="22A268F5" w14:textId="77777777">
        <w:tc>
          <w:tcPr>
            <w:tcW w:w="1135" w:type="dxa"/>
            <w:vMerge w:val="restart"/>
          </w:tcPr>
          <w:p w14:paraId="5CE75ADD" w14:textId="77777777" w:rsidR="00006293" w:rsidRDefault="00006293">
            <w:pPr>
              <w:pStyle w:val="ConsPlusNormal"/>
            </w:pPr>
            <w:r>
              <w:t>A10BK</w:t>
            </w:r>
          </w:p>
        </w:tc>
        <w:tc>
          <w:tcPr>
            <w:tcW w:w="4365" w:type="dxa"/>
            <w:vMerge w:val="restart"/>
          </w:tcPr>
          <w:p w14:paraId="3295A82D" w14:textId="77777777" w:rsidR="00006293" w:rsidRDefault="00006293">
            <w:pPr>
              <w:pStyle w:val="ConsPlusNormal"/>
            </w:pPr>
            <w:r>
              <w:t>Ингибиторы натрийзависимого переносчика глюкозы 2 типа</w:t>
            </w:r>
          </w:p>
        </w:tc>
        <w:tc>
          <w:tcPr>
            <w:tcW w:w="3685" w:type="dxa"/>
          </w:tcPr>
          <w:p w14:paraId="3261A2A9" w14:textId="77777777" w:rsidR="00006293" w:rsidRDefault="00006293">
            <w:pPr>
              <w:pStyle w:val="ConsPlusNormal"/>
            </w:pPr>
            <w:r>
              <w:t>Дапаглифлозин</w:t>
            </w:r>
          </w:p>
        </w:tc>
        <w:tc>
          <w:tcPr>
            <w:tcW w:w="4422" w:type="dxa"/>
          </w:tcPr>
          <w:p w14:paraId="66A9FED7" w14:textId="77777777" w:rsidR="00006293" w:rsidRDefault="00006293">
            <w:pPr>
              <w:pStyle w:val="ConsPlusNormal"/>
            </w:pPr>
            <w:r>
              <w:t>Таблетки, покрытые пленочной оболочкой</w:t>
            </w:r>
          </w:p>
        </w:tc>
      </w:tr>
      <w:tr w:rsidR="00006293" w14:paraId="116682D0" w14:textId="77777777">
        <w:tc>
          <w:tcPr>
            <w:tcW w:w="1135" w:type="dxa"/>
            <w:vMerge/>
          </w:tcPr>
          <w:p w14:paraId="4BA1333B" w14:textId="77777777" w:rsidR="00006293" w:rsidRDefault="00006293">
            <w:pPr>
              <w:pStyle w:val="ConsPlusNormal"/>
            </w:pPr>
          </w:p>
        </w:tc>
        <w:tc>
          <w:tcPr>
            <w:tcW w:w="4365" w:type="dxa"/>
            <w:vMerge/>
          </w:tcPr>
          <w:p w14:paraId="02372911" w14:textId="77777777" w:rsidR="00006293" w:rsidRDefault="00006293">
            <w:pPr>
              <w:pStyle w:val="ConsPlusNormal"/>
            </w:pPr>
          </w:p>
        </w:tc>
        <w:tc>
          <w:tcPr>
            <w:tcW w:w="3685" w:type="dxa"/>
          </w:tcPr>
          <w:p w14:paraId="192F215B" w14:textId="77777777" w:rsidR="00006293" w:rsidRDefault="00006293">
            <w:pPr>
              <w:pStyle w:val="ConsPlusNormal"/>
            </w:pPr>
            <w:r>
              <w:t>Ипраглифлозин</w:t>
            </w:r>
          </w:p>
        </w:tc>
        <w:tc>
          <w:tcPr>
            <w:tcW w:w="4422" w:type="dxa"/>
          </w:tcPr>
          <w:p w14:paraId="401F7208" w14:textId="77777777" w:rsidR="00006293" w:rsidRDefault="00006293">
            <w:pPr>
              <w:pStyle w:val="ConsPlusNormal"/>
            </w:pPr>
            <w:r>
              <w:t>Таблетки, покрытые пленочной оболочкой</w:t>
            </w:r>
          </w:p>
        </w:tc>
      </w:tr>
      <w:tr w:rsidR="00006293" w14:paraId="758E3BC3" w14:textId="77777777">
        <w:tc>
          <w:tcPr>
            <w:tcW w:w="1135" w:type="dxa"/>
            <w:vMerge/>
          </w:tcPr>
          <w:p w14:paraId="24B51A3D" w14:textId="77777777" w:rsidR="00006293" w:rsidRDefault="00006293">
            <w:pPr>
              <w:pStyle w:val="ConsPlusNormal"/>
            </w:pPr>
          </w:p>
        </w:tc>
        <w:tc>
          <w:tcPr>
            <w:tcW w:w="4365" w:type="dxa"/>
            <w:vMerge/>
          </w:tcPr>
          <w:p w14:paraId="52BC643C" w14:textId="77777777" w:rsidR="00006293" w:rsidRDefault="00006293">
            <w:pPr>
              <w:pStyle w:val="ConsPlusNormal"/>
            </w:pPr>
          </w:p>
        </w:tc>
        <w:tc>
          <w:tcPr>
            <w:tcW w:w="3685" w:type="dxa"/>
          </w:tcPr>
          <w:p w14:paraId="205E35FA" w14:textId="77777777" w:rsidR="00006293" w:rsidRDefault="00006293">
            <w:pPr>
              <w:pStyle w:val="ConsPlusNormal"/>
            </w:pPr>
            <w:r>
              <w:t>Эмпаглифлозин</w:t>
            </w:r>
          </w:p>
        </w:tc>
        <w:tc>
          <w:tcPr>
            <w:tcW w:w="4422" w:type="dxa"/>
          </w:tcPr>
          <w:p w14:paraId="59498C0A" w14:textId="77777777" w:rsidR="00006293" w:rsidRDefault="00006293">
            <w:pPr>
              <w:pStyle w:val="ConsPlusNormal"/>
            </w:pPr>
            <w:r>
              <w:t>Таблетки, покрытые пленочной оболочкой</w:t>
            </w:r>
          </w:p>
        </w:tc>
      </w:tr>
      <w:tr w:rsidR="00006293" w14:paraId="68F35076" w14:textId="77777777">
        <w:tc>
          <w:tcPr>
            <w:tcW w:w="1135" w:type="dxa"/>
            <w:vMerge/>
          </w:tcPr>
          <w:p w14:paraId="6C97A9C3" w14:textId="77777777" w:rsidR="00006293" w:rsidRDefault="00006293">
            <w:pPr>
              <w:pStyle w:val="ConsPlusNormal"/>
            </w:pPr>
          </w:p>
        </w:tc>
        <w:tc>
          <w:tcPr>
            <w:tcW w:w="4365" w:type="dxa"/>
            <w:vMerge/>
          </w:tcPr>
          <w:p w14:paraId="11589CD9" w14:textId="77777777" w:rsidR="00006293" w:rsidRDefault="00006293">
            <w:pPr>
              <w:pStyle w:val="ConsPlusNormal"/>
            </w:pPr>
          </w:p>
        </w:tc>
        <w:tc>
          <w:tcPr>
            <w:tcW w:w="3685" w:type="dxa"/>
          </w:tcPr>
          <w:p w14:paraId="0F85DFD1" w14:textId="77777777" w:rsidR="00006293" w:rsidRDefault="00006293">
            <w:pPr>
              <w:pStyle w:val="ConsPlusNormal"/>
            </w:pPr>
            <w:r>
              <w:t>Эртуглифлозин</w:t>
            </w:r>
          </w:p>
        </w:tc>
        <w:tc>
          <w:tcPr>
            <w:tcW w:w="4422" w:type="dxa"/>
          </w:tcPr>
          <w:p w14:paraId="1DE80422" w14:textId="77777777" w:rsidR="00006293" w:rsidRDefault="00006293">
            <w:pPr>
              <w:pStyle w:val="ConsPlusNormal"/>
            </w:pPr>
            <w:r>
              <w:t>Таблетки, покрытые пленочной оболочкой</w:t>
            </w:r>
          </w:p>
        </w:tc>
      </w:tr>
      <w:tr w:rsidR="00006293" w14:paraId="2833C180" w14:textId="77777777">
        <w:tc>
          <w:tcPr>
            <w:tcW w:w="1135" w:type="dxa"/>
          </w:tcPr>
          <w:p w14:paraId="59629CFA" w14:textId="77777777" w:rsidR="00006293" w:rsidRDefault="00006293">
            <w:pPr>
              <w:pStyle w:val="ConsPlusNormal"/>
            </w:pPr>
            <w:r>
              <w:lastRenderedPageBreak/>
              <w:t>A10BX</w:t>
            </w:r>
          </w:p>
        </w:tc>
        <w:tc>
          <w:tcPr>
            <w:tcW w:w="4365" w:type="dxa"/>
          </w:tcPr>
          <w:p w14:paraId="372D020E" w14:textId="77777777" w:rsidR="00006293" w:rsidRDefault="00006293">
            <w:pPr>
              <w:pStyle w:val="ConsPlusNormal"/>
            </w:pPr>
            <w:r>
              <w:t>Другие гипогликемические препараты, кроме инсулинов</w:t>
            </w:r>
          </w:p>
        </w:tc>
        <w:tc>
          <w:tcPr>
            <w:tcW w:w="3685" w:type="dxa"/>
          </w:tcPr>
          <w:p w14:paraId="54B4A7C1" w14:textId="77777777" w:rsidR="00006293" w:rsidRDefault="00006293">
            <w:pPr>
              <w:pStyle w:val="ConsPlusNormal"/>
            </w:pPr>
            <w:r>
              <w:t>Репаглинид</w:t>
            </w:r>
          </w:p>
        </w:tc>
        <w:tc>
          <w:tcPr>
            <w:tcW w:w="4422" w:type="dxa"/>
          </w:tcPr>
          <w:p w14:paraId="31947AB2" w14:textId="77777777" w:rsidR="00006293" w:rsidRDefault="00006293">
            <w:pPr>
              <w:pStyle w:val="ConsPlusNormal"/>
            </w:pPr>
            <w:r>
              <w:t>Таблетки</w:t>
            </w:r>
          </w:p>
        </w:tc>
      </w:tr>
      <w:tr w:rsidR="00006293" w14:paraId="3E68C406" w14:textId="77777777">
        <w:tc>
          <w:tcPr>
            <w:tcW w:w="1135" w:type="dxa"/>
          </w:tcPr>
          <w:p w14:paraId="6493263C" w14:textId="77777777" w:rsidR="00006293" w:rsidRDefault="00006293">
            <w:pPr>
              <w:pStyle w:val="ConsPlusNormal"/>
            </w:pPr>
            <w:r>
              <w:t>A11</w:t>
            </w:r>
          </w:p>
        </w:tc>
        <w:tc>
          <w:tcPr>
            <w:tcW w:w="4365" w:type="dxa"/>
          </w:tcPr>
          <w:p w14:paraId="7C2ECAB9" w14:textId="77777777" w:rsidR="00006293" w:rsidRDefault="00006293">
            <w:pPr>
              <w:pStyle w:val="ConsPlusNormal"/>
            </w:pPr>
            <w:r>
              <w:t>Витамины</w:t>
            </w:r>
          </w:p>
        </w:tc>
        <w:tc>
          <w:tcPr>
            <w:tcW w:w="3685" w:type="dxa"/>
          </w:tcPr>
          <w:p w14:paraId="2A240FDF" w14:textId="77777777" w:rsidR="00006293" w:rsidRDefault="00006293">
            <w:pPr>
              <w:pStyle w:val="ConsPlusNormal"/>
            </w:pPr>
          </w:p>
        </w:tc>
        <w:tc>
          <w:tcPr>
            <w:tcW w:w="4422" w:type="dxa"/>
          </w:tcPr>
          <w:p w14:paraId="4481B0CF" w14:textId="77777777" w:rsidR="00006293" w:rsidRDefault="00006293">
            <w:pPr>
              <w:pStyle w:val="ConsPlusNormal"/>
            </w:pPr>
          </w:p>
        </w:tc>
      </w:tr>
      <w:tr w:rsidR="00006293" w14:paraId="4C828E04" w14:textId="77777777">
        <w:tc>
          <w:tcPr>
            <w:tcW w:w="1135" w:type="dxa"/>
          </w:tcPr>
          <w:p w14:paraId="5434F751" w14:textId="77777777" w:rsidR="00006293" w:rsidRDefault="00006293">
            <w:pPr>
              <w:pStyle w:val="ConsPlusNormal"/>
            </w:pPr>
            <w:r>
              <w:t>A11C</w:t>
            </w:r>
          </w:p>
        </w:tc>
        <w:tc>
          <w:tcPr>
            <w:tcW w:w="4365" w:type="dxa"/>
          </w:tcPr>
          <w:p w14:paraId="0F00AFCD" w14:textId="77777777" w:rsidR="00006293" w:rsidRDefault="00006293">
            <w:pPr>
              <w:pStyle w:val="ConsPlusNormal"/>
            </w:pPr>
            <w:r>
              <w:t>Витамины A и D, включая их комбинации</w:t>
            </w:r>
          </w:p>
        </w:tc>
        <w:tc>
          <w:tcPr>
            <w:tcW w:w="3685" w:type="dxa"/>
          </w:tcPr>
          <w:p w14:paraId="286508FE" w14:textId="77777777" w:rsidR="00006293" w:rsidRDefault="00006293">
            <w:pPr>
              <w:pStyle w:val="ConsPlusNormal"/>
            </w:pPr>
          </w:p>
        </w:tc>
        <w:tc>
          <w:tcPr>
            <w:tcW w:w="4422" w:type="dxa"/>
          </w:tcPr>
          <w:p w14:paraId="4716B09F" w14:textId="77777777" w:rsidR="00006293" w:rsidRDefault="00006293">
            <w:pPr>
              <w:pStyle w:val="ConsPlusNormal"/>
            </w:pPr>
          </w:p>
        </w:tc>
      </w:tr>
      <w:tr w:rsidR="00006293" w14:paraId="0986CBBA" w14:textId="77777777">
        <w:tc>
          <w:tcPr>
            <w:tcW w:w="1135" w:type="dxa"/>
          </w:tcPr>
          <w:p w14:paraId="478F0984" w14:textId="77777777" w:rsidR="00006293" w:rsidRDefault="00006293">
            <w:pPr>
              <w:pStyle w:val="ConsPlusNormal"/>
            </w:pPr>
            <w:r>
              <w:t>A11CA</w:t>
            </w:r>
          </w:p>
        </w:tc>
        <w:tc>
          <w:tcPr>
            <w:tcW w:w="4365" w:type="dxa"/>
          </w:tcPr>
          <w:p w14:paraId="556CF387" w14:textId="77777777" w:rsidR="00006293" w:rsidRDefault="00006293">
            <w:pPr>
              <w:pStyle w:val="ConsPlusNormal"/>
            </w:pPr>
            <w:r>
              <w:t>Витамин A</w:t>
            </w:r>
          </w:p>
        </w:tc>
        <w:tc>
          <w:tcPr>
            <w:tcW w:w="3685" w:type="dxa"/>
          </w:tcPr>
          <w:p w14:paraId="4FC7756F" w14:textId="77777777" w:rsidR="00006293" w:rsidRDefault="00006293">
            <w:pPr>
              <w:pStyle w:val="ConsPlusNormal"/>
            </w:pPr>
            <w:r>
              <w:t>Ретинол</w:t>
            </w:r>
          </w:p>
        </w:tc>
        <w:tc>
          <w:tcPr>
            <w:tcW w:w="4422" w:type="dxa"/>
          </w:tcPr>
          <w:p w14:paraId="31F0F2AD" w14:textId="77777777" w:rsidR="00006293" w:rsidRDefault="00006293">
            <w:pPr>
              <w:pStyle w:val="ConsPlusNormal"/>
            </w:pPr>
            <w:r>
              <w:t>Драже;</w:t>
            </w:r>
          </w:p>
          <w:p w14:paraId="039A980A" w14:textId="77777777" w:rsidR="00006293" w:rsidRDefault="00006293">
            <w:pPr>
              <w:pStyle w:val="ConsPlusNormal"/>
            </w:pPr>
            <w:r>
              <w:t>капли для приема внутрь и наружного применения;</w:t>
            </w:r>
          </w:p>
          <w:p w14:paraId="5CC76C28" w14:textId="77777777" w:rsidR="00006293" w:rsidRDefault="00006293">
            <w:pPr>
              <w:pStyle w:val="ConsPlusNormal"/>
            </w:pPr>
            <w:r>
              <w:t>капсулы;</w:t>
            </w:r>
          </w:p>
          <w:p w14:paraId="698D2108" w14:textId="77777777" w:rsidR="00006293" w:rsidRDefault="00006293">
            <w:pPr>
              <w:pStyle w:val="ConsPlusNormal"/>
            </w:pPr>
            <w:r>
              <w:t>мазь для наружного применения;</w:t>
            </w:r>
          </w:p>
          <w:p w14:paraId="66391C53" w14:textId="77777777" w:rsidR="00006293" w:rsidRDefault="00006293">
            <w:pPr>
              <w:pStyle w:val="ConsPlusNormal"/>
            </w:pPr>
            <w:r>
              <w:t>раствор для приема внутрь (масляный);</w:t>
            </w:r>
          </w:p>
          <w:p w14:paraId="380095FD" w14:textId="77777777" w:rsidR="00006293" w:rsidRDefault="00006293">
            <w:pPr>
              <w:pStyle w:val="ConsPlusNormal"/>
            </w:pPr>
            <w:r>
              <w:t>раствор для приема внутрь и наружного применения (масляный)</w:t>
            </w:r>
          </w:p>
        </w:tc>
      </w:tr>
      <w:tr w:rsidR="00006293" w14:paraId="53157F56" w14:textId="77777777">
        <w:tc>
          <w:tcPr>
            <w:tcW w:w="1135" w:type="dxa"/>
            <w:vMerge w:val="restart"/>
          </w:tcPr>
          <w:p w14:paraId="1342569F" w14:textId="77777777" w:rsidR="00006293" w:rsidRDefault="00006293">
            <w:pPr>
              <w:pStyle w:val="ConsPlusNormal"/>
            </w:pPr>
            <w:r>
              <w:t>A11CC</w:t>
            </w:r>
          </w:p>
        </w:tc>
        <w:tc>
          <w:tcPr>
            <w:tcW w:w="4365" w:type="dxa"/>
            <w:vMerge w:val="restart"/>
          </w:tcPr>
          <w:p w14:paraId="7301C024" w14:textId="77777777" w:rsidR="00006293" w:rsidRDefault="00006293">
            <w:pPr>
              <w:pStyle w:val="ConsPlusNormal"/>
            </w:pPr>
            <w:r>
              <w:t>Витамин D и его аналоги</w:t>
            </w:r>
          </w:p>
        </w:tc>
        <w:tc>
          <w:tcPr>
            <w:tcW w:w="3685" w:type="dxa"/>
          </w:tcPr>
          <w:p w14:paraId="25350FA1" w14:textId="77777777" w:rsidR="00006293" w:rsidRDefault="00006293">
            <w:pPr>
              <w:pStyle w:val="ConsPlusNormal"/>
            </w:pPr>
            <w:r>
              <w:t>Альфакальцидол</w:t>
            </w:r>
          </w:p>
        </w:tc>
        <w:tc>
          <w:tcPr>
            <w:tcW w:w="4422" w:type="dxa"/>
          </w:tcPr>
          <w:p w14:paraId="7FA55259" w14:textId="77777777" w:rsidR="00006293" w:rsidRDefault="00006293">
            <w:pPr>
              <w:pStyle w:val="ConsPlusNormal"/>
            </w:pPr>
            <w:r>
              <w:t>Капли для приема внутрь;</w:t>
            </w:r>
          </w:p>
          <w:p w14:paraId="04552FC0" w14:textId="77777777" w:rsidR="00006293" w:rsidRDefault="00006293">
            <w:pPr>
              <w:pStyle w:val="ConsPlusNormal"/>
            </w:pPr>
            <w:r>
              <w:t>капсулы</w:t>
            </w:r>
          </w:p>
        </w:tc>
      </w:tr>
      <w:tr w:rsidR="00006293" w14:paraId="6E46D4AE" w14:textId="77777777">
        <w:tc>
          <w:tcPr>
            <w:tcW w:w="1135" w:type="dxa"/>
            <w:vMerge/>
          </w:tcPr>
          <w:p w14:paraId="7AC2F4FC" w14:textId="77777777" w:rsidR="00006293" w:rsidRDefault="00006293">
            <w:pPr>
              <w:pStyle w:val="ConsPlusNormal"/>
            </w:pPr>
          </w:p>
        </w:tc>
        <w:tc>
          <w:tcPr>
            <w:tcW w:w="4365" w:type="dxa"/>
            <w:vMerge/>
          </w:tcPr>
          <w:p w14:paraId="243D5339" w14:textId="77777777" w:rsidR="00006293" w:rsidRDefault="00006293">
            <w:pPr>
              <w:pStyle w:val="ConsPlusNormal"/>
            </w:pPr>
          </w:p>
        </w:tc>
        <w:tc>
          <w:tcPr>
            <w:tcW w:w="3685" w:type="dxa"/>
          </w:tcPr>
          <w:p w14:paraId="5FAE65EE" w14:textId="77777777" w:rsidR="00006293" w:rsidRDefault="00006293">
            <w:pPr>
              <w:pStyle w:val="ConsPlusNormal"/>
            </w:pPr>
            <w:r>
              <w:t>Кальцитриол</w:t>
            </w:r>
          </w:p>
        </w:tc>
        <w:tc>
          <w:tcPr>
            <w:tcW w:w="4422" w:type="dxa"/>
          </w:tcPr>
          <w:p w14:paraId="40894C74" w14:textId="77777777" w:rsidR="00006293" w:rsidRDefault="00006293">
            <w:pPr>
              <w:pStyle w:val="ConsPlusNormal"/>
            </w:pPr>
            <w:r>
              <w:t>Капсулы</w:t>
            </w:r>
          </w:p>
        </w:tc>
      </w:tr>
      <w:tr w:rsidR="00006293" w14:paraId="1F51B7B4" w14:textId="77777777">
        <w:tc>
          <w:tcPr>
            <w:tcW w:w="1135" w:type="dxa"/>
            <w:vMerge/>
          </w:tcPr>
          <w:p w14:paraId="2E5A0F8C" w14:textId="77777777" w:rsidR="00006293" w:rsidRDefault="00006293">
            <w:pPr>
              <w:pStyle w:val="ConsPlusNormal"/>
            </w:pPr>
          </w:p>
        </w:tc>
        <w:tc>
          <w:tcPr>
            <w:tcW w:w="4365" w:type="dxa"/>
            <w:vMerge/>
          </w:tcPr>
          <w:p w14:paraId="50133CE8" w14:textId="77777777" w:rsidR="00006293" w:rsidRDefault="00006293">
            <w:pPr>
              <w:pStyle w:val="ConsPlusNormal"/>
            </w:pPr>
          </w:p>
        </w:tc>
        <w:tc>
          <w:tcPr>
            <w:tcW w:w="3685" w:type="dxa"/>
          </w:tcPr>
          <w:p w14:paraId="0D148253" w14:textId="77777777" w:rsidR="00006293" w:rsidRDefault="00006293">
            <w:pPr>
              <w:pStyle w:val="ConsPlusNormal"/>
            </w:pPr>
            <w:r>
              <w:t>Колекальциферол</w:t>
            </w:r>
          </w:p>
        </w:tc>
        <w:tc>
          <w:tcPr>
            <w:tcW w:w="4422" w:type="dxa"/>
          </w:tcPr>
          <w:p w14:paraId="66D86F29" w14:textId="77777777" w:rsidR="00006293" w:rsidRDefault="00006293">
            <w:pPr>
              <w:pStyle w:val="ConsPlusNormal"/>
            </w:pPr>
            <w:r>
              <w:t>Капли для приема внутрь;</w:t>
            </w:r>
          </w:p>
          <w:p w14:paraId="182D5CE7" w14:textId="77777777" w:rsidR="00006293" w:rsidRDefault="00006293">
            <w:pPr>
              <w:pStyle w:val="ConsPlusNormal"/>
            </w:pPr>
            <w:r>
              <w:t>раствор для приема внутрь (масляный)</w:t>
            </w:r>
          </w:p>
        </w:tc>
      </w:tr>
      <w:tr w:rsidR="00006293" w14:paraId="44689A9E" w14:textId="77777777">
        <w:tc>
          <w:tcPr>
            <w:tcW w:w="1135" w:type="dxa"/>
          </w:tcPr>
          <w:p w14:paraId="1D012732" w14:textId="77777777" w:rsidR="00006293" w:rsidRDefault="00006293">
            <w:pPr>
              <w:pStyle w:val="ConsPlusNormal"/>
            </w:pPr>
            <w:r>
              <w:t>A11D</w:t>
            </w:r>
          </w:p>
        </w:tc>
        <w:tc>
          <w:tcPr>
            <w:tcW w:w="4365" w:type="dxa"/>
          </w:tcPr>
          <w:p w14:paraId="5049627C" w14:textId="77777777" w:rsidR="00006293" w:rsidRDefault="00006293">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685" w:type="dxa"/>
          </w:tcPr>
          <w:p w14:paraId="2A54072A" w14:textId="77777777" w:rsidR="00006293" w:rsidRDefault="00006293">
            <w:pPr>
              <w:pStyle w:val="ConsPlusNormal"/>
            </w:pPr>
          </w:p>
        </w:tc>
        <w:tc>
          <w:tcPr>
            <w:tcW w:w="4422" w:type="dxa"/>
          </w:tcPr>
          <w:p w14:paraId="74A3A11C" w14:textId="77777777" w:rsidR="00006293" w:rsidRDefault="00006293">
            <w:pPr>
              <w:pStyle w:val="ConsPlusNormal"/>
            </w:pPr>
          </w:p>
        </w:tc>
      </w:tr>
      <w:tr w:rsidR="00006293" w14:paraId="3978EE51" w14:textId="77777777">
        <w:tc>
          <w:tcPr>
            <w:tcW w:w="1135" w:type="dxa"/>
          </w:tcPr>
          <w:p w14:paraId="7C008B84" w14:textId="77777777" w:rsidR="00006293" w:rsidRDefault="00006293">
            <w:pPr>
              <w:pStyle w:val="ConsPlusNormal"/>
            </w:pPr>
            <w:r>
              <w:t>A11DA</w:t>
            </w:r>
          </w:p>
        </w:tc>
        <w:tc>
          <w:tcPr>
            <w:tcW w:w="4365" w:type="dxa"/>
          </w:tcPr>
          <w:p w14:paraId="3BF54B47" w14:textId="77777777" w:rsidR="00006293" w:rsidRDefault="00006293">
            <w:pPr>
              <w:pStyle w:val="ConsPlusNormal"/>
            </w:pPr>
            <w:r>
              <w:t>Витамин B</w:t>
            </w:r>
            <w:r>
              <w:rPr>
                <w:vertAlign w:val="subscript"/>
              </w:rPr>
              <w:t>1</w:t>
            </w:r>
          </w:p>
        </w:tc>
        <w:tc>
          <w:tcPr>
            <w:tcW w:w="3685" w:type="dxa"/>
          </w:tcPr>
          <w:p w14:paraId="4C55B43D" w14:textId="77777777" w:rsidR="00006293" w:rsidRDefault="00006293">
            <w:pPr>
              <w:pStyle w:val="ConsPlusNormal"/>
            </w:pPr>
            <w:r>
              <w:t xml:space="preserve">Тиамин </w:t>
            </w:r>
            <w:hyperlink w:anchor="P4255">
              <w:r>
                <w:rPr>
                  <w:color w:val="0000FF"/>
                </w:rPr>
                <w:t>&lt;*&gt;</w:t>
              </w:r>
            </w:hyperlink>
          </w:p>
        </w:tc>
        <w:tc>
          <w:tcPr>
            <w:tcW w:w="4422" w:type="dxa"/>
          </w:tcPr>
          <w:p w14:paraId="0EF07303" w14:textId="77777777" w:rsidR="00006293" w:rsidRDefault="00006293">
            <w:pPr>
              <w:pStyle w:val="ConsPlusNormal"/>
            </w:pPr>
            <w:r>
              <w:t>Раствор для внутримышечного введения</w:t>
            </w:r>
          </w:p>
        </w:tc>
      </w:tr>
      <w:tr w:rsidR="00006293" w14:paraId="6C996732" w14:textId="77777777">
        <w:tc>
          <w:tcPr>
            <w:tcW w:w="1135" w:type="dxa"/>
          </w:tcPr>
          <w:p w14:paraId="6F5B640D" w14:textId="77777777" w:rsidR="00006293" w:rsidRDefault="00006293">
            <w:pPr>
              <w:pStyle w:val="ConsPlusNormal"/>
            </w:pPr>
            <w:r>
              <w:t>A11G</w:t>
            </w:r>
          </w:p>
        </w:tc>
        <w:tc>
          <w:tcPr>
            <w:tcW w:w="4365" w:type="dxa"/>
          </w:tcPr>
          <w:p w14:paraId="201A43A1" w14:textId="77777777" w:rsidR="00006293" w:rsidRDefault="00006293">
            <w:pPr>
              <w:pStyle w:val="ConsPlusNormal"/>
            </w:pPr>
            <w:r>
              <w:t>Аскорбиновая кислота (витамин C), включая комбинации с другими средствами</w:t>
            </w:r>
          </w:p>
        </w:tc>
        <w:tc>
          <w:tcPr>
            <w:tcW w:w="3685" w:type="dxa"/>
          </w:tcPr>
          <w:p w14:paraId="2AA14989" w14:textId="77777777" w:rsidR="00006293" w:rsidRDefault="00006293">
            <w:pPr>
              <w:pStyle w:val="ConsPlusNormal"/>
            </w:pPr>
          </w:p>
        </w:tc>
        <w:tc>
          <w:tcPr>
            <w:tcW w:w="4422" w:type="dxa"/>
          </w:tcPr>
          <w:p w14:paraId="088EE2A4" w14:textId="77777777" w:rsidR="00006293" w:rsidRDefault="00006293">
            <w:pPr>
              <w:pStyle w:val="ConsPlusNormal"/>
            </w:pPr>
          </w:p>
        </w:tc>
      </w:tr>
      <w:tr w:rsidR="00006293" w14:paraId="4792508B" w14:textId="77777777">
        <w:tc>
          <w:tcPr>
            <w:tcW w:w="1135" w:type="dxa"/>
          </w:tcPr>
          <w:p w14:paraId="5418DD27" w14:textId="77777777" w:rsidR="00006293" w:rsidRDefault="00006293">
            <w:pPr>
              <w:pStyle w:val="ConsPlusNormal"/>
            </w:pPr>
            <w:r>
              <w:t>A11GA</w:t>
            </w:r>
          </w:p>
        </w:tc>
        <w:tc>
          <w:tcPr>
            <w:tcW w:w="4365" w:type="dxa"/>
          </w:tcPr>
          <w:p w14:paraId="58E901E6" w14:textId="77777777" w:rsidR="00006293" w:rsidRDefault="00006293">
            <w:pPr>
              <w:pStyle w:val="ConsPlusNormal"/>
            </w:pPr>
            <w:r>
              <w:t>Аскорбиновая кислота (витамин C)</w:t>
            </w:r>
          </w:p>
        </w:tc>
        <w:tc>
          <w:tcPr>
            <w:tcW w:w="3685" w:type="dxa"/>
          </w:tcPr>
          <w:p w14:paraId="7DFAC17F" w14:textId="77777777" w:rsidR="00006293" w:rsidRDefault="00006293">
            <w:pPr>
              <w:pStyle w:val="ConsPlusNormal"/>
            </w:pPr>
            <w:r>
              <w:t>Аскорбиновая кислота</w:t>
            </w:r>
          </w:p>
        </w:tc>
        <w:tc>
          <w:tcPr>
            <w:tcW w:w="4422" w:type="dxa"/>
          </w:tcPr>
          <w:p w14:paraId="17DE2963" w14:textId="77777777" w:rsidR="00006293" w:rsidRDefault="00006293">
            <w:pPr>
              <w:pStyle w:val="ConsPlusNormal"/>
            </w:pPr>
            <w:r>
              <w:t>Драже;</w:t>
            </w:r>
          </w:p>
          <w:p w14:paraId="40E6855E" w14:textId="77777777" w:rsidR="00006293" w:rsidRDefault="00006293">
            <w:pPr>
              <w:pStyle w:val="ConsPlusNormal"/>
            </w:pPr>
            <w:r>
              <w:t>капли для приема внутрь;</w:t>
            </w:r>
          </w:p>
          <w:p w14:paraId="66974F26" w14:textId="77777777" w:rsidR="00006293" w:rsidRDefault="00006293">
            <w:pPr>
              <w:pStyle w:val="ConsPlusNormal"/>
            </w:pPr>
            <w:r>
              <w:t>капсулы пролонгированного действия;</w:t>
            </w:r>
          </w:p>
          <w:p w14:paraId="55C44323" w14:textId="77777777" w:rsidR="00006293" w:rsidRDefault="00006293">
            <w:pPr>
              <w:pStyle w:val="ConsPlusNormal"/>
            </w:pPr>
            <w:r>
              <w:t xml:space="preserve">порошок для приготовления раствора для </w:t>
            </w:r>
            <w:r>
              <w:lastRenderedPageBreak/>
              <w:t>приема внутрь;</w:t>
            </w:r>
          </w:p>
          <w:p w14:paraId="655089DA" w14:textId="77777777" w:rsidR="00006293" w:rsidRDefault="00006293">
            <w:pPr>
              <w:pStyle w:val="ConsPlusNormal"/>
            </w:pPr>
            <w:r>
              <w:t>порошок для приема внутрь;</w:t>
            </w:r>
          </w:p>
          <w:p w14:paraId="5DC55EDD"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77D528FC" w14:textId="77777777" w:rsidR="00006293" w:rsidRDefault="00006293">
            <w:pPr>
              <w:pStyle w:val="ConsPlusNormal"/>
            </w:pPr>
            <w:r>
              <w:t>таблетки</w:t>
            </w:r>
          </w:p>
        </w:tc>
      </w:tr>
      <w:tr w:rsidR="00006293" w14:paraId="6C1EA722" w14:textId="77777777">
        <w:tc>
          <w:tcPr>
            <w:tcW w:w="1135" w:type="dxa"/>
          </w:tcPr>
          <w:p w14:paraId="5328CE38" w14:textId="77777777" w:rsidR="00006293" w:rsidRDefault="00006293">
            <w:pPr>
              <w:pStyle w:val="ConsPlusNormal"/>
            </w:pPr>
            <w:r>
              <w:lastRenderedPageBreak/>
              <w:t>A11H</w:t>
            </w:r>
          </w:p>
        </w:tc>
        <w:tc>
          <w:tcPr>
            <w:tcW w:w="4365" w:type="dxa"/>
          </w:tcPr>
          <w:p w14:paraId="5F7C1F7F" w14:textId="77777777" w:rsidR="00006293" w:rsidRDefault="00006293">
            <w:pPr>
              <w:pStyle w:val="ConsPlusNormal"/>
            </w:pPr>
            <w:r>
              <w:t>Другие витаминные препараты</w:t>
            </w:r>
          </w:p>
        </w:tc>
        <w:tc>
          <w:tcPr>
            <w:tcW w:w="3685" w:type="dxa"/>
          </w:tcPr>
          <w:p w14:paraId="37D12D38" w14:textId="77777777" w:rsidR="00006293" w:rsidRDefault="00006293">
            <w:pPr>
              <w:pStyle w:val="ConsPlusNormal"/>
            </w:pPr>
          </w:p>
        </w:tc>
        <w:tc>
          <w:tcPr>
            <w:tcW w:w="4422" w:type="dxa"/>
          </w:tcPr>
          <w:p w14:paraId="6EC08E44" w14:textId="77777777" w:rsidR="00006293" w:rsidRDefault="00006293">
            <w:pPr>
              <w:pStyle w:val="ConsPlusNormal"/>
            </w:pPr>
          </w:p>
        </w:tc>
      </w:tr>
      <w:tr w:rsidR="00006293" w14:paraId="38713AEB" w14:textId="77777777">
        <w:tc>
          <w:tcPr>
            <w:tcW w:w="1135" w:type="dxa"/>
          </w:tcPr>
          <w:p w14:paraId="6EFEBADC" w14:textId="77777777" w:rsidR="00006293" w:rsidRDefault="00006293">
            <w:pPr>
              <w:pStyle w:val="ConsPlusNormal"/>
            </w:pPr>
            <w:r>
              <w:t>A11HA</w:t>
            </w:r>
          </w:p>
        </w:tc>
        <w:tc>
          <w:tcPr>
            <w:tcW w:w="4365" w:type="dxa"/>
          </w:tcPr>
          <w:p w14:paraId="3D537F56" w14:textId="77777777" w:rsidR="00006293" w:rsidRDefault="00006293">
            <w:pPr>
              <w:pStyle w:val="ConsPlusNormal"/>
            </w:pPr>
            <w:r>
              <w:t>Другие витаминные препараты</w:t>
            </w:r>
          </w:p>
        </w:tc>
        <w:tc>
          <w:tcPr>
            <w:tcW w:w="3685" w:type="dxa"/>
          </w:tcPr>
          <w:p w14:paraId="4748D1FF" w14:textId="77777777" w:rsidR="00006293" w:rsidRDefault="00006293">
            <w:pPr>
              <w:pStyle w:val="ConsPlusNormal"/>
            </w:pPr>
            <w:r>
              <w:t xml:space="preserve">Пиридоксин </w:t>
            </w:r>
            <w:hyperlink w:anchor="P4255">
              <w:r>
                <w:rPr>
                  <w:color w:val="0000FF"/>
                </w:rPr>
                <w:t>&lt;*&gt;</w:t>
              </w:r>
            </w:hyperlink>
          </w:p>
        </w:tc>
        <w:tc>
          <w:tcPr>
            <w:tcW w:w="4422" w:type="dxa"/>
          </w:tcPr>
          <w:p w14:paraId="4FACEF9D" w14:textId="77777777" w:rsidR="00006293" w:rsidRDefault="00006293">
            <w:pPr>
              <w:pStyle w:val="ConsPlusNormal"/>
            </w:pPr>
            <w:r>
              <w:t>Раствор для инъекций</w:t>
            </w:r>
          </w:p>
        </w:tc>
      </w:tr>
      <w:tr w:rsidR="00006293" w14:paraId="66547679" w14:textId="77777777">
        <w:tc>
          <w:tcPr>
            <w:tcW w:w="1135" w:type="dxa"/>
          </w:tcPr>
          <w:p w14:paraId="6AEE1DE3" w14:textId="77777777" w:rsidR="00006293" w:rsidRDefault="00006293">
            <w:pPr>
              <w:pStyle w:val="ConsPlusNormal"/>
            </w:pPr>
            <w:r>
              <w:t>A12</w:t>
            </w:r>
          </w:p>
        </w:tc>
        <w:tc>
          <w:tcPr>
            <w:tcW w:w="4365" w:type="dxa"/>
          </w:tcPr>
          <w:p w14:paraId="4BFD8979" w14:textId="77777777" w:rsidR="00006293" w:rsidRDefault="00006293">
            <w:pPr>
              <w:pStyle w:val="ConsPlusNormal"/>
            </w:pPr>
            <w:r>
              <w:t>Минеральные добавки</w:t>
            </w:r>
          </w:p>
        </w:tc>
        <w:tc>
          <w:tcPr>
            <w:tcW w:w="3685" w:type="dxa"/>
          </w:tcPr>
          <w:p w14:paraId="588FB21C" w14:textId="77777777" w:rsidR="00006293" w:rsidRDefault="00006293">
            <w:pPr>
              <w:pStyle w:val="ConsPlusNormal"/>
            </w:pPr>
          </w:p>
        </w:tc>
        <w:tc>
          <w:tcPr>
            <w:tcW w:w="4422" w:type="dxa"/>
          </w:tcPr>
          <w:p w14:paraId="1BB0BD22" w14:textId="77777777" w:rsidR="00006293" w:rsidRDefault="00006293">
            <w:pPr>
              <w:pStyle w:val="ConsPlusNormal"/>
            </w:pPr>
          </w:p>
        </w:tc>
      </w:tr>
      <w:tr w:rsidR="00006293" w14:paraId="14398D37" w14:textId="77777777">
        <w:tc>
          <w:tcPr>
            <w:tcW w:w="1135" w:type="dxa"/>
          </w:tcPr>
          <w:p w14:paraId="5151F7D7" w14:textId="77777777" w:rsidR="00006293" w:rsidRDefault="00006293">
            <w:pPr>
              <w:pStyle w:val="ConsPlusNormal"/>
            </w:pPr>
            <w:r>
              <w:t>A12A</w:t>
            </w:r>
          </w:p>
        </w:tc>
        <w:tc>
          <w:tcPr>
            <w:tcW w:w="4365" w:type="dxa"/>
          </w:tcPr>
          <w:p w14:paraId="509DE4EC" w14:textId="77777777" w:rsidR="00006293" w:rsidRDefault="00006293">
            <w:pPr>
              <w:pStyle w:val="ConsPlusNormal"/>
            </w:pPr>
            <w:r>
              <w:t>Препараты кальция</w:t>
            </w:r>
          </w:p>
        </w:tc>
        <w:tc>
          <w:tcPr>
            <w:tcW w:w="3685" w:type="dxa"/>
          </w:tcPr>
          <w:p w14:paraId="54640833" w14:textId="77777777" w:rsidR="00006293" w:rsidRDefault="00006293">
            <w:pPr>
              <w:pStyle w:val="ConsPlusNormal"/>
            </w:pPr>
          </w:p>
        </w:tc>
        <w:tc>
          <w:tcPr>
            <w:tcW w:w="4422" w:type="dxa"/>
          </w:tcPr>
          <w:p w14:paraId="1C9B7DE5" w14:textId="77777777" w:rsidR="00006293" w:rsidRDefault="00006293">
            <w:pPr>
              <w:pStyle w:val="ConsPlusNormal"/>
            </w:pPr>
          </w:p>
        </w:tc>
      </w:tr>
      <w:tr w:rsidR="00006293" w14:paraId="2502EBDC" w14:textId="77777777">
        <w:tc>
          <w:tcPr>
            <w:tcW w:w="1135" w:type="dxa"/>
          </w:tcPr>
          <w:p w14:paraId="7EEB3458" w14:textId="77777777" w:rsidR="00006293" w:rsidRDefault="00006293">
            <w:pPr>
              <w:pStyle w:val="ConsPlusNormal"/>
            </w:pPr>
            <w:r>
              <w:t>A12AA</w:t>
            </w:r>
          </w:p>
        </w:tc>
        <w:tc>
          <w:tcPr>
            <w:tcW w:w="4365" w:type="dxa"/>
          </w:tcPr>
          <w:p w14:paraId="20440B1B" w14:textId="77777777" w:rsidR="00006293" w:rsidRDefault="00006293">
            <w:pPr>
              <w:pStyle w:val="ConsPlusNormal"/>
            </w:pPr>
            <w:r>
              <w:t>Препараты кальция</w:t>
            </w:r>
          </w:p>
        </w:tc>
        <w:tc>
          <w:tcPr>
            <w:tcW w:w="3685" w:type="dxa"/>
          </w:tcPr>
          <w:p w14:paraId="6D6ADD74" w14:textId="77777777" w:rsidR="00006293" w:rsidRDefault="00006293">
            <w:pPr>
              <w:pStyle w:val="ConsPlusNormal"/>
            </w:pPr>
            <w:r>
              <w:t>Кальция глюконат</w:t>
            </w:r>
          </w:p>
        </w:tc>
        <w:tc>
          <w:tcPr>
            <w:tcW w:w="4422" w:type="dxa"/>
          </w:tcPr>
          <w:p w14:paraId="37BE9265" w14:textId="77777777" w:rsidR="00006293" w:rsidRDefault="00006293">
            <w:pPr>
              <w:pStyle w:val="ConsPlusNormal"/>
            </w:pPr>
            <w:r>
              <w:t>Таблетки</w:t>
            </w:r>
          </w:p>
        </w:tc>
      </w:tr>
      <w:tr w:rsidR="00006293" w14:paraId="1276401D" w14:textId="77777777">
        <w:tc>
          <w:tcPr>
            <w:tcW w:w="1135" w:type="dxa"/>
          </w:tcPr>
          <w:p w14:paraId="7C1F0F1D" w14:textId="77777777" w:rsidR="00006293" w:rsidRDefault="00006293">
            <w:pPr>
              <w:pStyle w:val="ConsPlusNormal"/>
            </w:pPr>
            <w:r>
              <w:t>A12C</w:t>
            </w:r>
          </w:p>
        </w:tc>
        <w:tc>
          <w:tcPr>
            <w:tcW w:w="4365" w:type="dxa"/>
          </w:tcPr>
          <w:p w14:paraId="4E93D494" w14:textId="77777777" w:rsidR="00006293" w:rsidRDefault="00006293">
            <w:pPr>
              <w:pStyle w:val="ConsPlusNormal"/>
            </w:pPr>
            <w:r>
              <w:t>Другие минеральные добавки</w:t>
            </w:r>
          </w:p>
        </w:tc>
        <w:tc>
          <w:tcPr>
            <w:tcW w:w="3685" w:type="dxa"/>
          </w:tcPr>
          <w:p w14:paraId="184F1426" w14:textId="77777777" w:rsidR="00006293" w:rsidRDefault="00006293">
            <w:pPr>
              <w:pStyle w:val="ConsPlusNormal"/>
            </w:pPr>
          </w:p>
        </w:tc>
        <w:tc>
          <w:tcPr>
            <w:tcW w:w="4422" w:type="dxa"/>
          </w:tcPr>
          <w:p w14:paraId="2CC4BC3D" w14:textId="77777777" w:rsidR="00006293" w:rsidRDefault="00006293">
            <w:pPr>
              <w:pStyle w:val="ConsPlusNormal"/>
            </w:pPr>
          </w:p>
        </w:tc>
      </w:tr>
      <w:tr w:rsidR="00006293" w14:paraId="143FA628" w14:textId="77777777">
        <w:tc>
          <w:tcPr>
            <w:tcW w:w="1135" w:type="dxa"/>
          </w:tcPr>
          <w:p w14:paraId="5D8644BE" w14:textId="77777777" w:rsidR="00006293" w:rsidRDefault="00006293">
            <w:pPr>
              <w:pStyle w:val="ConsPlusNormal"/>
            </w:pPr>
            <w:r>
              <w:t>A12CX</w:t>
            </w:r>
          </w:p>
        </w:tc>
        <w:tc>
          <w:tcPr>
            <w:tcW w:w="4365" w:type="dxa"/>
          </w:tcPr>
          <w:p w14:paraId="03080D4F" w14:textId="77777777" w:rsidR="00006293" w:rsidRDefault="00006293">
            <w:pPr>
              <w:pStyle w:val="ConsPlusNormal"/>
            </w:pPr>
            <w:r>
              <w:t>Другие минеральные вещества</w:t>
            </w:r>
          </w:p>
        </w:tc>
        <w:tc>
          <w:tcPr>
            <w:tcW w:w="3685" w:type="dxa"/>
          </w:tcPr>
          <w:p w14:paraId="66F352D5" w14:textId="77777777" w:rsidR="00006293" w:rsidRDefault="00006293">
            <w:pPr>
              <w:pStyle w:val="ConsPlusNormal"/>
            </w:pPr>
            <w:r>
              <w:t>Калия и магния аспарагинат</w:t>
            </w:r>
          </w:p>
        </w:tc>
        <w:tc>
          <w:tcPr>
            <w:tcW w:w="4422" w:type="dxa"/>
          </w:tcPr>
          <w:p w14:paraId="1FBDABFF" w14:textId="77777777" w:rsidR="00006293" w:rsidRDefault="00006293">
            <w:pPr>
              <w:pStyle w:val="ConsPlusNormal"/>
            </w:pPr>
            <w:r>
              <w:t>Таблетки;</w:t>
            </w:r>
          </w:p>
          <w:p w14:paraId="4A7C0E5B" w14:textId="77777777" w:rsidR="00006293" w:rsidRDefault="00006293">
            <w:pPr>
              <w:pStyle w:val="ConsPlusNormal"/>
            </w:pPr>
            <w:r>
              <w:t>таблетки, покрытые пленочной оболочкой</w:t>
            </w:r>
          </w:p>
        </w:tc>
      </w:tr>
      <w:tr w:rsidR="00006293" w14:paraId="3917E6C3" w14:textId="77777777">
        <w:tc>
          <w:tcPr>
            <w:tcW w:w="1135" w:type="dxa"/>
          </w:tcPr>
          <w:p w14:paraId="68D611FD" w14:textId="77777777" w:rsidR="00006293" w:rsidRDefault="00006293">
            <w:pPr>
              <w:pStyle w:val="ConsPlusNormal"/>
            </w:pPr>
            <w:r>
              <w:t>A14</w:t>
            </w:r>
          </w:p>
        </w:tc>
        <w:tc>
          <w:tcPr>
            <w:tcW w:w="4365" w:type="dxa"/>
          </w:tcPr>
          <w:p w14:paraId="777CFF5B" w14:textId="77777777" w:rsidR="00006293" w:rsidRDefault="00006293">
            <w:pPr>
              <w:pStyle w:val="ConsPlusNormal"/>
            </w:pPr>
            <w:r>
              <w:t>Анаболические средства системного действия</w:t>
            </w:r>
          </w:p>
        </w:tc>
        <w:tc>
          <w:tcPr>
            <w:tcW w:w="3685" w:type="dxa"/>
          </w:tcPr>
          <w:p w14:paraId="115D4E35" w14:textId="77777777" w:rsidR="00006293" w:rsidRDefault="00006293">
            <w:pPr>
              <w:pStyle w:val="ConsPlusNormal"/>
            </w:pPr>
          </w:p>
        </w:tc>
        <w:tc>
          <w:tcPr>
            <w:tcW w:w="4422" w:type="dxa"/>
          </w:tcPr>
          <w:p w14:paraId="438DFC61" w14:textId="77777777" w:rsidR="00006293" w:rsidRDefault="00006293">
            <w:pPr>
              <w:pStyle w:val="ConsPlusNormal"/>
            </w:pPr>
          </w:p>
        </w:tc>
      </w:tr>
      <w:tr w:rsidR="00006293" w14:paraId="7B57F7E7" w14:textId="77777777">
        <w:tc>
          <w:tcPr>
            <w:tcW w:w="1135" w:type="dxa"/>
          </w:tcPr>
          <w:p w14:paraId="64FC924A" w14:textId="77777777" w:rsidR="00006293" w:rsidRDefault="00006293">
            <w:pPr>
              <w:pStyle w:val="ConsPlusNormal"/>
            </w:pPr>
            <w:r>
              <w:t>A14A</w:t>
            </w:r>
          </w:p>
        </w:tc>
        <w:tc>
          <w:tcPr>
            <w:tcW w:w="4365" w:type="dxa"/>
          </w:tcPr>
          <w:p w14:paraId="48851DB7" w14:textId="77777777" w:rsidR="00006293" w:rsidRDefault="00006293">
            <w:pPr>
              <w:pStyle w:val="ConsPlusNormal"/>
            </w:pPr>
            <w:r>
              <w:t>Анаболические стероиды</w:t>
            </w:r>
          </w:p>
        </w:tc>
        <w:tc>
          <w:tcPr>
            <w:tcW w:w="3685" w:type="dxa"/>
          </w:tcPr>
          <w:p w14:paraId="35D1C07C" w14:textId="77777777" w:rsidR="00006293" w:rsidRDefault="00006293">
            <w:pPr>
              <w:pStyle w:val="ConsPlusNormal"/>
            </w:pPr>
          </w:p>
        </w:tc>
        <w:tc>
          <w:tcPr>
            <w:tcW w:w="4422" w:type="dxa"/>
          </w:tcPr>
          <w:p w14:paraId="4AD22811" w14:textId="77777777" w:rsidR="00006293" w:rsidRDefault="00006293">
            <w:pPr>
              <w:pStyle w:val="ConsPlusNormal"/>
            </w:pPr>
          </w:p>
        </w:tc>
      </w:tr>
      <w:tr w:rsidR="00006293" w14:paraId="34DFC8A8" w14:textId="77777777">
        <w:tc>
          <w:tcPr>
            <w:tcW w:w="1135" w:type="dxa"/>
          </w:tcPr>
          <w:p w14:paraId="78CE500D" w14:textId="77777777" w:rsidR="00006293" w:rsidRDefault="00006293">
            <w:pPr>
              <w:pStyle w:val="ConsPlusNormal"/>
            </w:pPr>
            <w:r>
              <w:t>A14AB</w:t>
            </w:r>
          </w:p>
        </w:tc>
        <w:tc>
          <w:tcPr>
            <w:tcW w:w="4365" w:type="dxa"/>
          </w:tcPr>
          <w:p w14:paraId="1DE1FBBC" w14:textId="77777777" w:rsidR="00006293" w:rsidRDefault="00006293">
            <w:pPr>
              <w:pStyle w:val="ConsPlusNormal"/>
            </w:pPr>
            <w:r>
              <w:t>Производные эстрена</w:t>
            </w:r>
          </w:p>
        </w:tc>
        <w:tc>
          <w:tcPr>
            <w:tcW w:w="3685" w:type="dxa"/>
          </w:tcPr>
          <w:p w14:paraId="01831C44" w14:textId="77777777" w:rsidR="00006293" w:rsidRDefault="00006293">
            <w:pPr>
              <w:pStyle w:val="ConsPlusNormal"/>
            </w:pPr>
            <w:r>
              <w:t xml:space="preserve">Нандролон </w:t>
            </w:r>
            <w:hyperlink w:anchor="P4255">
              <w:r>
                <w:rPr>
                  <w:color w:val="0000FF"/>
                </w:rPr>
                <w:t>&lt;*&gt;</w:t>
              </w:r>
            </w:hyperlink>
          </w:p>
        </w:tc>
        <w:tc>
          <w:tcPr>
            <w:tcW w:w="4422" w:type="dxa"/>
          </w:tcPr>
          <w:p w14:paraId="1DDFFC53" w14:textId="77777777" w:rsidR="00006293" w:rsidRDefault="00006293">
            <w:pPr>
              <w:pStyle w:val="ConsPlusNormal"/>
            </w:pPr>
            <w:r>
              <w:t>Раствор для внутримышечного введения (масляный)</w:t>
            </w:r>
          </w:p>
        </w:tc>
      </w:tr>
      <w:tr w:rsidR="00006293" w14:paraId="44B636FC" w14:textId="77777777">
        <w:tc>
          <w:tcPr>
            <w:tcW w:w="1135" w:type="dxa"/>
          </w:tcPr>
          <w:p w14:paraId="0821A578" w14:textId="77777777" w:rsidR="00006293" w:rsidRDefault="00006293">
            <w:pPr>
              <w:pStyle w:val="ConsPlusNormal"/>
            </w:pPr>
            <w:r>
              <w:t>A16</w:t>
            </w:r>
          </w:p>
        </w:tc>
        <w:tc>
          <w:tcPr>
            <w:tcW w:w="4365" w:type="dxa"/>
          </w:tcPr>
          <w:p w14:paraId="0DD5B2EB" w14:textId="77777777" w:rsidR="00006293" w:rsidRDefault="00006293">
            <w:pPr>
              <w:pStyle w:val="ConsPlusNormal"/>
            </w:pPr>
            <w:r>
              <w:t>Другие препараты для лечения заболеваний желудочно-кишечного тракта и нарушений обмена веществ</w:t>
            </w:r>
          </w:p>
        </w:tc>
        <w:tc>
          <w:tcPr>
            <w:tcW w:w="3685" w:type="dxa"/>
          </w:tcPr>
          <w:p w14:paraId="5A3D93AF" w14:textId="77777777" w:rsidR="00006293" w:rsidRDefault="00006293">
            <w:pPr>
              <w:pStyle w:val="ConsPlusNormal"/>
            </w:pPr>
          </w:p>
        </w:tc>
        <w:tc>
          <w:tcPr>
            <w:tcW w:w="4422" w:type="dxa"/>
          </w:tcPr>
          <w:p w14:paraId="07578C83" w14:textId="77777777" w:rsidR="00006293" w:rsidRDefault="00006293">
            <w:pPr>
              <w:pStyle w:val="ConsPlusNormal"/>
            </w:pPr>
          </w:p>
        </w:tc>
      </w:tr>
      <w:tr w:rsidR="00006293" w14:paraId="482C835A" w14:textId="77777777">
        <w:tc>
          <w:tcPr>
            <w:tcW w:w="1135" w:type="dxa"/>
          </w:tcPr>
          <w:p w14:paraId="1D6840A2" w14:textId="77777777" w:rsidR="00006293" w:rsidRDefault="00006293">
            <w:pPr>
              <w:pStyle w:val="ConsPlusNormal"/>
            </w:pPr>
            <w:r>
              <w:t>A16A</w:t>
            </w:r>
          </w:p>
        </w:tc>
        <w:tc>
          <w:tcPr>
            <w:tcW w:w="4365" w:type="dxa"/>
          </w:tcPr>
          <w:p w14:paraId="43844D95" w14:textId="77777777" w:rsidR="00006293" w:rsidRDefault="00006293">
            <w:pPr>
              <w:pStyle w:val="ConsPlusNormal"/>
            </w:pPr>
            <w:r>
              <w:t>Другие препараты для лечения заболеваний желудочно-кишечного тракта и нарушений обмена веществ</w:t>
            </w:r>
          </w:p>
        </w:tc>
        <w:tc>
          <w:tcPr>
            <w:tcW w:w="3685" w:type="dxa"/>
          </w:tcPr>
          <w:p w14:paraId="45A138F3" w14:textId="77777777" w:rsidR="00006293" w:rsidRDefault="00006293">
            <w:pPr>
              <w:pStyle w:val="ConsPlusNormal"/>
            </w:pPr>
          </w:p>
        </w:tc>
        <w:tc>
          <w:tcPr>
            <w:tcW w:w="4422" w:type="dxa"/>
          </w:tcPr>
          <w:p w14:paraId="5512AABA" w14:textId="77777777" w:rsidR="00006293" w:rsidRDefault="00006293">
            <w:pPr>
              <w:pStyle w:val="ConsPlusNormal"/>
            </w:pPr>
          </w:p>
        </w:tc>
      </w:tr>
      <w:tr w:rsidR="00006293" w14:paraId="2203615A" w14:textId="77777777">
        <w:tc>
          <w:tcPr>
            <w:tcW w:w="1135" w:type="dxa"/>
          </w:tcPr>
          <w:p w14:paraId="6EB7EF1B" w14:textId="77777777" w:rsidR="00006293" w:rsidRDefault="00006293">
            <w:pPr>
              <w:pStyle w:val="ConsPlusNormal"/>
            </w:pPr>
            <w:r>
              <w:lastRenderedPageBreak/>
              <w:t>A16AA</w:t>
            </w:r>
          </w:p>
        </w:tc>
        <w:tc>
          <w:tcPr>
            <w:tcW w:w="4365" w:type="dxa"/>
          </w:tcPr>
          <w:p w14:paraId="215CCFBA" w14:textId="77777777" w:rsidR="00006293" w:rsidRDefault="00006293">
            <w:pPr>
              <w:pStyle w:val="ConsPlusNormal"/>
            </w:pPr>
            <w:r>
              <w:t>Аминокислоты и их производные</w:t>
            </w:r>
          </w:p>
        </w:tc>
        <w:tc>
          <w:tcPr>
            <w:tcW w:w="3685" w:type="dxa"/>
          </w:tcPr>
          <w:p w14:paraId="0099E239" w14:textId="77777777" w:rsidR="00006293" w:rsidRDefault="00006293">
            <w:pPr>
              <w:pStyle w:val="ConsPlusNormal"/>
            </w:pPr>
            <w:r>
              <w:t xml:space="preserve">Адеметионин </w:t>
            </w:r>
            <w:hyperlink w:anchor="P4255">
              <w:r>
                <w:rPr>
                  <w:color w:val="0000FF"/>
                </w:rPr>
                <w:t>&lt;*&gt;</w:t>
              </w:r>
            </w:hyperlink>
          </w:p>
        </w:tc>
        <w:tc>
          <w:tcPr>
            <w:tcW w:w="4422" w:type="dxa"/>
          </w:tcPr>
          <w:p w14:paraId="2A885B68" w14:textId="77777777" w:rsidR="00006293" w:rsidRDefault="00006293">
            <w:pPr>
              <w:pStyle w:val="ConsPlusNormal"/>
            </w:pPr>
            <w:r>
              <w:t>Таблетки кишечнорастворимые;</w:t>
            </w:r>
          </w:p>
          <w:p w14:paraId="4C276F30" w14:textId="77777777" w:rsidR="00006293" w:rsidRDefault="00006293">
            <w:pPr>
              <w:pStyle w:val="ConsPlusNormal"/>
            </w:pPr>
            <w:r>
              <w:t>таблетки кишечнорастворимые, покрытые пленочной оболочкой;</w:t>
            </w:r>
          </w:p>
          <w:p w14:paraId="1FE15194" w14:textId="77777777" w:rsidR="00006293" w:rsidRDefault="00006293">
            <w:pPr>
              <w:pStyle w:val="ConsPlusNormal"/>
            </w:pPr>
            <w:r>
              <w:t>таблетки, покрытые кишечнорастворимой оболочкой</w:t>
            </w:r>
          </w:p>
        </w:tc>
      </w:tr>
      <w:tr w:rsidR="00006293" w14:paraId="51E1918B" w14:textId="77777777">
        <w:tc>
          <w:tcPr>
            <w:tcW w:w="1135" w:type="dxa"/>
            <w:vMerge w:val="restart"/>
          </w:tcPr>
          <w:p w14:paraId="76BA7137" w14:textId="77777777" w:rsidR="00006293" w:rsidRDefault="00006293">
            <w:pPr>
              <w:pStyle w:val="ConsPlusNormal"/>
            </w:pPr>
            <w:r>
              <w:t>A16AB</w:t>
            </w:r>
          </w:p>
        </w:tc>
        <w:tc>
          <w:tcPr>
            <w:tcW w:w="4365" w:type="dxa"/>
            <w:vMerge w:val="restart"/>
          </w:tcPr>
          <w:p w14:paraId="69963BAC" w14:textId="77777777" w:rsidR="00006293" w:rsidRDefault="00006293">
            <w:pPr>
              <w:pStyle w:val="ConsPlusNormal"/>
            </w:pPr>
            <w:r>
              <w:t>Ферментные препараты</w:t>
            </w:r>
          </w:p>
        </w:tc>
        <w:tc>
          <w:tcPr>
            <w:tcW w:w="3685" w:type="dxa"/>
          </w:tcPr>
          <w:p w14:paraId="437C1684" w14:textId="77777777" w:rsidR="00006293" w:rsidRDefault="00006293">
            <w:pPr>
              <w:pStyle w:val="ConsPlusNormal"/>
            </w:pPr>
            <w:r>
              <w:t xml:space="preserve">Агалсидаза альфа </w:t>
            </w:r>
            <w:hyperlink w:anchor="P4255">
              <w:r>
                <w:rPr>
                  <w:color w:val="0000FF"/>
                </w:rPr>
                <w:t>&lt;*&gt;</w:t>
              </w:r>
            </w:hyperlink>
          </w:p>
        </w:tc>
        <w:tc>
          <w:tcPr>
            <w:tcW w:w="4422" w:type="dxa"/>
          </w:tcPr>
          <w:p w14:paraId="0A78A86A" w14:textId="77777777" w:rsidR="00006293" w:rsidRDefault="00006293">
            <w:pPr>
              <w:pStyle w:val="ConsPlusNormal"/>
            </w:pPr>
            <w:r>
              <w:t>Концентрат для приготовления раствора для инфузий</w:t>
            </w:r>
          </w:p>
        </w:tc>
      </w:tr>
      <w:tr w:rsidR="00006293" w14:paraId="463EA493" w14:textId="77777777">
        <w:tc>
          <w:tcPr>
            <w:tcW w:w="1135" w:type="dxa"/>
            <w:vMerge/>
          </w:tcPr>
          <w:p w14:paraId="559973B0" w14:textId="77777777" w:rsidR="00006293" w:rsidRDefault="00006293">
            <w:pPr>
              <w:pStyle w:val="ConsPlusNormal"/>
            </w:pPr>
          </w:p>
        </w:tc>
        <w:tc>
          <w:tcPr>
            <w:tcW w:w="4365" w:type="dxa"/>
            <w:vMerge/>
          </w:tcPr>
          <w:p w14:paraId="7AF7F9E1" w14:textId="77777777" w:rsidR="00006293" w:rsidRDefault="00006293">
            <w:pPr>
              <w:pStyle w:val="ConsPlusNormal"/>
            </w:pPr>
          </w:p>
        </w:tc>
        <w:tc>
          <w:tcPr>
            <w:tcW w:w="3685" w:type="dxa"/>
          </w:tcPr>
          <w:p w14:paraId="163A2FDE" w14:textId="77777777" w:rsidR="00006293" w:rsidRDefault="00006293">
            <w:pPr>
              <w:pStyle w:val="ConsPlusNormal"/>
            </w:pPr>
            <w:r>
              <w:t xml:space="preserve">Агалсидаза бета </w:t>
            </w:r>
            <w:hyperlink w:anchor="P4255">
              <w:r>
                <w:rPr>
                  <w:color w:val="0000FF"/>
                </w:rPr>
                <w:t>&lt;*&gt;</w:t>
              </w:r>
            </w:hyperlink>
          </w:p>
        </w:tc>
        <w:tc>
          <w:tcPr>
            <w:tcW w:w="4422" w:type="dxa"/>
          </w:tcPr>
          <w:p w14:paraId="514B0654"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17A114A3" w14:textId="77777777">
        <w:tc>
          <w:tcPr>
            <w:tcW w:w="1135" w:type="dxa"/>
            <w:vMerge/>
          </w:tcPr>
          <w:p w14:paraId="6C3C6FFE" w14:textId="77777777" w:rsidR="00006293" w:rsidRDefault="00006293">
            <w:pPr>
              <w:pStyle w:val="ConsPlusNormal"/>
            </w:pPr>
          </w:p>
        </w:tc>
        <w:tc>
          <w:tcPr>
            <w:tcW w:w="4365" w:type="dxa"/>
            <w:vMerge/>
          </w:tcPr>
          <w:p w14:paraId="65A1663F" w14:textId="77777777" w:rsidR="00006293" w:rsidRDefault="00006293">
            <w:pPr>
              <w:pStyle w:val="ConsPlusNormal"/>
            </w:pPr>
          </w:p>
        </w:tc>
        <w:tc>
          <w:tcPr>
            <w:tcW w:w="3685" w:type="dxa"/>
          </w:tcPr>
          <w:p w14:paraId="7BDC6C34" w14:textId="77777777" w:rsidR="00006293" w:rsidRDefault="00006293">
            <w:pPr>
              <w:pStyle w:val="ConsPlusNormal"/>
            </w:pPr>
            <w:r>
              <w:t xml:space="preserve">Велаглюцераза альфа </w:t>
            </w:r>
            <w:hyperlink w:anchor="P4255">
              <w:r>
                <w:rPr>
                  <w:color w:val="0000FF"/>
                </w:rPr>
                <w:t>&lt;*&gt;</w:t>
              </w:r>
            </w:hyperlink>
          </w:p>
        </w:tc>
        <w:tc>
          <w:tcPr>
            <w:tcW w:w="4422" w:type="dxa"/>
          </w:tcPr>
          <w:p w14:paraId="5230079E" w14:textId="77777777" w:rsidR="00006293" w:rsidRDefault="00006293">
            <w:pPr>
              <w:pStyle w:val="ConsPlusNormal"/>
            </w:pPr>
            <w:r>
              <w:t>Лиофилизат для приготовления раствора для инфузий</w:t>
            </w:r>
          </w:p>
        </w:tc>
      </w:tr>
      <w:tr w:rsidR="00006293" w14:paraId="761D008E" w14:textId="77777777">
        <w:tc>
          <w:tcPr>
            <w:tcW w:w="1135" w:type="dxa"/>
            <w:vMerge/>
          </w:tcPr>
          <w:p w14:paraId="19A17BB2" w14:textId="77777777" w:rsidR="00006293" w:rsidRDefault="00006293">
            <w:pPr>
              <w:pStyle w:val="ConsPlusNormal"/>
            </w:pPr>
          </w:p>
        </w:tc>
        <w:tc>
          <w:tcPr>
            <w:tcW w:w="4365" w:type="dxa"/>
            <w:vMerge/>
          </w:tcPr>
          <w:p w14:paraId="63132445" w14:textId="77777777" w:rsidR="00006293" w:rsidRDefault="00006293">
            <w:pPr>
              <w:pStyle w:val="ConsPlusNormal"/>
            </w:pPr>
          </w:p>
        </w:tc>
        <w:tc>
          <w:tcPr>
            <w:tcW w:w="3685" w:type="dxa"/>
          </w:tcPr>
          <w:p w14:paraId="70634547" w14:textId="77777777" w:rsidR="00006293" w:rsidRDefault="00006293">
            <w:pPr>
              <w:pStyle w:val="ConsPlusNormal"/>
            </w:pPr>
            <w:r>
              <w:t xml:space="preserve">Идурсульфаза </w:t>
            </w:r>
            <w:hyperlink w:anchor="P4255">
              <w:r>
                <w:rPr>
                  <w:color w:val="0000FF"/>
                </w:rPr>
                <w:t>&lt;*&gt;</w:t>
              </w:r>
            </w:hyperlink>
          </w:p>
        </w:tc>
        <w:tc>
          <w:tcPr>
            <w:tcW w:w="4422" w:type="dxa"/>
          </w:tcPr>
          <w:p w14:paraId="2B65A94F" w14:textId="77777777" w:rsidR="00006293" w:rsidRDefault="00006293">
            <w:pPr>
              <w:pStyle w:val="ConsPlusNormal"/>
            </w:pPr>
            <w:r>
              <w:t>Концентрат для приготовления раствора для инфузий</w:t>
            </w:r>
          </w:p>
        </w:tc>
      </w:tr>
      <w:tr w:rsidR="00006293" w14:paraId="16A5B071" w14:textId="77777777">
        <w:tc>
          <w:tcPr>
            <w:tcW w:w="1135" w:type="dxa"/>
            <w:vMerge/>
          </w:tcPr>
          <w:p w14:paraId="51AB4504" w14:textId="77777777" w:rsidR="00006293" w:rsidRDefault="00006293">
            <w:pPr>
              <w:pStyle w:val="ConsPlusNormal"/>
            </w:pPr>
          </w:p>
        </w:tc>
        <w:tc>
          <w:tcPr>
            <w:tcW w:w="4365" w:type="dxa"/>
            <w:vMerge/>
          </w:tcPr>
          <w:p w14:paraId="328386FE" w14:textId="77777777" w:rsidR="00006293" w:rsidRDefault="00006293">
            <w:pPr>
              <w:pStyle w:val="ConsPlusNormal"/>
            </w:pPr>
          </w:p>
        </w:tc>
        <w:tc>
          <w:tcPr>
            <w:tcW w:w="3685" w:type="dxa"/>
          </w:tcPr>
          <w:p w14:paraId="7ADE7E42" w14:textId="77777777" w:rsidR="00006293" w:rsidRDefault="00006293">
            <w:pPr>
              <w:pStyle w:val="ConsPlusNormal"/>
            </w:pPr>
            <w:r>
              <w:t xml:space="preserve">Имиглюцераза </w:t>
            </w:r>
            <w:hyperlink w:anchor="P4255">
              <w:r>
                <w:rPr>
                  <w:color w:val="0000FF"/>
                </w:rPr>
                <w:t>&lt;*&gt;</w:t>
              </w:r>
            </w:hyperlink>
          </w:p>
        </w:tc>
        <w:tc>
          <w:tcPr>
            <w:tcW w:w="4422" w:type="dxa"/>
          </w:tcPr>
          <w:p w14:paraId="449EAED3" w14:textId="77777777" w:rsidR="00006293" w:rsidRDefault="00006293">
            <w:pPr>
              <w:pStyle w:val="ConsPlusNormal"/>
            </w:pPr>
            <w:r>
              <w:t>Лиофилизат для приготовления раствора для инфузий</w:t>
            </w:r>
          </w:p>
        </w:tc>
      </w:tr>
      <w:tr w:rsidR="00006293" w14:paraId="61303D1C" w14:textId="77777777">
        <w:tc>
          <w:tcPr>
            <w:tcW w:w="1135" w:type="dxa"/>
            <w:vMerge/>
          </w:tcPr>
          <w:p w14:paraId="6D6EA615" w14:textId="77777777" w:rsidR="00006293" w:rsidRDefault="00006293">
            <w:pPr>
              <w:pStyle w:val="ConsPlusNormal"/>
            </w:pPr>
          </w:p>
        </w:tc>
        <w:tc>
          <w:tcPr>
            <w:tcW w:w="4365" w:type="dxa"/>
            <w:vMerge/>
          </w:tcPr>
          <w:p w14:paraId="48E654F6" w14:textId="77777777" w:rsidR="00006293" w:rsidRDefault="00006293">
            <w:pPr>
              <w:pStyle w:val="ConsPlusNormal"/>
            </w:pPr>
          </w:p>
        </w:tc>
        <w:tc>
          <w:tcPr>
            <w:tcW w:w="3685" w:type="dxa"/>
          </w:tcPr>
          <w:p w14:paraId="47563968" w14:textId="77777777" w:rsidR="00006293" w:rsidRDefault="00006293">
            <w:pPr>
              <w:pStyle w:val="ConsPlusNormal"/>
            </w:pPr>
            <w:r>
              <w:t xml:space="preserve">Ларонидаза </w:t>
            </w:r>
            <w:hyperlink w:anchor="P4255">
              <w:r>
                <w:rPr>
                  <w:color w:val="0000FF"/>
                </w:rPr>
                <w:t>&lt;*&gt;</w:t>
              </w:r>
            </w:hyperlink>
          </w:p>
        </w:tc>
        <w:tc>
          <w:tcPr>
            <w:tcW w:w="4422" w:type="dxa"/>
          </w:tcPr>
          <w:p w14:paraId="51E53507" w14:textId="77777777" w:rsidR="00006293" w:rsidRDefault="00006293">
            <w:pPr>
              <w:pStyle w:val="ConsPlusNormal"/>
            </w:pPr>
            <w:r>
              <w:t>Концентрат для приготовления раствора для инфузий</w:t>
            </w:r>
          </w:p>
        </w:tc>
      </w:tr>
      <w:tr w:rsidR="00006293" w14:paraId="5E502D99" w14:textId="77777777">
        <w:tc>
          <w:tcPr>
            <w:tcW w:w="1135" w:type="dxa"/>
            <w:vMerge/>
          </w:tcPr>
          <w:p w14:paraId="12A546C6" w14:textId="77777777" w:rsidR="00006293" w:rsidRDefault="00006293">
            <w:pPr>
              <w:pStyle w:val="ConsPlusNormal"/>
            </w:pPr>
          </w:p>
        </w:tc>
        <w:tc>
          <w:tcPr>
            <w:tcW w:w="4365" w:type="dxa"/>
            <w:vMerge/>
          </w:tcPr>
          <w:p w14:paraId="6998C71C" w14:textId="77777777" w:rsidR="00006293" w:rsidRDefault="00006293">
            <w:pPr>
              <w:pStyle w:val="ConsPlusNormal"/>
            </w:pPr>
          </w:p>
        </w:tc>
        <w:tc>
          <w:tcPr>
            <w:tcW w:w="3685" w:type="dxa"/>
          </w:tcPr>
          <w:p w14:paraId="251B6B52" w14:textId="77777777" w:rsidR="00006293" w:rsidRDefault="00006293">
            <w:pPr>
              <w:pStyle w:val="ConsPlusNormal"/>
            </w:pPr>
            <w:r>
              <w:t xml:space="preserve">Себелипаза альфа </w:t>
            </w:r>
            <w:hyperlink w:anchor="P4255">
              <w:r>
                <w:rPr>
                  <w:color w:val="0000FF"/>
                </w:rPr>
                <w:t>&lt;*&gt;</w:t>
              </w:r>
            </w:hyperlink>
          </w:p>
        </w:tc>
        <w:tc>
          <w:tcPr>
            <w:tcW w:w="4422" w:type="dxa"/>
          </w:tcPr>
          <w:p w14:paraId="27F0DCB7" w14:textId="77777777" w:rsidR="00006293" w:rsidRDefault="00006293">
            <w:pPr>
              <w:pStyle w:val="ConsPlusNormal"/>
            </w:pPr>
            <w:r>
              <w:t>Концентрат для приготовления раствора для инфузий</w:t>
            </w:r>
          </w:p>
        </w:tc>
      </w:tr>
      <w:tr w:rsidR="00006293" w14:paraId="47204BD0" w14:textId="77777777">
        <w:tc>
          <w:tcPr>
            <w:tcW w:w="1135" w:type="dxa"/>
            <w:vMerge/>
          </w:tcPr>
          <w:p w14:paraId="44F22D9C" w14:textId="77777777" w:rsidR="00006293" w:rsidRDefault="00006293">
            <w:pPr>
              <w:pStyle w:val="ConsPlusNormal"/>
            </w:pPr>
          </w:p>
        </w:tc>
        <w:tc>
          <w:tcPr>
            <w:tcW w:w="4365" w:type="dxa"/>
            <w:vMerge/>
          </w:tcPr>
          <w:p w14:paraId="19CC8A26" w14:textId="77777777" w:rsidR="00006293" w:rsidRDefault="00006293">
            <w:pPr>
              <w:pStyle w:val="ConsPlusNormal"/>
            </w:pPr>
          </w:p>
        </w:tc>
        <w:tc>
          <w:tcPr>
            <w:tcW w:w="3685" w:type="dxa"/>
          </w:tcPr>
          <w:p w14:paraId="56DC8A6D" w14:textId="77777777" w:rsidR="00006293" w:rsidRDefault="00006293">
            <w:pPr>
              <w:pStyle w:val="ConsPlusNormal"/>
            </w:pPr>
            <w:r>
              <w:t xml:space="preserve">Талиглюцераза альфа </w:t>
            </w:r>
            <w:hyperlink w:anchor="P4255">
              <w:r>
                <w:rPr>
                  <w:color w:val="0000FF"/>
                </w:rPr>
                <w:t>&lt;*&gt;</w:t>
              </w:r>
            </w:hyperlink>
          </w:p>
        </w:tc>
        <w:tc>
          <w:tcPr>
            <w:tcW w:w="4422" w:type="dxa"/>
          </w:tcPr>
          <w:p w14:paraId="65B76165"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0458DD16" w14:textId="77777777">
        <w:tc>
          <w:tcPr>
            <w:tcW w:w="1135" w:type="dxa"/>
            <w:vMerge w:val="restart"/>
          </w:tcPr>
          <w:p w14:paraId="3D094886" w14:textId="77777777" w:rsidR="00006293" w:rsidRDefault="00006293">
            <w:pPr>
              <w:pStyle w:val="ConsPlusNormal"/>
            </w:pPr>
            <w:r>
              <w:t>A16AX</w:t>
            </w:r>
          </w:p>
        </w:tc>
        <w:tc>
          <w:tcPr>
            <w:tcW w:w="4365" w:type="dxa"/>
            <w:vMerge w:val="restart"/>
          </w:tcPr>
          <w:p w14:paraId="28300DFB" w14:textId="77777777" w:rsidR="00006293" w:rsidRDefault="00006293">
            <w:pPr>
              <w:pStyle w:val="ConsPlusNormal"/>
            </w:pPr>
            <w:r>
              <w:t>Прочие препараты для лечения заболеваний желудочно-кишечного тракта и нарушений обмена веществ</w:t>
            </w:r>
          </w:p>
        </w:tc>
        <w:tc>
          <w:tcPr>
            <w:tcW w:w="3685" w:type="dxa"/>
          </w:tcPr>
          <w:p w14:paraId="56950CBB" w14:textId="77777777" w:rsidR="00006293" w:rsidRDefault="00006293">
            <w:pPr>
              <w:pStyle w:val="ConsPlusNormal"/>
            </w:pPr>
            <w:r>
              <w:t xml:space="preserve">Миглустат </w:t>
            </w:r>
            <w:hyperlink w:anchor="P4255">
              <w:r>
                <w:rPr>
                  <w:color w:val="0000FF"/>
                </w:rPr>
                <w:t>&lt;*&gt;</w:t>
              </w:r>
            </w:hyperlink>
          </w:p>
        </w:tc>
        <w:tc>
          <w:tcPr>
            <w:tcW w:w="4422" w:type="dxa"/>
          </w:tcPr>
          <w:p w14:paraId="2F1644C4" w14:textId="77777777" w:rsidR="00006293" w:rsidRDefault="00006293">
            <w:pPr>
              <w:pStyle w:val="ConsPlusNormal"/>
            </w:pPr>
            <w:r>
              <w:t>Капсулы</w:t>
            </w:r>
          </w:p>
        </w:tc>
      </w:tr>
      <w:tr w:rsidR="00006293" w14:paraId="5D27D11D" w14:textId="77777777">
        <w:tc>
          <w:tcPr>
            <w:tcW w:w="1135" w:type="dxa"/>
            <w:vMerge/>
          </w:tcPr>
          <w:p w14:paraId="60264C36" w14:textId="77777777" w:rsidR="00006293" w:rsidRDefault="00006293">
            <w:pPr>
              <w:pStyle w:val="ConsPlusNormal"/>
            </w:pPr>
          </w:p>
        </w:tc>
        <w:tc>
          <w:tcPr>
            <w:tcW w:w="4365" w:type="dxa"/>
            <w:vMerge/>
          </w:tcPr>
          <w:p w14:paraId="3846AECD" w14:textId="77777777" w:rsidR="00006293" w:rsidRDefault="00006293">
            <w:pPr>
              <w:pStyle w:val="ConsPlusNormal"/>
            </w:pPr>
          </w:p>
        </w:tc>
        <w:tc>
          <w:tcPr>
            <w:tcW w:w="3685" w:type="dxa"/>
          </w:tcPr>
          <w:p w14:paraId="0AACB9A1" w14:textId="77777777" w:rsidR="00006293" w:rsidRDefault="00006293">
            <w:pPr>
              <w:pStyle w:val="ConsPlusNormal"/>
            </w:pPr>
            <w:r>
              <w:t>Нитизинон</w:t>
            </w:r>
          </w:p>
        </w:tc>
        <w:tc>
          <w:tcPr>
            <w:tcW w:w="4422" w:type="dxa"/>
          </w:tcPr>
          <w:p w14:paraId="1F5A1016" w14:textId="77777777" w:rsidR="00006293" w:rsidRDefault="00006293">
            <w:pPr>
              <w:pStyle w:val="ConsPlusNormal"/>
            </w:pPr>
            <w:r>
              <w:t>Капсулы</w:t>
            </w:r>
          </w:p>
        </w:tc>
      </w:tr>
      <w:tr w:rsidR="00006293" w14:paraId="76F52224" w14:textId="77777777">
        <w:tc>
          <w:tcPr>
            <w:tcW w:w="1135" w:type="dxa"/>
            <w:vMerge/>
          </w:tcPr>
          <w:p w14:paraId="5B8E3D6B" w14:textId="77777777" w:rsidR="00006293" w:rsidRDefault="00006293">
            <w:pPr>
              <w:pStyle w:val="ConsPlusNormal"/>
            </w:pPr>
          </w:p>
        </w:tc>
        <w:tc>
          <w:tcPr>
            <w:tcW w:w="4365" w:type="dxa"/>
            <w:vMerge/>
          </w:tcPr>
          <w:p w14:paraId="7AD723AF" w14:textId="77777777" w:rsidR="00006293" w:rsidRDefault="00006293">
            <w:pPr>
              <w:pStyle w:val="ConsPlusNormal"/>
            </w:pPr>
          </w:p>
        </w:tc>
        <w:tc>
          <w:tcPr>
            <w:tcW w:w="3685" w:type="dxa"/>
          </w:tcPr>
          <w:p w14:paraId="2A80ED68" w14:textId="77777777" w:rsidR="00006293" w:rsidRDefault="00006293">
            <w:pPr>
              <w:pStyle w:val="ConsPlusNormal"/>
            </w:pPr>
            <w:r>
              <w:t>Сапроптерин</w:t>
            </w:r>
          </w:p>
        </w:tc>
        <w:tc>
          <w:tcPr>
            <w:tcW w:w="4422" w:type="dxa"/>
          </w:tcPr>
          <w:p w14:paraId="2F2079F0" w14:textId="77777777" w:rsidR="00006293" w:rsidRDefault="00006293">
            <w:pPr>
              <w:pStyle w:val="ConsPlusNormal"/>
            </w:pPr>
            <w:r>
              <w:t>Таблетки диспергируемые;</w:t>
            </w:r>
          </w:p>
          <w:p w14:paraId="0BF2A6C9" w14:textId="77777777" w:rsidR="00006293" w:rsidRDefault="00006293">
            <w:pPr>
              <w:pStyle w:val="ConsPlusNormal"/>
            </w:pPr>
            <w:r>
              <w:t>таблетки растворимые</w:t>
            </w:r>
          </w:p>
        </w:tc>
      </w:tr>
      <w:tr w:rsidR="00006293" w14:paraId="3DA27FC3" w14:textId="77777777">
        <w:tc>
          <w:tcPr>
            <w:tcW w:w="1135" w:type="dxa"/>
            <w:vMerge/>
          </w:tcPr>
          <w:p w14:paraId="352BB6F7" w14:textId="77777777" w:rsidR="00006293" w:rsidRDefault="00006293">
            <w:pPr>
              <w:pStyle w:val="ConsPlusNormal"/>
            </w:pPr>
          </w:p>
        </w:tc>
        <w:tc>
          <w:tcPr>
            <w:tcW w:w="4365" w:type="dxa"/>
            <w:vMerge/>
          </w:tcPr>
          <w:p w14:paraId="6916ED2E" w14:textId="77777777" w:rsidR="00006293" w:rsidRDefault="00006293">
            <w:pPr>
              <w:pStyle w:val="ConsPlusNormal"/>
            </w:pPr>
          </w:p>
        </w:tc>
        <w:tc>
          <w:tcPr>
            <w:tcW w:w="3685" w:type="dxa"/>
          </w:tcPr>
          <w:p w14:paraId="2F95FA8B" w14:textId="77777777" w:rsidR="00006293" w:rsidRDefault="00006293">
            <w:pPr>
              <w:pStyle w:val="ConsPlusNormal"/>
            </w:pPr>
            <w:r>
              <w:t xml:space="preserve">Тиоктовая кислота </w:t>
            </w:r>
            <w:hyperlink w:anchor="P4255">
              <w:r>
                <w:rPr>
                  <w:color w:val="0000FF"/>
                </w:rPr>
                <w:t>&lt;*&gt;</w:t>
              </w:r>
            </w:hyperlink>
          </w:p>
        </w:tc>
        <w:tc>
          <w:tcPr>
            <w:tcW w:w="4422" w:type="dxa"/>
          </w:tcPr>
          <w:p w14:paraId="27B97180" w14:textId="77777777" w:rsidR="00006293" w:rsidRDefault="00006293">
            <w:pPr>
              <w:pStyle w:val="ConsPlusNormal"/>
            </w:pPr>
            <w:r>
              <w:t>Капсулы;</w:t>
            </w:r>
          </w:p>
          <w:p w14:paraId="10440E86" w14:textId="77777777" w:rsidR="00006293" w:rsidRDefault="00006293">
            <w:pPr>
              <w:pStyle w:val="ConsPlusNormal"/>
            </w:pPr>
            <w:r>
              <w:t>концентрат для приготовления раствора для внутривенного введения;</w:t>
            </w:r>
          </w:p>
          <w:p w14:paraId="1DEDE80C" w14:textId="77777777" w:rsidR="00006293" w:rsidRDefault="00006293">
            <w:pPr>
              <w:pStyle w:val="ConsPlusNormal"/>
            </w:pPr>
            <w:r>
              <w:t>концентрат для приготовления раствора для инфузий;</w:t>
            </w:r>
          </w:p>
          <w:p w14:paraId="4AEBE522" w14:textId="77777777" w:rsidR="00006293" w:rsidRDefault="00006293">
            <w:pPr>
              <w:pStyle w:val="ConsPlusNormal"/>
            </w:pPr>
            <w:r>
              <w:t>раствор для внутривенного введения;</w:t>
            </w:r>
          </w:p>
          <w:p w14:paraId="56C21BD9" w14:textId="77777777" w:rsidR="00006293" w:rsidRDefault="00006293">
            <w:pPr>
              <w:pStyle w:val="ConsPlusNormal"/>
            </w:pPr>
            <w:r>
              <w:t>раствор для инфузий;</w:t>
            </w:r>
          </w:p>
          <w:p w14:paraId="6FB32D25" w14:textId="77777777" w:rsidR="00006293" w:rsidRDefault="00006293">
            <w:pPr>
              <w:pStyle w:val="ConsPlusNormal"/>
            </w:pPr>
            <w:r>
              <w:t>таблетки, покрытые оболочкой;</w:t>
            </w:r>
          </w:p>
          <w:p w14:paraId="47D7D210" w14:textId="77777777" w:rsidR="00006293" w:rsidRDefault="00006293">
            <w:pPr>
              <w:pStyle w:val="ConsPlusNormal"/>
            </w:pPr>
            <w:r>
              <w:t>таблетки, покрытые пленочной оболочкой</w:t>
            </w:r>
          </w:p>
        </w:tc>
      </w:tr>
      <w:tr w:rsidR="00006293" w14:paraId="6BB388F5" w14:textId="77777777">
        <w:tc>
          <w:tcPr>
            <w:tcW w:w="1135" w:type="dxa"/>
          </w:tcPr>
          <w:p w14:paraId="1E0C2E6A" w14:textId="77777777" w:rsidR="00006293" w:rsidRDefault="00006293">
            <w:pPr>
              <w:pStyle w:val="ConsPlusNormal"/>
            </w:pPr>
            <w:r>
              <w:t>B</w:t>
            </w:r>
          </w:p>
        </w:tc>
        <w:tc>
          <w:tcPr>
            <w:tcW w:w="4365" w:type="dxa"/>
          </w:tcPr>
          <w:p w14:paraId="545D526D" w14:textId="77777777" w:rsidR="00006293" w:rsidRDefault="00006293">
            <w:pPr>
              <w:pStyle w:val="ConsPlusNormal"/>
            </w:pPr>
            <w:r>
              <w:t>Кровь и система кроветворения</w:t>
            </w:r>
          </w:p>
        </w:tc>
        <w:tc>
          <w:tcPr>
            <w:tcW w:w="3685" w:type="dxa"/>
          </w:tcPr>
          <w:p w14:paraId="1B300919" w14:textId="77777777" w:rsidR="00006293" w:rsidRDefault="00006293">
            <w:pPr>
              <w:pStyle w:val="ConsPlusNormal"/>
            </w:pPr>
          </w:p>
        </w:tc>
        <w:tc>
          <w:tcPr>
            <w:tcW w:w="4422" w:type="dxa"/>
          </w:tcPr>
          <w:p w14:paraId="1CD9D455" w14:textId="77777777" w:rsidR="00006293" w:rsidRDefault="00006293">
            <w:pPr>
              <w:pStyle w:val="ConsPlusNormal"/>
            </w:pPr>
          </w:p>
        </w:tc>
      </w:tr>
      <w:tr w:rsidR="00006293" w14:paraId="55F1B0B9" w14:textId="77777777">
        <w:tc>
          <w:tcPr>
            <w:tcW w:w="1135" w:type="dxa"/>
          </w:tcPr>
          <w:p w14:paraId="619A152A" w14:textId="77777777" w:rsidR="00006293" w:rsidRDefault="00006293">
            <w:pPr>
              <w:pStyle w:val="ConsPlusNormal"/>
            </w:pPr>
            <w:r>
              <w:t>B01</w:t>
            </w:r>
          </w:p>
        </w:tc>
        <w:tc>
          <w:tcPr>
            <w:tcW w:w="4365" w:type="dxa"/>
          </w:tcPr>
          <w:p w14:paraId="6F2AD754" w14:textId="77777777" w:rsidR="00006293" w:rsidRDefault="00006293">
            <w:pPr>
              <w:pStyle w:val="ConsPlusNormal"/>
            </w:pPr>
            <w:r>
              <w:t>Антитромботические средства</w:t>
            </w:r>
          </w:p>
        </w:tc>
        <w:tc>
          <w:tcPr>
            <w:tcW w:w="3685" w:type="dxa"/>
          </w:tcPr>
          <w:p w14:paraId="5993A102" w14:textId="77777777" w:rsidR="00006293" w:rsidRDefault="00006293">
            <w:pPr>
              <w:pStyle w:val="ConsPlusNormal"/>
            </w:pPr>
          </w:p>
        </w:tc>
        <w:tc>
          <w:tcPr>
            <w:tcW w:w="4422" w:type="dxa"/>
          </w:tcPr>
          <w:p w14:paraId="0F94AE5C" w14:textId="77777777" w:rsidR="00006293" w:rsidRDefault="00006293">
            <w:pPr>
              <w:pStyle w:val="ConsPlusNormal"/>
            </w:pPr>
          </w:p>
        </w:tc>
      </w:tr>
      <w:tr w:rsidR="00006293" w14:paraId="383DE7A6" w14:textId="77777777">
        <w:tc>
          <w:tcPr>
            <w:tcW w:w="1135" w:type="dxa"/>
          </w:tcPr>
          <w:p w14:paraId="341596FA" w14:textId="77777777" w:rsidR="00006293" w:rsidRDefault="00006293">
            <w:pPr>
              <w:pStyle w:val="ConsPlusNormal"/>
            </w:pPr>
            <w:r>
              <w:t>B01A</w:t>
            </w:r>
          </w:p>
        </w:tc>
        <w:tc>
          <w:tcPr>
            <w:tcW w:w="4365" w:type="dxa"/>
          </w:tcPr>
          <w:p w14:paraId="3B4DD2A2" w14:textId="77777777" w:rsidR="00006293" w:rsidRDefault="00006293">
            <w:pPr>
              <w:pStyle w:val="ConsPlusNormal"/>
            </w:pPr>
            <w:r>
              <w:t>Антитромботические средства</w:t>
            </w:r>
          </w:p>
        </w:tc>
        <w:tc>
          <w:tcPr>
            <w:tcW w:w="3685" w:type="dxa"/>
          </w:tcPr>
          <w:p w14:paraId="33965437" w14:textId="77777777" w:rsidR="00006293" w:rsidRDefault="00006293">
            <w:pPr>
              <w:pStyle w:val="ConsPlusNormal"/>
            </w:pPr>
          </w:p>
        </w:tc>
        <w:tc>
          <w:tcPr>
            <w:tcW w:w="4422" w:type="dxa"/>
          </w:tcPr>
          <w:p w14:paraId="292980C6" w14:textId="77777777" w:rsidR="00006293" w:rsidRDefault="00006293">
            <w:pPr>
              <w:pStyle w:val="ConsPlusNormal"/>
            </w:pPr>
          </w:p>
        </w:tc>
      </w:tr>
      <w:tr w:rsidR="00006293" w14:paraId="3B54E7FF" w14:textId="77777777">
        <w:tc>
          <w:tcPr>
            <w:tcW w:w="1135" w:type="dxa"/>
          </w:tcPr>
          <w:p w14:paraId="39EC9C3A" w14:textId="77777777" w:rsidR="00006293" w:rsidRDefault="00006293">
            <w:pPr>
              <w:pStyle w:val="ConsPlusNormal"/>
            </w:pPr>
            <w:r>
              <w:t>B01AA</w:t>
            </w:r>
          </w:p>
        </w:tc>
        <w:tc>
          <w:tcPr>
            <w:tcW w:w="4365" w:type="dxa"/>
          </w:tcPr>
          <w:p w14:paraId="45323D81" w14:textId="77777777" w:rsidR="00006293" w:rsidRDefault="00006293">
            <w:pPr>
              <w:pStyle w:val="ConsPlusNormal"/>
            </w:pPr>
            <w:r>
              <w:t>Антагонисты витамина K</w:t>
            </w:r>
          </w:p>
        </w:tc>
        <w:tc>
          <w:tcPr>
            <w:tcW w:w="3685" w:type="dxa"/>
          </w:tcPr>
          <w:p w14:paraId="336E4EF0" w14:textId="77777777" w:rsidR="00006293" w:rsidRDefault="00006293">
            <w:pPr>
              <w:pStyle w:val="ConsPlusNormal"/>
            </w:pPr>
            <w:r>
              <w:t>Варфарин</w:t>
            </w:r>
          </w:p>
        </w:tc>
        <w:tc>
          <w:tcPr>
            <w:tcW w:w="4422" w:type="dxa"/>
          </w:tcPr>
          <w:p w14:paraId="29D71532" w14:textId="77777777" w:rsidR="00006293" w:rsidRDefault="00006293">
            <w:pPr>
              <w:pStyle w:val="ConsPlusNormal"/>
            </w:pPr>
            <w:r>
              <w:t>Таблетки</w:t>
            </w:r>
          </w:p>
        </w:tc>
      </w:tr>
      <w:tr w:rsidR="00006293" w14:paraId="7EE3E32A" w14:textId="77777777">
        <w:tc>
          <w:tcPr>
            <w:tcW w:w="1135" w:type="dxa"/>
          </w:tcPr>
          <w:p w14:paraId="4354EA64" w14:textId="77777777" w:rsidR="00006293" w:rsidRDefault="00006293">
            <w:pPr>
              <w:pStyle w:val="ConsPlusNormal"/>
            </w:pPr>
            <w:r>
              <w:t>B01AB</w:t>
            </w:r>
          </w:p>
        </w:tc>
        <w:tc>
          <w:tcPr>
            <w:tcW w:w="4365" w:type="dxa"/>
          </w:tcPr>
          <w:p w14:paraId="2BB0E67B" w14:textId="77777777" w:rsidR="00006293" w:rsidRDefault="00006293">
            <w:pPr>
              <w:pStyle w:val="ConsPlusNormal"/>
            </w:pPr>
            <w:r>
              <w:t>Группа гепарина</w:t>
            </w:r>
          </w:p>
        </w:tc>
        <w:tc>
          <w:tcPr>
            <w:tcW w:w="3685" w:type="dxa"/>
          </w:tcPr>
          <w:p w14:paraId="3C86C298" w14:textId="77777777" w:rsidR="00006293" w:rsidRDefault="00006293">
            <w:pPr>
              <w:pStyle w:val="ConsPlusNormal"/>
            </w:pPr>
            <w:r>
              <w:t xml:space="preserve">Парнапарин натрия </w:t>
            </w:r>
            <w:hyperlink w:anchor="P4255">
              <w:r>
                <w:rPr>
                  <w:color w:val="0000FF"/>
                </w:rPr>
                <w:t>&lt;*&gt;</w:t>
              </w:r>
            </w:hyperlink>
          </w:p>
        </w:tc>
        <w:tc>
          <w:tcPr>
            <w:tcW w:w="4422" w:type="dxa"/>
          </w:tcPr>
          <w:p w14:paraId="18E406C1" w14:textId="77777777" w:rsidR="00006293" w:rsidRDefault="00006293">
            <w:pPr>
              <w:pStyle w:val="ConsPlusNormal"/>
            </w:pPr>
            <w:r>
              <w:t>Раствор для подкожного введения</w:t>
            </w:r>
          </w:p>
        </w:tc>
      </w:tr>
      <w:tr w:rsidR="00006293" w14:paraId="2E821342" w14:textId="77777777">
        <w:tc>
          <w:tcPr>
            <w:tcW w:w="1135" w:type="dxa"/>
            <w:vMerge w:val="restart"/>
          </w:tcPr>
          <w:p w14:paraId="078EC649" w14:textId="77777777" w:rsidR="00006293" w:rsidRDefault="00006293">
            <w:pPr>
              <w:pStyle w:val="ConsPlusNormal"/>
            </w:pPr>
            <w:r>
              <w:t>B01AC</w:t>
            </w:r>
          </w:p>
        </w:tc>
        <w:tc>
          <w:tcPr>
            <w:tcW w:w="4365" w:type="dxa"/>
            <w:vMerge w:val="restart"/>
          </w:tcPr>
          <w:p w14:paraId="0B599419" w14:textId="77777777" w:rsidR="00006293" w:rsidRDefault="00006293">
            <w:pPr>
              <w:pStyle w:val="ConsPlusNormal"/>
            </w:pPr>
            <w:r>
              <w:t>Антиагреганты, кроме гепарина</w:t>
            </w:r>
          </w:p>
        </w:tc>
        <w:tc>
          <w:tcPr>
            <w:tcW w:w="3685" w:type="dxa"/>
          </w:tcPr>
          <w:p w14:paraId="069331B1" w14:textId="77777777" w:rsidR="00006293" w:rsidRDefault="00006293">
            <w:pPr>
              <w:pStyle w:val="ConsPlusNormal"/>
            </w:pPr>
            <w:r>
              <w:t>Клопидогрел</w:t>
            </w:r>
          </w:p>
        </w:tc>
        <w:tc>
          <w:tcPr>
            <w:tcW w:w="4422" w:type="dxa"/>
          </w:tcPr>
          <w:p w14:paraId="57E60607" w14:textId="77777777" w:rsidR="00006293" w:rsidRDefault="00006293">
            <w:pPr>
              <w:pStyle w:val="ConsPlusNormal"/>
            </w:pPr>
            <w:r>
              <w:t>Таблетки, покрытые пленочной оболочкой</w:t>
            </w:r>
          </w:p>
        </w:tc>
      </w:tr>
      <w:tr w:rsidR="00006293" w14:paraId="715EE022" w14:textId="77777777">
        <w:tc>
          <w:tcPr>
            <w:tcW w:w="1135" w:type="dxa"/>
            <w:vMerge/>
          </w:tcPr>
          <w:p w14:paraId="4F29A736" w14:textId="77777777" w:rsidR="00006293" w:rsidRDefault="00006293">
            <w:pPr>
              <w:pStyle w:val="ConsPlusNormal"/>
            </w:pPr>
          </w:p>
        </w:tc>
        <w:tc>
          <w:tcPr>
            <w:tcW w:w="4365" w:type="dxa"/>
            <w:vMerge/>
          </w:tcPr>
          <w:p w14:paraId="0C00B376" w14:textId="77777777" w:rsidR="00006293" w:rsidRDefault="00006293">
            <w:pPr>
              <w:pStyle w:val="ConsPlusNormal"/>
            </w:pPr>
          </w:p>
        </w:tc>
        <w:tc>
          <w:tcPr>
            <w:tcW w:w="3685" w:type="dxa"/>
          </w:tcPr>
          <w:p w14:paraId="11F17E7A" w14:textId="77777777" w:rsidR="00006293" w:rsidRDefault="00006293">
            <w:pPr>
              <w:pStyle w:val="ConsPlusNormal"/>
            </w:pPr>
            <w:r>
              <w:t xml:space="preserve">Селексипаг </w:t>
            </w:r>
            <w:hyperlink w:anchor="P4255">
              <w:r>
                <w:rPr>
                  <w:color w:val="0000FF"/>
                </w:rPr>
                <w:t>&lt;*&gt;</w:t>
              </w:r>
            </w:hyperlink>
          </w:p>
        </w:tc>
        <w:tc>
          <w:tcPr>
            <w:tcW w:w="4422" w:type="dxa"/>
          </w:tcPr>
          <w:p w14:paraId="788DC22B" w14:textId="77777777" w:rsidR="00006293" w:rsidRDefault="00006293">
            <w:pPr>
              <w:pStyle w:val="ConsPlusNormal"/>
            </w:pPr>
            <w:r>
              <w:t>Таблетки, покрытые пленочной оболочкой</w:t>
            </w:r>
          </w:p>
        </w:tc>
      </w:tr>
      <w:tr w:rsidR="00006293" w14:paraId="4F719D83" w14:textId="77777777">
        <w:tc>
          <w:tcPr>
            <w:tcW w:w="1135" w:type="dxa"/>
            <w:vMerge/>
          </w:tcPr>
          <w:p w14:paraId="5FC96393" w14:textId="77777777" w:rsidR="00006293" w:rsidRDefault="00006293">
            <w:pPr>
              <w:pStyle w:val="ConsPlusNormal"/>
            </w:pPr>
          </w:p>
        </w:tc>
        <w:tc>
          <w:tcPr>
            <w:tcW w:w="4365" w:type="dxa"/>
            <w:vMerge/>
          </w:tcPr>
          <w:p w14:paraId="4BFDD58B" w14:textId="77777777" w:rsidR="00006293" w:rsidRDefault="00006293">
            <w:pPr>
              <w:pStyle w:val="ConsPlusNormal"/>
            </w:pPr>
          </w:p>
        </w:tc>
        <w:tc>
          <w:tcPr>
            <w:tcW w:w="3685" w:type="dxa"/>
          </w:tcPr>
          <w:p w14:paraId="63F618D9" w14:textId="77777777" w:rsidR="00006293" w:rsidRDefault="00006293">
            <w:pPr>
              <w:pStyle w:val="ConsPlusNormal"/>
            </w:pPr>
            <w:r>
              <w:t xml:space="preserve">Тикагрелор </w:t>
            </w:r>
            <w:hyperlink w:anchor="P4255">
              <w:r>
                <w:rPr>
                  <w:color w:val="0000FF"/>
                </w:rPr>
                <w:t>&lt;*&gt;</w:t>
              </w:r>
            </w:hyperlink>
          </w:p>
        </w:tc>
        <w:tc>
          <w:tcPr>
            <w:tcW w:w="4422" w:type="dxa"/>
          </w:tcPr>
          <w:p w14:paraId="7324377D" w14:textId="77777777" w:rsidR="00006293" w:rsidRDefault="00006293">
            <w:pPr>
              <w:pStyle w:val="ConsPlusNormal"/>
            </w:pPr>
            <w:r>
              <w:t>Таблетки, покрытые пленочной оболочкой</w:t>
            </w:r>
          </w:p>
        </w:tc>
      </w:tr>
      <w:tr w:rsidR="00006293" w14:paraId="29A1C2B2" w14:textId="77777777">
        <w:tc>
          <w:tcPr>
            <w:tcW w:w="1135" w:type="dxa"/>
          </w:tcPr>
          <w:p w14:paraId="54B48208" w14:textId="77777777" w:rsidR="00006293" w:rsidRDefault="00006293">
            <w:pPr>
              <w:pStyle w:val="ConsPlusNormal"/>
            </w:pPr>
            <w:r>
              <w:t>B01AE</w:t>
            </w:r>
          </w:p>
        </w:tc>
        <w:tc>
          <w:tcPr>
            <w:tcW w:w="4365" w:type="dxa"/>
          </w:tcPr>
          <w:p w14:paraId="2BED45C6" w14:textId="77777777" w:rsidR="00006293" w:rsidRDefault="00006293">
            <w:pPr>
              <w:pStyle w:val="ConsPlusNormal"/>
            </w:pPr>
            <w:r>
              <w:t>Прямые ингибиторы тромбина</w:t>
            </w:r>
          </w:p>
        </w:tc>
        <w:tc>
          <w:tcPr>
            <w:tcW w:w="3685" w:type="dxa"/>
          </w:tcPr>
          <w:p w14:paraId="489A80BD" w14:textId="77777777" w:rsidR="00006293" w:rsidRDefault="00006293">
            <w:pPr>
              <w:pStyle w:val="ConsPlusNormal"/>
            </w:pPr>
            <w:r>
              <w:t xml:space="preserve">Дабигатрана этексилат </w:t>
            </w:r>
            <w:hyperlink w:anchor="P4255">
              <w:r>
                <w:rPr>
                  <w:color w:val="0000FF"/>
                </w:rPr>
                <w:t>&lt;*&gt;</w:t>
              </w:r>
            </w:hyperlink>
          </w:p>
        </w:tc>
        <w:tc>
          <w:tcPr>
            <w:tcW w:w="4422" w:type="dxa"/>
          </w:tcPr>
          <w:p w14:paraId="6A49BB42" w14:textId="77777777" w:rsidR="00006293" w:rsidRDefault="00006293">
            <w:pPr>
              <w:pStyle w:val="ConsPlusNormal"/>
            </w:pPr>
            <w:r>
              <w:t>Капсулы</w:t>
            </w:r>
          </w:p>
        </w:tc>
      </w:tr>
      <w:tr w:rsidR="00006293" w14:paraId="3EA4BF40" w14:textId="77777777">
        <w:tc>
          <w:tcPr>
            <w:tcW w:w="1135" w:type="dxa"/>
            <w:vMerge w:val="restart"/>
          </w:tcPr>
          <w:p w14:paraId="3DB6F9D6" w14:textId="77777777" w:rsidR="00006293" w:rsidRDefault="00006293">
            <w:pPr>
              <w:pStyle w:val="ConsPlusNormal"/>
            </w:pPr>
            <w:r>
              <w:t>B01AF</w:t>
            </w:r>
          </w:p>
        </w:tc>
        <w:tc>
          <w:tcPr>
            <w:tcW w:w="4365" w:type="dxa"/>
            <w:vMerge w:val="restart"/>
          </w:tcPr>
          <w:p w14:paraId="2F9B520C" w14:textId="77777777" w:rsidR="00006293" w:rsidRDefault="00006293">
            <w:pPr>
              <w:pStyle w:val="ConsPlusNormal"/>
            </w:pPr>
            <w:r>
              <w:t>Прямые ингибиторы фактора Xa</w:t>
            </w:r>
          </w:p>
        </w:tc>
        <w:tc>
          <w:tcPr>
            <w:tcW w:w="3685" w:type="dxa"/>
          </w:tcPr>
          <w:p w14:paraId="74A75EE3" w14:textId="77777777" w:rsidR="00006293" w:rsidRDefault="00006293">
            <w:pPr>
              <w:pStyle w:val="ConsPlusNormal"/>
            </w:pPr>
            <w:r>
              <w:t>Апиксабан</w:t>
            </w:r>
          </w:p>
        </w:tc>
        <w:tc>
          <w:tcPr>
            <w:tcW w:w="4422" w:type="dxa"/>
          </w:tcPr>
          <w:p w14:paraId="53F02413" w14:textId="77777777" w:rsidR="00006293" w:rsidRDefault="00006293">
            <w:pPr>
              <w:pStyle w:val="ConsPlusNormal"/>
            </w:pPr>
            <w:r>
              <w:t>Таблетки, покрытые пленочной оболочкой</w:t>
            </w:r>
          </w:p>
        </w:tc>
      </w:tr>
      <w:tr w:rsidR="00006293" w14:paraId="690D5842" w14:textId="77777777">
        <w:tc>
          <w:tcPr>
            <w:tcW w:w="1135" w:type="dxa"/>
            <w:vMerge/>
          </w:tcPr>
          <w:p w14:paraId="5149C5A1" w14:textId="77777777" w:rsidR="00006293" w:rsidRDefault="00006293">
            <w:pPr>
              <w:pStyle w:val="ConsPlusNormal"/>
            </w:pPr>
          </w:p>
        </w:tc>
        <w:tc>
          <w:tcPr>
            <w:tcW w:w="4365" w:type="dxa"/>
            <w:vMerge/>
          </w:tcPr>
          <w:p w14:paraId="162F80FD" w14:textId="77777777" w:rsidR="00006293" w:rsidRDefault="00006293">
            <w:pPr>
              <w:pStyle w:val="ConsPlusNormal"/>
            </w:pPr>
          </w:p>
        </w:tc>
        <w:tc>
          <w:tcPr>
            <w:tcW w:w="3685" w:type="dxa"/>
          </w:tcPr>
          <w:p w14:paraId="37743909" w14:textId="77777777" w:rsidR="00006293" w:rsidRDefault="00006293">
            <w:pPr>
              <w:pStyle w:val="ConsPlusNormal"/>
            </w:pPr>
            <w:r>
              <w:t>Ривароксабан</w:t>
            </w:r>
          </w:p>
        </w:tc>
        <w:tc>
          <w:tcPr>
            <w:tcW w:w="4422" w:type="dxa"/>
          </w:tcPr>
          <w:p w14:paraId="00BCE0EB" w14:textId="77777777" w:rsidR="00006293" w:rsidRDefault="00006293">
            <w:pPr>
              <w:pStyle w:val="ConsPlusNormal"/>
            </w:pPr>
            <w:r>
              <w:t>Таблетки, покрытые пленочной оболочкой</w:t>
            </w:r>
          </w:p>
        </w:tc>
      </w:tr>
      <w:tr w:rsidR="00006293" w14:paraId="723C533F" w14:textId="77777777">
        <w:tc>
          <w:tcPr>
            <w:tcW w:w="1135" w:type="dxa"/>
            <w:vMerge/>
          </w:tcPr>
          <w:p w14:paraId="3FFFC15B" w14:textId="77777777" w:rsidR="00006293" w:rsidRDefault="00006293">
            <w:pPr>
              <w:pStyle w:val="ConsPlusNormal"/>
            </w:pPr>
          </w:p>
        </w:tc>
        <w:tc>
          <w:tcPr>
            <w:tcW w:w="4365" w:type="dxa"/>
            <w:vMerge/>
          </w:tcPr>
          <w:p w14:paraId="51A99C25" w14:textId="77777777" w:rsidR="00006293" w:rsidRDefault="00006293">
            <w:pPr>
              <w:pStyle w:val="ConsPlusNormal"/>
            </w:pPr>
          </w:p>
        </w:tc>
        <w:tc>
          <w:tcPr>
            <w:tcW w:w="3685" w:type="dxa"/>
          </w:tcPr>
          <w:p w14:paraId="72D81A58" w14:textId="77777777" w:rsidR="00006293" w:rsidRDefault="00006293">
            <w:pPr>
              <w:pStyle w:val="ConsPlusNormal"/>
            </w:pPr>
            <w:r>
              <w:t xml:space="preserve">N -(5-Хлорпиридин-2-ил)-5-метил-2-(4-(N -метилацетимидамидо) бензамидо) бензамида гидрохлорид </w:t>
            </w:r>
            <w:hyperlink w:anchor="P4255">
              <w:r>
                <w:rPr>
                  <w:color w:val="0000FF"/>
                </w:rPr>
                <w:t>&lt;*&gt;</w:t>
              </w:r>
            </w:hyperlink>
          </w:p>
        </w:tc>
        <w:tc>
          <w:tcPr>
            <w:tcW w:w="4422" w:type="dxa"/>
          </w:tcPr>
          <w:p w14:paraId="6777992D" w14:textId="77777777" w:rsidR="00006293" w:rsidRDefault="00006293">
            <w:pPr>
              <w:pStyle w:val="ConsPlusNormal"/>
            </w:pPr>
            <w:r>
              <w:t>Таблетки кишечнорастворимые, покрытые пленочной оболочкой</w:t>
            </w:r>
          </w:p>
        </w:tc>
      </w:tr>
      <w:tr w:rsidR="00006293" w14:paraId="686C2F0F" w14:textId="77777777">
        <w:tc>
          <w:tcPr>
            <w:tcW w:w="1135" w:type="dxa"/>
          </w:tcPr>
          <w:p w14:paraId="0F529A6A" w14:textId="77777777" w:rsidR="00006293" w:rsidRDefault="00006293">
            <w:pPr>
              <w:pStyle w:val="ConsPlusNormal"/>
            </w:pPr>
            <w:r>
              <w:lastRenderedPageBreak/>
              <w:t>B02</w:t>
            </w:r>
          </w:p>
        </w:tc>
        <w:tc>
          <w:tcPr>
            <w:tcW w:w="4365" w:type="dxa"/>
          </w:tcPr>
          <w:p w14:paraId="6EFA982A" w14:textId="77777777" w:rsidR="00006293" w:rsidRDefault="00006293">
            <w:pPr>
              <w:pStyle w:val="ConsPlusNormal"/>
            </w:pPr>
            <w:r>
              <w:t>Гемостатические средства</w:t>
            </w:r>
          </w:p>
        </w:tc>
        <w:tc>
          <w:tcPr>
            <w:tcW w:w="3685" w:type="dxa"/>
          </w:tcPr>
          <w:p w14:paraId="1EAC8449" w14:textId="77777777" w:rsidR="00006293" w:rsidRDefault="00006293">
            <w:pPr>
              <w:pStyle w:val="ConsPlusNormal"/>
            </w:pPr>
          </w:p>
        </w:tc>
        <w:tc>
          <w:tcPr>
            <w:tcW w:w="4422" w:type="dxa"/>
          </w:tcPr>
          <w:p w14:paraId="5B5BB644" w14:textId="77777777" w:rsidR="00006293" w:rsidRDefault="00006293">
            <w:pPr>
              <w:pStyle w:val="ConsPlusNormal"/>
            </w:pPr>
          </w:p>
        </w:tc>
      </w:tr>
      <w:tr w:rsidR="00006293" w14:paraId="6B7E4EB2" w14:textId="77777777">
        <w:tc>
          <w:tcPr>
            <w:tcW w:w="1135" w:type="dxa"/>
          </w:tcPr>
          <w:p w14:paraId="195642EB" w14:textId="77777777" w:rsidR="00006293" w:rsidRDefault="00006293">
            <w:pPr>
              <w:pStyle w:val="ConsPlusNormal"/>
            </w:pPr>
            <w:r>
              <w:t>B02A</w:t>
            </w:r>
          </w:p>
        </w:tc>
        <w:tc>
          <w:tcPr>
            <w:tcW w:w="4365" w:type="dxa"/>
          </w:tcPr>
          <w:p w14:paraId="1D51FD80" w14:textId="77777777" w:rsidR="00006293" w:rsidRDefault="00006293">
            <w:pPr>
              <w:pStyle w:val="ConsPlusNormal"/>
            </w:pPr>
            <w:r>
              <w:t>Антифибринолитические средства</w:t>
            </w:r>
          </w:p>
        </w:tc>
        <w:tc>
          <w:tcPr>
            <w:tcW w:w="3685" w:type="dxa"/>
          </w:tcPr>
          <w:p w14:paraId="6D76DFF4" w14:textId="77777777" w:rsidR="00006293" w:rsidRDefault="00006293">
            <w:pPr>
              <w:pStyle w:val="ConsPlusNormal"/>
            </w:pPr>
          </w:p>
        </w:tc>
        <w:tc>
          <w:tcPr>
            <w:tcW w:w="4422" w:type="dxa"/>
          </w:tcPr>
          <w:p w14:paraId="047A8649" w14:textId="77777777" w:rsidR="00006293" w:rsidRDefault="00006293">
            <w:pPr>
              <w:pStyle w:val="ConsPlusNormal"/>
            </w:pPr>
          </w:p>
        </w:tc>
      </w:tr>
      <w:tr w:rsidR="00006293" w14:paraId="00F3E218" w14:textId="77777777">
        <w:tc>
          <w:tcPr>
            <w:tcW w:w="1135" w:type="dxa"/>
          </w:tcPr>
          <w:p w14:paraId="679DFAFF" w14:textId="77777777" w:rsidR="00006293" w:rsidRDefault="00006293">
            <w:pPr>
              <w:pStyle w:val="ConsPlusNormal"/>
            </w:pPr>
            <w:r>
              <w:t>B02AA</w:t>
            </w:r>
          </w:p>
        </w:tc>
        <w:tc>
          <w:tcPr>
            <w:tcW w:w="4365" w:type="dxa"/>
          </w:tcPr>
          <w:p w14:paraId="32B2FE0D" w14:textId="77777777" w:rsidR="00006293" w:rsidRDefault="00006293">
            <w:pPr>
              <w:pStyle w:val="ConsPlusNormal"/>
            </w:pPr>
            <w:r>
              <w:t>Аминокислоты</w:t>
            </w:r>
          </w:p>
        </w:tc>
        <w:tc>
          <w:tcPr>
            <w:tcW w:w="3685" w:type="dxa"/>
          </w:tcPr>
          <w:p w14:paraId="17C90467" w14:textId="77777777" w:rsidR="00006293" w:rsidRDefault="00006293">
            <w:pPr>
              <w:pStyle w:val="ConsPlusNormal"/>
            </w:pPr>
            <w:r>
              <w:t>Транексамовая кислота</w:t>
            </w:r>
          </w:p>
        </w:tc>
        <w:tc>
          <w:tcPr>
            <w:tcW w:w="4422" w:type="dxa"/>
          </w:tcPr>
          <w:p w14:paraId="15BAA86E" w14:textId="77777777" w:rsidR="00006293" w:rsidRDefault="00006293">
            <w:pPr>
              <w:pStyle w:val="ConsPlusNormal"/>
            </w:pPr>
            <w:r>
              <w:t xml:space="preserve">Раствор для внутривенного введения </w:t>
            </w:r>
            <w:hyperlink w:anchor="P4255">
              <w:r>
                <w:rPr>
                  <w:color w:val="0000FF"/>
                </w:rPr>
                <w:t>&lt;*&gt;</w:t>
              </w:r>
            </w:hyperlink>
            <w:r>
              <w:t>;</w:t>
            </w:r>
          </w:p>
          <w:p w14:paraId="34DC429A" w14:textId="77777777" w:rsidR="00006293" w:rsidRDefault="00006293">
            <w:pPr>
              <w:pStyle w:val="ConsPlusNormal"/>
            </w:pPr>
            <w:r>
              <w:t>таблетки, покрытые пленочной оболочкой</w:t>
            </w:r>
          </w:p>
        </w:tc>
      </w:tr>
      <w:tr w:rsidR="00006293" w14:paraId="11DA577B" w14:textId="77777777">
        <w:tc>
          <w:tcPr>
            <w:tcW w:w="1135" w:type="dxa"/>
          </w:tcPr>
          <w:p w14:paraId="27356586" w14:textId="77777777" w:rsidR="00006293" w:rsidRDefault="00006293">
            <w:pPr>
              <w:pStyle w:val="ConsPlusNormal"/>
            </w:pPr>
            <w:r>
              <w:t>B02B</w:t>
            </w:r>
          </w:p>
        </w:tc>
        <w:tc>
          <w:tcPr>
            <w:tcW w:w="4365" w:type="dxa"/>
          </w:tcPr>
          <w:p w14:paraId="46847F00" w14:textId="77777777" w:rsidR="00006293" w:rsidRDefault="00006293">
            <w:pPr>
              <w:pStyle w:val="ConsPlusNormal"/>
            </w:pPr>
            <w:r>
              <w:t>Витамин K и другие гемостатики</w:t>
            </w:r>
          </w:p>
        </w:tc>
        <w:tc>
          <w:tcPr>
            <w:tcW w:w="3685" w:type="dxa"/>
          </w:tcPr>
          <w:p w14:paraId="6409069E" w14:textId="77777777" w:rsidR="00006293" w:rsidRDefault="00006293">
            <w:pPr>
              <w:pStyle w:val="ConsPlusNormal"/>
            </w:pPr>
          </w:p>
        </w:tc>
        <w:tc>
          <w:tcPr>
            <w:tcW w:w="4422" w:type="dxa"/>
          </w:tcPr>
          <w:p w14:paraId="494FB4DD" w14:textId="77777777" w:rsidR="00006293" w:rsidRDefault="00006293">
            <w:pPr>
              <w:pStyle w:val="ConsPlusNormal"/>
            </w:pPr>
          </w:p>
        </w:tc>
      </w:tr>
      <w:tr w:rsidR="00006293" w14:paraId="774E7199" w14:textId="77777777">
        <w:tc>
          <w:tcPr>
            <w:tcW w:w="1135" w:type="dxa"/>
          </w:tcPr>
          <w:p w14:paraId="005AD152" w14:textId="77777777" w:rsidR="00006293" w:rsidRDefault="00006293">
            <w:pPr>
              <w:pStyle w:val="ConsPlusNormal"/>
            </w:pPr>
            <w:r>
              <w:t>B02BA</w:t>
            </w:r>
          </w:p>
        </w:tc>
        <w:tc>
          <w:tcPr>
            <w:tcW w:w="4365" w:type="dxa"/>
          </w:tcPr>
          <w:p w14:paraId="371CDCC7" w14:textId="77777777" w:rsidR="00006293" w:rsidRDefault="00006293">
            <w:pPr>
              <w:pStyle w:val="ConsPlusNormal"/>
            </w:pPr>
            <w:r>
              <w:t>Витамин K</w:t>
            </w:r>
          </w:p>
        </w:tc>
        <w:tc>
          <w:tcPr>
            <w:tcW w:w="3685" w:type="dxa"/>
          </w:tcPr>
          <w:p w14:paraId="694E9BA7" w14:textId="77777777" w:rsidR="00006293" w:rsidRDefault="00006293">
            <w:pPr>
              <w:pStyle w:val="ConsPlusNormal"/>
            </w:pPr>
            <w:r>
              <w:t xml:space="preserve">Менадиона натрия бисульфит </w:t>
            </w:r>
            <w:hyperlink w:anchor="P4255">
              <w:r>
                <w:rPr>
                  <w:color w:val="0000FF"/>
                </w:rPr>
                <w:t>&lt;*&gt;</w:t>
              </w:r>
            </w:hyperlink>
          </w:p>
        </w:tc>
        <w:tc>
          <w:tcPr>
            <w:tcW w:w="4422" w:type="dxa"/>
          </w:tcPr>
          <w:p w14:paraId="07B64A56" w14:textId="77777777" w:rsidR="00006293" w:rsidRDefault="00006293">
            <w:pPr>
              <w:pStyle w:val="ConsPlusNormal"/>
            </w:pPr>
            <w:r>
              <w:t>Раствор для внутримышечного введения</w:t>
            </w:r>
          </w:p>
        </w:tc>
      </w:tr>
      <w:tr w:rsidR="00006293" w14:paraId="5C125370" w14:textId="77777777">
        <w:tc>
          <w:tcPr>
            <w:tcW w:w="1135" w:type="dxa"/>
          </w:tcPr>
          <w:p w14:paraId="1768E8CE" w14:textId="77777777" w:rsidR="00006293" w:rsidRDefault="00006293">
            <w:pPr>
              <w:pStyle w:val="ConsPlusNormal"/>
            </w:pPr>
            <w:r>
              <w:t>B02BC</w:t>
            </w:r>
          </w:p>
        </w:tc>
        <w:tc>
          <w:tcPr>
            <w:tcW w:w="4365" w:type="dxa"/>
          </w:tcPr>
          <w:p w14:paraId="2EB7E1CE" w14:textId="77777777" w:rsidR="00006293" w:rsidRDefault="00006293">
            <w:pPr>
              <w:pStyle w:val="ConsPlusNormal"/>
            </w:pPr>
            <w:r>
              <w:t>Местные гемостатики</w:t>
            </w:r>
          </w:p>
        </w:tc>
        <w:tc>
          <w:tcPr>
            <w:tcW w:w="3685" w:type="dxa"/>
          </w:tcPr>
          <w:p w14:paraId="5F5E73CD" w14:textId="77777777" w:rsidR="00006293" w:rsidRDefault="00006293">
            <w:pPr>
              <w:pStyle w:val="ConsPlusNormal"/>
            </w:pPr>
            <w:r>
              <w:t xml:space="preserve">Фибриноген + тромбин </w:t>
            </w:r>
            <w:hyperlink w:anchor="P4255">
              <w:r>
                <w:rPr>
                  <w:color w:val="0000FF"/>
                </w:rPr>
                <w:t>&lt;*&gt;</w:t>
              </w:r>
            </w:hyperlink>
          </w:p>
        </w:tc>
        <w:tc>
          <w:tcPr>
            <w:tcW w:w="4422" w:type="dxa"/>
          </w:tcPr>
          <w:p w14:paraId="458D62C1" w14:textId="77777777" w:rsidR="00006293" w:rsidRDefault="00006293">
            <w:pPr>
              <w:pStyle w:val="ConsPlusNormal"/>
            </w:pPr>
            <w:r>
              <w:t>Губка</w:t>
            </w:r>
          </w:p>
        </w:tc>
      </w:tr>
      <w:tr w:rsidR="00006293" w14:paraId="09F85486" w14:textId="77777777">
        <w:tc>
          <w:tcPr>
            <w:tcW w:w="1135" w:type="dxa"/>
            <w:vMerge w:val="restart"/>
          </w:tcPr>
          <w:p w14:paraId="4617DAE9" w14:textId="77777777" w:rsidR="00006293" w:rsidRDefault="00006293">
            <w:pPr>
              <w:pStyle w:val="ConsPlusNormal"/>
            </w:pPr>
            <w:r>
              <w:t>B02BD</w:t>
            </w:r>
          </w:p>
        </w:tc>
        <w:tc>
          <w:tcPr>
            <w:tcW w:w="4365" w:type="dxa"/>
            <w:vMerge w:val="restart"/>
          </w:tcPr>
          <w:p w14:paraId="1C35F3B7" w14:textId="77777777" w:rsidR="00006293" w:rsidRDefault="00006293">
            <w:pPr>
              <w:pStyle w:val="ConsPlusNormal"/>
            </w:pPr>
            <w:r>
              <w:t>Факторы свертывания крови</w:t>
            </w:r>
          </w:p>
        </w:tc>
        <w:tc>
          <w:tcPr>
            <w:tcW w:w="3685" w:type="dxa"/>
          </w:tcPr>
          <w:p w14:paraId="5CD36981" w14:textId="77777777" w:rsidR="00006293" w:rsidRDefault="00006293">
            <w:pPr>
              <w:pStyle w:val="ConsPlusNormal"/>
            </w:pPr>
            <w:r>
              <w:t xml:space="preserve">Антиингибиторный коагулянтный комплекс </w:t>
            </w:r>
            <w:hyperlink w:anchor="P4255">
              <w:r>
                <w:rPr>
                  <w:color w:val="0000FF"/>
                </w:rPr>
                <w:t>&lt;*&gt;</w:t>
              </w:r>
            </w:hyperlink>
          </w:p>
        </w:tc>
        <w:tc>
          <w:tcPr>
            <w:tcW w:w="4422" w:type="dxa"/>
          </w:tcPr>
          <w:p w14:paraId="35835248" w14:textId="77777777" w:rsidR="00006293" w:rsidRDefault="00006293">
            <w:pPr>
              <w:pStyle w:val="ConsPlusNormal"/>
            </w:pPr>
            <w:r>
              <w:t>Лиофилизат для приготовления раствора для инфузий</w:t>
            </w:r>
          </w:p>
        </w:tc>
      </w:tr>
      <w:tr w:rsidR="00006293" w14:paraId="63A231E3" w14:textId="77777777">
        <w:tc>
          <w:tcPr>
            <w:tcW w:w="1135" w:type="dxa"/>
            <w:vMerge/>
          </w:tcPr>
          <w:p w14:paraId="16CF4D48" w14:textId="77777777" w:rsidR="00006293" w:rsidRDefault="00006293">
            <w:pPr>
              <w:pStyle w:val="ConsPlusNormal"/>
            </w:pPr>
          </w:p>
        </w:tc>
        <w:tc>
          <w:tcPr>
            <w:tcW w:w="4365" w:type="dxa"/>
            <w:vMerge/>
          </w:tcPr>
          <w:p w14:paraId="29D48A44" w14:textId="77777777" w:rsidR="00006293" w:rsidRDefault="00006293">
            <w:pPr>
              <w:pStyle w:val="ConsPlusNormal"/>
            </w:pPr>
          </w:p>
        </w:tc>
        <w:tc>
          <w:tcPr>
            <w:tcW w:w="3685" w:type="dxa"/>
          </w:tcPr>
          <w:p w14:paraId="59C914A4" w14:textId="77777777" w:rsidR="00006293" w:rsidRDefault="00006293">
            <w:pPr>
              <w:pStyle w:val="ConsPlusNormal"/>
            </w:pPr>
            <w:r>
              <w:t xml:space="preserve">Мороктоког альфа </w:t>
            </w:r>
            <w:hyperlink w:anchor="P4255">
              <w:r>
                <w:rPr>
                  <w:color w:val="0000FF"/>
                </w:rPr>
                <w:t>&lt;*&gt;</w:t>
              </w:r>
            </w:hyperlink>
          </w:p>
        </w:tc>
        <w:tc>
          <w:tcPr>
            <w:tcW w:w="4422" w:type="dxa"/>
          </w:tcPr>
          <w:p w14:paraId="1229AB6D" w14:textId="77777777" w:rsidR="00006293" w:rsidRDefault="00006293">
            <w:pPr>
              <w:pStyle w:val="ConsPlusNormal"/>
            </w:pPr>
            <w:r>
              <w:t>Лиофилизат для приготовления раствора для внутривенного введения</w:t>
            </w:r>
          </w:p>
        </w:tc>
      </w:tr>
      <w:tr w:rsidR="00006293" w14:paraId="4C2A1F35" w14:textId="77777777">
        <w:tc>
          <w:tcPr>
            <w:tcW w:w="1135" w:type="dxa"/>
            <w:vMerge/>
          </w:tcPr>
          <w:p w14:paraId="6060C1A1" w14:textId="77777777" w:rsidR="00006293" w:rsidRDefault="00006293">
            <w:pPr>
              <w:pStyle w:val="ConsPlusNormal"/>
            </w:pPr>
          </w:p>
        </w:tc>
        <w:tc>
          <w:tcPr>
            <w:tcW w:w="4365" w:type="dxa"/>
            <w:vMerge/>
          </w:tcPr>
          <w:p w14:paraId="7AF13A77" w14:textId="77777777" w:rsidR="00006293" w:rsidRDefault="00006293">
            <w:pPr>
              <w:pStyle w:val="ConsPlusNormal"/>
            </w:pPr>
          </w:p>
        </w:tc>
        <w:tc>
          <w:tcPr>
            <w:tcW w:w="3685" w:type="dxa"/>
          </w:tcPr>
          <w:p w14:paraId="135CE689" w14:textId="77777777" w:rsidR="00006293" w:rsidRDefault="00006293">
            <w:pPr>
              <w:pStyle w:val="ConsPlusNormal"/>
            </w:pPr>
            <w:r>
              <w:t xml:space="preserve">Нонаког альфа </w:t>
            </w:r>
            <w:hyperlink w:anchor="P4255">
              <w:r>
                <w:rPr>
                  <w:color w:val="0000FF"/>
                </w:rPr>
                <w:t>&lt;*&gt;</w:t>
              </w:r>
            </w:hyperlink>
          </w:p>
        </w:tc>
        <w:tc>
          <w:tcPr>
            <w:tcW w:w="4422" w:type="dxa"/>
          </w:tcPr>
          <w:p w14:paraId="6E04E09F" w14:textId="77777777" w:rsidR="00006293" w:rsidRDefault="00006293">
            <w:pPr>
              <w:pStyle w:val="ConsPlusNormal"/>
            </w:pPr>
            <w:r>
              <w:t>Лиофилизат для приготовления раствора для внутривенного введения</w:t>
            </w:r>
          </w:p>
        </w:tc>
      </w:tr>
      <w:tr w:rsidR="00006293" w14:paraId="1E14BE54" w14:textId="77777777">
        <w:tc>
          <w:tcPr>
            <w:tcW w:w="1135" w:type="dxa"/>
            <w:vMerge/>
          </w:tcPr>
          <w:p w14:paraId="06FC2061" w14:textId="77777777" w:rsidR="00006293" w:rsidRDefault="00006293">
            <w:pPr>
              <w:pStyle w:val="ConsPlusNormal"/>
            </w:pPr>
          </w:p>
        </w:tc>
        <w:tc>
          <w:tcPr>
            <w:tcW w:w="4365" w:type="dxa"/>
            <w:vMerge/>
          </w:tcPr>
          <w:p w14:paraId="1172E0D7" w14:textId="77777777" w:rsidR="00006293" w:rsidRDefault="00006293">
            <w:pPr>
              <w:pStyle w:val="ConsPlusNormal"/>
            </w:pPr>
          </w:p>
        </w:tc>
        <w:tc>
          <w:tcPr>
            <w:tcW w:w="3685" w:type="dxa"/>
          </w:tcPr>
          <w:p w14:paraId="7F284309" w14:textId="77777777" w:rsidR="00006293" w:rsidRDefault="00006293">
            <w:pPr>
              <w:pStyle w:val="ConsPlusNormal"/>
            </w:pPr>
            <w:r>
              <w:t xml:space="preserve">Октоког альфа </w:t>
            </w:r>
            <w:hyperlink w:anchor="P4255">
              <w:r>
                <w:rPr>
                  <w:color w:val="0000FF"/>
                </w:rPr>
                <w:t>&lt;*&gt;</w:t>
              </w:r>
            </w:hyperlink>
          </w:p>
        </w:tc>
        <w:tc>
          <w:tcPr>
            <w:tcW w:w="4422" w:type="dxa"/>
          </w:tcPr>
          <w:p w14:paraId="46A0B38B" w14:textId="77777777" w:rsidR="00006293" w:rsidRDefault="00006293">
            <w:pPr>
              <w:pStyle w:val="ConsPlusNormal"/>
            </w:pPr>
            <w:r>
              <w:t>Лиофилизат для приготовления раствора для внутривенного введения</w:t>
            </w:r>
          </w:p>
        </w:tc>
      </w:tr>
      <w:tr w:rsidR="00006293" w14:paraId="72165A64" w14:textId="77777777">
        <w:tc>
          <w:tcPr>
            <w:tcW w:w="1135" w:type="dxa"/>
            <w:vMerge/>
          </w:tcPr>
          <w:p w14:paraId="1CD66666" w14:textId="77777777" w:rsidR="00006293" w:rsidRDefault="00006293">
            <w:pPr>
              <w:pStyle w:val="ConsPlusNormal"/>
            </w:pPr>
          </w:p>
        </w:tc>
        <w:tc>
          <w:tcPr>
            <w:tcW w:w="4365" w:type="dxa"/>
            <w:vMerge/>
          </w:tcPr>
          <w:p w14:paraId="68230E46" w14:textId="77777777" w:rsidR="00006293" w:rsidRDefault="00006293">
            <w:pPr>
              <w:pStyle w:val="ConsPlusNormal"/>
            </w:pPr>
          </w:p>
        </w:tc>
        <w:tc>
          <w:tcPr>
            <w:tcW w:w="3685" w:type="dxa"/>
          </w:tcPr>
          <w:p w14:paraId="23E78E9D" w14:textId="77777777" w:rsidR="00006293" w:rsidRDefault="00006293">
            <w:pPr>
              <w:pStyle w:val="ConsPlusNormal"/>
            </w:pPr>
            <w:r>
              <w:t xml:space="preserve">Симоктоког альфа (фактор свертывания крови VIII человеческий рекомбинантный) </w:t>
            </w:r>
            <w:hyperlink w:anchor="P4255">
              <w:r>
                <w:rPr>
                  <w:color w:val="0000FF"/>
                </w:rPr>
                <w:t>&lt;*&gt;</w:t>
              </w:r>
            </w:hyperlink>
          </w:p>
        </w:tc>
        <w:tc>
          <w:tcPr>
            <w:tcW w:w="4422" w:type="dxa"/>
          </w:tcPr>
          <w:p w14:paraId="0556E831" w14:textId="77777777" w:rsidR="00006293" w:rsidRDefault="00006293">
            <w:pPr>
              <w:pStyle w:val="ConsPlusNormal"/>
            </w:pPr>
            <w:r>
              <w:t>Лиофилизат для приготовления раствора для внутривенного введения</w:t>
            </w:r>
          </w:p>
        </w:tc>
      </w:tr>
      <w:tr w:rsidR="00006293" w14:paraId="63B0560C" w14:textId="77777777">
        <w:tc>
          <w:tcPr>
            <w:tcW w:w="1135" w:type="dxa"/>
            <w:vMerge/>
          </w:tcPr>
          <w:p w14:paraId="5E96B02D" w14:textId="77777777" w:rsidR="00006293" w:rsidRDefault="00006293">
            <w:pPr>
              <w:pStyle w:val="ConsPlusNormal"/>
            </w:pPr>
          </w:p>
        </w:tc>
        <w:tc>
          <w:tcPr>
            <w:tcW w:w="4365" w:type="dxa"/>
            <w:vMerge/>
          </w:tcPr>
          <w:p w14:paraId="55F1A64F" w14:textId="77777777" w:rsidR="00006293" w:rsidRDefault="00006293">
            <w:pPr>
              <w:pStyle w:val="ConsPlusNormal"/>
            </w:pPr>
          </w:p>
        </w:tc>
        <w:tc>
          <w:tcPr>
            <w:tcW w:w="3685" w:type="dxa"/>
          </w:tcPr>
          <w:p w14:paraId="3285F71F" w14:textId="77777777" w:rsidR="00006293" w:rsidRDefault="00006293">
            <w:pPr>
              <w:pStyle w:val="ConsPlusNormal"/>
            </w:pPr>
            <w:r>
              <w:t xml:space="preserve">Фактор свертывания крови VII </w:t>
            </w:r>
            <w:hyperlink w:anchor="P4255">
              <w:r>
                <w:rPr>
                  <w:color w:val="0000FF"/>
                </w:rPr>
                <w:t>&lt;*&gt;</w:t>
              </w:r>
            </w:hyperlink>
          </w:p>
        </w:tc>
        <w:tc>
          <w:tcPr>
            <w:tcW w:w="4422" w:type="dxa"/>
          </w:tcPr>
          <w:p w14:paraId="5866329B" w14:textId="77777777" w:rsidR="00006293" w:rsidRDefault="00006293">
            <w:pPr>
              <w:pStyle w:val="ConsPlusNormal"/>
            </w:pPr>
            <w:r>
              <w:t>Лиофилизат для приготовления раствора для внутривенного введения</w:t>
            </w:r>
          </w:p>
        </w:tc>
      </w:tr>
      <w:tr w:rsidR="00006293" w14:paraId="1C1B7AFF" w14:textId="77777777">
        <w:tc>
          <w:tcPr>
            <w:tcW w:w="1135" w:type="dxa"/>
            <w:vMerge/>
          </w:tcPr>
          <w:p w14:paraId="7EE20038" w14:textId="77777777" w:rsidR="00006293" w:rsidRDefault="00006293">
            <w:pPr>
              <w:pStyle w:val="ConsPlusNormal"/>
            </w:pPr>
          </w:p>
        </w:tc>
        <w:tc>
          <w:tcPr>
            <w:tcW w:w="4365" w:type="dxa"/>
            <w:vMerge/>
          </w:tcPr>
          <w:p w14:paraId="3F2F59D5" w14:textId="77777777" w:rsidR="00006293" w:rsidRDefault="00006293">
            <w:pPr>
              <w:pStyle w:val="ConsPlusNormal"/>
            </w:pPr>
          </w:p>
        </w:tc>
        <w:tc>
          <w:tcPr>
            <w:tcW w:w="3685" w:type="dxa"/>
          </w:tcPr>
          <w:p w14:paraId="16961307" w14:textId="77777777" w:rsidR="00006293" w:rsidRDefault="00006293">
            <w:pPr>
              <w:pStyle w:val="ConsPlusNormal"/>
            </w:pPr>
            <w:r>
              <w:t xml:space="preserve">Фактор свертывания крови VIII </w:t>
            </w:r>
            <w:hyperlink w:anchor="P4255">
              <w:r>
                <w:rPr>
                  <w:color w:val="0000FF"/>
                </w:rPr>
                <w:t>&lt;*&gt;</w:t>
              </w:r>
            </w:hyperlink>
          </w:p>
        </w:tc>
        <w:tc>
          <w:tcPr>
            <w:tcW w:w="4422" w:type="dxa"/>
          </w:tcPr>
          <w:p w14:paraId="1664B46F" w14:textId="77777777" w:rsidR="00006293" w:rsidRDefault="00006293">
            <w:pPr>
              <w:pStyle w:val="ConsPlusNormal"/>
            </w:pPr>
            <w:r>
              <w:t>Лиофилизат для приготовления раствора для внутривенного введения;</w:t>
            </w:r>
          </w:p>
          <w:p w14:paraId="306AC557" w14:textId="77777777" w:rsidR="00006293" w:rsidRDefault="00006293">
            <w:pPr>
              <w:pStyle w:val="ConsPlusNormal"/>
            </w:pPr>
            <w:r>
              <w:t>лиофилизат для приготовления раствора для инфузий;</w:t>
            </w:r>
          </w:p>
          <w:p w14:paraId="0B216B3B" w14:textId="77777777" w:rsidR="00006293" w:rsidRDefault="00006293">
            <w:pPr>
              <w:pStyle w:val="ConsPlusNormal"/>
            </w:pPr>
            <w:r>
              <w:lastRenderedPageBreak/>
              <w:t>раствор для инфузий (замороженный)</w:t>
            </w:r>
          </w:p>
        </w:tc>
      </w:tr>
      <w:tr w:rsidR="00006293" w14:paraId="0118B317" w14:textId="77777777">
        <w:tc>
          <w:tcPr>
            <w:tcW w:w="1135" w:type="dxa"/>
            <w:vMerge/>
          </w:tcPr>
          <w:p w14:paraId="654A43D4" w14:textId="77777777" w:rsidR="00006293" w:rsidRDefault="00006293">
            <w:pPr>
              <w:pStyle w:val="ConsPlusNormal"/>
            </w:pPr>
          </w:p>
        </w:tc>
        <w:tc>
          <w:tcPr>
            <w:tcW w:w="4365" w:type="dxa"/>
            <w:vMerge/>
          </w:tcPr>
          <w:p w14:paraId="6D1908E2" w14:textId="77777777" w:rsidR="00006293" w:rsidRDefault="00006293">
            <w:pPr>
              <w:pStyle w:val="ConsPlusNormal"/>
            </w:pPr>
          </w:p>
        </w:tc>
        <w:tc>
          <w:tcPr>
            <w:tcW w:w="3685" w:type="dxa"/>
          </w:tcPr>
          <w:p w14:paraId="7476C361" w14:textId="77777777" w:rsidR="00006293" w:rsidRDefault="00006293">
            <w:pPr>
              <w:pStyle w:val="ConsPlusNormal"/>
            </w:pPr>
            <w:r>
              <w:t xml:space="preserve">Фактор свертывания крови IX </w:t>
            </w:r>
            <w:hyperlink w:anchor="P4255">
              <w:r>
                <w:rPr>
                  <w:color w:val="0000FF"/>
                </w:rPr>
                <w:t>&lt;*&gt;</w:t>
              </w:r>
            </w:hyperlink>
          </w:p>
        </w:tc>
        <w:tc>
          <w:tcPr>
            <w:tcW w:w="4422" w:type="dxa"/>
          </w:tcPr>
          <w:p w14:paraId="0B32550E" w14:textId="77777777" w:rsidR="00006293" w:rsidRDefault="00006293">
            <w:pPr>
              <w:pStyle w:val="ConsPlusNormal"/>
            </w:pPr>
            <w:r>
              <w:t>Лиофилизат для приготовления раствора для внутривенного введения;</w:t>
            </w:r>
          </w:p>
          <w:p w14:paraId="24F5B475" w14:textId="77777777" w:rsidR="00006293" w:rsidRDefault="00006293">
            <w:pPr>
              <w:pStyle w:val="ConsPlusNormal"/>
            </w:pPr>
            <w:r>
              <w:t>лиофилизат для приготовления раствора для инфузий</w:t>
            </w:r>
          </w:p>
        </w:tc>
      </w:tr>
      <w:tr w:rsidR="00006293" w14:paraId="2B57D78B" w14:textId="77777777">
        <w:tc>
          <w:tcPr>
            <w:tcW w:w="1135" w:type="dxa"/>
            <w:vMerge/>
          </w:tcPr>
          <w:p w14:paraId="2B9B30E1" w14:textId="77777777" w:rsidR="00006293" w:rsidRDefault="00006293">
            <w:pPr>
              <w:pStyle w:val="ConsPlusNormal"/>
            </w:pPr>
          </w:p>
        </w:tc>
        <w:tc>
          <w:tcPr>
            <w:tcW w:w="4365" w:type="dxa"/>
            <w:vMerge/>
          </w:tcPr>
          <w:p w14:paraId="7BAEF211" w14:textId="77777777" w:rsidR="00006293" w:rsidRDefault="00006293">
            <w:pPr>
              <w:pStyle w:val="ConsPlusNormal"/>
            </w:pPr>
          </w:p>
        </w:tc>
        <w:tc>
          <w:tcPr>
            <w:tcW w:w="3685" w:type="dxa"/>
          </w:tcPr>
          <w:p w14:paraId="018962B7" w14:textId="77777777" w:rsidR="00006293" w:rsidRDefault="00006293">
            <w:pPr>
              <w:pStyle w:val="ConsPlusNormal"/>
            </w:pPr>
            <w:r>
              <w:t xml:space="preserve">Факторы свертывания крови II, VII, IX, X в комбинации (протромбиновый комплекс) </w:t>
            </w:r>
            <w:hyperlink w:anchor="P4255">
              <w:r>
                <w:rPr>
                  <w:color w:val="0000FF"/>
                </w:rPr>
                <w:t>&lt;*&gt;</w:t>
              </w:r>
            </w:hyperlink>
          </w:p>
        </w:tc>
        <w:tc>
          <w:tcPr>
            <w:tcW w:w="4422" w:type="dxa"/>
          </w:tcPr>
          <w:p w14:paraId="0E9CAAF9" w14:textId="77777777" w:rsidR="00006293" w:rsidRDefault="00006293">
            <w:pPr>
              <w:pStyle w:val="ConsPlusNormal"/>
            </w:pPr>
            <w:r>
              <w:t>Лиофилизат для приготовления раствора для внутривенного введения</w:t>
            </w:r>
          </w:p>
        </w:tc>
      </w:tr>
      <w:tr w:rsidR="00006293" w14:paraId="62991079" w14:textId="77777777">
        <w:tc>
          <w:tcPr>
            <w:tcW w:w="1135" w:type="dxa"/>
            <w:vMerge/>
          </w:tcPr>
          <w:p w14:paraId="63F4C09B" w14:textId="77777777" w:rsidR="00006293" w:rsidRDefault="00006293">
            <w:pPr>
              <w:pStyle w:val="ConsPlusNormal"/>
            </w:pPr>
          </w:p>
        </w:tc>
        <w:tc>
          <w:tcPr>
            <w:tcW w:w="4365" w:type="dxa"/>
            <w:vMerge/>
          </w:tcPr>
          <w:p w14:paraId="3F8DD8FB" w14:textId="77777777" w:rsidR="00006293" w:rsidRDefault="00006293">
            <w:pPr>
              <w:pStyle w:val="ConsPlusNormal"/>
            </w:pPr>
          </w:p>
        </w:tc>
        <w:tc>
          <w:tcPr>
            <w:tcW w:w="3685" w:type="dxa"/>
          </w:tcPr>
          <w:p w14:paraId="3FC9EF19" w14:textId="77777777" w:rsidR="00006293" w:rsidRDefault="00006293">
            <w:pPr>
              <w:pStyle w:val="ConsPlusNormal"/>
            </w:pPr>
            <w:r>
              <w:t xml:space="preserve">Факторы свертывания крови II, IX и X в комбинации </w:t>
            </w:r>
            <w:hyperlink w:anchor="P4255">
              <w:r>
                <w:rPr>
                  <w:color w:val="0000FF"/>
                </w:rPr>
                <w:t>&lt;*&gt;</w:t>
              </w:r>
            </w:hyperlink>
          </w:p>
        </w:tc>
        <w:tc>
          <w:tcPr>
            <w:tcW w:w="4422" w:type="dxa"/>
          </w:tcPr>
          <w:p w14:paraId="40E66AB9" w14:textId="77777777" w:rsidR="00006293" w:rsidRDefault="00006293">
            <w:pPr>
              <w:pStyle w:val="ConsPlusNormal"/>
            </w:pPr>
            <w:r>
              <w:t>Лиофилизат для приготовления раствора для инфузий</w:t>
            </w:r>
          </w:p>
        </w:tc>
      </w:tr>
      <w:tr w:rsidR="00006293" w14:paraId="2A562FC5" w14:textId="77777777">
        <w:tc>
          <w:tcPr>
            <w:tcW w:w="1135" w:type="dxa"/>
            <w:vMerge/>
          </w:tcPr>
          <w:p w14:paraId="2519E6EC" w14:textId="77777777" w:rsidR="00006293" w:rsidRDefault="00006293">
            <w:pPr>
              <w:pStyle w:val="ConsPlusNormal"/>
            </w:pPr>
          </w:p>
        </w:tc>
        <w:tc>
          <w:tcPr>
            <w:tcW w:w="4365" w:type="dxa"/>
            <w:vMerge/>
          </w:tcPr>
          <w:p w14:paraId="6DBCB3F6" w14:textId="77777777" w:rsidR="00006293" w:rsidRDefault="00006293">
            <w:pPr>
              <w:pStyle w:val="ConsPlusNormal"/>
            </w:pPr>
          </w:p>
        </w:tc>
        <w:tc>
          <w:tcPr>
            <w:tcW w:w="3685" w:type="dxa"/>
          </w:tcPr>
          <w:p w14:paraId="7B50E876" w14:textId="77777777" w:rsidR="00006293" w:rsidRDefault="00006293">
            <w:pPr>
              <w:pStyle w:val="ConsPlusNormal"/>
            </w:pPr>
            <w:r>
              <w:t xml:space="preserve">Фактор свертывания крови VIII + фактор Виллебранда </w:t>
            </w:r>
            <w:hyperlink w:anchor="P4255">
              <w:r>
                <w:rPr>
                  <w:color w:val="0000FF"/>
                </w:rPr>
                <w:t>&lt;*&gt;</w:t>
              </w:r>
            </w:hyperlink>
          </w:p>
        </w:tc>
        <w:tc>
          <w:tcPr>
            <w:tcW w:w="4422" w:type="dxa"/>
          </w:tcPr>
          <w:p w14:paraId="69F3000F" w14:textId="77777777" w:rsidR="00006293" w:rsidRDefault="00006293">
            <w:pPr>
              <w:pStyle w:val="ConsPlusNormal"/>
            </w:pPr>
            <w:r>
              <w:t>Лиофилизат для приготовления раствора для внутривенного введения</w:t>
            </w:r>
          </w:p>
        </w:tc>
      </w:tr>
      <w:tr w:rsidR="00006293" w14:paraId="1BC61E72" w14:textId="77777777">
        <w:tc>
          <w:tcPr>
            <w:tcW w:w="1135" w:type="dxa"/>
            <w:vMerge/>
          </w:tcPr>
          <w:p w14:paraId="477356C2" w14:textId="77777777" w:rsidR="00006293" w:rsidRDefault="00006293">
            <w:pPr>
              <w:pStyle w:val="ConsPlusNormal"/>
            </w:pPr>
          </w:p>
        </w:tc>
        <w:tc>
          <w:tcPr>
            <w:tcW w:w="4365" w:type="dxa"/>
            <w:vMerge/>
          </w:tcPr>
          <w:p w14:paraId="2ED4212D" w14:textId="77777777" w:rsidR="00006293" w:rsidRDefault="00006293">
            <w:pPr>
              <w:pStyle w:val="ConsPlusNormal"/>
            </w:pPr>
          </w:p>
        </w:tc>
        <w:tc>
          <w:tcPr>
            <w:tcW w:w="3685" w:type="dxa"/>
          </w:tcPr>
          <w:p w14:paraId="1B0986E1" w14:textId="77777777" w:rsidR="00006293" w:rsidRDefault="00006293">
            <w:pPr>
              <w:pStyle w:val="ConsPlusNormal"/>
            </w:pPr>
            <w:r>
              <w:t xml:space="preserve">Эптаког альфа (активированный) </w:t>
            </w:r>
            <w:hyperlink w:anchor="P4255">
              <w:r>
                <w:rPr>
                  <w:color w:val="0000FF"/>
                </w:rPr>
                <w:t>&lt;*&gt;</w:t>
              </w:r>
            </w:hyperlink>
          </w:p>
        </w:tc>
        <w:tc>
          <w:tcPr>
            <w:tcW w:w="4422" w:type="dxa"/>
          </w:tcPr>
          <w:p w14:paraId="57881CCF" w14:textId="77777777" w:rsidR="00006293" w:rsidRDefault="00006293">
            <w:pPr>
              <w:pStyle w:val="ConsPlusNormal"/>
            </w:pPr>
            <w:r>
              <w:t>Лиофилизат для приготовления раствора для внутривенного введения</w:t>
            </w:r>
          </w:p>
        </w:tc>
      </w:tr>
      <w:tr w:rsidR="00006293" w14:paraId="4E113608" w14:textId="77777777">
        <w:tc>
          <w:tcPr>
            <w:tcW w:w="1135" w:type="dxa"/>
            <w:vMerge/>
          </w:tcPr>
          <w:p w14:paraId="1A8ACED0" w14:textId="77777777" w:rsidR="00006293" w:rsidRDefault="00006293">
            <w:pPr>
              <w:pStyle w:val="ConsPlusNormal"/>
            </w:pPr>
          </w:p>
        </w:tc>
        <w:tc>
          <w:tcPr>
            <w:tcW w:w="4365" w:type="dxa"/>
            <w:vMerge/>
          </w:tcPr>
          <w:p w14:paraId="5A2CBB68" w14:textId="77777777" w:rsidR="00006293" w:rsidRDefault="00006293">
            <w:pPr>
              <w:pStyle w:val="ConsPlusNormal"/>
            </w:pPr>
          </w:p>
        </w:tc>
        <w:tc>
          <w:tcPr>
            <w:tcW w:w="3685" w:type="dxa"/>
          </w:tcPr>
          <w:p w14:paraId="011E6751" w14:textId="77777777" w:rsidR="00006293" w:rsidRDefault="00006293">
            <w:pPr>
              <w:pStyle w:val="ConsPlusNormal"/>
            </w:pPr>
            <w:r>
              <w:t xml:space="preserve">Эфмороктоког альфа </w:t>
            </w:r>
            <w:hyperlink w:anchor="P4255">
              <w:r>
                <w:rPr>
                  <w:color w:val="0000FF"/>
                </w:rPr>
                <w:t>&lt;*&gt;</w:t>
              </w:r>
            </w:hyperlink>
          </w:p>
        </w:tc>
        <w:tc>
          <w:tcPr>
            <w:tcW w:w="4422" w:type="dxa"/>
          </w:tcPr>
          <w:p w14:paraId="066E3C70" w14:textId="77777777" w:rsidR="00006293" w:rsidRDefault="00006293">
            <w:pPr>
              <w:pStyle w:val="ConsPlusNormal"/>
            </w:pPr>
            <w:r>
              <w:t>Лиофилизат для приготовления раствора для внутривенного введения</w:t>
            </w:r>
          </w:p>
        </w:tc>
      </w:tr>
      <w:tr w:rsidR="00006293" w14:paraId="79368C3A" w14:textId="77777777">
        <w:tc>
          <w:tcPr>
            <w:tcW w:w="1135" w:type="dxa"/>
            <w:vMerge w:val="restart"/>
          </w:tcPr>
          <w:p w14:paraId="0552AFBA" w14:textId="77777777" w:rsidR="00006293" w:rsidRDefault="00006293">
            <w:pPr>
              <w:pStyle w:val="ConsPlusNormal"/>
            </w:pPr>
            <w:r>
              <w:t>B02BX</w:t>
            </w:r>
          </w:p>
        </w:tc>
        <w:tc>
          <w:tcPr>
            <w:tcW w:w="4365" w:type="dxa"/>
            <w:vMerge w:val="restart"/>
          </w:tcPr>
          <w:p w14:paraId="502C2C7D" w14:textId="77777777" w:rsidR="00006293" w:rsidRDefault="00006293">
            <w:pPr>
              <w:pStyle w:val="ConsPlusNormal"/>
            </w:pPr>
            <w:r>
              <w:t>Другие системные гемостатики</w:t>
            </w:r>
          </w:p>
        </w:tc>
        <w:tc>
          <w:tcPr>
            <w:tcW w:w="3685" w:type="dxa"/>
          </w:tcPr>
          <w:p w14:paraId="49B3A0E9" w14:textId="77777777" w:rsidR="00006293" w:rsidRDefault="00006293">
            <w:pPr>
              <w:pStyle w:val="ConsPlusNormal"/>
            </w:pPr>
            <w:r>
              <w:t xml:space="preserve">Ромиплостим </w:t>
            </w:r>
            <w:hyperlink w:anchor="P4255">
              <w:r>
                <w:rPr>
                  <w:color w:val="0000FF"/>
                </w:rPr>
                <w:t>&lt;*&gt;</w:t>
              </w:r>
            </w:hyperlink>
          </w:p>
        </w:tc>
        <w:tc>
          <w:tcPr>
            <w:tcW w:w="4422" w:type="dxa"/>
          </w:tcPr>
          <w:p w14:paraId="0B30DAE5" w14:textId="77777777" w:rsidR="00006293" w:rsidRDefault="00006293">
            <w:pPr>
              <w:pStyle w:val="ConsPlusNormal"/>
            </w:pPr>
            <w:r>
              <w:t>Лиофилизат для приготовления раствора для подкожного введения;</w:t>
            </w:r>
          </w:p>
          <w:p w14:paraId="6C4A4B45" w14:textId="77777777" w:rsidR="00006293" w:rsidRDefault="00006293">
            <w:pPr>
              <w:pStyle w:val="ConsPlusNormal"/>
            </w:pPr>
            <w:r>
              <w:t>порошок для приготовления раствора для подкожного введения</w:t>
            </w:r>
          </w:p>
        </w:tc>
      </w:tr>
      <w:tr w:rsidR="00006293" w14:paraId="778BE0FD" w14:textId="77777777">
        <w:tc>
          <w:tcPr>
            <w:tcW w:w="1135" w:type="dxa"/>
            <w:vMerge/>
          </w:tcPr>
          <w:p w14:paraId="3CAE7825" w14:textId="77777777" w:rsidR="00006293" w:rsidRDefault="00006293">
            <w:pPr>
              <w:pStyle w:val="ConsPlusNormal"/>
            </w:pPr>
          </w:p>
        </w:tc>
        <w:tc>
          <w:tcPr>
            <w:tcW w:w="4365" w:type="dxa"/>
            <w:vMerge/>
          </w:tcPr>
          <w:p w14:paraId="0C43ECA6" w14:textId="77777777" w:rsidR="00006293" w:rsidRDefault="00006293">
            <w:pPr>
              <w:pStyle w:val="ConsPlusNormal"/>
            </w:pPr>
          </w:p>
        </w:tc>
        <w:tc>
          <w:tcPr>
            <w:tcW w:w="3685" w:type="dxa"/>
          </w:tcPr>
          <w:p w14:paraId="24DA618A" w14:textId="77777777" w:rsidR="00006293" w:rsidRDefault="00006293">
            <w:pPr>
              <w:pStyle w:val="ConsPlusNormal"/>
            </w:pPr>
            <w:r>
              <w:t xml:space="preserve">Элтромбопаг </w:t>
            </w:r>
            <w:hyperlink w:anchor="P4255">
              <w:r>
                <w:rPr>
                  <w:color w:val="0000FF"/>
                </w:rPr>
                <w:t>&lt;*&gt;</w:t>
              </w:r>
            </w:hyperlink>
          </w:p>
        </w:tc>
        <w:tc>
          <w:tcPr>
            <w:tcW w:w="4422" w:type="dxa"/>
          </w:tcPr>
          <w:p w14:paraId="68DCBEAD" w14:textId="77777777" w:rsidR="00006293" w:rsidRDefault="00006293">
            <w:pPr>
              <w:pStyle w:val="ConsPlusNormal"/>
            </w:pPr>
            <w:r>
              <w:t>Таблетки, покрытые пленочной оболочкой</w:t>
            </w:r>
          </w:p>
        </w:tc>
      </w:tr>
      <w:tr w:rsidR="00006293" w14:paraId="2B46D7CB" w14:textId="77777777">
        <w:tc>
          <w:tcPr>
            <w:tcW w:w="1135" w:type="dxa"/>
            <w:vMerge/>
          </w:tcPr>
          <w:p w14:paraId="4C434A90" w14:textId="77777777" w:rsidR="00006293" w:rsidRDefault="00006293">
            <w:pPr>
              <w:pStyle w:val="ConsPlusNormal"/>
            </w:pPr>
          </w:p>
        </w:tc>
        <w:tc>
          <w:tcPr>
            <w:tcW w:w="4365" w:type="dxa"/>
            <w:vMerge/>
          </w:tcPr>
          <w:p w14:paraId="4C904B81" w14:textId="77777777" w:rsidR="00006293" w:rsidRDefault="00006293">
            <w:pPr>
              <w:pStyle w:val="ConsPlusNormal"/>
            </w:pPr>
          </w:p>
        </w:tc>
        <w:tc>
          <w:tcPr>
            <w:tcW w:w="3685" w:type="dxa"/>
          </w:tcPr>
          <w:p w14:paraId="56AD81DB" w14:textId="77777777" w:rsidR="00006293" w:rsidRDefault="00006293">
            <w:pPr>
              <w:pStyle w:val="ConsPlusNormal"/>
            </w:pPr>
            <w:r>
              <w:t xml:space="preserve">Эмицизумаб </w:t>
            </w:r>
            <w:hyperlink w:anchor="P4255">
              <w:r>
                <w:rPr>
                  <w:color w:val="0000FF"/>
                </w:rPr>
                <w:t>&lt;*&gt;</w:t>
              </w:r>
            </w:hyperlink>
          </w:p>
        </w:tc>
        <w:tc>
          <w:tcPr>
            <w:tcW w:w="4422" w:type="dxa"/>
          </w:tcPr>
          <w:p w14:paraId="595BA146" w14:textId="77777777" w:rsidR="00006293" w:rsidRDefault="00006293">
            <w:pPr>
              <w:pStyle w:val="ConsPlusNormal"/>
            </w:pPr>
            <w:r>
              <w:t>Раствор для подкожного введения</w:t>
            </w:r>
          </w:p>
        </w:tc>
      </w:tr>
      <w:tr w:rsidR="00006293" w14:paraId="08BBAC52" w14:textId="77777777">
        <w:tc>
          <w:tcPr>
            <w:tcW w:w="1135" w:type="dxa"/>
            <w:vMerge/>
          </w:tcPr>
          <w:p w14:paraId="57D146A9" w14:textId="77777777" w:rsidR="00006293" w:rsidRDefault="00006293">
            <w:pPr>
              <w:pStyle w:val="ConsPlusNormal"/>
            </w:pPr>
          </w:p>
        </w:tc>
        <w:tc>
          <w:tcPr>
            <w:tcW w:w="4365" w:type="dxa"/>
            <w:vMerge/>
          </w:tcPr>
          <w:p w14:paraId="129098EA" w14:textId="77777777" w:rsidR="00006293" w:rsidRDefault="00006293">
            <w:pPr>
              <w:pStyle w:val="ConsPlusNormal"/>
            </w:pPr>
          </w:p>
        </w:tc>
        <w:tc>
          <w:tcPr>
            <w:tcW w:w="3685" w:type="dxa"/>
          </w:tcPr>
          <w:p w14:paraId="5047027A" w14:textId="77777777" w:rsidR="00006293" w:rsidRDefault="00006293">
            <w:pPr>
              <w:pStyle w:val="ConsPlusNormal"/>
            </w:pPr>
            <w:r>
              <w:t>Этамзилат</w:t>
            </w:r>
          </w:p>
        </w:tc>
        <w:tc>
          <w:tcPr>
            <w:tcW w:w="4422" w:type="dxa"/>
          </w:tcPr>
          <w:p w14:paraId="4F36E85F" w14:textId="77777777" w:rsidR="00006293" w:rsidRDefault="00006293">
            <w:pPr>
              <w:pStyle w:val="ConsPlusNormal"/>
            </w:pPr>
            <w:r>
              <w:t>Раствор для внутривенного и внутримышечного введения;</w:t>
            </w:r>
          </w:p>
          <w:p w14:paraId="087D6D7D" w14:textId="77777777" w:rsidR="00006293" w:rsidRDefault="00006293">
            <w:pPr>
              <w:pStyle w:val="ConsPlusNormal"/>
            </w:pPr>
            <w:r>
              <w:t>раствор для инъекций;</w:t>
            </w:r>
          </w:p>
          <w:p w14:paraId="4EDE1A3E" w14:textId="77777777" w:rsidR="00006293" w:rsidRDefault="00006293">
            <w:pPr>
              <w:pStyle w:val="ConsPlusNormal"/>
            </w:pPr>
            <w:r>
              <w:t xml:space="preserve">раствор для инъекций и наружного </w:t>
            </w:r>
            <w:r>
              <w:lastRenderedPageBreak/>
              <w:t xml:space="preserve">применения </w:t>
            </w:r>
            <w:hyperlink w:anchor="P4255">
              <w:r>
                <w:rPr>
                  <w:color w:val="0000FF"/>
                </w:rPr>
                <w:t>&lt;*&gt;</w:t>
              </w:r>
            </w:hyperlink>
            <w:r>
              <w:t>;</w:t>
            </w:r>
          </w:p>
          <w:p w14:paraId="39A1A174" w14:textId="77777777" w:rsidR="00006293" w:rsidRDefault="00006293">
            <w:pPr>
              <w:pStyle w:val="ConsPlusNormal"/>
            </w:pPr>
            <w:r>
              <w:t>таблетки</w:t>
            </w:r>
          </w:p>
        </w:tc>
      </w:tr>
      <w:tr w:rsidR="00006293" w14:paraId="79165E2F" w14:textId="77777777">
        <w:tc>
          <w:tcPr>
            <w:tcW w:w="1135" w:type="dxa"/>
          </w:tcPr>
          <w:p w14:paraId="22CE7CB7" w14:textId="77777777" w:rsidR="00006293" w:rsidRDefault="00006293">
            <w:pPr>
              <w:pStyle w:val="ConsPlusNormal"/>
            </w:pPr>
            <w:r>
              <w:lastRenderedPageBreak/>
              <w:t>B03</w:t>
            </w:r>
          </w:p>
        </w:tc>
        <w:tc>
          <w:tcPr>
            <w:tcW w:w="4365" w:type="dxa"/>
          </w:tcPr>
          <w:p w14:paraId="6693316D" w14:textId="77777777" w:rsidR="00006293" w:rsidRDefault="00006293">
            <w:pPr>
              <w:pStyle w:val="ConsPlusNormal"/>
            </w:pPr>
            <w:r>
              <w:t>Антианемические препараты</w:t>
            </w:r>
          </w:p>
        </w:tc>
        <w:tc>
          <w:tcPr>
            <w:tcW w:w="3685" w:type="dxa"/>
          </w:tcPr>
          <w:p w14:paraId="37DBFE3C" w14:textId="77777777" w:rsidR="00006293" w:rsidRDefault="00006293">
            <w:pPr>
              <w:pStyle w:val="ConsPlusNormal"/>
            </w:pPr>
          </w:p>
        </w:tc>
        <w:tc>
          <w:tcPr>
            <w:tcW w:w="4422" w:type="dxa"/>
          </w:tcPr>
          <w:p w14:paraId="0DB52342" w14:textId="77777777" w:rsidR="00006293" w:rsidRDefault="00006293">
            <w:pPr>
              <w:pStyle w:val="ConsPlusNormal"/>
            </w:pPr>
          </w:p>
        </w:tc>
      </w:tr>
      <w:tr w:rsidR="00006293" w14:paraId="035AA8D4" w14:textId="77777777">
        <w:tc>
          <w:tcPr>
            <w:tcW w:w="1135" w:type="dxa"/>
          </w:tcPr>
          <w:p w14:paraId="6A282EA7" w14:textId="77777777" w:rsidR="00006293" w:rsidRDefault="00006293">
            <w:pPr>
              <w:pStyle w:val="ConsPlusNormal"/>
            </w:pPr>
            <w:r>
              <w:t>B03A</w:t>
            </w:r>
          </w:p>
        </w:tc>
        <w:tc>
          <w:tcPr>
            <w:tcW w:w="4365" w:type="dxa"/>
          </w:tcPr>
          <w:p w14:paraId="2292A6FE" w14:textId="77777777" w:rsidR="00006293" w:rsidRDefault="00006293">
            <w:pPr>
              <w:pStyle w:val="ConsPlusNormal"/>
            </w:pPr>
            <w:r>
              <w:t>Препараты железа</w:t>
            </w:r>
          </w:p>
        </w:tc>
        <w:tc>
          <w:tcPr>
            <w:tcW w:w="3685" w:type="dxa"/>
          </w:tcPr>
          <w:p w14:paraId="6F1D2E72" w14:textId="77777777" w:rsidR="00006293" w:rsidRDefault="00006293">
            <w:pPr>
              <w:pStyle w:val="ConsPlusNormal"/>
            </w:pPr>
          </w:p>
        </w:tc>
        <w:tc>
          <w:tcPr>
            <w:tcW w:w="4422" w:type="dxa"/>
          </w:tcPr>
          <w:p w14:paraId="4D8BB2E4" w14:textId="77777777" w:rsidR="00006293" w:rsidRDefault="00006293">
            <w:pPr>
              <w:pStyle w:val="ConsPlusNormal"/>
            </w:pPr>
          </w:p>
        </w:tc>
      </w:tr>
      <w:tr w:rsidR="00006293" w14:paraId="7C9936D5" w14:textId="77777777">
        <w:tc>
          <w:tcPr>
            <w:tcW w:w="1135" w:type="dxa"/>
          </w:tcPr>
          <w:p w14:paraId="480B71E1" w14:textId="77777777" w:rsidR="00006293" w:rsidRDefault="00006293">
            <w:pPr>
              <w:pStyle w:val="ConsPlusNormal"/>
            </w:pPr>
            <w:r>
              <w:t>B03AB</w:t>
            </w:r>
          </w:p>
        </w:tc>
        <w:tc>
          <w:tcPr>
            <w:tcW w:w="4365" w:type="dxa"/>
          </w:tcPr>
          <w:p w14:paraId="7A1CACA9" w14:textId="77777777" w:rsidR="00006293" w:rsidRDefault="00006293">
            <w:pPr>
              <w:pStyle w:val="ConsPlusNormal"/>
            </w:pPr>
            <w:r>
              <w:t>Пероральные препараты трехвалентного железа</w:t>
            </w:r>
          </w:p>
        </w:tc>
        <w:tc>
          <w:tcPr>
            <w:tcW w:w="3685" w:type="dxa"/>
          </w:tcPr>
          <w:p w14:paraId="3918CD20" w14:textId="77777777" w:rsidR="00006293" w:rsidRDefault="00006293">
            <w:pPr>
              <w:pStyle w:val="ConsPlusNormal"/>
            </w:pPr>
            <w:r>
              <w:t>Железа (III) гидроксид полимальтозат</w:t>
            </w:r>
          </w:p>
        </w:tc>
        <w:tc>
          <w:tcPr>
            <w:tcW w:w="4422" w:type="dxa"/>
          </w:tcPr>
          <w:p w14:paraId="078216AD" w14:textId="77777777" w:rsidR="00006293" w:rsidRDefault="00006293">
            <w:pPr>
              <w:pStyle w:val="ConsPlusNormal"/>
            </w:pPr>
            <w:r>
              <w:t>Капли для приема внутрь;</w:t>
            </w:r>
          </w:p>
          <w:p w14:paraId="24AC9A5B" w14:textId="77777777" w:rsidR="00006293" w:rsidRDefault="00006293">
            <w:pPr>
              <w:pStyle w:val="ConsPlusNormal"/>
            </w:pPr>
            <w:r>
              <w:t>сироп;</w:t>
            </w:r>
          </w:p>
          <w:p w14:paraId="0CAA4EAF" w14:textId="77777777" w:rsidR="00006293" w:rsidRDefault="00006293">
            <w:pPr>
              <w:pStyle w:val="ConsPlusNormal"/>
            </w:pPr>
            <w:r>
              <w:t>таблетки жевательные</w:t>
            </w:r>
          </w:p>
        </w:tc>
      </w:tr>
      <w:tr w:rsidR="00006293" w14:paraId="0E824A7F" w14:textId="77777777">
        <w:tc>
          <w:tcPr>
            <w:tcW w:w="1135" w:type="dxa"/>
            <w:vMerge w:val="restart"/>
          </w:tcPr>
          <w:p w14:paraId="1CD9907A" w14:textId="77777777" w:rsidR="00006293" w:rsidRDefault="00006293">
            <w:pPr>
              <w:pStyle w:val="ConsPlusNormal"/>
            </w:pPr>
            <w:r>
              <w:t>B03AC</w:t>
            </w:r>
          </w:p>
        </w:tc>
        <w:tc>
          <w:tcPr>
            <w:tcW w:w="4365" w:type="dxa"/>
            <w:vMerge w:val="restart"/>
          </w:tcPr>
          <w:p w14:paraId="61885EFA" w14:textId="77777777" w:rsidR="00006293" w:rsidRDefault="00006293">
            <w:pPr>
              <w:pStyle w:val="ConsPlusNormal"/>
            </w:pPr>
            <w:r>
              <w:t>Парентеральные препараты трехвалентного железа</w:t>
            </w:r>
          </w:p>
        </w:tc>
        <w:tc>
          <w:tcPr>
            <w:tcW w:w="3685" w:type="dxa"/>
          </w:tcPr>
          <w:p w14:paraId="47B081AC" w14:textId="77777777" w:rsidR="00006293" w:rsidRDefault="00006293">
            <w:pPr>
              <w:pStyle w:val="ConsPlusNormal"/>
            </w:pPr>
            <w:r>
              <w:t xml:space="preserve">Железа (III) гидроксид олигоизомальтозат </w:t>
            </w:r>
            <w:hyperlink w:anchor="P4255">
              <w:r>
                <w:rPr>
                  <w:color w:val="0000FF"/>
                </w:rPr>
                <w:t>&lt;*&gt;</w:t>
              </w:r>
            </w:hyperlink>
          </w:p>
        </w:tc>
        <w:tc>
          <w:tcPr>
            <w:tcW w:w="4422" w:type="dxa"/>
          </w:tcPr>
          <w:p w14:paraId="596B900E" w14:textId="77777777" w:rsidR="00006293" w:rsidRDefault="00006293">
            <w:pPr>
              <w:pStyle w:val="ConsPlusNormal"/>
            </w:pPr>
            <w:r>
              <w:t>Раствор для внутривенного введения</w:t>
            </w:r>
          </w:p>
        </w:tc>
      </w:tr>
      <w:tr w:rsidR="00006293" w14:paraId="2F8B3BEA" w14:textId="77777777">
        <w:tc>
          <w:tcPr>
            <w:tcW w:w="1135" w:type="dxa"/>
            <w:vMerge/>
          </w:tcPr>
          <w:p w14:paraId="3770A2B5" w14:textId="77777777" w:rsidR="00006293" w:rsidRDefault="00006293">
            <w:pPr>
              <w:pStyle w:val="ConsPlusNormal"/>
            </w:pPr>
          </w:p>
        </w:tc>
        <w:tc>
          <w:tcPr>
            <w:tcW w:w="4365" w:type="dxa"/>
            <w:vMerge/>
          </w:tcPr>
          <w:p w14:paraId="771ED8E9" w14:textId="77777777" w:rsidR="00006293" w:rsidRDefault="00006293">
            <w:pPr>
              <w:pStyle w:val="ConsPlusNormal"/>
            </w:pPr>
          </w:p>
        </w:tc>
        <w:tc>
          <w:tcPr>
            <w:tcW w:w="3685" w:type="dxa"/>
          </w:tcPr>
          <w:p w14:paraId="757456B5" w14:textId="77777777" w:rsidR="00006293" w:rsidRDefault="00006293">
            <w:pPr>
              <w:pStyle w:val="ConsPlusNormal"/>
            </w:pPr>
            <w:r>
              <w:t xml:space="preserve">Железа (III) гидроксида сахарозный комплекс </w:t>
            </w:r>
            <w:hyperlink w:anchor="P4255">
              <w:r>
                <w:rPr>
                  <w:color w:val="0000FF"/>
                </w:rPr>
                <w:t>&lt;*&gt;</w:t>
              </w:r>
            </w:hyperlink>
          </w:p>
        </w:tc>
        <w:tc>
          <w:tcPr>
            <w:tcW w:w="4422" w:type="dxa"/>
          </w:tcPr>
          <w:p w14:paraId="0B2F4588" w14:textId="77777777" w:rsidR="00006293" w:rsidRDefault="00006293">
            <w:pPr>
              <w:pStyle w:val="ConsPlusNormal"/>
            </w:pPr>
            <w:r>
              <w:t>Раствор для внутривенного введения</w:t>
            </w:r>
          </w:p>
        </w:tc>
      </w:tr>
      <w:tr w:rsidR="00006293" w14:paraId="580CD5B9" w14:textId="77777777">
        <w:tc>
          <w:tcPr>
            <w:tcW w:w="1135" w:type="dxa"/>
            <w:vMerge/>
          </w:tcPr>
          <w:p w14:paraId="0B863AC1" w14:textId="77777777" w:rsidR="00006293" w:rsidRDefault="00006293">
            <w:pPr>
              <w:pStyle w:val="ConsPlusNormal"/>
            </w:pPr>
          </w:p>
        </w:tc>
        <w:tc>
          <w:tcPr>
            <w:tcW w:w="4365" w:type="dxa"/>
            <w:vMerge/>
          </w:tcPr>
          <w:p w14:paraId="3788C12D" w14:textId="77777777" w:rsidR="00006293" w:rsidRDefault="00006293">
            <w:pPr>
              <w:pStyle w:val="ConsPlusNormal"/>
            </w:pPr>
          </w:p>
        </w:tc>
        <w:tc>
          <w:tcPr>
            <w:tcW w:w="3685" w:type="dxa"/>
          </w:tcPr>
          <w:p w14:paraId="1467A4A1" w14:textId="77777777" w:rsidR="00006293" w:rsidRDefault="00006293">
            <w:pPr>
              <w:pStyle w:val="ConsPlusNormal"/>
            </w:pPr>
            <w:r>
              <w:t xml:space="preserve">Железа карбоксимальтозат </w:t>
            </w:r>
            <w:hyperlink w:anchor="P4255">
              <w:r>
                <w:rPr>
                  <w:color w:val="0000FF"/>
                </w:rPr>
                <w:t>&lt;*&gt;</w:t>
              </w:r>
            </w:hyperlink>
          </w:p>
        </w:tc>
        <w:tc>
          <w:tcPr>
            <w:tcW w:w="4422" w:type="dxa"/>
          </w:tcPr>
          <w:p w14:paraId="672380B0" w14:textId="77777777" w:rsidR="00006293" w:rsidRDefault="00006293">
            <w:pPr>
              <w:pStyle w:val="ConsPlusNormal"/>
            </w:pPr>
            <w:r>
              <w:t>Раствор для внутривенного введения</w:t>
            </w:r>
          </w:p>
        </w:tc>
      </w:tr>
      <w:tr w:rsidR="00006293" w14:paraId="5F60661E" w14:textId="77777777">
        <w:tc>
          <w:tcPr>
            <w:tcW w:w="1135" w:type="dxa"/>
          </w:tcPr>
          <w:p w14:paraId="7F7008B9" w14:textId="77777777" w:rsidR="00006293" w:rsidRDefault="00006293">
            <w:pPr>
              <w:pStyle w:val="ConsPlusNormal"/>
            </w:pPr>
            <w:r>
              <w:t>B03B</w:t>
            </w:r>
          </w:p>
        </w:tc>
        <w:tc>
          <w:tcPr>
            <w:tcW w:w="4365" w:type="dxa"/>
          </w:tcPr>
          <w:p w14:paraId="080B9E57" w14:textId="77777777" w:rsidR="00006293" w:rsidRDefault="00006293">
            <w:pPr>
              <w:pStyle w:val="ConsPlusNormal"/>
            </w:pPr>
            <w:r>
              <w:t>Витамин B</w:t>
            </w:r>
            <w:r>
              <w:rPr>
                <w:vertAlign w:val="subscript"/>
              </w:rPr>
              <w:t>12</w:t>
            </w:r>
            <w:r>
              <w:t xml:space="preserve"> и фолиевая кислота</w:t>
            </w:r>
          </w:p>
        </w:tc>
        <w:tc>
          <w:tcPr>
            <w:tcW w:w="3685" w:type="dxa"/>
          </w:tcPr>
          <w:p w14:paraId="40C63045" w14:textId="77777777" w:rsidR="00006293" w:rsidRDefault="00006293">
            <w:pPr>
              <w:pStyle w:val="ConsPlusNormal"/>
            </w:pPr>
          </w:p>
        </w:tc>
        <w:tc>
          <w:tcPr>
            <w:tcW w:w="4422" w:type="dxa"/>
          </w:tcPr>
          <w:p w14:paraId="0E36978B" w14:textId="77777777" w:rsidR="00006293" w:rsidRDefault="00006293">
            <w:pPr>
              <w:pStyle w:val="ConsPlusNormal"/>
            </w:pPr>
          </w:p>
        </w:tc>
      </w:tr>
      <w:tr w:rsidR="00006293" w14:paraId="514B6B98" w14:textId="77777777">
        <w:tc>
          <w:tcPr>
            <w:tcW w:w="1135" w:type="dxa"/>
          </w:tcPr>
          <w:p w14:paraId="103A76B3" w14:textId="77777777" w:rsidR="00006293" w:rsidRDefault="00006293">
            <w:pPr>
              <w:pStyle w:val="ConsPlusNormal"/>
            </w:pPr>
            <w:r>
              <w:t>B03BA</w:t>
            </w:r>
          </w:p>
        </w:tc>
        <w:tc>
          <w:tcPr>
            <w:tcW w:w="4365" w:type="dxa"/>
          </w:tcPr>
          <w:p w14:paraId="2DE876C9" w14:textId="77777777" w:rsidR="00006293" w:rsidRDefault="00006293">
            <w:pPr>
              <w:pStyle w:val="ConsPlusNormal"/>
            </w:pPr>
            <w:r>
              <w:t>Витамин B</w:t>
            </w:r>
            <w:r>
              <w:rPr>
                <w:vertAlign w:val="subscript"/>
              </w:rPr>
              <w:t>12</w:t>
            </w:r>
            <w:r>
              <w:t xml:space="preserve"> (цианокобаламин и его аналоги)</w:t>
            </w:r>
          </w:p>
        </w:tc>
        <w:tc>
          <w:tcPr>
            <w:tcW w:w="3685" w:type="dxa"/>
          </w:tcPr>
          <w:p w14:paraId="4A21DAFB" w14:textId="77777777" w:rsidR="00006293" w:rsidRDefault="00006293">
            <w:pPr>
              <w:pStyle w:val="ConsPlusNormal"/>
            </w:pPr>
            <w:r>
              <w:t xml:space="preserve">Цианокобаламин </w:t>
            </w:r>
            <w:hyperlink w:anchor="P4255">
              <w:r>
                <w:rPr>
                  <w:color w:val="0000FF"/>
                </w:rPr>
                <w:t>&lt;*&gt;</w:t>
              </w:r>
            </w:hyperlink>
          </w:p>
        </w:tc>
        <w:tc>
          <w:tcPr>
            <w:tcW w:w="4422" w:type="dxa"/>
          </w:tcPr>
          <w:p w14:paraId="0FDAA07C" w14:textId="77777777" w:rsidR="00006293" w:rsidRDefault="00006293">
            <w:pPr>
              <w:pStyle w:val="ConsPlusNormal"/>
            </w:pPr>
            <w:r>
              <w:t>Раствор для инъекций</w:t>
            </w:r>
          </w:p>
        </w:tc>
      </w:tr>
      <w:tr w:rsidR="00006293" w14:paraId="2D0DE3AA" w14:textId="77777777">
        <w:tc>
          <w:tcPr>
            <w:tcW w:w="1135" w:type="dxa"/>
          </w:tcPr>
          <w:p w14:paraId="556B890C" w14:textId="77777777" w:rsidR="00006293" w:rsidRDefault="00006293">
            <w:pPr>
              <w:pStyle w:val="ConsPlusNormal"/>
            </w:pPr>
            <w:r>
              <w:t>B03BB</w:t>
            </w:r>
          </w:p>
        </w:tc>
        <w:tc>
          <w:tcPr>
            <w:tcW w:w="4365" w:type="dxa"/>
          </w:tcPr>
          <w:p w14:paraId="1975819B" w14:textId="77777777" w:rsidR="00006293" w:rsidRDefault="00006293">
            <w:pPr>
              <w:pStyle w:val="ConsPlusNormal"/>
            </w:pPr>
            <w:r>
              <w:t>Фолиевая кислота и ее производные</w:t>
            </w:r>
          </w:p>
        </w:tc>
        <w:tc>
          <w:tcPr>
            <w:tcW w:w="3685" w:type="dxa"/>
          </w:tcPr>
          <w:p w14:paraId="4BF9CE88" w14:textId="77777777" w:rsidR="00006293" w:rsidRDefault="00006293">
            <w:pPr>
              <w:pStyle w:val="ConsPlusNormal"/>
            </w:pPr>
            <w:r>
              <w:t>Фолиевая кислота</w:t>
            </w:r>
          </w:p>
        </w:tc>
        <w:tc>
          <w:tcPr>
            <w:tcW w:w="4422" w:type="dxa"/>
          </w:tcPr>
          <w:p w14:paraId="49750C3A" w14:textId="77777777" w:rsidR="00006293" w:rsidRDefault="00006293">
            <w:pPr>
              <w:pStyle w:val="ConsPlusNormal"/>
            </w:pPr>
            <w:r>
              <w:t>Таблетки;</w:t>
            </w:r>
          </w:p>
          <w:p w14:paraId="2A62D83A" w14:textId="77777777" w:rsidR="00006293" w:rsidRDefault="00006293">
            <w:pPr>
              <w:pStyle w:val="ConsPlusNormal"/>
            </w:pPr>
            <w:r>
              <w:t>таблетки, покрытые пленочной оболочкой</w:t>
            </w:r>
          </w:p>
        </w:tc>
      </w:tr>
      <w:tr w:rsidR="00006293" w14:paraId="1242C6BB" w14:textId="77777777">
        <w:tc>
          <w:tcPr>
            <w:tcW w:w="1135" w:type="dxa"/>
          </w:tcPr>
          <w:p w14:paraId="08E3CC40" w14:textId="77777777" w:rsidR="00006293" w:rsidRDefault="00006293">
            <w:pPr>
              <w:pStyle w:val="ConsPlusNormal"/>
            </w:pPr>
            <w:r>
              <w:t>B03X</w:t>
            </w:r>
          </w:p>
        </w:tc>
        <w:tc>
          <w:tcPr>
            <w:tcW w:w="4365" w:type="dxa"/>
          </w:tcPr>
          <w:p w14:paraId="261F5E69" w14:textId="77777777" w:rsidR="00006293" w:rsidRDefault="00006293">
            <w:pPr>
              <w:pStyle w:val="ConsPlusNormal"/>
            </w:pPr>
            <w:r>
              <w:t>Другие антианемические препараты</w:t>
            </w:r>
          </w:p>
        </w:tc>
        <w:tc>
          <w:tcPr>
            <w:tcW w:w="3685" w:type="dxa"/>
          </w:tcPr>
          <w:p w14:paraId="1C75AD9A" w14:textId="77777777" w:rsidR="00006293" w:rsidRDefault="00006293">
            <w:pPr>
              <w:pStyle w:val="ConsPlusNormal"/>
            </w:pPr>
          </w:p>
        </w:tc>
        <w:tc>
          <w:tcPr>
            <w:tcW w:w="4422" w:type="dxa"/>
          </w:tcPr>
          <w:p w14:paraId="69919D0C" w14:textId="77777777" w:rsidR="00006293" w:rsidRDefault="00006293">
            <w:pPr>
              <w:pStyle w:val="ConsPlusNormal"/>
            </w:pPr>
          </w:p>
        </w:tc>
      </w:tr>
      <w:tr w:rsidR="00006293" w14:paraId="12D9ABD8" w14:textId="77777777">
        <w:tc>
          <w:tcPr>
            <w:tcW w:w="1135" w:type="dxa"/>
            <w:vMerge w:val="restart"/>
          </w:tcPr>
          <w:p w14:paraId="26CEA098" w14:textId="77777777" w:rsidR="00006293" w:rsidRDefault="00006293">
            <w:pPr>
              <w:pStyle w:val="ConsPlusNormal"/>
            </w:pPr>
            <w:r>
              <w:t>B03XA</w:t>
            </w:r>
          </w:p>
        </w:tc>
        <w:tc>
          <w:tcPr>
            <w:tcW w:w="4365" w:type="dxa"/>
            <w:vMerge w:val="restart"/>
          </w:tcPr>
          <w:p w14:paraId="5FF3A495" w14:textId="77777777" w:rsidR="00006293" w:rsidRDefault="00006293">
            <w:pPr>
              <w:pStyle w:val="ConsPlusNormal"/>
            </w:pPr>
            <w:r>
              <w:t>Другие антианемические препараты</w:t>
            </w:r>
          </w:p>
        </w:tc>
        <w:tc>
          <w:tcPr>
            <w:tcW w:w="3685" w:type="dxa"/>
          </w:tcPr>
          <w:p w14:paraId="20FDDF44" w14:textId="77777777" w:rsidR="00006293" w:rsidRDefault="00006293">
            <w:pPr>
              <w:pStyle w:val="ConsPlusNormal"/>
            </w:pPr>
            <w:r>
              <w:t xml:space="preserve">Дарбэпоэтин альфа </w:t>
            </w:r>
            <w:hyperlink w:anchor="P4255">
              <w:r>
                <w:rPr>
                  <w:color w:val="0000FF"/>
                </w:rPr>
                <w:t>&lt;*&gt;</w:t>
              </w:r>
            </w:hyperlink>
          </w:p>
        </w:tc>
        <w:tc>
          <w:tcPr>
            <w:tcW w:w="4422" w:type="dxa"/>
          </w:tcPr>
          <w:p w14:paraId="466B0633" w14:textId="77777777" w:rsidR="00006293" w:rsidRDefault="00006293">
            <w:pPr>
              <w:pStyle w:val="ConsPlusNormal"/>
            </w:pPr>
            <w:r>
              <w:t>Раствор для инъекций</w:t>
            </w:r>
          </w:p>
        </w:tc>
      </w:tr>
      <w:tr w:rsidR="00006293" w14:paraId="7665FC6A" w14:textId="77777777">
        <w:tc>
          <w:tcPr>
            <w:tcW w:w="1135" w:type="dxa"/>
            <w:vMerge/>
          </w:tcPr>
          <w:p w14:paraId="43A244BA" w14:textId="77777777" w:rsidR="00006293" w:rsidRDefault="00006293">
            <w:pPr>
              <w:pStyle w:val="ConsPlusNormal"/>
            </w:pPr>
          </w:p>
        </w:tc>
        <w:tc>
          <w:tcPr>
            <w:tcW w:w="4365" w:type="dxa"/>
            <w:vMerge/>
          </w:tcPr>
          <w:p w14:paraId="43336372" w14:textId="77777777" w:rsidR="00006293" w:rsidRDefault="00006293">
            <w:pPr>
              <w:pStyle w:val="ConsPlusNormal"/>
            </w:pPr>
          </w:p>
        </w:tc>
        <w:tc>
          <w:tcPr>
            <w:tcW w:w="3685" w:type="dxa"/>
          </w:tcPr>
          <w:p w14:paraId="257AD805" w14:textId="77777777" w:rsidR="00006293" w:rsidRDefault="00006293">
            <w:pPr>
              <w:pStyle w:val="ConsPlusNormal"/>
            </w:pPr>
            <w:r>
              <w:t>Метоксиполиэтиленгликоль-</w:t>
            </w:r>
          </w:p>
          <w:p w14:paraId="74BDF5DB" w14:textId="77777777" w:rsidR="00006293" w:rsidRDefault="00006293">
            <w:pPr>
              <w:pStyle w:val="ConsPlusNormal"/>
            </w:pPr>
            <w:r>
              <w:t xml:space="preserve">эпоэтин бета </w:t>
            </w:r>
            <w:hyperlink w:anchor="P4255">
              <w:r>
                <w:rPr>
                  <w:color w:val="0000FF"/>
                </w:rPr>
                <w:t>&lt;*&gt;</w:t>
              </w:r>
            </w:hyperlink>
          </w:p>
        </w:tc>
        <w:tc>
          <w:tcPr>
            <w:tcW w:w="4422" w:type="dxa"/>
          </w:tcPr>
          <w:p w14:paraId="368DBBAF" w14:textId="77777777" w:rsidR="00006293" w:rsidRDefault="00006293">
            <w:pPr>
              <w:pStyle w:val="ConsPlusNormal"/>
            </w:pPr>
            <w:r>
              <w:t>Раствор для внутривенного и подкожного введения</w:t>
            </w:r>
          </w:p>
        </w:tc>
      </w:tr>
      <w:tr w:rsidR="00006293" w14:paraId="5841C107" w14:textId="77777777">
        <w:tc>
          <w:tcPr>
            <w:tcW w:w="1135" w:type="dxa"/>
            <w:vMerge/>
          </w:tcPr>
          <w:p w14:paraId="41917887" w14:textId="77777777" w:rsidR="00006293" w:rsidRDefault="00006293">
            <w:pPr>
              <w:pStyle w:val="ConsPlusNormal"/>
            </w:pPr>
          </w:p>
        </w:tc>
        <w:tc>
          <w:tcPr>
            <w:tcW w:w="4365" w:type="dxa"/>
            <w:vMerge/>
          </w:tcPr>
          <w:p w14:paraId="04C99D00" w14:textId="77777777" w:rsidR="00006293" w:rsidRDefault="00006293">
            <w:pPr>
              <w:pStyle w:val="ConsPlusNormal"/>
            </w:pPr>
          </w:p>
        </w:tc>
        <w:tc>
          <w:tcPr>
            <w:tcW w:w="3685" w:type="dxa"/>
          </w:tcPr>
          <w:p w14:paraId="4598C731" w14:textId="77777777" w:rsidR="00006293" w:rsidRDefault="00006293">
            <w:pPr>
              <w:pStyle w:val="ConsPlusNormal"/>
            </w:pPr>
            <w:r>
              <w:t>Роксадустат</w:t>
            </w:r>
          </w:p>
        </w:tc>
        <w:tc>
          <w:tcPr>
            <w:tcW w:w="4422" w:type="dxa"/>
          </w:tcPr>
          <w:p w14:paraId="111E7380" w14:textId="77777777" w:rsidR="00006293" w:rsidRDefault="00006293">
            <w:pPr>
              <w:pStyle w:val="ConsPlusNormal"/>
            </w:pPr>
            <w:r>
              <w:t>Таблетки, покрытые пленочной оболочкой</w:t>
            </w:r>
          </w:p>
        </w:tc>
      </w:tr>
      <w:tr w:rsidR="00006293" w14:paraId="42EFB559" w14:textId="77777777">
        <w:tc>
          <w:tcPr>
            <w:tcW w:w="1135" w:type="dxa"/>
            <w:vMerge/>
          </w:tcPr>
          <w:p w14:paraId="6D9706FA" w14:textId="77777777" w:rsidR="00006293" w:rsidRDefault="00006293">
            <w:pPr>
              <w:pStyle w:val="ConsPlusNormal"/>
            </w:pPr>
          </w:p>
        </w:tc>
        <w:tc>
          <w:tcPr>
            <w:tcW w:w="4365" w:type="dxa"/>
            <w:vMerge/>
          </w:tcPr>
          <w:p w14:paraId="55F39211" w14:textId="77777777" w:rsidR="00006293" w:rsidRDefault="00006293">
            <w:pPr>
              <w:pStyle w:val="ConsPlusNormal"/>
            </w:pPr>
          </w:p>
        </w:tc>
        <w:tc>
          <w:tcPr>
            <w:tcW w:w="3685" w:type="dxa"/>
          </w:tcPr>
          <w:p w14:paraId="7C3769B8" w14:textId="77777777" w:rsidR="00006293" w:rsidRDefault="00006293">
            <w:pPr>
              <w:pStyle w:val="ConsPlusNormal"/>
            </w:pPr>
            <w:r>
              <w:t xml:space="preserve">Эпоэтин альфа </w:t>
            </w:r>
            <w:hyperlink w:anchor="P4255">
              <w:r>
                <w:rPr>
                  <w:color w:val="0000FF"/>
                </w:rPr>
                <w:t>&lt;*&gt;</w:t>
              </w:r>
            </w:hyperlink>
          </w:p>
        </w:tc>
        <w:tc>
          <w:tcPr>
            <w:tcW w:w="4422" w:type="dxa"/>
          </w:tcPr>
          <w:p w14:paraId="74DFA5FC" w14:textId="77777777" w:rsidR="00006293" w:rsidRDefault="00006293">
            <w:pPr>
              <w:pStyle w:val="ConsPlusNormal"/>
            </w:pPr>
            <w:r>
              <w:t>Раствор для внутривенного и подкожного введения</w:t>
            </w:r>
          </w:p>
        </w:tc>
      </w:tr>
      <w:tr w:rsidR="00006293" w14:paraId="68FC1C47" w14:textId="77777777">
        <w:tc>
          <w:tcPr>
            <w:tcW w:w="1135" w:type="dxa"/>
            <w:vMerge/>
          </w:tcPr>
          <w:p w14:paraId="010CFA77" w14:textId="77777777" w:rsidR="00006293" w:rsidRDefault="00006293">
            <w:pPr>
              <w:pStyle w:val="ConsPlusNormal"/>
            </w:pPr>
          </w:p>
        </w:tc>
        <w:tc>
          <w:tcPr>
            <w:tcW w:w="4365" w:type="dxa"/>
            <w:vMerge/>
          </w:tcPr>
          <w:p w14:paraId="69F1669E" w14:textId="77777777" w:rsidR="00006293" w:rsidRDefault="00006293">
            <w:pPr>
              <w:pStyle w:val="ConsPlusNormal"/>
            </w:pPr>
          </w:p>
        </w:tc>
        <w:tc>
          <w:tcPr>
            <w:tcW w:w="3685" w:type="dxa"/>
          </w:tcPr>
          <w:p w14:paraId="6CFAAEDD" w14:textId="77777777" w:rsidR="00006293" w:rsidRDefault="00006293">
            <w:pPr>
              <w:pStyle w:val="ConsPlusNormal"/>
            </w:pPr>
            <w:r>
              <w:t xml:space="preserve">Эпоэтин бета </w:t>
            </w:r>
            <w:hyperlink w:anchor="P4255">
              <w:r>
                <w:rPr>
                  <w:color w:val="0000FF"/>
                </w:rPr>
                <w:t>&lt;*&gt;</w:t>
              </w:r>
            </w:hyperlink>
          </w:p>
        </w:tc>
        <w:tc>
          <w:tcPr>
            <w:tcW w:w="4422" w:type="dxa"/>
          </w:tcPr>
          <w:p w14:paraId="68133611" w14:textId="77777777" w:rsidR="00006293" w:rsidRDefault="00006293">
            <w:pPr>
              <w:pStyle w:val="ConsPlusNormal"/>
            </w:pPr>
            <w:r>
              <w:t>Лиофилизат для приготовления раствора для внутривенного и подкожного введения;</w:t>
            </w:r>
          </w:p>
          <w:p w14:paraId="440E05AA" w14:textId="77777777" w:rsidR="00006293" w:rsidRDefault="00006293">
            <w:pPr>
              <w:pStyle w:val="ConsPlusNormal"/>
            </w:pPr>
            <w:r>
              <w:t>раствор для внутривенного и подкожного введения</w:t>
            </w:r>
          </w:p>
        </w:tc>
      </w:tr>
      <w:tr w:rsidR="00006293" w14:paraId="0E51300A" w14:textId="77777777">
        <w:tc>
          <w:tcPr>
            <w:tcW w:w="1135" w:type="dxa"/>
          </w:tcPr>
          <w:p w14:paraId="2AD5C19C" w14:textId="77777777" w:rsidR="00006293" w:rsidRDefault="00006293">
            <w:pPr>
              <w:pStyle w:val="ConsPlusNormal"/>
            </w:pPr>
            <w:r>
              <w:t>B05</w:t>
            </w:r>
          </w:p>
        </w:tc>
        <w:tc>
          <w:tcPr>
            <w:tcW w:w="4365" w:type="dxa"/>
          </w:tcPr>
          <w:p w14:paraId="65715423" w14:textId="77777777" w:rsidR="00006293" w:rsidRDefault="00006293">
            <w:pPr>
              <w:pStyle w:val="ConsPlusNormal"/>
            </w:pPr>
            <w:r>
              <w:t>Кровезаменители и перфузионные растворы</w:t>
            </w:r>
          </w:p>
        </w:tc>
        <w:tc>
          <w:tcPr>
            <w:tcW w:w="3685" w:type="dxa"/>
          </w:tcPr>
          <w:p w14:paraId="47B5B415" w14:textId="77777777" w:rsidR="00006293" w:rsidRDefault="00006293">
            <w:pPr>
              <w:pStyle w:val="ConsPlusNormal"/>
            </w:pPr>
          </w:p>
        </w:tc>
        <w:tc>
          <w:tcPr>
            <w:tcW w:w="4422" w:type="dxa"/>
          </w:tcPr>
          <w:p w14:paraId="20CA5CA7" w14:textId="77777777" w:rsidR="00006293" w:rsidRDefault="00006293">
            <w:pPr>
              <w:pStyle w:val="ConsPlusNormal"/>
            </w:pPr>
          </w:p>
        </w:tc>
      </w:tr>
      <w:tr w:rsidR="00006293" w14:paraId="5D5FF0E8" w14:textId="77777777">
        <w:tc>
          <w:tcPr>
            <w:tcW w:w="1135" w:type="dxa"/>
          </w:tcPr>
          <w:p w14:paraId="5BAC9A0A" w14:textId="77777777" w:rsidR="00006293" w:rsidRDefault="00006293">
            <w:pPr>
              <w:pStyle w:val="ConsPlusNormal"/>
            </w:pPr>
            <w:r>
              <w:t>B05B</w:t>
            </w:r>
          </w:p>
        </w:tc>
        <w:tc>
          <w:tcPr>
            <w:tcW w:w="4365" w:type="dxa"/>
          </w:tcPr>
          <w:p w14:paraId="079E6A7F" w14:textId="77777777" w:rsidR="00006293" w:rsidRDefault="00006293">
            <w:pPr>
              <w:pStyle w:val="ConsPlusNormal"/>
            </w:pPr>
            <w:r>
              <w:t>Растворы для внутривенного введения</w:t>
            </w:r>
          </w:p>
        </w:tc>
        <w:tc>
          <w:tcPr>
            <w:tcW w:w="3685" w:type="dxa"/>
          </w:tcPr>
          <w:p w14:paraId="63683D16" w14:textId="77777777" w:rsidR="00006293" w:rsidRDefault="00006293">
            <w:pPr>
              <w:pStyle w:val="ConsPlusNormal"/>
            </w:pPr>
          </w:p>
        </w:tc>
        <w:tc>
          <w:tcPr>
            <w:tcW w:w="4422" w:type="dxa"/>
          </w:tcPr>
          <w:p w14:paraId="30FC629D" w14:textId="77777777" w:rsidR="00006293" w:rsidRDefault="00006293">
            <w:pPr>
              <w:pStyle w:val="ConsPlusNormal"/>
            </w:pPr>
          </w:p>
        </w:tc>
      </w:tr>
      <w:tr w:rsidR="00006293" w14:paraId="1292F3D3" w14:textId="77777777">
        <w:tc>
          <w:tcPr>
            <w:tcW w:w="1135" w:type="dxa"/>
            <w:vMerge w:val="restart"/>
          </w:tcPr>
          <w:p w14:paraId="44A9E63F" w14:textId="77777777" w:rsidR="00006293" w:rsidRDefault="00006293">
            <w:pPr>
              <w:pStyle w:val="ConsPlusNormal"/>
            </w:pPr>
            <w:r>
              <w:t>B05BB</w:t>
            </w:r>
          </w:p>
        </w:tc>
        <w:tc>
          <w:tcPr>
            <w:tcW w:w="4365" w:type="dxa"/>
            <w:vMerge w:val="restart"/>
          </w:tcPr>
          <w:p w14:paraId="44F2E34A" w14:textId="77777777" w:rsidR="00006293" w:rsidRDefault="00006293">
            <w:pPr>
              <w:pStyle w:val="ConsPlusNormal"/>
            </w:pPr>
            <w:r>
              <w:t>Растворы, влияющие на водно-электролитный баланс</w:t>
            </w:r>
          </w:p>
        </w:tc>
        <w:tc>
          <w:tcPr>
            <w:tcW w:w="3685" w:type="dxa"/>
          </w:tcPr>
          <w:p w14:paraId="35067702" w14:textId="77777777" w:rsidR="00006293" w:rsidRDefault="00006293">
            <w:pPr>
              <w:pStyle w:val="ConsPlusNormal"/>
            </w:pPr>
            <w:r>
              <w:t>Декстроза + калия хлорид + натрия хлорид + натрия цитрат</w:t>
            </w:r>
          </w:p>
        </w:tc>
        <w:tc>
          <w:tcPr>
            <w:tcW w:w="4422" w:type="dxa"/>
          </w:tcPr>
          <w:p w14:paraId="54105B7F" w14:textId="77777777" w:rsidR="00006293" w:rsidRDefault="00006293">
            <w:pPr>
              <w:pStyle w:val="ConsPlusNormal"/>
            </w:pPr>
            <w:r>
              <w:t>Порошок для приготовления раствора для приема внутрь</w:t>
            </w:r>
          </w:p>
        </w:tc>
      </w:tr>
      <w:tr w:rsidR="00006293" w14:paraId="7B7C52A2" w14:textId="77777777">
        <w:tc>
          <w:tcPr>
            <w:tcW w:w="1135" w:type="dxa"/>
            <w:vMerge/>
          </w:tcPr>
          <w:p w14:paraId="2AA0B394" w14:textId="77777777" w:rsidR="00006293" w:rsidRDefault="00006293">
            <w:pPr>
              <w:pStyle w:val="ConsPlusNormal"/>
            </w:pPr>
          </w:p>
        </w:tc>
        <w:tc>
          <w:tcPr>
            <w:tcW w:w="4365" w:type="dxa"/>
            <w:vMerge/>
          </w:tcPr>
          <w:p w14:paraId="72160B01" w14:textId="77777777" w:rsidR="00006293" w:rsidRDefault="00006293">
            <w:pPr>
              <w:pStyle w:val="ConsPlusNormal"/>
            </w:pPr>
          </w:p>
        </w:tc>
        <w:tc>
          <w:tcPr>
            <w:tcW w:w="3685" w:type="dxa"/>
          </w:tcPr>
          <w:p w14:paraId="52B12830" w14:textId="77777777" w:rsidR="00006293" w:rsidRDefault="00006293">
            <w:pPr>
              <w:pStyle w:val="ConsPlusNormal"/>
            </w:pPr>
            <w:r>
              <w:t xml:space="preserve">Меглюмина натрия сукцинат </w:t>
            </w:r>
            <w:hyperlink w:anchor="P4255">
              <w:r>
                <w:rPr>
                  <w:color w:val="0000FF"/>
                </w:rPr>
                <w:t>&lt;*&gt;</w:t>
              </w:r>
            </w:hyperlink>
          </w:p>
        </w:tc>
        <w:tc>
          <w:tcPr>
            <w:tcW w:w="4422" w:type="dxa"/>
          </w:tcPr>
          <w:p w14:paraId="715F98F8" w14:textId="77777777" w:rsidR="00006293" w:rsidRDefault="00006293">
            <w:pPr>
              <w:pStyle w:val="ConsPlusNormal"/>
            </w:pPr>
            <w:r>
              <w:t>Раствор для инфузий</w:t>
            </w:r>
          </w:p>
        </w:tc>
      </w:tr>
      <w:tr w:rsidR="00006293" w14:paraId="06B28EC1" w14:textId="77777777">
        <w:tc>
          <w:tcPr>
            <w:tcW w:w="1135" w:type="dxa"/>
          </w:tcPr>
          <w:p w14:paraId="6B7B0A75" w14:textId="77777777" w:rsidR="00006293" w:rsidRDefault="00006293">
            <w:pPr>
              <w:pStyle w:val="ConsPlusNormal"/>
            </w:pPr>
            <w:r>
              <w:t>B05BC</w:t>
            </w:r>
          </w:p>
        </w:tc>
        <w:tc>
          <w:tcPr>
            <w:tcW w:w="4365" w:type="dxa"/>
          </w:tcPr>
          <w:p w14:paraId="6A4D2336" w14:textId="77777777" w:rsidR="00006293" w:rsidRDefault="00006293">
            <w:pPr>
              <w:pStyle w:val="ConsPlusNormal"/>
            </w:pPr>
            <w:r>
              <w:t>Растворы с осмодиуретическим действием</w:t>
            </w:r>
          </w:p>
        </w:tc>
        <w:tc>
          <w:tcPr>
            <w:tcW w:w="3685" w:type="dxa"/>
          </w:tcPr>
          <w:p w14:paraId="2C4CC06F" w14:textId="77777777" w:rsidR="00006293" w:rsidRDefault="00006293">
            <w:pPr>
              <w:pStyle w:val="ConsPlusNormal"/>
            </w:pPr>
            <w:r>
              <w:t>Маннитол</w:t>
            </w:r>
          </w:p>
        </w:tc>
        <w:tc>
          <w:tcPr>
            <w:tcW w:w="4422" w:type="dxa"/>
          </w:tcPr>
          <w:p w14:paraId="177F38CB" w14:textId="77777777" w:rsidR="00006293" w:rsidRDefault="00006293">
            <w:pPr>
              <w:pStyle w:val="ConsPlusNormal"/>
            </w:pPr>
            <w:r>
              <w:t>Порошок для ингаляций дозированный</w:t>
            </w:r>
          </w:p>
        </w:tc>
      </w:tr>
      <w:tr w:rsidR="00006293" w14:paraId="6F4E4165" w14:textId="77777777">
        <w:tc>
          <w:tcPr>
            <w:tcW w:w="1135" w:type="dxa"/>
          </w:tcPr>
          <w:p w14:paraId="0B1B2EC6" w14:textId="77777777" w:rsidR="00006293" w:rsidRDefault="00006293">
            <w:pPr>
              <w:pStyle w:val="ConsPlusNormal"/>
            </w:pPr>
            <w:r>
              <w:t>B05C</w:t>
            </w:r>
          </w:p>
        </w:tc>
        <w:tc>
          <w:tcPr>
            <w:tcW w:w="4365" w:type="dxa"/>
          </w:tcPr>
          <w:p w14:paraId="2CDE1F4C" w14:textId="77777777" w:rsidR="00006293" w:rsidRDefault="00006293">
            <w:pPr>
              <w:pStyle w:val="ConsPlusNormal"/>
            </w:pPr>
            <w:r>
              <w:t>Ирригационные растворы</w:t>
            </w:r>
          </w:p>
        </w:tc>
        <w:tc>
          <w:tcPr>
            <w:tcW w:w="3685" w:type="dxa"/>
          </w:tcPr>
          <w:p w14:paraId="60637761" w14:textId="77777777" w:rsidR="00006293" w:rsidRDefault="00006293">
            <w:pPr>
              <w:pStyle w:val="ConsPlusNormal"/>
            </w:pPr>
          </w:p>
        </w:tc>
        <w:tc>
          <w:tcPr>
            <w:tcW w:w="4422" w:type="dxa"/>
          </w:tcPr>
          <w:p w14:paraId="62E7BD19" w14:textId="77777777" w:rsidR="00006293" w:rsidRDefault="00006293">
            <w:pPr>
              <w:pStyle w:val="ConsPlusNormal"/>
            </w:pPr>
          </w:p>
        </w:tc>
      </w:tr>
      <w:tr w:rsidR="00006293" w14:paraId="18B5AE74" w14:textId="77777777">
        <w:tc>
          <w:tcPr>
            <w:tcW w:w="1135" w:type="dxa"/>
          </w:tcPr>
          <w:p w14:paraId="282FAD50" w14:textId="77777777" w:rsidR="00006293" w:rsidRDefault="00006293">
            <w:pPr>
              <w:pStyle w:val="ConsPlusNormal"/>
            </w:pPr>
            <w:r>
              <w:t>B05CX</w:t>
            </w:r>
          </w:p>
        </w:tc>
        <w:tc>
          <w:tcPr>
            <w:tcW w:w="4365" w:type="dxa"/>
          </w:tcPr>
          <w:p w14:paraId="4818A603" w14:textId="77777777" w:rsidR="00006293" w:rsidRDefault="00006293">
            <w:pPr>
              <w:pStyle w:val="ConsPlusNormal"/>
            </w:pPr>
            <w:r>
              <w:t>Другие ирригационные растворы</w:t>
            </w:r>
          </w:p>
        </w:tc>
        <w:tc>
          <w:tcPr>
            <w:tcW w:w="3685" w:type="dxa"/>
          </w:tcPr>
          <w:p w14:paraId="74A593A8" w14:textId="77777777" w:rsidR="00006293" w:rsidRDefault="00006293">
            <w:pPr>
              <w:pStyle w:val="ConsPlusNormal"/>
            </w:pPr>
            <w:r>
              <w:t xml:space="preserve">Декстроза </w:t>
            </w:r>
            <w:hyperlink w:anchor="P4255">
              <w:r>
                <w:rPr>
                  <w:color w:val="0000FF"/>
                </w:rPr>
                <w:t>&lt;*&gt;</w:t>
              </w:r>
            </w:hyperlink>
          </w:p>
        </w:tc>
        <w:tc>
          <w:tcPr>
            <w:tcW w:w="4422" w:type="dxa"/>
          </w:tcPr>
          <w:p w14:paraId="0F1E9AAE" w14:textId="77777777" w:rsidR="00006293" w:rsidRDefault="00006293">
            <w:pPr>
              <w:pStyle w:val="ConsPlusNormal"/>
            </w:pPr>
            <w:r>
              <w:t>Раствор для внутривенного введения;</w:t>
            </w:r>
          </w:p>
          <w:p w14:paraId="2420C86C" w14:textId="77777777" w:rsidR="00006293" w:rsidRDefault="00006293">
            <w:pPr>
              <w:pStyle w:val="ConsPlusNormal"/>
            </w:pPr>
            <w:r>
              <w:t>раствор для инфузий</w:t>
            </w:r>
          </w:p>
        </w:tc>
      </w:tr>
      <w:tr w:rsidR="00006293" w14:paraId="7389B1DE" w14:textId="77777777">
        <w:tc>
          <w:tcPr>
            <w:tcW w:w="1135" w:type="dxa"/>
          </w:tcPr>
          <w:p w14:paraId="0CF25C1B" w14:textId="77777777" w:rsidR="00006293" w:rsidRDefault="00006293">
            <w:pPr>
              <w:pStyle w:val="ConsPlusNormal"/>
            </w:pPr>
            <w:r>
              <w:t>B05X</w:t>
            </w:r>
          </w:p>
        </w:tc>
        <w:tc>
          <w:tcPr>
            <w:tcW w:w="4365" w:type="dxa"/>
          </w:tcPr>
          <w:p w14:paraId="48C4219E" w14:textId="77777777" w:rsidR="00006293" w:rsidRDefault="00006293">
            <w:pPr>
              <w:pStyle w:val="ConsPlusNormal"/>
            </w:pPr>
            <w:r>
              <w:t>Добавки к растворам для внутривенного введения</w:t>
            </w:r>
          </w:p>
        </w:tc>
        <w:tc>
          <w:tcPr>
            <w:tcW w:w="3685" w:type="dxa"/>
          </w:tcPr>
          <w:p w14:paraId="274A91E0" w14:textId="77777777" w:rsidR="00006293" w:rsidRDefault="00006293">
            <w:pPr>
              <w:pStyle w:val="ConsPlusNormal"/>
            </w:pPr>
          </w:p>
        </w:tc>
        <w:tc>
          <w:tcPr>
            <w:tcW w:w="4422" w:type="dxa"/>
          </w:tcPr>
          <w:p w14:paraId="72CB124B" w14:textId="77777777" w:rsidR="00006293" w:rsidRDefault="00006293">
            <w:pPr>
              <w:pStyle w:val="ConsPlusNormal"/>
            </w:pPr>
          </w:p>
        </w:tc>
      </w:tr>
      <w:tr w:rsidR="00006293" w14:paraId="5C6DF0FC" w14:textId="77777777">
        <w:tc>
          <w:tcPr>
            <w:tcW w:w="1135" w:type="dxa"/>
            <w:vMerge w:val="restart"/>
          </w:tcPr>
          <w:p w14:paraId="04797DC6" w14:textId="77777777" w:rsidR="00006293" w:rsidRDefault="00006293">
            <w:pPr>
              <w:pStyle w:val="ConsPlusNormal"/>
            </w:pPr>
            <w:r>
              <w:t>B05XA</w:t>
            </w:r>
          </w:p>
        </w:tc>
        <w:tc>
          <w:tcPr>
            <w:tcW w:w="4365" w:type="dxa"/>
            <w:vMerge w:val="restart"/>
          </w:tcPr>
          <w:p w14:paraId="43DACC9A" w14:textId="77777777" w:rsidR="00006293" w:rsidRDefault="00006293">
            <w:pPr>
              <w:pStyle w:val="ConsPlusNormal"/>
            </w:pPr>
            <w:r>
              <w:t>Растворы электролитов</w:t>
            </w:r>
          </w:p>
        </w:tc>
        <w:tc>
          <w:tcPr>
            <w:tcW w:w="3685" w:type="dxa"/>
          </w:tcPr>
          <w:p w14:paraId="3BE80836" w14:textId="77777777" w:rsidR="00006293" w:rsidRDefault="00006293">
            <w:pPr>
              <w:pStyle w:val="ConsPlusNormal"/>
            </w:pPr>
            <w:r>
              <w:t xml:space="preserve">Магния сульфат </w:t>
            </w:r>
            <w:hyperlink w:anchor="P4255">
              <w:r>
                <w:rPr>
                  <w:color w:val="0000FF"/>
                </w:rPr>
                <w:t>&lt;*&gt;</w:t>
              </w:r>
            </w:hyperlink>
          </w:p>
        </w:tc>
        <w:tc>
          <w:tcPr>
            <w:tcW w:w="4422" w:type="dxa"/>
          </w:tcPr>
          <w:p w14:paraId="4F8FD868" w14:textId="77777777" w:rsidR="00006293" w:rsidRDefault="00006293">
            <w:pPr>
              <w:pStyle w:val="ConsPlusNormal"/>
            </w:pPr>
            <w:r>
              <w:t>Раствор для внутривенного введения</w:t>
            </w:r>
          </w:p>
        </w:tc>
      </w:tr>
      <w:tr w:rsidR="00006293" w14:paraId="2D7806C1" w14:textId="77777777">
        <w:tc>
          <w:tcPr>
            <w:tcW w:w="1135" w:type="dxa"/>
            <w:vMerge/>
          </w:tcPr>
          <w:p w14:paraId="00C2E046" w14:textId="77777777" w:rsidR="00006293" w:rsidRDefault="00006293">
            <w:pPr>
              <w:pStyle w:val="ConsPlusNormal"/>
            </w:pPr>
          </w:p>
        </w:tc>
        <w:tc>
          <w:tcPr>
            <w:tcW w:w="4365" w:type="dxa"/>
            <w:vMerge/>
          </w:tcPr>
          <w:p w14:paraId="4F22800C" w14:textId="77777777" w:rsidR="00006293" w:rsidRDefault="00006293">
            <w:pPr>
              <w:pStyle w:val="ConsPlusNormal"/>
            </w:pPr>
          </w:p>
        </w:tc>
        <w:tc>
          <w:tcPr>
            <w:tcW w:w="3685" w:type="dxa"/>
          </w:tcPr>
          <w:p w14:paraId="7997230D" w14:textId="77777777" w:rsidR="00006293" w:rsidRDefault="00006293">
            <w:pPr>
              <w:pStyle w:val="ConsPlusNormal"/>
            </w:pPr>
            <w:r>
              <w:t xml:space="preserve">Натрия хлорид </w:t>
            </w:r>
            <w:hyperlink w:anchor="P4255">
              <w:r>
                <w:rPr>
                  <w:color w:val="0000FF"/>
                </w:rPr>
                <w:t>&lt;*&gt;</w:t>
              </w:r>
            </w:hyperlink>
          </w:p>
        </w:tc>
        <w:tc>
          <w:tcPr>
            <w:tcW w:w="4422" w:type="dxa"/>
          </w:tcPr>
          <w:p w14:paraId="36289519" w14:textId="77777777" w:rsidR="00006293" w:rsidRDefault="00006293">
            <w:pPr>
              <w:pStyle w:val="ConsPlusNormal"/>
            </w:pPr>
            <w:r>
              <w:t>Раствор для инфузий;</w:t>
            </w:r>
          </w:p>
          <w:p w14:paraId="4DEC9ECC" w14:textId="77777777" w:rsidR="00006293" w:rsidRDefault="00006293">
            <w:pPr>
              <w:pStyle w:val="ConsPlusNormal"/>
            </w:pPr>
            <w:r>
              <w:t>раствор для инъекций;</w:t>
            </w:r>
          </w:p>
          <w:p w14:paraId="0994D33A" w14:textId="77777777" w:rsidR="00006293" w:rsidRDefault="00006293">
            <w:pPr>
              <w:pStyle w:val="ConsPlusNormal"/>
            </w:pPr>
            <w:r>
              <w:t>растворитель для приготовления лекарственных форм для инъекций</w:t>
            </w:r>
          </w:p>
        </w:tc>
      </w:tr>
      <w:tr w:rsidR="00006293" w14:paraId="57DA055D" w14:textId="77777777">
        <w:tc>
          <w:tcPr>
            <w:tcW w:w="1135" w:type="dxa"/>
          </w:tcPr>
          <w:p w14:paraId="70A7D3CE" w14:textId="77777777" w:rsidR="00006293" w:rsidRDefault="00006293">
            <w:pPr>
              <w:pStyle w:val="ConsPlusNormal"/>
            </w:pPr>
            <w:r>
              <w:t>C</w:t>
            </w:r>
          </w:p>
        </w:tc>
        <w:tc>
          <w:tcPr>
            <w:tcW w:w="4365" w:type="dxa"/>
          </w:tcPr>
          <w:p w14:paraId="717580CA" w14:textId="77777777" w:rsidR="00006293" w:rsidRDefault="00006293">
            <w:pPr>
              <w:pStyle w:val="ConsPlusNormal"/>
            </w:pPr>
            <w:r>
              <w:t>Сердечно-сосудистая система</w:t>
            </w:r>
          </w:p>
        </w:tc>
        <w:tc>
          <w:tcPr>
            <w:tcW w:w="3685" w:type="dxa"/>
          </w:tcPr>
          <w:p w14:paraId="43DAC86F" w14:textId="77777777" w:rsidR="00006293" w:rsidRDefault="00006293">
            <w:pPr>
              <w:pStyle w:val="ConsPlusNormal"/>
            </w:pPr>
          </w:p>
        </w:tc>
        <w:tc>
          <w:tcPr>
            <w:tcW w:w="4422" w:type="dxa"/>
          </w:tcPr>
          <w:p w14:paraId="3B481853" w14:textId="77777777" w:rsidR="00006293" w:rsidRDefault="00006293">
            <w:pPr>
              <w:pStyle w:val="ConsPlusNormal"/>
            </w:pPr>
          </w:p>
        </w:tc>
      </w:tr>
      <w:tr w:rsidR="00006293" w14:paraId="5E4417F1" w14:textId="77777777">
        <w:tc>
          <w:tcPr>
            <w:tcW w:w="1135" w:type="dxa"/>
          </w:tcPr>
          <w:p w14:paraId="620C9920" w14:textId="77777777" w:rsidR="00006293" w:rsidRDefault="00006293">
            <w:pPr>
              <w:pStyle w:val="ConsPlusNormal"/>
            </w:pPr>
            <w:r>
              <w:lastRenderedPageBreak/>
              <w:t>C01</w:t>
            </w:r>
          </w:p>
        </w:tc>
        <w:tc>
          <w:tcPr>
            <w:tcW w:w="4365" w:type="dxa"/>
          </w:tcPr>
          <w:p w14:paraId="185B4063" w14:textId="77777777" w:rsidR="00006293" w:rsidRDefault="00006293">
            <w:pPr>
              <w:pStyle w:val="ConsPlusNormal"/>
            </w:pPr>
            <w:r>
              <w:t>Препараты для лечения заболеваний сердца</w:t>
            </w:r>
          </w:p>
        </w:tc>
        <w:tc>
          <w:tcPr>
            <w:tcW w:w="3685" w:type="dxa"/>
          </w:tcPr>
          <w:p w14:paraId="7FC1CEAF" w14:textId="77777777" w:rsidR="00006293" w:rsidRDefault="00006293">
            <w:pPr>
              <w:pStyle w:val="ConsPlusNormal"/>
            </w:pPr>
          </w:p>
        </w:tc>
        <w:tc>
          <w:tcPr>
            <w:tcW w:w="4422" w:type="dxa"/>
          </w:tcPr>
          <w:p w14:paraId="4922FCAB" w14:textId="77777777" w:rsidR="00006293" w:rsidRDefault="00006293">
            <w:pPr>
              <w:pStyle w:val="ConsPlusNormal"/>
            </w:pPr>
          </w:p>
        </w:tc>
      </w:tr>
      <w:tr w:rsidR="00006293" w14:paraId="680F452E" w14:textId="77777777">
        <w:tc>
          <w:tcPr>
            <w:tcW w:w="1135" w:type="dxa"/>
          </w:tcPr>
          <w:p w14:paraId="755760FF" w14:textId="77777777" w:rsidR="00006293" w:rsidRDefault="00006293">
            <w:pPr>
              <w:pStyle w:val="ConsPlusNormal"/>
            </w:pPr>
            <w:r>
              <w:t>C01A</w:t>
            </w:r>
          </w:p>
        </w:tc>
        <w:tc>
          <w:tcPr>
            <w:tcW w:w="4365" w:type="dxa"/>
          </w:tcPr>
          <w:p w14:paraId="34311EC8" w14:textId="77777777" w:rsidR="00006293" w:rsidRDefault="00006293">
            <w:pPr>
              <w:pStyle w:val="ConsPlusNormal"/>
            </w:pPr>
            <w:r>
              <w:t>Сердечные гликозиды</w:t>
            </w:r>
          </w:p>
        </w:tc>
        <w:tc>
          <w:tcPr>
            <w:tcW w:w="3685" w:type="dxa"/>
          </w:tcPr>
          <w:p w14:paraId="5B76BA24" w14:textId="77777777" w:rsidR="00006293" w:rsidRDefault="00006293">
            <w:pPr>
              <w:pStyle w:val="ConsPlusNormal"/>
            </w:pPr>
          </w:p>
        </w:tc>
        <w:tc>
          <w:tcPr>
            <w:tcW w:w="4422" w:type="dxa"/>
          </w:tcPr>
          <w:p w14:paraId="74CFEEF6" w14:textId="77777777" w:rsidR="00006293" w:rsidRDefault="00006293">
            <w:pPr>
              <w:pStyle w:val="ConsPlusNormal"/>
            </w:pPr>
          </w:p>
        </w:tc>
      </w:tr>
      <w:tr w:rsidR="00006293" w14:paraId="04E8F6C2" w14:textId="77777777">
        <w:tc>
          <w:tcPr>
            <w:tcW w:w="1135" w:type="dxa"/>
          </w:tcPr>
          <w:p w14:paraId="2CDDF29E" w14:textId="77777777" w:rsidR="00006293" w:rsidRDefault="00006293">
            <w:pPr>
              <w:pStyle w:val="ConsPlusNormal"/>
            </w:pPr>
            <w:r>
              <w:t>C01AA</w:t>
            </w:r>
          </w:p>
        </w:tc>
        <w:tc>
          <w:tcPr>
            <w:tcW w:w="4365" w:type="dxa"/>
          </w:tcPr>
          <w:p w14:paraId="59B1695E" w14:textId="77777777" w:rsidR="00006293" w:rsidRDefault="00006293">
            <w:pPr>
              <w:pStyle w:val="ConsPlusNormal"/>
            </w:pPr>
            <w:r>
              <w:t>Гликозиды наперстянки</w:t>
            </w:r>
          </w:p>
        </w:tc>
        <w:tc>
          <w:tcPr>
            <w:tcW w:w="3685" w:type="dxa"/>
          </w:tcPr>
          <w:p w14:paraId="0624306A" w14:textId="77777777" w:rsidR="00006293" w:rsidRDefault="00006293">
            <w:pPr>
              <w:pStyle w:val="ConsPlusNormal"/>
            </w:pPr>
            <w:r>
              <w:t>Дигоксин</w:t>
            </w:r>
          </w:p>
        </w:tc>
        <w:tc>
          <w:tcPr>
            <w:tcW w:w="4422" w:type="dxa"/>
          </w:tcPr>
          <w:p w14:paraId="35621040" w14:textId="77777777" w:rsidR="00006293" w:rsidRDefault="00006293">
            <w:pPr>
              <w:pStyle w:val="ConsPlusNormal"/>
            </w:pPr>
            <w:r>
              <w:t>Таблетки;</w:t>
            </w:r>
          </w:p>
          <w:p w14:paraId="0E163481" w14:textId="77777777" w:rsidR="00006293" w:rsidRDefault="00006293">
            <w:pPr>
              <w:pStyle w:val="ConsPlusNormal"/>
            </w:pPr>
            <w:r>
              <w:t>таблетки (для детей)</w:t>
            </w:r>
          </w:p>
        </w:tc>
      </w:tr>
      <w:tr w:rsidR="00006293" w14:paraId="0036F98C" w14:textId="77777777">
        <w:tc>
          <w:tcPr>
            <w:tcW w:w="1135" w:type="dxa"/>
          </w:tcPr>
          <w:p w14:paraId="784F254C" w14:textId="77777777" w:rsidR="00006293" w:rsidRDefault="00006293">
            <w:pPr>
              <w:pStyle w:val="ConsPlusNormal"/>
            </w:pPr>
            <w:r>
              <w:t>C01B</w:t>
            </w:r>
          </w:p>
        </w:tc>
        <w:tc>
          <w:tcPr>
            <w:tcW w:w="4365" w:type="dxa"/>
          </w:tcPr>
          <w:p w14:paraId="0F56D6FD" w14:textId="77777777" w:rsidR="00006293" w:rsidRDefault="00006293">
            <w:pPr>
              <w:pStyle w:val="ConsPlusNormal"/>
            </w:pPr>
            <w:r>
              <w:t>Антиаритмические препараты, классы I и III</w:t>
            </w:r>
          </w:p>
        </w:tc>
        <w:tc>
          <w:tcPr>
            <w:tcW w:w="3685" w:type="dxa"/>
          </w:tcPr>
          <w:p w14:paraId="11825D7D" w14:textId="77777777" w:rsidR="00006293" w:rsidRDefault="00006293">
            <w:pPr>
              <w:pStyle w:val="ConsPlusNormal"/>
            </w:pPr>
          </w:p>
        </w:tc>
        <w:tc>
          <w:tcPr>
            <w:tcW w:w="4422" w:type="dxa"/>
          </w:tcPr>
          <w:p w14:paraId="51493304" w14:textId="77777777" w:rsidR="00006293" w:rsidRDefault="00006293">
            <w:pPr>
              <w:pStyle w:val="ConsPlusNormal"/>
            </w:pPr>
          </w:p>
        </w:tc>
      </w:tr>
      <w:tr w:rsidR="00006293" w14:paraId="7AE14E32" w14:textId="77777777">
        <w:tc>
          <w:tcPr>
            <w:tcW w:w="1135" w:type="dxa"/>
          </w:tcPr>
          <w:p w14:paraId="58102236" w14:textId="77777777" w:rsidR="00006293" w:rsidRDefault="00006293">
            <w:pPr>
              <w:pStyle w:val="ConsPlusNormal"/>
            </w:pPr>
            <w:r>
              <w:t>C01BA</w:t>
            </w:r>
          </w:p>
        </w:tc>
        <w:tc>
          <w:tcPr>
            <w:tcW w:w="4365" w:type="dxa"/>
          </w:tcPr>
          <w:p w14:paraId="7DFD4DDA" w14:textId="77777777" w:rsidR="00006293" w:rsidRDefault="00006293">
            <w:pPr>
              <w:pStyle w:val="ConsPlusNormal"/>
            </w:pPr>
            <w:r>
              <w:t>Антиаритмические препараты, класс IA</w:t>
            </w:r>
          </w:p>
        </w:tc>
        <w:tc>
          <w:tcPr>
            <w:tcW w:w="3685" w:type="dxa"/>
          </w:tcPr>
          <w:p w14:paraId="79A0A36C" w14:textId="77777777" w:rsidR="00006293" w:rsidRDefault="00006293">
            <w:pPr>
              <w:pStyle w:val="ConsPlusNormal"/>
            </w:pPr>
            <w:r>
              <w:t>Прокаинамид</w:t>
            </w:r>
          </w:p>
        </w:tc>
        <w:tc>
          <w:tcPr>
            <w:tcW w:w="4422" w:type="dxa"/>
          </w:tcPr>
          <w:p w14:paraId="22AA508F" w14:textId="77777777" w:rsidR="00006293" w:rsidRDefault="00006293">
            <w:pPr>
              <w:pStyle w:val="ConsPlusNormal"/>
            </w:pPr>
            <w:r>
              <w:t>Таблетки</w:t>
            </w:r>
          </w:p>
        </w:tc>
      </w:tr>
      <w:tr w:rsidR="00006293" w14:paraId="5466ECB0" w14:textId="77777777">
        <w:tc>
          <w:tcPr>
            <w:tcW w:w="1135" w:type="dxa"/>
          </w:tcPr>
          <w:p w14:paraId="3081C29C" w14:textId="77777777" w:rsidR="00006293" w:rsidRDefault="00006293">
            <w:pPr>
              <w:pStyle w:val="ConsPlusNormal"/>
            </w:pPr>
            <w:r>
              <w:t>C01BB</w:t>
            </w:r>
          </w:p>
        </w:tc>
        <w:tc>
          <w:tcPr>
            <w:tcW w:w="4365" w:type="dxa"/>
          </w:tcPr>
          <w:p w14:paraId="7D13AA9E" w14:textId="77777777" w:rsidR="00006293" w:rsidRDefault="00006293">
            <w:pPr>
              <w:pStyle w:val="ConsPlusNormal"/>
            </w:pPr>
            <w:r>
              <w:t>Антиаритмические препараты, класс IB</w:t>
            </w:r>
          </w:p>
        </w:tc>
        <w:tc>
          <w:tcPr>
            <w:tcW w:w="3685" w:type="dxa"/>
          </w:tcPr>
          <w:p w14:paraId="76856854" w14:textId="77777777" w:rsidR="00006293" w:rsidRDefault="00006293">
            <w:pPr>
              <w:pStyle w:val="ConsPlusNormal"/>
            </w:pPr>
            <w:r>
              <w:t xml:space="preserve">Лидокаин </w:t>
            </w:r>
            <w:hyperlink w:anchor="P4255">
              <w:r>
                <w:rPr>
                  <w:color w:val="0000FF"/>
                </w:rPr>
                <w:t>&lt;*&gt;</w:t>
              </w:r>
            </w:hyperlink>
          </w:p>
        </w:tc>
        <w:tc>
          <w:tcPr>
            <w:tcW w:w="4422" w:type="dxa"/>
          </w:tcPr>
          <w:p w14:paraId="7700654F" w14:textId="77777777" w:rsidR="00006293" w:rsidRDefault="00006293">
            <w:pPr>
              <w:pStyle w:val="ConsPlusNormal"/>
            </w:pPr>
            <w:r>
              <w:t>Гель для местного применения;</w:t>
            </w:r>
          </w:p>
          <w:p w14:paraId="653B7F35" w14:textId="77777777" w:rsidR="00006293" w:rsidRDefault="00006293">
            <w:pPr>
              <w:pStyle w:val="ConsPlusNormal"/>
            </w:pPr>
            <w:r>
              <w:t>капли глазные;</w:t>
            </w:r>
          </w:p>
          <w:p w14:paraId="368C09AB" w14:textId="77777777" w:rsidR="00006293" w:rsidRDefault="00006293">
            <w:pPr>
              <w:pStyle w:val="ConsPlusNormal"/>
            </w:pPr>
            <w:r>
              <w:t>спрей для местного и наружного применения;</w:t>
            </w:r>
          </w:p>
          <w:p w14:paraId="355BB0CD" w14:textId="77777777" w:rsidR="00006293" w:rsidRDefault="00006293">
            <w:pPr>
              <w:pStyle w:val="ConsPlusNormal"/>
            </w:pPr>
            <w:r>
              <w:t>спрей для местного и наружного применения дозированный;</w:t>
            </w:r>
          </w:p>
          <w:p w14:paraId="199A6D7C" w14:textId="77777777" w:rsidR="00006293" w:rsidRDefault="00006293">
            <w:pPr>
              <w:pStyle w:val="ConsPlusNormal"/>
            </w:pPr>
            <w:r>
              <w:t>спрей для местного применения дозированный</w:t>
            </w:r>
          </w:p>
        </w:tc>
      </w:tr>
      <w:tr w:rsidR="00006293" w14:paraId="00D21720" w14:textId="77777777">
        <w:tc>
          <w:tcPr>
            <w:tcW w:w="1135" w:type="dxa"/>
          </w:tcPr>
          <w:p w14:paraId="0B92F016" w14:textId="77777777" w:rsidR="00006293" w:rsidRDefault="00006293">
            <w:pPr>
              <w:pStyle w:val="ConsPlusNormal"/>
            </w:pPr>
            <w:r>
              <w:t>C01BC</w:t>
            </w:r>
          </w:p>
        </w:tc>
        <w:tc>
          <w:tcPr>
            <w:tcW w:w="4365" w:type="dxa"/>
          </w:tcPr>
          <w:p w14:paraId="1F112ECC" w14:textId="77777777" w:rsidR="00006293" w:rsidRDefault="00006293">
            <w:pPr>
              <w:pStyle w:val="ConsPlusNormal"/>
            </w:pPr>
            <w:r>
              <w:t>Антиаритмические препараты, класс IC</w:t>
            </w:r>
          </w:p>
        </w:tc>
        <w:tc>
          <w:tcPr>
            <w:tcW w:w="3685" w:type="dxa"/>
          </w:tcPr>
          <w:p w14:paraId="713D016D" w14:textId="77777777" w:rsidR="00006293" w:rsidRDefault="00006293">
            <w:pPr>
              <w:pStyle w:val="ConsPlusNormal"/>
            </w:pPr>
            <w:r>
              <w:t>Пропафенон</w:t>
            </w:r>
          </w:p>
        </w:tc>
        <w:tc>
          <w:tcPr>
            <w:tcW w:w="4422" w:type="dxa"/>
          </w:tcPr>
          <w:p w14:paraId="4C6CB114" w14:textId="77777777" w:rsidR="00006293" w:rsidRDefault="00006293">
            <w:pPr>
              <w:pStyle w:val="ConsPlusNormal"/>
            </w:pPr>
            <w:r>
              <w:t>Таблетки, покрытые пленочной оболочкой</w:t>
            </w:r>
          </w:p>
        </w:tc>
      </w:tr>
      <w:tr w:rsidR="00006293" w14:paraId="4494B8DD" w14:textId="77777777">
        <w:tc>
          <w:tcPr>
            <w:tcW w:w="1135" w:type="dxa"/>
          </w:tcPr>
          <w:p w14:paraId="16CDC559" w14:textId="77777777" w:rsidR="00006293" w:rsidRDefault="00006293">
            <w:pPr>
              <w:pStyle w:val="ConsPlusNormal"/>
            </w:pPr>
            <w:r>
              <w:t>C01BD</w:t>
            </w:r>
          </w:p>
        </w:tc>
        <w:tc>
          <w:tcPr>
            <w:tcW w:w="4365" w:type="dxa"/>
          </w:tcPr>
          <w:p w14:paraId="6F18ACF0" w14:textId="77777777" w:rsidR="00006293" w:rsidRDefault="00006293">
            <w:pPr>
              <w:pStyle w:val="ConsPlusNormal"/>
            </w:pPr>
            <w:r>
              <w:t>Антиаритмические препараты, класс III</w:t>
            </w:r>
          </w:p>
        </w:tc>
        <w:tc>
          <w:tcPr>
            <w:tcW w:w="3685" w:type="dxa"/>
          </w:tcPr>
          <w:p w14:paraId="20AF7514" w14:textId="77777777" w:rsidR="00006293" w:rsidRDefault="00006293">
            <w:pPr>
              <w:pStyle w:val="ConsPlusNormal"/>
            </w:pPr>
            <w:r>
              <w:t>Амиодарон</w:t>
            </w:r>
          </w:p>
        </w:tc>
        <w:tc>
          <w:tcPr>
            <w:tcW w:w="4422" w:type="dxa"/>
          </w:tcPr>
          <w:p w14:paraId="062B4222" w14:textId="77777777" w:rsidR="00006293" w:rsidRDefault="00006293">
            <w:pPr>
              <w:pStyle w:val="ConsPlusNormal"/>
            </w:pPr>
            <w:r>
              <w:t>Таблетки</w:t>
            </w:r>
          </w:p>
        </w:tc>
      </w:tr>
      <w:tr w:rsidR="00006293" w14:paraId="795B9374" w14:textId="77777777">
        <w:tc>
          <w:tcPr>
            <w:tcW w:w="1135" w:type="dxa"/>
          </w:tcPr>
          <w:p w14:paraId="1884DE10" w14:textId="77777777" w:rsidR="00006293" w:rsidRDefault="00006293">
            <w:pPr>
              <w:pStyle w:val="ConsPlusNormal"/>
            </w:pPr>
            <w:r>
              <w:t>C01BG</w:t>
            </w:r>
          </w:p>
        </w:tc>
        <w:tc>
          <w:tcPr>
            <w:tcW w:w="4365" w:type="dxa"/>
          </w:tcPr>
          <w:p w14:paraId="3C47D53E" w14:textId="77777777" w:rsidR="00006293" w:rsidRDefault="00006293">
            <w:pPr>
              <w:pStyle w:val="ConsPlusNormal"/>
            </w:pPr>
            <w:r>
              <w:t>Другие антиаритмические препараты, классы I и III</w:t>
            </w:r>
          </w:p>
        </w:tc>
        <w:tc>
          <w:tcPr>
            <w:tcW w:w="3685" w:type="dxa"/>
          </w:tcPr>
          <w:p w14:paraId="2ACC85AA" w14:textId="77777777" w:rsidR="00006293" w:rsidRDefault="00006293">
            <w:pPr>
              <w:pStyle w:val="ConsPlusNormal"/>
            </w:pPr>
            <w:r>
              <w:t>Лаппаконитина гидробромид</w:t>
            </w:r>
          </w:p>
        </w:tc>
        <w:tc>
          <w:tcPr>
            <w:tcW w:w="4422" w:type="dxa"/>
          </w:tcPr>
          <w:p w14:paraId="033091F2" w14:textId="77777777" w:rsidR="00006293" w:rsidRDefault="00006293">
            <w:pPr>
              <w:pStyle w:val="ConsPlusNormal"/>
            </w:pPr>
            <w:r>
              <w:t>Таблетки</w:t>
            </w:r>
          </w:p>
        </w:tc>
      </w:tr>
      <w:tr w:rsidR="00006293" w14:paraId="316E032E" w14:textId="77777777">
        <w:tc>
          <w:tcPr>
            <w:tcW w:w="1135" w:type="dxa"/>
          </w:tcPr>
          <w:p w14:paraId="4934BF3B" w14:textId="77777777" w:rsidR="00006293" w:rsidRDefault="00006293">
            <w:pPr>
              <w:pStyle w:val="ConsPlusNormal"/>
            </w:pPr>
            <w:r>
              <w:t>C01C</w:t>
            </w:r>
          </w:p>
        </w:tc>
        <w:tc>
          <w:tcPr>
            <w:tcW w:w="4365" w:type="dxa"/>
          </w:tcPr>
          <w:p w14:paraId="07990F2E" w14:textId="77777777" w:rsidR="00006293" w:rsidRDefault="00006293">
            <w:pPr>
              <w:pStyle w:val="ConsPlusNormal"/>
            </w:pPr>
            <w:r>
              <w:t>Кардиотонические средства, кроме сердечных гликозидов</w:t>
            </w:r>
          </w:p>
        </w:tc>
        <w:tc>
          <w:tcPr>
            <w:tcW w:w="3685" w:type="dxa"/>
          </w:tcPr>
          <w:p w14:paraId="15E81BE6" w14:textId="77777777" w:rsidR="00006293" w:rsidRDefault="00006293">
            <w:pPr>
              <w:pStyle w:val="ConsPlusNormal"/>
            </w:pPr>
          </w:p>
        </w:tc>
        <w:tc>
          <w:tcPr>
            <w:tcW w:w="4422" w:type="dxa"/>
          </w:tcPr>
          <w:p w14:paraId="04830546" w14:textId="77777777" w:rsidR="00006293" w:rsidRDefault="00006293">
            <w:pPr>
              <w:pStyle w:val="ConsPlusNormal"/>
            </w:pPr>
          </w:p>
        </w:tc>
      </w:tr>
      <w:tr w:rsidR="00006293" w14:paraId="6C148A31" w14:textId="77777777">
        <w:tc>
          <w:tcPr>
            <w:tcW w:w="1135" w:type="dxa"/>
            <w:vMerge w:val="restart"/>
          </w:tcPr>
          <w:p w14:paraId="647CD0C1" w14:textId="77777777" w:rsidR="00006293" w:rsidRDefault="00006293">
            <w:pPr>
              <w:pStyle w:val="ConsPlusNormal"/>
            </w:pPr>
            <w:r>
              <w:t>C01CA</w:t>
            </w:r>
          </w:p>
        </w:tc>
        <w:tc>
          <w:tcPr>
            <w:tcW w:w="4365" w:type="dxa"/>
            <w:vMerge w:val="restart"/>
          </w:tcPr>
          <w:p w14:paraId="23615C2C" w14:textId="77777777" w:rsidR="00006293" w:rsidRDefault="00006293">
            <w:pPr>
              <w:pStyle w:val="ConsPlusNormal"/>
            </w:pPr>
            <w:r>
              <w:t>Адренергические и дофаминергические средства</w:t>
            </w:r>
          </w:p>
        </w:tc>
        <w:tc>
          <w:tcPr>
            <w:tcW w:w="3685" w:type="dxa"/>
          </w:tcPr>
          <w:p w14:paraId="6919D894" w14:textId="77777777" w:rsidR="00006293" w:rsidRDefault="00006293">
            <w:pPr>
              <w:pStyle w:val="ConsPlusNormal"/>
            </w:pPr>
            <w:r>
              <w:t xml:space="preserve">Норэпинефрин </w:t>
            </w:r>
            <w:hyperlink w:anchor="P4255">
              <w:r>
                <w:rPr>
                  <w:color w:val="0000FF"/>
                </w:rPr>
                <w:t>&lt;*&gt;</w:t>
              </w:r>
            </w:hyperlink>
          </w:p>
        </w:tc>
        <w:tc>
          <w:tcPr>
            <w:tcW w:w="4422" w:type="dxa"/>
          </w:tcPr>
          <w:p w14:paraId="1F968261" w14:textId="77777777" w:rsidR="00006293" w:rsidRDefault="00006293">
            <w:pPr>
              <w:pStyle w:val="ConsPlusNormal"/>
            </w:pPr>
            <w:r>
              <w:t>Концентрат для приготовления раствора для внутривенного введения</w:t>
            </w:r>
          </w:p>
        </w:tc>
      </w:tr>
      <w:tr w:rsidR="00006293" w14:paraId="179C1E44" w14:textId="77777777">
        <w:tc>
          <w:tcPr>
            <w:tcW w:w="1135" w:type="dxa"/>
            <w:vMerge/>
          </w:tcPr>
          <w:p w14:paraId="6B067A86" w14:textId="77777777" w:rsidR="00006293" w:rsidRDefault="00006293">
            <w:pPr>
              <w:pStyle w:val="ConsPlusNormal"/>
            </w:pPr>
          </w:p>
        </w:tc>
        <w:tc>
          <w:tcPr>
            <w:tcW w:w="4365" w:type="dxa"/>
            <w:vMerge/>
          </w:tcPr>
          <w:p w14:paraId="72976947" w14:textId="77777777" w:rsidR="00006293" w:rsidRDefault="00006293">
            <w:pPr>
              <w:pStyle w:val="ConsPlusNormal"/>
            </w:pPr>
          </w:p>
        </w:tc>
        <w:tc>
          <w:tcPr>
            <w:tcW w:w="3685" w:type="dxa"/>
          </w:tcPr>
          <w:p w14:paraId="35AEB9B6" w14:textId="77777777" w:rsidR="00006293" w:rsidRDefault="00006293">
            <w:pPr>
              <w:pStyle w:val="ConsPlusNormal"/>
            </w:pPr>
            <w:r>
              <w:t xml:space="preserve">Фенилэфрин </w:t>
            </w:r>
            <w:hyperlink w:anchor="P4255">
              <w:r>
                <w:rPr>
                  <w:color w:val="0000FF"/>
                </w:rPr>
                <w:t>&lt;*&gt;</w:t>
              </w:r>
            </w:hyperlink>
          </w:p>
        </w:tc>
        <w:tc>
          <w:tcPr>
            <w:tcW w:w="4422" w:type="dxa"/>
          </w:tcPr>
          <w:p w14:paraId="0B174AC5" w14:textId="77777777" w:rsidR="00006293" w:rsidRDefault="00006293">
            <w:pPr>
              <w:pStyle w:val="ConsPlusNormal"/>
            </w:pPr>
            <w:r>
              <w:t>Раствор для инъекций</w:t>
            </w:r>
          </w:p>
        </w:tc>
      </w:tr>
      <w:tr w:rsidR="00006293" w14:paraId="32644F2B" w14:textId="77777777">
        <w:tc>
          <w:tcPr>
            <w:tcW w:w="1135" w:type="dxa"/>
            <w:vMerge/>
          </w:tcPr>
          <w:p w14:paraId="5B41E11B" w14:textId="77777777" w:rsidR="00006293" w:rsidRDefault="00006293">
            <w:pPr>
              <w:pStyle w:val="ConsPlusNormal"/>
            </w:pPr>
          </w:p>
        </w:tc>
        <w:tc>
          <w:tcPr>
            <w:tcW w:w="4365" w:type="dxa"/>
            <w:vMerge/>
          </w:tcPr>
          <w:p w14:paraId="0965B0D0" w14:textId="77777777" w:rsidR="00006293" w:rsidRDefault="00006293">
            <w:pPr>
              <w:pStyle w:val="ConsPlusNormal"/>
            </w:pPr>
          </w:p>
        </w:tc>
        <w:tc>
          <w:tcPr>
            <w:tcW w:w="3685" w:type="dxa"/>
          </w:tcPr>
          <w:p w14:paraId="1D3CD389" w14:textId="77777777" w:rsidR="00006293" w:rsidRDefault="00006293">
            <w:pPr>
              <w:pStyle w:val="ConsPlusNormal"/>
            </w:pPr>
            <w:r>
              <w:t>Эпинефрин</w:t>
            </w:r>
          </w:p>
        </w:tc>
        <w:tc>
          <w:tcPr>
            <w:tcW w:w="4422" w:type="dxa"/>
          </w:tcPr>
          <w:p w14:paraId="418BFC8C" w14:textId="77777777" w:rsidR="00006293" w:rsidRDefault="00006293">
            <w:pPr>
              <w:pStyle w:val="ConsPlusNormal"/>
            </w:pPr>
            <w:r>
              <w:t>Раствор для инъекций</w:t>
            </w:r>
          </w:p>
        </w:tc>
      </w:tr>
      <w:tr w:rsidR="00006293" w14:paraId="3A7DC69D" w14:textId="77777777">
        <w:tc>
          <w:tcPr>
            <w:tcW w:w="1135" w:type="dxa"/>
          </w:tcPr>
          <w:p w14:paraId="4D3DE2F6" w14:textId="77777777" w:rsidR="00006293" w:rsidRDefault="00006293">
            <w:pPr>
              <w:pStyle w:val="ConsPlusNormal"/>
            </w:pPr>
            <w:r>
              <w:lastRenderedPageBreak/>
              <w:t>C01D</w:t>
            </w:r>
          </w:p>
        </w:tc>
        <w:tc>
          <w:tcPr>
            <w:tcW w:w="4365" w:type="dxa"/>
          </w:tcPr>
          <w:p w14:paraId="5A38D600" w14:textId="77777777" w:rsidR="00006293" w:rsidRDefault="00006293">
            <w:pPr>
              <w:pStyle w:val="ConsPlusNormal"/>
            </w:pPr>
            <w:r>
              <w:t>Вазодилататоры для лечения заболеваний сердца</w:t>
            </w:r>
          </w:p>
        </w:tc>
        <w:tc>
          <w:tcPr>
            <w:tcW w:w="3685" w:type="dxa"/>
          </w:tcPr>
          <w:p w14:paraId="5176A7A6" w14:textId="77777777" w:rsidR="00006293" w:rsidRDefault="00006293">
            <w:pPr>
              <w:pStyle w:val="ConsPlusNormal"/>
            </w:pPr>
          </w:p>
        </w:tc>
        <w:tc>
          <w:tcPr>
            <w:tcW w:w="4422" w:type="dxa"/>
          </w:tcPr>
          <w:p w14:paraId="500A697D" w14:textId="77777777" w:rsidR="00006293" w:rsidRDefault="00006293">
            <w:pPr>
              <w:pStyle w:val="ConsPlusNormal"/>
            </w:pPr>
          </w:p>
        </w:tc>
      </w:tr>
      <w:tr w:rsidR="00006293" w14:paraId="00630352" w14:textId="77777777">
        <w:tc>
          <w:tcPr>
            <w:tcW w:w="1135" w:type="dxa"/>
            <w:vMerge w:val="restart"/>
          </w:tcPr>
          <w:p w14:paraId="06394596" w14:textId="77777777" w:rsidR="00006293" w:rsidRDefault="00006293">
            <w:pPr>
              <w:pStyle w:val="ConsPlusNormal"/>
            </w:pPr>
            <w:r>
              <w:t>C01DA</w:t>
            </w:r>
          </w:p>
        </w:tc>
        <w:tc>
          <w:tcPr>
            <w:tcW w:w="4365" w:type="dxa"/>
            <w:vMerge w:val="restart"/>
          </w:tcPr>
          <w:p w14:paraId="5E2F4915" w14:textId="77777777" w:rsidR="00006293" w:rsidRDefault="00006293">
            <w:pPr>
              <w:pStyle w:val="ConsPlusNormal"/>
            </w:pPr>
            <w:r>
              <w:t>Органические нитраты</w:t>
            </w:r>
          </w:p>
        </w:tc>
        <w:tc>
          <w:tcPr>
            <w:tcW w:w="3685" w:type="dxa"/>
          </w:tcPr>
          <w:p w14:paraId="5713904E" w14:textId="77777777" w:rsidR="00006293" w:rsidRDefault="00006293">
            <w:pPr>
              <w:pStyle w:val="ConsPlusNormal"/>
            </w:pPr>
            <w:r>
              <w:t>Изосорбида динитрат</w:t>
            </w:r>
          </w:p>
        </w:tc>
        <w:tc>
          <w:tcPr>
            <w:tcW w:w="4422" w:type="dxa"/>
          </w:tcPr>
          <w:p w14:paraId="2493ECD6" w14:textId="77777777" w:rsidR="00006293" w:rsidRDefault="00006293">
            <w:pPr>
              <w:pStyle w:val="ConsPlusNormal"/>
            </w:pPr>
            <w:r>
              <w:t>Спрей дозированный;</w:t>
            </w:r>
          </w:p>
          <w:p w14:paraId="59F181D1" w14:textId="77777777" w:rsidR="00006293" w:rsidRDefault="00006293">
            <w:pPr>
              <w:pStyle w:val="ConsPlusNormal"/>
            </w:pPr>
            <w:r>
              <w:t>спрей подъязычный дозированный;</w:t>
            </w:r>
          </w:p>
          <w:p w14:paraId="210E11FC" w14:textId="77777777" w:rsidR="00006293" w:rsidRDefault="00006293">
            <w:pPr>
              <w:pStyle w:val="ConsPlusNormal"/>
            </w:pPr>
            <w:r>
              <w:t>таблетки;</w:t>
            </w:r>
          </w:p>
          <w:p w14:paraId="33D4A8F8" w14:textId="77777777" w:rsidR="00006293" w:rsidRDefault="00006293">
            <w:pPr>
              <w:pStyle w:val="ConsPlusNormal"/>
            </w:pPr>
            <w:r>
              <w:t>таблетки пролонгированного действия</w:t>
            </w:r>
          </w:p>
        </w:tc>
      </w:tr>
      <w:tr w:rsidR="00006293" w14:paraId="350FEE43" w14:textId="77777777">
        <w:tc>
          <w:tcPr>
            <w:tcW w:w="1135" w:type="dxa"/>
            <w:vMerge/>
          </w:tcPr>
          <w:p w14:paraId="7183105E" w14:textId="77777777" w:rsidR="00006293" w:rsidRDefault="00006293">
            <w:pPr>
              <w:pStyle w:val="ConsPlusNormal"/>
            </w:pPr>
          </w:p>
        </w:tc>
        <w:tc>
          <w:tcPr>
            <w:tcW w:w="4365" w:type="dxa"/>
            <w:vMerge/>
          </w:tcPr>
          <w:p w14:paraId="4C17CD1A" w14:textId="77777777" w:rsidR="00006293" w:rsidRDefault="00006293">
            <w:pPr>
              <w:pStyle w:val="ConsPlusNormal"/>
            </w:pPr>
          </w:p>
        </w:tc>
        <w:tc>
          <w:tcPr>
            <w:tcW w:w="3685" w:type="dxa"/>
          </w:tcPr>
          <w:p w14:paraId="48243656" w14:textId="77777777" w:rsidR="00006293" w:rsidRDefault="00006293">
            <w:pPr>
              <w:pStyle w:val="ConsPlusNormal"/>
            </w:pPr>
            <w:r>
              <w:t>Изосорбида мононитрат</w:t>
            </w:r>
          </w:p>
        </w:tc>
        <w:tc>
          <w:tcPr>
            <w:tcW w:w="4422" w:type="dxa"/>
          </w:tcPr>
          <w:p w14:paraId="30455D8E" w14:textId="77777777" w:rsidR="00006293" w:rsidRDefault="00006293">
            <w:pPr>
              <w:pStyle w:val="ConsPlusNormal"/>
            </w:pPr>
            <w:r>
              <w:t>Капсулы;</w:t>
            </w:r>
          </w:p>
          <w:p w14:paraId="7022E208" w14:textId="77777777" w:rsidR="00006293" w:rsidRDefault="00006293">
            <w:pPr>
              <w:pStyle w:val="ConsPlusNormal"/>
            </w:pPr>
            <w:r>
              <w:t>капсулы пролонгированного действия;</w:t>
            </w:r>
          </w:p>
          <w:p w14:paraId="054637C2" w14:textId="77777777" w:rsidR="00006293" w:rsidRDefault="00006293">
            <w:pPr>
              <w:pStyle w:val="ConsPlusNormal"/>
            </w:pPr>
            <w:r>
              <w:t>капсулы с пролонгированным высвобождением;</w:t>
            </w:r>
          </w:p>
          <w:p w14:paraId="71D5C1D9" w14:textId="77777777" w:rsidR="00006293" w:rsidRDefault="00006293">
            <w:pPr>
              <w:pStyle w:val="ConsPlusNormal"/>
            </w:pPr>
            <w:r>
              <w:t>таблетки;</w:t>
            </w:r>
          </w:p>
          <w:p w14:paraId="307AA0C3" w14:textId="77777777" w:rsidR="00006293" w:rsidRDefault="00006293">
            <w:pPr>
              <w:pStyle w:val="ConsPlusNormal"/>
            </w:pPr>
            <w:r>
              <w:t>таблетки пролонгированного действия;</w:t>
            </w:r>
          </w:p>
          <w:p w14:paraId="6B76274A" w14:textId="77777777" w:rsidR="00006293" w:rsidRDefault="00006293">
            <w:pPr>
              <w:pStyle w:val="ConsPlusNormal"/>
            </w:pPr>
            <w:r>
              <w:t>таблетки пролонгированного действия, покрытые пленочной оболочкой;</w:t>
            </w:r>
          </w:p>
          <w:p w14:paraId="2ECE228B" w14:textId="77777777" w:rsidR="00006293" w:rsidRDefault="00006293">
            <w:pPr>
              <w:pStyle w:val="ConsPlusNormal"/>
            </w:pPr>
            <w:r>
              <w:t>таблетки с пролонгированным высвобождением, покрытые пленочной оболочкой</w:t>
            </w:r>
          </w:p>
        </w:tc>
      </w:tr>
      <w:tr w:rsidR="00006293" w14:paraId="1F4D813A" w14:textId="77777777">
        <w:tc>
          <w:tcPr>
            <w:tcW w:w="1135" w:type="dxa"/>
            <w:vMerge/>
          </w:tcPr>
          <w:p w14:paraId="3F3449EB" w14:textId="77777777" w:rsidR="00006293" w:rsidRDefault="00006293">
            <w:pPr>
              <w:pStyle w:val="ConsPlusNormal"/>
            </w:pPr>
          </w:p>
        </w:tc>
        <w:tc>
          <w:tcPr>
            <w:tcW w:w="4365" w:type="dxa"/>
            <w:vMerge/>
          </w:tcPr>
          <w:p w14:paraId="5404A472" w14:textId="77777777" w:rsidR="00006293" w:rsidRDefault="00006293">
            <w:pPr>
              <w:pStyle w:val="ConsPlusNormal"/>
            </w:pPr>
          </w:p>
        </w:tc>
        <w:tc>
          <w:tcPr>
            <w:tcW w:w="3685" w:type="dxa"/>
          </w:tcPr>
          <w:p w14:paraId="51258EB7" w14:textId="77777777" w:rsidR="00006293" w:rsidRDefault="00006293">
            <w:pPr>
              <w:pStyle w:val="ConsPlusNormal"/>
            </w:pPr>
            <w:r>
              <w:t>Нитроглицерин</w:t>
            </w:r>
          </w:p>
        </w:tc>
        <w:tc>
          <w:tcPr>
            <w:tcW w:w="4422" w:type="dxa"/>
          </w:tcPr>
          <w:p w14:paraId="28E0F280" w14:textId="77777777" w:rsidR="00006293" w:rsidRDefault="00006293">
            <w:pPr>
              <w:pStyle w:val="ConsPlusNormal"/>
            </w:pPr>
            <w:r>
              <w:t>Капсулы подъязычные;</w:t>
            </w:r>
          </w:p>
          <w:p w14:paraId="58C3E12E" w14:textId="77777777" w:rsidR="00006293" w:rsidRDefault="00006293">
            <w:pPr>
              <w:pStyle w:val="ConsPlusNormal"/>
            </w:pPr>
            <w:r>
              <w:t>пленки для наклеивания на десну;</w:t>
            </w:r>
          </w:p>
          <w:p w14:paraId="6DA282E4" w14:textId="77777777" w:rsidR="00006293" w:rsidRDefault="00006293">
            <w:pPr>
              <w:pStyle w:val="ConsPlusNormal"/>
            </w:pPr>
            <w:r>
              <w:t>спрей подъязычный дозированный;</w:t>
            </w:r>
          </w:p>
          <w:p w14:paraId="0E845539" w14:textId="77777777" w:rsidR="00006293" w:rsidRDefault="00006293">
            <w:pPr>
              <w:pStyle w:val="ConsPlusNormal"/>
            </w:pPr>
            <w:r>
              <w:t>таблетки подъязычные;</w:t>
            </w:r>
          </w:p>
          <w:p w14:paraId="05C630DF" w14:textId="77777777" w:rsidR="00006293" w:rsidRDefault="00006293">
            <w:pPr>
              <w:pStyle w:val="ConsPlusNormal"/>
            </w:pPr>
            <w:r>
              <w:t>таблетки сублингвальные</w:t>
            </w:r>
          </w:p>
        </w:tc>
      </w:tr>
      <w:tr w:rsidR="00006293" w14:paraId="540E6849" w14:textId="77777777">
        <w:tc>
          <w:tcPr>
            <w:tcW w:w="1135" w:type="dxa"/>
          </w:tcPr>
          <w:p w14:paraId="7B6359F8" w14:textId="77777777" w:rsidR="00006293" w:rsidRDefault="00006293">
            <w:pPr>
              <w:pStyle w:val="ConsPlusNormal"/>
            </w:pPr>
            <w:r>
              <w:t>C01E</w:t>
            </w:r>
          </w:p>
        </w:tc>
        <w:tc>
          <w:tcPr>
            <w:tcW w:w="4365" w:type="dxa"/>
          </w:tcPr>
          <w:p w14:paraId="2D7F7F5F" w14:textId="77777777" w:rsidR="00006293" w:rsidRDefault="00006293">
            <w:pPr>
              <w:pStyle w:val="ConsPlusNormal"/>
            </w:pPr>
            <w:r>
              <w:t>Другие препараты для лечения заболеваний сердца</w:t>
            </w:r>
          </w:p>
        </w:tc>
        <w:tc>
          <w:tcPr>
            <w:tcW w:w="3685" w:type="dxa"/>
          </w:tcPr>
          <w:p w14:paraId="0F463828" w14:textId="77777777" w:rsidR="00006293" w:rsidRDefault="00006293">
            <w:pPr>
              <w:pStyle w:val="ConsPlusNormal"/>
            </w:pPr>
          </w:p>
        </w:tc>
        <w:tc>
          <w:tcPr>
            <w:tcW w:w="4422" w:type="dxa"/>
          </w:tcPr>
          <w:p w14:paraId="13E50570" w14:textId="77777777" w:rsidR="00006293" w:rsidRDefault="00006293">
            <w:pPr>
              <w:pStyle w:val="ConsPlusNormal"/>
            </w:pPr>
          </w:p>
        </w:tc>
      </w:tr>
      <w:tr w:rsidR="00006293" w14:paraId="2C6AD905" w14:textId="77777777">
        <w:tc>
          <w:tcPr>
            <w:tcW w:w="1135" w:type="dxa"/>
          </w:tcPr>
          <w:p w14:paraId="47C3A71D" w14:textId="77777777" w:rsidR="00006293" w:rsidRDefault="00006293">
            <w:pPr>
              <w:pStyle w:val="ConsPlusNormal"/>
            </w:pPr>
            <w:r>
              <w:t>C01EB</w:t>
            </w:r>
          </w:p>
        </w:tc>
        <w:tc>
          <w:tcPr>
            <w:tcW w:w="4365" w:type="dxa"/>
          </w:tcPr>
          <w:p w14:paraId="37EEE145" w14:textId="77777777" w:rsidR="00006293" w:rsidRDefault="00006293">
            <w:pPr>
              <w:pStyle w:val="ConsPlusNormal"/>
            </w:pPr>
            <w:r>
              <w:t>Другие препараты для лечения заболеваний сердца</w:t>
            </w:r>
          </w:p>
        </w:tc>
        <w:tc>
          <w:tcPr>
            <w:tcW w:w="3685" w:type="dxa"/>
          </w:tcPr>
          <w:p w14:paraId="6244F6D2" w14:textId="77777777" w:rsidR="00006293" w:rsidRDefault="00006293">
            <w:pPr>
              <w:pStyle w:val="ConsPlusNormal"/>
            </w:pPr>
            <w:r>
              <w:t>Ивабрадин</w:t>
            </w:r>
          </w:p>
        </w:tc>
        <w:tc>
          <w:tcPr>
            <w:tcW w:w="4422" w:type="dxa"/>
          </w:tcPr>
          <w:p w14:paraId="0ABDBF91" w14:textId="77777777" w:rsidR="00006293" w:rsidRDefault="00006293">
            <w:pPr>
              <w:pStyle w:val="ConsPlusNormal"/>
            </w:pPr>
            <w:r>
              <w:t>Таблетки, покрытые пленочной оболочкой</w:t>
            </w:r>
          </w:p>
        </w:tc>
      </w:tr>
      <w:tr w:rsidR="00006293" w14:paraId="2F4BAB4A" w14:textId="77777777">
        <w:tc>
          <w:tcPr>
            <w:tcW w:w="1135" w:type="dxa"/>
          </w:tcPr>
          <w:p w14:paraId="1A146943" w14:textId="77777777" w:rsidR="00006293" w:rsidRDefault="00006293">
            <w:pPr>
              <w:pStyle w:val="ConsPlusNormal"/>
            </w:pPr>
            <w:r>
              <w:t>C02</w:t>
            </w:r>
          </w:p>
        </w:tc>
        <w:tc>
          <w:tcPr>
            <w:tcW w:w="4365" w:type="dxa"/>
          </w:tcPr>
          <w:p w14:paraId="1C16FE04" w14:textId="77777777" w:rsidR="00006293" w:rsidRDefault="00006293">
            <w:pPr>
              <w:pStyle w:val="ConsPlusNormal"/>
            </w:pPr>
            <w:r>
              <w:t>Антигипертензивные средства</w:t>
            </w:r>
          </w:p>
        </w:tc>
        <w:tc>
          <w:tcPr>
            <w:tcW w:w="3685" w:type="dxa"/>
          </w:tcPr>
          <w:p w14:paraId="391BAEA7" w14:textId="77777777" w:rsidR="00006293" w:rsidRDefault="00006293">
            <w:pPr>
              <w:pStyle w:val="ConsPlusNormal"/>
            </w:pPr>
          </w:p>
        </w:tc>
        <w:tc>
          <w:tcPr>
            <w:tcW w:w="4422" w:type="dxa"/>
          </w:tcPr>
          <w:p w14:paraId="76081647" w14:textId="77777777" w:rsidR="00006293" w:rsidRDefault="00006293">
            <w:pPr>
              <w:pStyle w:val="ConsPlusNormal"/>
            </w:pPr>
          </w:p>
        </w:tc>
      </w:tr>
      <w:tr w:rsidR="00006293" w14:paraId="23D371D9" w14:textId="77777777">
        <w:tc>
          <w:tcPr>
            <w:tcW w:w="1135" w:type="dxa"/>
          </w:tcPr>
          <w:p w14:paraId="04F6F55A" w14:textId="77777777" w:rsidR="00006293" w:rsidRDefault="00006293">
            <w:pPr>
              <w:pStyle w:val="ConsPlusNormal"/>
            </w:pPr>
            <w:r>
              <w:t>C02A</w:t>
            </w:r>
          </w:p>
        </w:tc>
        <w:tc>
          <w:tcPr>
            <w:tcW w:w="4365" w:type="dxa"/>
          </w:tcPr>
          <w:p w14:paraId="112F2B68" w14:textId="77777777" w:rsidR="00006293" w:rsidRDefault="00006293">
            <w:pPr>
              <w:pStyle w:val="ConsPlusNormal"/>
            </w:pPr>
            <w:r>
              <w:t xml:space="preserve">Антиадренергические средства </w:t>
            </w:r>
            <w:r>
              <w:lastRenderedPageBreak/>
              <w:t>центрального действия</w:t>
            </w:r>
          </w:p>
        </w:tc>
        <w:tc>
          <w:tcPr>
            <w:tcW w:w="3685" w:type="dxa"/>
          </w:tcPr>
          <w:p w14:paraId="59A0E09D" w14:textId="77777777" w:rsidR="00006293" w:rsidRDefault="00006293">
            <w:pPr>
              <w:pStyle w:val="ConsPlusNormal"/>
            </w:pPr>
          </w:p>
        </w:tc>
        <w:tc>
          <w:tcPr>
            <w:tcW w:w="4422" w:type="dxa"/>
          </w:tcPr>
          <w:p w14:paraId="0BD5CAD8" w14:textId="77777777" w:rsidR="00006293" w:rsidRDefault="00006293">
            <w:pPr>
              <w:pStyle w:val="ConsPlusNormal"/>
            </w:pPr>
          </w:p>
        </w:tc>
      </w:tr>
      <w:tr w:rsidR="00006293" w14:paraId="2A032AF6" w14:textId="77777777">
        <w:tc>
          <w:tcPr>
            <w:tcW w:w="1135" w:type="dxa"/>
          </w:tcPr>
          <w:p w14:paraId="01C36036" w14:textId="77777777" w:rsidR="00006293" w:rsidRDefault="00006293">
            <w:pPr>
              <w:pStyle w:val="ConsPlusNormal"/>
            </w:pPr>
            <w:r>
              <w:t>C02AB</w:t>
            </w:r>
          </w:p>
        </w:tc>
        <w:tc>
          <w:tcPr>
            <w:tcW w:w="4365" w:type="dxa"/>
          </w:tcPr>
          <w:p w14:paraId="3F4EAAF2" w14:textId="77777777" w:rsidR="00006293" w:rsidRDefault="00006293">
            <w:pPr>
              <w:pStyle w:val="ConsPlusNormal"/>
            </w:pPr>
            <w:r>
              <w:t>Метилдопа</w:t>
            </w:r>
          </w:p>
        </w:tc>
        <w:tc>
          <w:tcPr>
            <w:tcW w:w="3685" w:type="dxa"/>
          </w:tcPr>
          <w:p w14:paraId="4800C9A7" w14:textId="77777777" w:rsidR="00006293" w:rsidRDefault="00006293">
            <w:pPr>
              <w:pStyle w:val="ConsPlusNormal"/>
            </w:pPr>
            <w:r>
              <w:t>Метилдопа</w:t>
            </w:r>
          </w:p>
        </w:tc>
        <w:tc>
          <w:tcPr>
            <w:tcW w:w="4422" w:type="dxa"/>
          </w:tcPr>
          <w:p w14:paraId="6144DDF0" w14:textId="77777777" w:rsidR="00006293" w:rsidRDefault="00006293">
            <w:pPr>
              <w:pStyle w:val="ConsPlusNormal"/>
            </w:pPr>
            <w:r>
              <w:t>Таблетки</w:t>
            </w:r>
          </w:p>
        </w:tc>
      </w:tr>
      <w:tr w:rsidR="00006293" w14:paraId="6B614257" w14:textId="77777777">
        <w:tc>
          <w:tcPr>
            <w:tcW w:w="1135" w:type="dxa"/>
            <w:vMerge w:val="restart"/>
          </w:tcPr>
          <w:p w14:paraId="5693F2FC" w14:textId="77777777" w:rsidR="00006293" w:rsidRDefault="00006293">
            <w:pPr>
              <w:pStyle w:val="ConsPlusNormal"/>
            </w:pPr>
            <w:r>
              <w:t>C02AC</w:t>
            </w:r>
          </w:p>
        </w:tc>
        <w:tc>
          <w:tcPr>
            <w:tcW w:w="4365" w:type="dxa"/>
            <w:vMerge w:val="restart"/>
          </w:tcPr>
          <w:p w14:paraId="04DDA2AA" w14:textId="77777777" w:rsidR="00006293" w:rsidRDefault="00006293">
            <w:pPr>
              <w:pStyle w:val="ConsPlusNormal"/>
            </w:pPr>
            <w:r>
              <w:t>Агонисты имидазолиновых рецепторов</w:t>
            </w:r>
          </w:p>
        </w:tc>
        <w:tc>
          <w:tcPr>
            <w:tcW w:w="3685" w:type="dxa"/>
          </w:tcPr>
          <w:p w14:paraId="45B60390" w14:textId="77777777" w:rsidR="00006293" w:rsidRDefault="00006293">
            <w:pPr>
              <w:pStyle w:val="ConsPlusNormal"/>
            </w:pPr>
            <w:r>
              <w:t xml:space="preserve">Клонидин </w:t>
            </w:r>
            <w:hyperlink w:anchor="P4255">
              <w:r>
                <w:rPr>
                  <w:color w:val="0000FF"/>
                </w:rPr>
                <w:t>&lt;*&gt;</w:t>
              </w:r>
            </w:hyperlink>
          </w:p>
        </w:tc>
        <w:tc>
          <w:tcPr>
            <w:tcW w:w="4422" w:type="dxa"/>
          </w:tcPr>
          <w:p w14:paraId="72B380CE" w14:textId="77777777" w:rsidR="00006293" w:rsidRDefault="00006293">
            <w:pPr>
              <w:pStyle w:val="ConsPlusNormal"/>
            </w:pPr>
            <w:r>
              <w:t>Таблетки</w:t>
            </w:r>
          </w:p>
        </w:tc>
      </w:tr>
      <w:tr w:rsidR="00006293" w14:paraId="1D66804D" w14:textId="77777777">
        <w:tc>
          <w:tcPr>
            <w:tcW w:w="1135" w:type="dxa"/>
            <w:vMerge/>
          </w:tcPr>
          <w:p w14:paraId="0D3AE5D7" w14:textId="77777777" w:rsidR="00006293" w:rsidRDefault="00006293">
            <w:pPr>
              <w:pStyle w:val="ConsPlusNormal"/>
            </w:pPr>
          </w:p>
        </w:tc>
        <w:tc>
          <w:tcPr>
            <w:tcW w:w="4365" w:type="dxa"/>
            <w:vMerge/>
          </w:tcPr>
          <w:p w14:paraId="279021AE" w14:textId="77777777" w:rsidR="00006293" w:rsidRDefault="00006293">
            <w:pPr>
              <w:pStyle w:val="ConsPlusNormal"/>
            </w:pPr>
          </w:p>
        </w:tc>
        <w:tc>
          <w:tcPr>
            <w:tcW w:w="3685" w:type="dxa"/>
          </w:tcPr>
          <w:p w14:paraId="5F68C901" w14:textId="77777777" w:rsidR="00006293" w:rsidRDefault="00006293">
            <w:pPr>
              <w:pStyle w:val="ConsPlusNormal"/>
            </w:pPr>
            <w:r>
              <w:t>Моксонидин</w:t>
            </w:r>
          </w:p>
        </w:tc>
        <w:tc>
          <w:tcPr>
            <w:tcW w:w="4422" w:type="dxa"/>
          </w:tcPr>
          <w:p w14:paraId="51F41F6D" w14:textId="77777777" w:rsidR="00006293" w:rsidRDefault="00006293">
            <w:pPr>
              <w:pStyle w:val="ConsPlusNormal"/>
            </w:pPr>
            <w:r>
              <w:t>Таблетки, покрытые пленочной оболочкой</w:t>
            </w:r>
          </w:p>
        </w:tc>
      </w:tr>
      <w:tr w:rsidR="00006293" w14:paraId="5D6C678D" w14:textId="77777777">
        <w:tc>
          <w:tcPr>
            <w:tcW w:w="1135" w:type="dxa"/>
          </w:tcPr>
          <w:p w14:paraId="0054CC70" w14:textId="77777777" w:rsidR="00006293" w:rsidRDefault="00006293">
            <w:pPr>
              <w:pStyle w:val="ConsPlusNormal"/>
            </w:pPr>
            <w:r>
              <w:t>C02C</w:t>
            </w:r>
          </w:p>
        </w:tc>
        <w:tc>
          <w:tcPr>
            <w:tcW w:w="4365" w:type="dxa"/>
          </w:tcPr>
          <w:p w14:paraId="50339C95" w14:textId="77777777" w:rsidR="00006293" w:rsidRDefault="00006293">
            <w:pPr>
              <w:pStyle w:val="ConsPlusNormal"/>
            </w:pPr>
            <w:r>
              <w:t>Антиадренергические средства периферического действия</w:t>
            </w:r>
          </w:p>
        </w:tc>
        <w:tc>
          <w:tcPr>
            <w:tcW w:w="3685" w:type="dxa"/>
          </w:tcPr>
          <w:p w14:paraId="670AED4D" w14:textId="77777777" w:rsidR="00006293" w:rsidRDefault="00006293">
            <w:pPr>
              <w:pStyle w:val="ConsPlusNormal"/>
            </w:pPr>
          </w:p>
        </w:tc>
        <w:tc>
          <w:tcPr>
            <w:tcW w:w="4422" w:type="dxa"/>
          </w:tcPr>
          <w:p w14:paraId="293E7DCA" w14:textId="77777777" w:rsidR="00006293" w:rsidRDefault="00006293">
            <w:pPr>
              <w:pStyle w:val="ConsPlusNormal"/>
            </w:pPr>
          </w:p>
        </w:tc>
      </w:tr>
      <w:tr w:rsidR="00006293" w14:paraId="0C606279" w14:textId="77777777">
        <w:tc>
          <w:tcPr>
            <w:tcW w:w="1135" w:type="dxa"/>
            <w:vMerge w:val="restart"/>
          </w:tcPr>
          <w:p w14:paraId="22CD7CC4" w14:textId="77777777" w:rsidR="00006293" w:rsidRDefault="00006293">
            <w:pPr>
              <w:pStyle w:val="ConsPlusNormal"/>
            </w:pPr>
            <w:r>
              <w:t>C02CA</w:t>
            </w:r>
          </w:p>
        </w:tc>
        <w:tc>
          <w:tcPr>
            <w:tcW w:w="4365" w:type="dxa"/>
            <w:vMerge w:val="restart"/>
          </w:tcPr>
          <w:p w14:paraId="40383E4D" w14:textId="77777777" w:rsidR="00006293" w:rsidRDefault="00006293">
            <w:pPr>
              <w:pStyle w:val="ConsPlusNormal"/>
            </w:pPr>
            <w:r>
              <w:t>Альфа-адреноблокаторы</w:t>
            </w:r>
          </w:p>
        </w:tc>
        <w:tc>
          <w:tcPr>
            <w:tcW w:w="3685" w:type="dxa"/>
          </w:tcPr>
          <w:p w14:paraId="48BAD44F" w14:textId="77777777" w:rsidR="00006293" w:rsidRDefault="00006293">
            <w:pPr>
              <w:pStyle w:val="ConsPlusNormal"/>
            </w:pPr>
            <w:r>
              <w:t>Доксазозин</w:t>
            </w:r>
          </w:p>
        </w:tc>
        <w:tc>
          <w:tcPr>
            <w:tcW w:w="4422" w:type="dxa"/>
          </w:tcPr>
          <w:p w14:paraId="426FA75A" w14:textId="77777777" w:rsidR="00006293" w:rsidRDefault="00006293">
            <w:pPr>
              <w:pStyle w:val="ConsPlusNormal"/>
            </w:pPr>
            <w:r>
              <w:t>Таблетки;</w:t>
            </w:r>
          </w:p>
          <w:p w14:paraId="5073FA91" w14:textId="77777777" w:rsidR="00006293" w:rsidRDefault="00006293">
            <w:pPr>
              <w:pStyle w:val="ConsPlusNormal"/>
            </w:pPr>
            <w:r>
              <w:t>таблетки с пролонгированным высвобождением, покрытые пленочной оболочкой</w:t>
            </w:r>
          </w:p>
        </w:tc>
      </w:tr>
      <w:tr w:rsidR="00006293" w14:paraId="0A09B043" w14:textId="77777777">
        <w:tc>
          <w:tcPr>
            <w:tcW w:w="1135" w:type="dxa"/>
            <w:vMerge/>
          </w:tcPr>
          <w:p w14:paraId="68AE6E9B" w14:textId="77777777" w:rsidR="00006293" w:rsidRDefault="00006293">
            <w:pPr>
              <w:pStyle w:val="ConsPlusNormal"/>
            </w:pPr>
          </w:p>
        </w:tc>
        <w:tc>
          <w:tcPr>
            <w:tcW w:w="4365" w:type="dxa"/>
            <w:vMerge/>
          </w:tcPr>
          <w:p w14:paraId="06D6286C" w14:textId="77777777" w:rsidR="00006293" w:rsidRDefault="00006293">
            <w:pPr>
              <w:pStyle w:val="ConsPlusNormal"/>
            </w:pPr>
          </w:p>
        </w:tc>
        <w:tc>
          <w:tcPr>
            <w:tcW w:w="3685" w:type="dxa"/>
          </w:tcPr>
          <w:p w14:paraId="60D9713A" w14:textId="77777777" w:rsidR="00006293" w:rsidRDefault="00006293">
            <w:pPr>
              <w:pStyle w:val="ConsPlusNormal"/>
            </w:pPr>
            <w:r>
              <w:t>Урапидил</w:t>
            </w:r>
          </w:p>
        </w:tc>
        <w:tc>
          <w:tcPr>
            <w:tcW w:w="4422" w:type="dxa"/>
          </w:tcPr>
          <w:p w14:paraId="10D9AE8A" w14:textId="77777777" w:rsidR="00006293" w:rsidRDefault="00006293">
            <w:pPr>
              <w:pStyle w:val="ConsPlusNormal"/>
            </w:pPr>
            <w:r>
              <w:t>Капсулы пролонгированного действия</w:t>
            </w:r>
          </w:p>
        </w:tc>
      </w:tr>
      <w:tr w:rsidR="00006293" w14:paraId="6707DCA5" w14:textId="77777777">
        <w:tc>
          <w:tcPr>
            <w:tcW w:w="1135" w:type="dxa"/>
          </w:tcPr>
          <w:p w14:paraId="30BBC2CC" w14:textId="77777777" w:rsidR="00006293" w:rsidRDefault="00006293">
            <w:pPr>
              <w:pStyle w:val="ConsPlusNormal"/>
            </w:pPr>
            <w:r>
              <w:t>C02K</w:t>
            </w:r>
          </w:p>
        </w:tc>
        <w:tc>
          <w:tcPr>
            <w:tcW w:w="4365" w:type="dxa"/>
          </w:tcPr>
          <w:p w14:paraId="2E2CD863" w14:textId="77777777" w:rsidR="00006293" w:rsidRDefault="00006293">
            <w:pPr>
              <w:pStyle w:val="ConsPlusNormal"/>
            </w:pPr>
            <w:r>
              <w:t>Другие антигипертензивные средства</w:t>
            </w:r>
          </w:p>
        </w:tc>
        <w:tc>
          <w:tcPr>
            <w:tcW w:w="3685" w:type="dxa"/>
          </w:tcPr>
          <w:p w14:paraId="0976245C" w14:textId="77777777" w:rsidR="00006293" w:rsidRDefault="00006293">
            <w:pPr>
              <w:pStyle w:val="ConsPlusNormal"/>
            </w:pPr>
          </w:p>
        </w:tc>
        <w:tc>
          <w:tcPr>
            <w:tcW w:w="4422" w:type="dxa"/>
          </w:tcPr>
          <w:p w14:paraId="145DA176" w14:textId="77777777" w:rsidR="00006293" w:rsidRDefault="00006293">
            <w:pPr>
              <w:pStyle w:val="ConsPlusNormal"/>
            </w:pPr>
          </w:p>
        </w:tc>
      </w:tr>
      <w:tr w:rsidR="00006293" w14:paraId="7F18F0D7" w14:textId="77777777">
        <w:tc>
          <w:tcPr>
            <w:tcW w:w="1135" w:type="dxa"/>
            <w:vMerge w:val="restart"/>
          </w:tcPr>
          <w:p w14:paraId="33A8894C" w14:textId="77777777" w:rsidR="00006293" w:rsidRDefault="00006293">
            <w:pPr>
              <w:pStyle w:val="ConsPlusNormal"/>
            </w:pPr>
            <w:r>
              <w:t>C02KX</w:t>
            </w:r>
          </w:p>
        </w:tc>
        <w:tc>
          <w:tcPr>
            <w:tcW w:w="4365" w:type="dxa"/>
            <w:vMerge w:val="restart"/>
          </w:tcPr>
          <w:p w14:paraId="63A7FCE7" w14:textId="77777777" w:rsidR="00006293" w:rsidRDefault="00006293">
            <w:pPr>
              <w:pStyle w:val="ConsPlusNormal"/>
            </w:pPr>
            <w:r>
              <w:t>Антигипертензивные средства для лечения легочной артериальной гипертензии</w:t>
            </w:r>
          </w:p>
        </w:tc>
        <w:tc>
          <w:tcPr>
            <w:tcW w:w="3685" w:type="dxa"/>
          </w:tcPr>
          <w:p w14:paraId="3E9E1105" w14:textId="77777777" w:rsidR="00006293" w:rsidRDefault="00006293">
            <w:pPr>
              <w:pStyle w:val="ConsPlusNormal"/>
            </w:pPr>
            <w:r>
              <w:t xml:space="preserve">Амбризентан </w:t>
            </w:r>
            <w:hyperlink w:anchor="P4255">
              <w:r>
                <w:rPr>
                  <w:color w:val="0000FF"/>
                </w:rPr>
                <w:t>&lt;*&gt;</w:t>
              </w:r>
            </w:hyperlink>
          </w:p>
        </w:tc>
        <w:tc>
          <w:tcPr>
            <w:tcW w:w="4422" w:type="dxa"/>
          </w:tcPr>
          <w:p w14:paraId="50FFC442" w14:textId="77777777" w:rsidR="00006293" w:rsidRDefault="00006293">
            <w:pPr>
              <w:pStyle w:val="ConsPlusNormal"/>
            </w:pPr>
            <w:r>
              <w:t>Таблетки, покрытые пленочной оболочкой</w:t>
            </w:r>
          </w:p>
        </w:tc>
      </w:tr>
      <w:tr w:rsidR="00006293" w14:paraId="3F77451C" w14:textId="77777777">
        <w:tc>
          <w:tcPr>
            <w:tcW w:w="1135" w:type="dxa"/>
            <w:vMerge/>
          </w:tcPr>
          <w:p w14:paraId="7ADC5247" w14:textId="77777777" w:rsidR="00006293" w:rsidRDefault="00006293">
            <w:pPr>
              <w:pStyle w:val="ConsPlusNormal"/>
            </w:pPr>
          </w:p>
        </w:tc>
        <w:tc>
          <w:tcPr>
            <w:tcW w:w="4365" w:type="dxa"/>
            <w:vMerge/>
          </w:tcPr>
          <w:p w14:paraId="714D5677" w14:textId="77777777" w:rsidR="00006293" w:rsidRDefault="00006293">
            <w:pPr>
              <w:pStyle w:val="ConsPlusNormal"/>
            </w:pPr>
          </w:p>
        </w:tc>
        <w:tc>
          <w:tcPr>
            <w:tcW w:w="3685" w:type="dxa"/>
          </w:tcPr>
          <w:p w14:paraId="3EFB09FE" w14:textId="77777777" w:rsidR="00006293" w:rsidRDefault="00006293">
            <w:pPr>
              <w:pStyle w:val="ConsPlusNormal"/>
            </w:pPr>
            <w:r>
              <w:t xml:space="preserve">Бозентан </w:t>
            </w:r>
            <w:hyperlink w:anchor="P4255">
              <w:r>
                <w:rPr>
                  <w:color w:val="0000FF"/>
                </w:rPr>
                <w:t>&lt;*&gt;</w:t>
              </w:r>
            </w:hyperlink>
          </w:p>
        </w:tc>
        <w:tc>
          <w:tcPr>
            <w:tcW w:w="4422" w:type="dxa"/>
          </w:tcPr>
          <w:p w14:paraId="3FBB2B5E" w14:textId="77777777" w:rsidR="00006293" w:rsidRDefault="00006293">
            <w:pPr>
              <w:pStyle w:val="ConsPlusNormal"/>
            </w:pPr>
            <w:r>
              <w:t>Таблетки диспергируемые;</w:t>
            </w:r>
          </w:p>
          <w:p w14:paraId="0A7B83AD" w14:textId="77777777" w:rsidR="00006293" w:rsidRDefault="00006293">
            <w:pPr>
              <w:pStyle w:val="ConsPlusNormal"/>
            </w:pPr>
            <w:r>
              <w:t>таблетки, покрытые пленочной оболочкой</w:t>
            </w:r>
          </w:p>
        </w:tc>
      </w:tr>
      <w:tr w:rsidR="00006293" w14:paraId="624537A1" w14:textId="77777777">
        <w:tc>
          <w:tcPr>
            <w:tcW w:w="1135" w:type="dxa"/>
            <w:vMerge/>
          </w:tcPr>
          <w:p w14:paraId="5DA32507" w14:textId="77777777" w:rsidR="00006293" w:rsidRDefault="00006293">
            <w:pPr>
              <w:pStyle w:val="ConsPlusNormal"/>
            </w:pPr>
          </w:p>
        </w:tc>
        <w:tc>
          <w:tcPr>
            <w:tcW w:w="4365" w:type="dxa"/>
            <w:vMerge/>
          </w:tcPr>
          <w:p w14:paraId="56D05FEC" w14:textId="77777777" w:rsidR="00006293" w:rsidRDefault="00006293">
            <w:pPr>
              <w:pStyle w:val="ConsPlusNormal"/>
            </w:pPr>
          </w:p>
        </w:tc>
        <w:tc>
          <w:tcPr>
            <w:tcW w:w="3685" w:type="dxa"/>
          </w:tcPr>
          <w:p w14:paraId="12FCCD89" w14:textId="77777777" w:rsidR="00006293" w:rsidRDefault="00006293">
            <w:pPr>
              <w:pStyle w:val="ConsPlusNormal"/>
            </w:pPr>
            <w:r>
              <w:t xml:space="preserve">Мацитентан </w:t>
            </w:r>
            <w:hyperlink w:anchor="P4255">
              <w:r>
                <w:rPr>
                  <w:color w:val="0000FF"/>
                </w:rPr>
                <w:t>&lt;*&gt;</w:t>
              </w:r>
            </w:hyperlink>
          </w:p>
        </w:tc>
        <w:tc>
          <w:tcPr>
            <w:tcW w:w="4422" w:type="dxa"/>
          </w:tcPr>
          <w:p w14:paraId="0765AA5C" w14:textId="77777777" w:rsidR="00006293" w:rsidRDefault="00006293">
            <w:pPr>
              <w:pStyle w:val="ConsPlusNormal"/>
            </w:pPr>
            <w:r>
              <w:t>Таблетки, покрытые пленочной оболочкой</w:t>
            </w:r>
          </w:p>
        </w:tc>
      </w:tr>
      <w:tr w:rsidR="00006293" w14:paraId="693CBE02" w14:textId="77777777">
        <w:tc>
          <w:tcPr>
            <w:tcW w:w="1135" w:type="dxa"/>
            <w:vMerge/>
          </w:tcPr>
          <w:p w14:paraId="1473FBC6" w14:textId="77777777" w:rsidR="00006293" w:rsidRDefault="00006293">
            <w:pPr>
              <w:pStyle w:val="ConsPlusNormal"/>
            </w:pPr>
          </w:p>
        </w:tc>
        <w:tc>
          <w:tcPr>
            <w:tcW w:w="4365" w:type="dxa"/>
            <w:vMerge/>
          </w:tcPr>
          <w:p w14:paraId="408E9E11" w14:textId="77777777" w:rsidR="00006293" w:rsidRDefault="00006293">
            <w:pPr>
              <w:pStyle w:val="ConsPlusNormal"/>
            </w:pPr>
          </w:p>
        </w:tc>
        <w:tc>
          <w:tcPr>
            <w:tcW w:w="3685" w:type="dxa"/>
          </w:tcPr>
          <w:p w14:paraId="3A52C26D" w14:textId="77777777" w:rsidR="00006293" w:rsidRDefault="00006293">
            <w:pPr>
              <w:pStyle w:val="ConsPlusNormal"/>
            </w:pPr>
            <w:r>
              <w:t xml:space="preserve">Риоцигуат </w:t>
            </w:r>
            <w:hyperlink w:anchor="P4255">
              <w:r>
                <w:rPr>
                  <w:color w:val="0000FF"/>
                </w:rPr>
                <w:t>&lt;*&gt;</w:t>
              </w:r>
            </w:hyperlink>
          </w:p>
        </w:tc>
        <w:tc>
          <w:tcPr>
            <w:tcW w:w="4422" w:type="dxa"/>
          </w:tcPr>
          <w:p w14:paraId="13F997AF" w14:textId="77777777" w:rsidR="00006293" w:rsidRDefault="00006293">
            <w:pPr>
              <w:pStyle w:val="ConsPlusNormal"/>
            </w:pPr>
            <w:r>
              <w:t>Таблетки, покрытые пленочной оболочкой</w:t>
            </w:r>
          </w:p>
        </w:tc>
      </w:tr>
      <w:tr w:rsidR="00006293" w14:paraId="4DD9AF94" w14:textId="77777777">
        <w:tc>
          <w:tcPr>
            <w:tcW w:w="1135" w:type="dxa"/>
          </w:tcPr>
          <w:p w14:paraId="5A523DB9" w14:textId="77777777" w:rsidR="00006293" w:rsidRDefault="00006293">
            <w:pPr>
              <w:pStyle w:val="ConsPlusNormal"/>
            </w:pPr>
            <w:r>
              <w:t>C03</w:t>
            </w:r>
          </w:p>
        </w:tc>
        <w:tc>
          <w:tcPr>
            <w:tcW w:w="4365" w:type="dxa"/>
          </w:tcPr>
          <w:p w14:paraId="2016CABC" w14:textId="77777777" w:rsidR="00006293" w:rsidRDefault="00006293">
            <w:pPr>
              <w:pStyle w:val="ConsPlusNormal"/>
            </w:pPr>
            <w:r>
              <w:t>Диуретики</w:t>
            </w:r>
          </w:p>
        </w:tc>
        <w:tc>
          <w:tcPr>
            <w:tcW w:w="3685" w:type="dxa"/>
          </w:tcPr>
          <w:p w14:paraId="256C50AF" w14:textId="77777777" w:rsidR="00006293" w:rsidRDefault="00006293">
            <w:pPr>
              <w:pStyle w:val="ConsPlusNormal"/>
            </w:pPr>
          </w:p>
        </w:tc>
        <w:tc>
          <w:tcPr>
            <w:tcW w:w="4422" w:type="dxa"/>
          </w:tcPr>
          <w:p w14:paraId="476020DE" w14:textId="77777777" w:rsidR="00006293" w:rsidRDefault="00006293">
            <w:pPr>
              <w:pStyle w:val="ConsPlusNormal"/>
            </w:pPr>
          </w:p>
        </w:tc>
      </w:tr>
      <w:tr w:rsidR="00006293" w14:paraId="464D1858" w14:textId="77777777">
        <w:tc>
          <w:tcPr>
            <w:tcW w:w="1135" w:type="dxa"/>
          </w:tcPr>
          <w:p w14:paraId="33318CD2" w14:textId="77777777" w:rsidR="00006293" w:rsidRDefault="00006293">
            <w:pPr>
              <w:pStyle w:val="ConsPlusNormal"/>
            </w:pPr>
            <w:r>
              <w:t>C03A</w:t>
            </w:r>
          </w:p>
        </w:tc>
        <w:tc>
          <w:tcPr>
            <w:tcW w:w="4365" w:type="dxa"/>
          </w:tcPr>
          <w:p w14:paraId="0EF415C8" w14:textId="77777777" w:rsidR="00006293" w:rsidRDefault="00006293">
            <w:pPr>
              <w:pStyle w:val="ConsPlusNormal"/>
            </w:pPr>
            <w:r>
              <w:t>Тиазидные диуретики</w:t>
            </w:r>
          </w:p>
        </w:tc>
        <w:tc>
          <w:tcPr>
            <w:tcW w:w="3685" w:type="dxa"/>
          </w:tcPr>
          <w:p w14:paraId="44F443B1" w14:textId="77777777" w:rsidR="00006293" w:rsidRDefault="00006293">
            <w:pPr>
              <w:pStyle w:val="ConsPlusNormal"/>
            </w:pPr>
          </w:p>
        </w:tc>
        <w:tc>
          <w:tcPr>
            <w:tcW w:w="4422" w:type="dxa"/>
          </w:tcPr>
          <w:p w14:paraId="69D5B351" w14:textId="77777777" w:rsidR="00006293" w:rsidRDefault="00006293">
            <w:pPr>
              <w:pStyle w:val="ConsPlusNormal"/>
            </w:pPr>
          </w:p>
        </w:tc>
      </w:tr>
      <w:tr w:rsidR="00006293" w14:paraId="7710E2E1" w14:textId="77777777">
        <w:tc>
          <w:tcPr>
            <w:tcW w:w="1135" w:type="dxa"/>
          </w:tcPr>
          <w:p w14:paraId="16ABD3B8" w14:textId="77777777" w:rsidR="00006293" w:rsidRDefault="00006293">
            <w:pPr>
              <w:pStyle w:val="ConsPlusNormal"/>
            </w:pPr>
            <w:r>
              <w:t>C03AA</w:t>
            </w:r>
          </w:p>
        </w:tc>
        <w:tc>
          <w:tcPr>
            <w:tcW w:w="4365" w:type="dxa"/>
          </w:tcPr>
          <w:p w14:paraId="58E5F4F6" w14:textId="77777777" w:rsidR="00006293" w:rsidRDefault="00006293">
            <w:pPr>
              <w:pStyle w:val="ConsPlusNormal"/>
            </w:pPr>
            <w:r>
              <w:t>Тиазиды</w:t>
            </w:r>
          </w:p>
        </w:tc>
        <w:tc>
          <w:tcPr>
            <w:tcW w:w="3685" w:type="dxa"/>
          </w:tcPr>
          <w:p w14:paraId="08F36746" w14:textId="77777777" w:rsidR="00006293" w:rsidRDefault="00006293">
            <w:pPr>
              <w:pStyle w:val="ConsPlusNormal"/>
            </w:pPr>
            <w:r>
              <w:t>Гидрохлоротиазид</w:t>
            </w:r>
          </w:p>
        </w:tc>
        <w:tc>
          <w:tcPr>
            <w:tcW w:w="4422" w:type="dxa"/>
          </w:tcPr>
          <w:p w14:paraId="7CCD9D1A" w14:textId="77777777" w:rsidR="00006293" w:rsidRDefault="00006293">
            <w:pPr>
              <w:pStyle w:val="ConsPlusNormal"/>
            </w:pPr>
            <w:r>
              <w:t>Таблетки</w:t>
            </w:r>
          </w:p>
        </w:tc>
      </w:tr>
      <w:tr w:rsidR="00006293" w14:paraId="0BFB830F" w14:textId="77777777">
        <w:tc>
          <w:tcPr>
            <w:tcW w:w="1135" w:type="dxa"/>
          </w:tcPr>
          <w:p w14:paraId="5DDCDC6E" w14:textId="77777777" w:rsidR="00006293" w:rsidRDefault="00006293">
            <w:pPr>
              <w:pStyle w:val="ConsPlusNormal"/>
            </w:pPr>
            <w:r>
              <w:t>C03B</w:t>
            </w:r>
          </w:p>
        </w:tc>
        <w:tc>
          <w:tcPr>
            <w:tcW w:w="4365" w:type="dxa"/>
          </w:tcPr>
          <w:p w14:paraId="7D014A30" w14:textId="77777777" w:rsidR="00006293" w:rsidRDefault="00006293">
            <w:pPr>
              <w:pStyle w:val="ConsPlusNormal"/>
            </w:pPr>
            <w:r>
              <w:t>Тиазидоподобные диуретики</w:t>
            </w:r>
          </w:p>
        </w:tc>
        <w:tc>
          <w:tcPr>
            <w:tcW w:w="3685" w:type="dxa"/>
          </w:tcPr>
          <w:p w14:paraId="358818A9" w14:textId="77777777" w:rsidR="00006293" w:rsidRDefault="00006293">
            <w:pPr>
              <w:pStyle w:val="ConsPlusNormal"/>
            </w:pPr>
          </w:p>
        </w:tc>
        <w:tc>
          <w:tcPr>
            <w:tcW w:w="4422" w:type="dxa"/>
          </w:tcPr>
          <w:p w14:paraId="4126E3BC" w14:textId="77777777" w:rsidR="00006293" w:rsidRDefault="00006293">
            <w:pPr>
              <w:pStyle w:val="ConsPlusNormal"/>
            </w:pPr>
          </w:p>
        </w:tc>
      </w:tr>
      <w:tr w:rsidR="00006293" w14:paraId="112B45E4" w14:textId="77777777">
        <w:tc>
          <w:tcPr>
            <w:tcW w:w="1135" w:type="dxa"/>
          </w:tcPr>
          <w:p w14:paraId="4ADF8F2B" w14:textId="77777777" w:rsidR="00006293" w:rsidRDefault="00006293">
            <w:pPr>
              <w:pStyle w:val="ConsPlusNormal"/>
            </w:pPr>
            <w:r>
              <w:lastRenderedPageBreak/>
              <w:t>C03BA</w:t>
            </w:r>
          </w:p>
        </w:tc>
        <w:tc>
          <w:tcPr>
            <w:tcW w:w="4365" w:type="dxa"/>
          </w:tcPr>
          <w:p w14:paraId="7D8451B7" w14:textId="77777777" w:rsidR="00006293" w:rsidRDefault="00006293">
            <w:pPr>
              <w:pStyle w:val="ConsPlusNormal"/>
            </w:pPr>
            <w:r>
              <w:t>Сульфонамиды</w:t>
            </w:r>
          </w:p>
        </w:tc>
        <w:tc>
          <w:tcPr>
            <w:tcW w:w="3685" w:type="dxa"/>
          </w:tcPr>
          <w:p w14:paraId="583FC54D" w14:textId="77777777" w:rsidR="00006293" w:rsidRDefault="00006293">
            <w:pPr>
              <w:pStyle w:val="ConsPlusNormal"/>
            </w:pPr>
            <w:r>
              <w:t>Индапамид</w:t>
            </w:r>
          </w:p>
        </w:tc>
        <w:tc>
          <w:tcPr>
            <w:tcW w:w="4422" w:type="dxa"/>
          </w:tcPr>
          <w:p w14:paraId="21810380" w14:textId="77777777" w:rsidR="00006293" w:rsidRDefault="00006293">
            <w:pPr>
              <w:pStyle w:val="ConsPlusNormal"/>
            </w:pPr>
            <w:r>
              <w:t>Капсулы;</w:t>
            </w:r>
          </w:p>
          <w:p w14:paraId="6D7007E2" w14:textId="77777777" w:rsidR="00006293" w:rsidRDefault="00006293">
            <w:pPr>
              <w:pStyle w:val="ConsPlusNormal"/>
            </w:pPr>
            <w:r>
              <w:t>таблетки, покрытые оболочкой;</w:t>
            </w:r>
          </w:p>
          <w:p w14:paraId="7DEB66C1" w14:textId="77777777" w:rsidR="00006293" w:rsidRDefault="00006293">
            <w:pPr>
              <w:pStyle w:val="ConsPlusNormal"/>
            </w:pPr>
            <w:r>
              <w:t>таблетки, покрытые пленочной оболочкой;</w:t>
            </w:r>
          </w:p>
          <w:p w14:paraId="4AD1EB7B" w14:textId="77777777" w:rsidR="00006293" w:rsidRDefault="00006293">
            <w:pPr>
              <w:pStyle w:val="ConsPlusNormal"/>
            </w:pPr>
            <w:r>
              <w:t>таблетки пролонгированного действия, покрытые оболочкой;</w:t>
            </w:r>
          </w:p>
          <w:p w14:paraId="7243A0C7" w14:textId="77777777" w:rsidR="00006293" w:rsidRDefault="00006293">
            <w:pPr>
              <w:pStyle w:val="ConsPlusNormal"/>
            </w:pPr>
            <w:r>
              <w:t>таблетки пролонгированного действия, покрытые пленочной оболочкой;</w:t>
            </w:r>
          </w:p>
          <w:p w14:paraId="277BDCFE" w14:textId="77777777" w:rsidR="00006293" w:rsidRDefault="00006293">
            <w:pPr>
              <w:pStyle w:val="ConsPlusNormal"/>
            </w:pPr>
            <w:r>
              <w:t>таблетки с контролируемым высвобождением, покрытые пленочной оболочкой;</w:t>
            </w:r>
          </w:p>
          <w:p w14:paraId="55D9C8ED" w14:textId="77777777" w:rsidR="00006293" w:rsidRDefault="00006293">
            <w:pPr>
              <w:pStyle w:val="ConsPlusNormal"/>
            </w:pPr>
            <w:r>
              <w:t>таблетки с модифицированным высвобождением, покрытые оболочкой;</w:t>
            </w:r>
          </w:p>
          <w:p w14:paraId="1EFDFEF8" w14:textId="77777777" w:rsidR="00006293" w:rsidRDefault="00006293">
            <w:pPr>
              <w:pStyle w:val="ConsPlusNormal"/>
            </w:pPr>
            <w:r>
              <w:t>таблетки с пролонгированным высвобождением, покрытые пленочной оболочкой</w:t>
            </w:r>
          </w:p>
        </w:tc>
      </w:tr>
      <w:tr w:rsidR="00006293" w14:paraId="369ACE65" w14:textId="77777777">
        <w:tc>
          <w:tcPr>
            <w:tcW w:w="1135" w:type="dxa"/>
          </w:tcPr>
          <w:p w14:paraId="4424EE7B" w14:textId="77777777" w:rsidR="00006293" w:rsidRDefault="00006293">
            <w:pPr>
              <w:pStyle w:val="ConsPlusNormal"/>
            </w:pPr>
            <w:r>
              <w:t>C03C</w:t>
            </w:r>
          </w:p>
        </w:tc>
        <w:tc>
          <w:tcPr>
            <w:tcW w:w="4365" w:type="dxa"/>
          </w:tcPr>
          <w:p w14:paraId="57DDB66E" w14:textId="77777777" w:rsidR="00006293" w:rsidRDefault="00006293">
            <w:pPr>
              <w:pStyle w:val="ConsPlusNormal"/>
            </w:pPr>
            <w:r>
              <w:t>"Петлевые" диуретики</w:t>
            </w:r>
          </w:p>
        </w:tc>
        <w:tc>
          <w:tcPr>
            <w:tcW w:w="3685" w:type="dxa"/>
          </w:tcPr>
          <w:p w14:paraId="6FAC7A51" w14:textId="77777777" w:rsidR="00006293" w:rsidRDefault="00006293">
            <w:pPr>
              <w:pStyle w:val="ConsPlusNormal"/>
            </w:pPr>
          </w:p>
        </w:tc>
        <w:tc>
          <w:tcPr>
            <w:tcW w:w="4422" w:type="dxa"/>
          </w:tcPr>
          <w:p w14:paraId="46DD65E5" w14:textId="77777777" w:rsidR="00006293" w:rsidRDefault="00006293">
            <w:pPr>
              <w:pStyle w:val="ConsPlusNormal"/>
            </w:pPr>
          </w:p>
        </w:tc>
      </w:tr>
      <w:tr w:rsidR="00006293" w14:paraId="1752E9A2" w14:textId="77777777">
        <w:tc>
          <w:tcPr>
            <w:tcW w:w="1135" w:type="dxa"/>
          </w:tcPr>
          <w:p w14:paraId="6BECC81D" w14:textId="77777777" w:rsidR="00006293" w:rsidRDefault="00006293">
            <w:pPr>
              <w:pStyle w:val="ConsPlusNormal"/>
            </w:pPr>
            <w:r>
              <w:t>C03CA</w:t>
            </w:r>
          </w:p>
        </w:tc>
        <w:tc>
          <w:tcPr>
            <w:tcW w:w="4365" w:type="dxa"/>
          </w:tcPr>
          <w:p w14:paraId="75C5EF0D" w14:textId="77777777" w:rsidR="00006293" w:rsidRDefault="00006293">
            <w:pPr>
              <w:pStyle w:val="ConsPlusNormal"/>
            </w:pPr>
            <w:r>
              <w:t>Сульфонамиды</w:t>
            </w:r>
          </w:p>
        </w:tc>
        <w:tc>
          <w:tcPr>
            <w:tcW w:w="3685" w:type="dxa"/>
          </w:tcPr>
          <w:p w14:paraId="4570C2EE" w14:textId="77777777" w:rsidR="00006293" w:rsidRDefault="00006293">
            <w:pPr>
              <w:pStyle w:val="ConsPlusNormal"/>
            </w:pPr>
            <w:r>
              <w:t>Фуросемид</w:t>
            </w:r>
          </w:p>
        </w:tc>
        <w:tc>
          <w:tcPr>
            <w:tcW w:w="4422" w:type="dxa"/>
          </w:tcPr>
          <w:p w14:paraId="11F2EC05"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2F554134" w14:textId="77777777" w:rsidR="00006293" w:rsidRDefault="00006293">
            <w:pPr>
              <w:pStyle w:val="ConsPlusNormal"/>
            </w:pPr>
            <w:r>
              <w:t xml:space="preserve">раствор для инъекций </w:t>
            </w:r>
            <w:hyperlink w:anchor="P4255">
              <w:r>
                <w:rPr>
                  <w:color w:val="0000FF"/>
                </w:rPr>
                <w:t>&lt;*&gt;</w:t>
              </w:r>
            </w:hyperlink>
            <w:r>
              <w:t>;</w:t>
            </w:r>
          </w:p>
          <w:p w14:paraId="74B32302" w14:textId="77777777" w:rsidR="00006293" w:rsidRDefault="00006293">
            <w:pPr>
              <w:pStyle w:val="ConsPlusNormal"/>
            </w:pPr>
            <w:r>
              <w:t>таблетки</w:t>
            </w:r>
          </w:p>
        </w:tc>
      </w:tr>
      <w:tr w:rsidR="00006293" w14:paraId="41A7A42E" w14:textId="77777777">
        <w:tc>
          <w:tcPr>
            <w:tcW w:w="1135" w:type="dxa"/>
          </w:tcPr>
          <w:p w14:paraId="62D9A086" w14:textId="77777777" w:rsidR="00006293" w:rsidRDefault="00006293">
            <w:pPr>
              <w:pStyle w:val="ConsPlusNormal"/>
            </w:pPr>
            <w:r>
              <w:t>C03D</w:t>
            </w:r>
          </w:p>
        </w:tc>
        <w:tc>
          <w:tcPr>
            <w:tcW w:w="4365" w:type="dxa"/>
          </w:tcPr>
          <w:p w14:paraId="51F0291E" w14:textId="77777777" w:rsidR="00006293" w:rsidRDefault="00006293">
            <w:pPr>
              <w:pStyle w:val="ConsPlusNormal"/>
            </w:pPr>
            <w:r>
              <w:t>Калийсберегающие диуретики</w:t>
            </w:r>
          </w:p>
        </w:tc>
        <w:tc>
          <w:tcPr>
            <w:tcW w:w="3685" w:type="dxa"/>
          </w:tcPr>
          <w:p w14:paraId="05664815" w14:textId="77777777" w:rsidR="00006293" w:rsidRDefault="00006293">
            <w:pPr>
              <w:pStyle w:val="ConsPlusNormal"/>
            </w:pPr>
          </w:p>
        </w:tc>
        <w:tc>
          <w:tcPr>
            <w:tcW w:w="4422" w:type="dxa"/>
          </w:tcPr>
          <w:p w14:paraId="3FE7FB7C" w14:textId="77777777" w:rsidR="00006293" w:rsidRDefault="00006293">
            <w:pPr>
              <w:pStyle w:val="ConsPlusNormal"/>
            </w:pPr>
          </w:p>
        </w:tc>
      </w:tr>
      <w:tr w:rsidR="00006293" w14:paraId="133AD043" w14:textId="77777777">
        <w:tc>
          <w:tcPr>
            <w:tcW w:w="1135" w:type="dxa"/>
          </w:tcPr>
          <w:p w14:paraId="57525446" w14:textId="77777777" w:rsidR="00006293" w:rsidRDefault="00006293">
            <w:pPr>
              <w:pStyle w:val="ConsPlusNormal"/>
            </w:pPr>
            <w:r>
              <w:t>C03DA</w:t>
            </w:r>
          </w:p>
        </w:tc>
        <w:tc>
          <w:tcPr>
            <w:tcW w:w="4365" w:type="dxa"/>
          </w:tcPr>
          <w:p w14:paraId="0C77D9EC" w14:textId="77777777" w:rsidR="00006293" w:rsidRDefault="00006293">
            <w:pPr>
              <w:pStyle w:val="ConsPlusNormal"/>
            </w:pPr>
            <w:r>
              <w:t>Антагонисты альдостерона</w:t>
            </w:r>
          </w:p>
        </w:tc>
        <w:tc>
          <w:tcPr>
            <w:tcW w:w="3685" w:type="dxa"/>
          </w:tcPr>
          <w:p w14:paraId="6CEFFA10" w14:textId="77777777" w:rsidR="00006293" w:rsidRDefault="00006293">
            <w:pPr>
              <w:pStyle w:val="ConsPlusNormal"/>
            </w:pPr>
            <w:r>
              <w:t>Спиронолактон</w:t>
            </w:r>
          </w:p>
        </w:tc>
        <w:tc>
          <w:tcPr>
            <w:tcW w:w="4422" w:type="dxa"/>
          </w:tcPr>
          <w:p w14:paraId="4D593504" w14:textId="77777777" w:rsidR="00006293" w:rsidRDefault="00006293">
            <w:pPr>
              <w:pStyle w:val="ConsPlusNormal"/>
            </w:pPr>
            <w:r>
              <w:t>Капсулы;</w:t>
            </w:r>
          </w:p>
          <w:p w14:paraId="7253C85F" w14:textId="77777777" w:rsidR="00006293" w:rsidRDefault="00006293">
            <w:pPr>
              <w:pStyle w:val="ConsPlusNormal"/>
            </w:pPr>
            <w:r>
              <w:t>таблетки</w:t>
            </w:r>
          </w:p>
        </w:tc>
      </w:tr>
      <w:tr w:rsidR="00006293" w14:paraId="2E6E6BB4" w14:textId="77777777">
        <w:tc>
          <w:tcPr>
            <w:tcW w:w="1135" w:type="dxa"/>
          </w:tcPr>
          <w:p w14:paraId="5254559B" w14:textId="77777777" w:rsidR="00006293" w:rsidRDefault="00006293">
            <w:pPr>
              <w:pStyle w:val="ConsPlusNormal"/>
            </w:pPr>
            <w:r>
              <w:t>C07</w:t>
            </w:r>
          </w:p>
        </w:tc>
        <w:tc>
          <w:tcPr>
            <w:tcW w:w="4365" w:type="dxa"/>
          </w:tcPr>
          <w:p w14:paraId="08650F27" w14:textId="77777777" w:rsidR="00006293" w:rsidRDefault="00006293">
            <w:pPr>
              <w:pStyle w:val="ConsPlusNormal"/>
            </w:pPr>
            <w:r>
              <w:t>Бета-адреноблокаторы</w:t>
            </w:r>
          </w:p>
        </w:tc>
        <w:tc>
          <w:tcPr>
            <w:tcW w:w="3685" w:type="dxa"/>
          </w:tcPr>
          <w:p w14:paraId="2802F79A" w14:textId="77777777" w:rsidR="00006293" w:rsidRDefault="00006293">
            <w:pPr>
              <w:pStyle w:val="ConsPlusNormal"/>
            </w:pPr>
          </w:p>
        </w:tc>
        <w:tc>
          <w:tcPr>
            <w:tcW w:w="4422" w:type="dxa"/>
          </w:tcPr>
          <w:p w14:paraId="14E19DC6" w14:textId="77777777" w:rsidR="00006293" w:rsidRDefault="00006293">
            <w:pPr>
              <w:pStyle w:val="ConsPlusNormal"/>
            </w:pPr>
          </w:p>
        </w:tc>
      </w:tr>
      <w:tr w:rsidR="00006293" w14:paraId="3E827D3F" w14:textId="77777777">
        <w:tc>
          <w:tcPr>
            <w:tcW w:w="1135" w:type="dxa"/>
          </w:tcPr>
          <w:p w14:paraId="5D26A9C3" w14:textId="77777777" w:rsidR="00006293" w:rsidRDefault="00006293">
            <w:pPr>
              <w:pStyle w:val="ConsPlusNormal"/>
            </w:pPr>
            <w:r>
              <w:t>C07A</w:t>
            </w:r>
          </w:p>
        </w:tc>
        <w:tc>
          <w:tcPr>
            <w:tcW w:w="4365" w:type="dxa"/>
          </w:tcPr>
          <w:p w14:paraId="2F4B81B8" w14:textId="77777777" w:rsidR="00006293" w:rsidRDefault="00006293">
            <w:pPr>
              <w:pStyle w:val="ConsPlusNormal"/>
            </w:pPr>
            <w:r>
              <w:t>Бета-адреноблокаторы</w:t>
            </w:r>
          </w:p>
        </w:tc>
        <w:tc>
          <w:tcPr>
            <w:tcW w:w="3685" w:type="dxa"/>
          </w:tcPr>
          <w:p w14:paraId="7EBC4E8D" w14:textId="77777777" w:rsidR="00006293" w:rsidRDefault="00006293">
            <w:pPr>
              <w:pStyle w:val="ConsPlusNormal"/>
            </w:pPr>
          </w:p>
        </w:tc>
        <w:tc>
          <w:tcPr>
            <w:tcW w:w="4422" w:type="dxa"/>
          </w:tcPr>
          <w:p w14:paraId="191E67D8" w14:textId="77777777" w:rsidR="00006293" w:rsidRDefault="00006293">
            <w:pPr>
              <w:pStyle w:val="ConsPlusNormal"/>
            </w:pPr>
          </w:p>
        </w:tc>
      </w:tr>
      <w:tr w:rsidR="00006293" w14:paraId="100064AC" w14:textId="77777777">
        <w:tc>
          <w:tcPr>
            <w:tcW w:w="1135" w:type="dxa"/>
            <w:vMerge w:val="restart"/>
          </w:tcPr>
          <w:p w14:paraId="2F0BA112" w14:textId="77777777" w:rsidR="00006293" w:rsidRDefault="00006293">
            <w:pPr>
              <w:pStyle w:val="ConsPlusNormal"/>
            </w:pPr>
            <w:r>
              <w:t>C07AA</w:t>
            </w:r>
          </w:p>
        </w:tc>
        <w:tc>
          <w:tcPr>
            <w:tcW w:w="4365" w:type="dxa"/>
            <w:vMerge w:val="restart"/>
          </w:tcPr>
          <w:p w14:paraId="6C2EF871" w14:textId="77777777" w:rsidR="00006293" w:rsidRDefault="00006293">
            <w:pPr>
              <w:pStyle w:val="ConsPlusNormal"/>
            </w:pPr>
            <w:r>
              <w:t>Неселективные бета-адреноблокаторы</w:t>
            </w:r>
          </w:p>
        </w:tc>
        <w:tc>
          <w:tcPr>
            <w:tcW w:w="3685" w:type="dxa"/>
          </w:tcPr>
          <w:p w14:paraId="60FDFD23" w14:textId="77777777" w:rsidR="00006293" w:rsidRDefault="00006293">
            <w:pPr>
              <w:pStyle w:val="ConsPlusNormal"/>
            </w:pPr>
            <w:r>
              <w:t>Пропранолол</w:t>
            </w:r>
          </w:p>
        </w:tc>
        <w:tc>
          <w:tcPr>
            <w:tcW w:w="4422" w:type="dxa"/>
          </w:tcPr>
          <w:p w14:paraId="0AE50BBF" w14:textId="77777777" w:rsidR="00006293" w:rsidRDefault="00006293">
            <w:pPr>
              <w:pStyle w:val="ConsPlusNormal"/>
            </w:pPr>
            <w:r>
              <w:t>Таблетки</w:t>
            </w:r>
          </w:p>
        </w:tc>
      </w:tr>
      <w:tr w:rsidR="00006293" w14:paraId="273FA445" w14:textId="77777777">
        <w:tc>
          <w:tcPr>
            <w:tcW w:w="1135" w:type="dxa"/>
            <w:vMerge/>
          </w:tcPr>
          <w:p w14:paraId="7A22DC7E" w14:textId="77777777" w:rsidR="00006293" w:rsidRDefault="00006293">
            <w:pPr>
              <w:pStyle w:val="ConsPlusNormal"/>
            </w:pPr>
          </w:p>
        </w:tc>
        <w:tc>
          <w:tcPr>
            <w:tcW w:w="4365" w:type="dxa"/>
            <w:vMerge/>
          </w:tcPr>
          <w:p w14:paraId="2671CEF4" w14:textId="77777777" w:rsidR="00006293" w:rsidRDefault="00006293">
            <w:pPr>
              <w:pStyle w:val="ConsPlusNormal"/>
            </w:pPr>
          </w:p>
        </w:tc>
        <w:tc>
          <w:tcPr>
            <w:tcW w:w="3685" w:type="dxa"/>
          </w:tcPr>
          <w:p w14:paraId="771D1FCF" w14:textId="77777777" w:rsidR="00006293" w:rsidRDefault="00006293">
            <w:pPr>
              <w:pStyle w:val="ConsPlusNormal"/>
            </w:pPr>
            <w:r>
              <w:t>Соталол</w:t>
            </w:r>
          </w:p>
        </w:tc>
        <w:tc>
          <w:tcPr>
            <w:tcW w:w="4422" w:type="dxa"/>
          </w:tcPr>
          <w:p w14:paraId="335A38BE" w14:textId="77777777" w:rsidR="00006293" w:rsidRDefault="00006293">
            <w:pPr>
              <w:pStyle w:val="ConsPlusNormal"/>
            </w:pPr>
            <w:r>
              <w:t>Таблетки</w:t>
            </w:r>
          </w:p>
        </w:tc>
      </w:tr>
      <w:tr w:rsidR="00006293" w14:paraId="3DFFF34D" w14:textId="77777777">
        <w:tc>
          <w:tcPr>
            <w:tcW w:w="1135" w:type="dxa"/>
            <w:vMerge w:val="restart"/>
          </w:tcPr>
          <w:p w14:paraId="4F8DBD56" w14:textId="77777777" w:rsidR="00006293" w:rsidRDefault="00006293">
            <w:pPr>
              <w:pStyle w:val="ConsPlusNormal"/>
            </w:pPr>
            <w:r>
              <w:lastRenderedPageBreak/>
              <w:t>C07AB</w:t>
            </w:r>
          </w:p>
        </w:tc>
        <w:tc>
          <w:tcPr>
            <w:tcW w:w="4365" w:type="dxa"/>
            <w:vMerge w:val="restart"/>
          </w:tcPr>
          <w:p w14:paraId="0BA57705" w14:textId="77777777" w:rsidR="00006293" w:rsidRDefault="00006293">
            <w:pPr>
              <w:pStyle w:val="ConsPlusNormal"/>
            </w:pPr>
            <w:r>
              <w:t>Селективные бета-адреноблокаторы</w:t>
            </w:r>
          </w:p>
        </w:tc>
        <w:tc>
          <w:tcPr>
            <w:tcW w:w="3685" w:type="dxa"/>
          </w:tcPr>
          <w:p w14:paraId="65D3A812" w14:textId="77777777" w:rsidR="00006293" w:rsidRDefault="00006293">
            <w:pPr>
              <w:pStyle w:val="ConsPlusNormal"/>
            </w:pPr>
            <w:r>
              <w:t>Атенолол</w:t>
            </w:r>
          </w:p>
        </w:tc>
        <w:tc>
          <w:tcPr>
            <w:tcW w:w="4422" w:type="dxa"/>
          </w:tcPr>
          <w:p w14:paraId="03E3AFA8" w14:textId="77777777" w:rsidR="00006293" w:rsidRDefault="00006293">
            <w:pPr>
              <w:pStyle w:val="ConsPlusNormal"/>
            </w:pPr>
            <w:r>
              <w:t>Таблетки;</w:t>
            </w:r>
          </w:p>
          <w:p w14:paraId="50D66FD6" w14:textId="77777777" w:rsidR="00006293" w:rsidRDefault="00006293">
            <w:pPr>
              <w:pStyle w:val="ConsPlusNormal"/>
            </w:pPr>
            <w:r>
              <w:t>таблетки, покрытые оболочкой;</w:t>
            </w:r>
          </w:p>
          <w:p w14:paraId="4D8D3A3C" w14:textId="77777777" w:rsidR="00006293" w:rsidRDefault="00006293">
            <w:pPr>
              <w:pStyle w:val="ConsPlusNormal"/>
            </w:pPr>
            <w:r>
              <w:t>таблетки, покрытые пленочной оболочкой</w:t>
            </w:r>
          </w:p>
        </w:tc>
      </w:tr>
      <w:tr w:rsidR="00006293" w14:paraId="72C91D16" w14:textId="77777777">
        <w:tc>
          <w:tcPr>
            <w:tcW w:w="1135" w:type="dxa"/>
            <w:vMerge/>
          </w:tcPr>
          <w:p w14:paraId="1F25B335" w14:textId="77777777" w:rsidR="00006293" w:rsidRDefault="00006293">
            <w:pPr>
              <w:pStyle w:val="ConsPlusNormal"/>
            </w:pPr>
          </w:p>
        </w:tc>
        <w:tc>
          <w:tcPr>
            <w:tcW w:w="4365" w:type="dxa"/>
            <w:vMerge/>
          </w:tcPr>
          <w:p w14:paraId="0458B0C1" w14:textId="77777777" w:rsidR="00006293" w:rsidRDefault="00006293">
            <w:pPr>
              <w:pStyle w:val="ConsPlusNormal"/>
            </w:pPr>
          </w:p>
        </w:tc>
        <w:tc>
          <w:tcPr>
            <w:tcW w:w="3685" w:type="dxa"/>
          </w:tcPr>
          <w:p w14:paraId="59818DF0" w14:textId="77777777" w:rsidR="00006293" w:rsidRDefault="00006293">
            <w:pPr>
              <w:pStyle w:val="ConsPlusNormal"/>
            </w:pPr>
            <w:r>
              <w:t>Бисопролол</w:t>
            </w:r>
          </w:p>
        </w:tc>
        <w:tc>
          <w:tcPr>
            <w:tcW w:w="4422" w:type="dxa"/>
          </w:tcPr>
          <w:p w14:paraId="5A2F285F" w14:textId="77777777" w:rsidR="00006293" w:rsidRDefault="00006293">
            <w:pPr>
              <w:pStyle w:val="ConsPlusNormal"/>
            </w:pPr>
            <w:r>
              <w:t>Таблетки;</w:t>
            </w:r>
          </w:p>
          <w:p w14:paraId="5E2CABD6" w14:textId="77777777" w:rsidR="00006293" w:rsidRDefault="00006293">
            <w:pPr>
              <w:pStyle w:val="ConsPlusNormal"/>
            </w:pPr>
            <w:r>
              <w:t>таблетки, покрытые пленочной оболочкой</w:t>
            </w:r>
          </w:p>
        </w:tc>
      </w:tr>
      <w:tr w:rsidR="00006293" w14:paraId="74EB9C59" w14:textId="77777777">
        <w:tc>
          <w:tcPr>
            <w:tcW w:w="1135" w:type="dxa"/>
            <w:vMerge/>
          </w:tcPr>
          <w:p w14:paraId="286DC7DC" w14:textId="77777777" w:rsidR="00006293" w:rsidRDefault="00006293">
            <w:pPr>
              <w:pStyle w:val="ConsPlusNormal"/>
            </w:pPr>
          </w:p>
        </w:tc>
        <w:tc>
          <w:tcPr>
            <w:tcW w:w="4365" w:type="dxa"/>
            <w:vMerge/>
          </w:tcPr>
          <w:p w14:paraId="169907EF" w14:textId="77777777" w:rsidR="00006293" w:rsidRDefault="00006293">
            <w:pPr>
              <w:pStyle w:val="ConsPlusNormal"/>
            </w:pPr>
          </w:p>
        </w:tc>
        <w:tc>
          <w:tcPr>
            <w:tcW w:w="3685" w:type="dxa"/>
          </w:tcPr>
          <w:p w14:paraId="07D21A78" w14:textId="77777777" w:rsidR="00006293" w:rsidRDefault="00006293">
            <w:pPr>
              <w:pStyle w:val="ConsPlusNormal"/>
            </w:pPr>
            <w:r>
              <w:t>Метопролол</w:t>
            </w:r>
          </w:p>
        </w:tc>
        <w:tc>
          <w:tcPr>
            <w:tcW w:w="4422" w:type="dxa"/>
          </w:tcPr>
          <w:p w14:paraId="224E1B61" w14:textId="77777777" w:rsidR="00006293" w:rsidRDefault="00006293">
            <w:pPr>
              <w:pStyle w:val="ConsPlusNormal"/>
            </w:pPr>
            <w:r>
              <w:t>Таблетки;</w:t>
            </w:r>
          </w:p>
          <w:p w14:paraId="297D0B0B" w14:textId="77777777" w:rsidR="00006293" w:rsidRDefault="00006293">
            <w:pPr>
              <w:pStyle w:val="ConsPlusNormal"/>
            </w:pPr>
            <w:r>
              <w:t>таблетки пролонгированного действия, покрытые пленочной оболочкой;</w:t>
            </w:r>
          </w:p>
          <w:p w14:paraId="3D1D5E51" w14:textId="77777777" w:rsidR="00006293" w:rsidRDefault="00006293">
            <w:pPr>
              <w:pStyle w:val="ConsPlusNormal"/>
            </w:pPr>
            <w:r>
              <w:t>таблетки с пролонгированным высвобождением, покрытые оболочкой;</w:t>
            </w:r>
          </w:p>
          <w:p w14:paraId="2AB8218B" w14:textId="77777777" w:rsidR="00006293" w:rsidRDefault="00006293">
            <w:pPr>
              <w:pStyle w:val="ConsPlusNormal"/>
            </w:pPr>
            <w:r>
              <w:t>таблетки с пролонгированным высвобождением, покрытые пленочной оболочкой</w:t>
            </w:r>
          </w:p>
        </w:tc>
      </w:tr>
      <w:tr w:rsidR="00006293" w14:paraId="6E8AD67A" w14:textId="77777777">
        <w:tc>
          <w:tcPr>
            <w:tcW w:w="1135" w:type="dxa"/>
          </w:tcPr>
          <w:p w14:paraId="0DD9EDC8" w14:textId="77777777" w:rsidR="00006293" w:rsidRDefault="00006293">
            <w:pPr>
              <w:pStyle w:val="ConsPlusNormal"/>
            </w:pPr>
            <w:r>
              <w:t>C07AG</w:t>
            </w:r>
          </w:p>
        </w:tc>
        <w:tc>
          <w:tcPr>
            <w:tcW w:w="4365" w:type="dxa"/>
          </w:tcPr>
          <w:p w14:paraId="7C83D769" w14:textId="77777777" w:rsidR="00006293" w:rsidRDefault="00006293">
            <w:pPr>
              <w:pStyle w:val="ConsPlusNormal"/>
            </w:pPr>
            <w:r>
              <w:t>Альфа- и бета-адреноблокаторы</w:t>
            </w:r>
          </w:p>
        </w:tc>
        <w:tc>
          <w:tcPr>
            <w:tcW w:w="3685" w:type="dxa"/>
          </w:tcPr>
          <w:p w14:paraId="68EBDB77" w14:textId="77777777" w:rsidR="00006293" w:rsidRDefault="00006293">
            <w:pPr>
              <w:pStyle w:val="ConsPlusNormal"/>
            </w:pPr>
            <w:r>
              <w:t>Карведилол</w:t>
            </w:r>
          </w:p>
        </w:tc>
        <w:tc>
          <w:tcPr>
            <w:tcW w:w="4422" w:type="dxa"/>
          </w:tcPr>
          <w:p w14:paraId="3B4F5C0B" w14:textId="77777777" w:rsidR="00006293" w:rsidRDefault="00006293">
            <w:pPr>
              <w:pStyle w:val="ConsPlusNormal"/>
            </w:pPr>
            <w:r>
              <w:t>Таблетки</w:t>
            </w:r>
          </w:p>
        </w:tc>
      </w:tr>
      <w:tr w:rsidR="00006293" w14:paraId="441145FD" w14:textId="77777777">
        <w:tc>
          <w:tcPr>
            <w:tcW w:w="1135" w:type="dxa"/>
          </w:tcPr>
          <w:p w14:paraId="5F530745" w14:textId="77777777" w:rsidR="00006293" w:rsidRDefault="00006293">
            <w:pPr>
              <w:pStyle w:val="ConsPlusNormal"/>
            </w:pPr>
            <w:r>
              <w:t>C08</w:t>
            </w:r>
          </w:p>
        </w:tc>
        <w:tc>
          <w:tcPr>
            <w:tcW w:w="4365" w:type="dxa"/>
          </w:tcPr>
          <w:p w14:paraId="0F4AD323" w14:textId="77777777" w:rsidR="00006293" w:rsidRDefault="00006293">
            <w:pPr>
              <w:pStyle w:val="ConsPlusNormal"/>
            </w:pPr>
            <w:r>
              <w:t>Блокаторы кальциевых каналов</w:t>
            </w:r>
          </w:p>
        </w:tc>
        <w:tc>
          <w:tcPr>
            <w:tcW w:w="3685" w:type="dxa"/>
          </w:tcPr>
          <w:p w14:paraId="44929CDD" w14:textId="77777777" w:rsidR="00006293" w:rsidRDefault="00006293">
            <w:pPr>
              <w:pStyle w:val="ConsPlusNormal"/>
            </w:pPr>
          </w:p>
        </w:tc>
        <w:tc>
          <w:tcPr>
            <w:tcW w:w="4422" w:type="dxa"/>
          </w:tcPr>
          <w:p w14:paraId="47989823" w14:textId="77777777" w:rsidR="00006293" w:rsidRDefault="00006293">
            <w:pPr>
              <w:pStyle w:val="ConsPlusNormal"/>
            </w:pPr>
          </w:p>
        </w:tc>
      </w:tr>
      <w:tr w:rsidR="00006293" w14:paraId="06BCF6D0" w14:textId="77777777">
        <w:tc>
          <w:tcPr>
            <w:tcW w:w="1135" w:type="dxa"/>
          </w:tcPr>
          <w:p w14:paraId="65B6DB7E" w14:textId="77777777" w:rsidR="00006293" w:rsidRDefault="00006293">
            <w:pPr>
              <w:pStyle w:val="ConsPlusNormal"/>
            </w:pPr>
            <w:r>
              <w:t>C08C</w:t>
            </w:r>
          </w:p>
        </w:tc>
        <w:tc>
          <w:tcPr>
            <w:tcW w:w="4365" w:type="dxa"/>
          </w:tcPr>
          <w:p w14:paraId="330F4FC9" w14:textId="77777777" w:rsidR="00006293" w:rsidRDefault="00006293">
            <w:pPr>
              <w:pStyle w:val="ConsPlusNormal"/>
            </w:pPr>
            <w:r>
              <w:t>Селективные блокаторы кальциевых каналов с преимущественным действием на сосуды</w:t>
            </w:r>
          </w:p>
        </w:tc>
        <w:tc>
          <w:tcPr>
            <w:tcW w:w="3685" w:type="dxa"/>
          </w:tcPr>
          <w:p w14:paraId="6D7491C8" w14:textId="77777777" w:rsidR="00006293" w:rsidRDefault="00006293">
            <w:pPr>
              <w:pStyle w:val="ConsPlusNormal"/>
            </w:pPr>
          </w:p>
        </w:tc>
        <w:tc>
          <w:tcPr>
            <w:tcW w:w="4422" w:type="dxa"/>
          </w:tcPr>
          <w:p w14:paraId="2C09959A" w14:textId="77777777" w:rsidR="00006293" w:rsidRDefault="00006293">
            <w:pPr>
              <w:pStyle w:val="ConsPlusNormal"/>
            </w:pPr>
          </w:p>
        </w:tc>
      </w:tr>
      <w:tr w:rsidR="00006293" w14:paraId="70C99898" w14:textId="77777777">
        <w:tc>
          <w:tcPr>
            <w:tcW w:w="1135" w:type="dxa"/>
            <w:vMerge w:val="restart"/>
          </w:tcPr>
          <w:p w14:paraId="1A553014" w14:textId="77777777" w:rsidR="00006293" w:rsidRDefault="00006293">
            <w:pPr>
              <w:pStyle w:val="ConsPlusNormal"/>
            </w:pPr>
            <w:r>
              <w:t>C08CA</w:t>
            </w:r>
          </w:p>
        </w:tc>
        <w:tc>
          <w:tcPr>
            <w:tcW w:w="4365" w:type="dxa"/>
            <w:vMerge w:val="restart"/>
          </w:tcPr>
          <w:p w14:paraId="512230AD" w14:textId="77777777" w:rsidR="00006293" w:rsidRDefault="00006293">
            <w:pPr>
              <w:pStyle w:val="ConsPlusNormal"/>
            </w:pPr>
            <w:r>
              <w:t>Производные дигидропиридина</w:t>
            </w:r>
          </w:p>
        </w:tc>
        <w:tc>
          <w:tcPr>
            <w:tcW w:w="3685" w:type="dxa"/>
          </w:tcPr>
          <w:p w14:paraId="27B24CA4" w14:textId="77777777" w:rsidR="00006293" w:rsidRDefault="00006293">
            <w:pPr>
              <w:pStyle w:val="ConsPlusNormal"/>
            </w:pPr>
            <w:r>
              <w:t>Амлодипин</w:t>
            </w:r>
          </w:p>
        </w:tc>
        <w:tc>
          <w:tcPr>
            <w:tcW w:w="4422" w:type="dxa"/>
          </w:tcPr>
          <w:p w14:paraId="7E3309B7" w14:textId="77777777" w:rsidR="00006293" w:rsidRDefault="00006293">
            <w:pPr>
              <w:pStyle w:val="ConsPlusNormal"/>
            </w:pPr>
            <w:r>
              <w:t>Таблетки;</w:t>
            </w:r>
          </w:p>
          <w:p w14:paraId="07089F08" w14:textId="77777777" w:rsidR="00006293" w:rsidRDefault="00006293">
            <w:pPr>
              <w:pStyle w:val="ConsPlusNormal"/>
            </w:pPr>
            <w:r>
              <w:t>таблетки, покрытые пленочной оболочкой</w:t>
            </w:r>
          </w:p>
        </w:tc>
      </w:tr>
      <w:tr w:rsidR="00006293" w14:paraId="11E50E48" w14:textId="77777777">
        <w:tc>
          <w:tcPr>
            <w:tcW w:w="1135" w:type="dxa"/>
            <w:vMerge/>
          </w:tcPr>
          <w:p w14:paraId="00F0033F" w14:textId="77777777" w:rsidR="00006293" w:rsidRDefault="00006293">
            <w:pPr>
              <w:pStyle w:val="ConsPlusNormal"/>
            </w:pPr>
          </w:p>
        </w:tc>
        <w:tc>
          <w:tcPr>
            <w:tcW w:w="4365" w:type="dxa"/>
            <w:vMerge/>
          </w:tcPr>
          <w:p w14:paraId="12B93D77" w14:textId="77777777" w:rsidR="00006293" w:rsidRDefault="00006293">
            <w:pPr>
              <w:pStyle w:val="ConsPlusNormal"/>
            </w:pPr>
          </w:p>
        </w:tc>
        <w:tc>
          <w:tcPr>
            <w:tcW w:w="3685" w:type="dxa"/>
          </w:tcPr>
          <w:p w14:paraId="6777ACD6" w14:textId="77777777" w:rsidR="00006293" w:rsidRDefault="00006293">
            <w:pPr>
              <w:pStyle w:val="ConsPlusNormal"/>
            </w:pPr>
            <w:r>
              <w:t>Нимодипин</w:t>
            </w:r>
          </w:p>
        </w:tc>
        <w:tc>
          <w:tcPr>
            <w:tcW w:w="4422" w:type="dxa"/>
          </w:tcPr>
          <w:p w14:paraId="752E7255" w14:textId="77777777" w:rsidR="00006293" w:rsidRDefault="00006293">
            <w:pPr>
              <w:pStyle w:val="ConsPlusNormal"/>
            </w:pPr>
            <w:r>
              <w:t>Таблетки, покрытые пленочной оболочкой</w:t>
            </w:r>
          </w:p>
        </w:tc>
      </w:tr>
      <w:tr w:rsidR="00006293" w14:paraId="49D3E942" w14:textId="77777777">
        <w:tc>
          <w:tcPr>
            <w:tcW w:w="1135" w:type="dxa"/>
            <w:vMerge/>
          </w:tcPr>
          <w:p w14:paraId="1B61AD1C" w14:textId="77777777" w:rsidR="00006293" w:rsidRDefault="00006293">
            <w:pPr>
              <w:pStyle w:val="ConsPlusNormal"/>
            </w:pPr>
          </w:p>
        </w:tc>
        <w:tc>
          <w:tcPr>
            <w:tcW w:w="4365" w:type="dxa"/>
            <w:vMerge/>
          </w:tcPr>
          <w:p w14:paraId="0D3AD38E" w14:textId="77777777" w:rsidR="00006293" w:rsidRDefault="00006293">
            <w:pPr>
              <w:pStyle w:val="ConsPlusNormal"/>
            </w:pPr>
          </w:p>
        </w:tc>
        <w:tc>
          <w:tcPr>
            <w:tcW w:w="3685" w:type="dxa"/>
          </w:tcPr>
          <w:p w14:paraId="24D2B3E6" w14:textId="77777777" w:rsidR="00006293" w:rsidRDefault="00006293">
            <w:pPr>
              <w:pStyle w:val="ConsPlusNormal"/>
            </w:pPr>
            <w:r>
              <w:t>Нифедипин</w:t>
            </w:r>
          </w:p>
        </w:tc>
        <w:tc>
          <w:tcPr>
            <w:tcW w:w="4422" w:type="dxa"/>
          </w:tcPr>
          <w:p w14:paraId="424C32B4" w14:textId="77777777" w:rsidR="00006293" w:rsidRDefault="00006293">
            <w:pPr>
              <w:pStyle w:val="ConsPlusNormal"/>
            </w:pPr>
            <w:r>
              <w:t>Таблетки;</w:t>
            </w:r>
          </w:p>
          <w:p w14:paraId="00420D6B" w14:textId="77777777" w:rsidR="00006293" w:rsidRDefault="00006293">
            <w:pPr>
              <w:pStyle w:val="ConsPlusNormal"/>
            </w:pPr>
            <w:r>
              <w:t>таблетки, покрытые пленочной оболочкой;</w:t>
            </w:r>
          </w:p>
          <w:p w14:paraId="0109762D" w14:textId="77777777" w:rsidR="00006293" w:rsidRDefault="00006293">
            <w:pPr>
              <w:pStyle w:val="ConsPlusNormal"/>
            </w:pPr>
            <w:r>
              <w:t>таблетки пролонгированного действия, покрытые пленочной оболочкой;</w:t>
            </w:r>
          </w:p>
          <w:p w14:paraId="63074795" w14:textId="77777777" w:rsidR="00006293" w:rsidRDefault="00006293">
            <w:pPr>
              <w:pStyle w:val="ConsPlusNormal"/>
            </w:pPr>
            <w:r>
              <w:t xml:space="preserve">таблетки с модифицированным высвобождением, покрытые пленочной </w:t>
            </w:r>
            <w:r>
              <w:lastRenderedPageBreak/>
              <w:t>оболочкой;</w:t>
            </w:r>
          </w:p>
          <w:p w14:paraId="2951FFED" w14:textId="77777777" w:rsidR="00006293" w:rsidRDefault="00006293">
            <w:pPr>
              <w:pStyle w:val="ConsPlusNormal"/>
            </w:pPr>
            <w:r>
              <w:t>таблетки с пролонгированным высвобождением, покрытые пленочной оболочкой</w:t>
            </w:r>
          </w:p>
        </w:tc>
      </w:tr>
      <w:tr w:rsidR="00006293" w14:paraId="1C367CC2" w14:textId="77777777">
        <w:tc>
          <w:tcPr>
            <w:tcW w:w="1135" w:type="dxa"/>
          </w:tcPr>
          <w:p w14:paraId="61A871B9" w14:textId="77777777" w:rsidR="00006293" w:rsidRDefault="00006293">
            <w:pPr>
              <w:pStyle w:val="ConsPlusNormal"/>
            </w:pPr>
            <w:r>
              <w:lastRenderedPageBreak/>
              <w:t>C08D</w:t>
            </w:r>
          </w:p>
        </w:tc>
        <w:tc>
          <w:tcPr>
            <w:tcW w:w="4365" w:type="dxa"/>
          </w:tcPr>
          <w:p w14:paraId="161FC3DD" w14:textId="77777777" w:rsidR="00006293" w:rsidRDefault="00006293">
            <w:pPr>
              <w:pStyle w:val="ConsPlusNormal"/>
            </w:pPr>
            <w:r>
              <w:t>Селективные блокаторы кальциевых каналов с прямым действием на сердце</w:t>
            </w:r>
          </w:p>
        </w:tc>
        <w:tc>
          <w:tcPr>
            <w:tcW w:w="3685" w:type="dxa"/>
          </w:tcPr>
          <w:p w14:paraId="5BA9C036" w14:textId="77777777" w:rsidR="00006293" w:rsidRDefault="00006293">
            <w:pPr>
              <w:pStyle w:val="ConsPlusNormal"/>
            </w:pPr>
          </w:p>
        </w:tc>
        <w:tc>
          <w:tcPr>
            <w:tcW w:w="4422" w:type="dxa"/>
          </w:tcPr>
          <w:p w14:paraId="1A3FCA09" w14:textId="77777777" w:rsidR="00006293" w:rsidRDefault="00006293">
            <w:pPr>
              <w:pStyle w:val="ConsPlusNormal"/>
            </w:pPr>
          </w:p>
        </w:tc>
      </w:tr>
      <w:tr w:rsidR="00006293" w14:paraId="418784B2" w14:textId="77777777">
        <w:tc>
          <w:tcPr>
            <w:tcW w:w="1135" w:type="dxa"/>
          </w:tcPr>
          <w:p w14:paraId="715CEEDF" w14:textId="77777777" w:rsidR="00006293" w:rsidRDefault="00006293">
            <w:pPr>
              <w:pStyle w:val="ConsPlusNormal"/>
            </w:pPr>
            <w:r>
              <w:t>C08DA</w:t>
            </w:r>
          </w:p>
        </w:tc>
        <w:tc>
          <w:tcPr>
            <w:tcW w:w="4365" w:type="dxa"/>
          </w:tcPr>
          <w:p w14:paraId="1544DD65" w14:textId="77777777" w:rsidR="00006293" w:rsidRDefault="00006293">
            <w:pPr>
              <w:pStyle w:val="ConsPlusNormal"/>
            </w:pPr>
            <w:r>
              <w:t>Производные фенилалкиламина</w:t>
            </w:r>
          </w:p>
        </w:tc>
        <w:tc>
          <w:tcPr>
            <w:tcW w:w="3685" w:type="dxa"/>
          </w:tcPr>
          <w:p w14:paraId="0DEE3340" w14:textId="77777777" w:rsidR="00006293" w:rsidRDefault="00006293">
            <w:pPr>
              <w:pStyle w:val="ConsPlusNormal"/>
            </w:pPr>
            <w:r>
              <w:t>Верапамил</w:t>
            </w:r>
          </w:p>
        </w:tc>
        <w:tc>
          <w:tcPr>
            <w:tcW w:w="4422" w:type="dxa"/>
          </w:tcPr>
          <w:p w14:paraId="0630E3A3" w14:textId="77777777" w:rsidR="00006293" w:rsidRDefault="00006293">
            <w:pPr>
              <w:pStyle w:val="ConsPlusNormal"/>
            </w:pPr>
            <w:r>
              <w:t>Таблетки, покрытые оболочкой;</w:t>
            </w:r>
          </w:p>
          <w:p w14:paraId="1C999F56" w14:textId="77777777" w:rsidR="00006293" w:rsidRDefault="00006293">
            <w:pPr>
              <w:pStyle w:val="ConsPlusNormal"/>
            </w:pPr>
            <w:r>
              <w:t>таблетки, покрытые пленочной оболочкой;</w:t>
            </w:r>
          </w:p>
          <w:p w14:paraId="4C8265C8" w14:textId="77777777" w:rsidR="00006293" w:rsidRDefault="00006293">
            <w:pPr>
              <w:pStyle w:val="ConsPlusNormal"/>
            </w:pPr>
            <w:r>
              <w:t>таблетки с пролонгированным высвобождением, покрытые пленочной оболочкой</w:t>
            </w:r>
          </w:p>
        </w:tc>
      </w:tr>
      <w:tr w:rsidR="00006293" w14:paraId="32182415" w14:textId="77777777">
        <w:tc>
          <w:tcPr>
            <w:tcW w:w="1135" w:type="dxa"/>
          </w:tcPr>
          <w:p w14:paraId="06FA6EBE" w14:textId="77777777" w:rsidR="00006293" w:rsidRDefault="00006293">
            <w:pPr>
              <w:pStyle w:val="ConsPlusNormal"/>
            </w:pPr>
            <w:r>
              <w:t>C09</w:t>
            </w:r>
          </w:p>
        </w:tc>
        <w:tc>
          <w:tcPr>
            <w:tcW w:w="4365" w:type="dxa"/>
          </w:tcPr>
          <w:p w14:paraId="50772CD7" w14:textId="77777777" w:rsidR="00006293" w:rsidRDefault="00006293">
            <w:pPr>
              <w:pStyle w:val="ConsPlusNormal"/>
            </w:pPr>
            <w:r>
              <w:t>Средства, действующие на ренин-ангиотензиновую систему</w:t>
            </w:r>
          </w:p>
        </w:tc>
        <w:tc>
          <w:tcPr>
            <w:tcW w:w="3685" w:type="dxa"/>
          </w:tcPr>
          <w:p w14:paraId="07000854" w14:textId="77777777" w:rsidR="00006293" w:rsidRDefault="00006293">
            <w:pPr>
              <w:pStyle w:val="ConsPlusNormal"/>
            </w:pPr>
          </w:p>
        </w:tc>
        <w:tc>
          <w:tcPr>
            <w:tcW w:w="4422" w:type="dxa"/>
          </w:tcPr>
          <w:p w14:paraId="274C384A" w14:textId="77777777" w:rsidR="00006293" w:rsidRDefault="00006293">
            <w:pPr>
              <w:pStyle w:val="ConsPlusNormal"/>
            </w:pPr>
          </w:p>
        </w:tc>
      </w:tr>
      <w:tr w:rsidR="00006293" w14:paraId="2EA75707" w14:textId="77777777">
        <w:tc>
          <w:tcPr>
            <w:tcW w:w="1135" w:type="dxa"/>
          </w:tcPr>
          <w:p w14:paraId="632D121E" w14:textId="77777777" w:rsidR="00006293" w:rsidRDefault="00006293">
            <w:pPr>
              <w:pStyle w:val="ConsPlusNormal"/>
            </w:pPr>
            <w:r>
              <w:t>C09A</w:t>
            </w:r>
          </w:p>
        </w:tc>
        <w:tc>
          <w:tcPr>
            <w:tcW w:w="4365" w:type="dxa"/>
          </w:tcPr>
          <w:p w14:paraId="531CF698" w14:textId="77777777" w:rsidR="00006293" w:rsidRDefault="00006293">
            <w:pPr>
              <w:pStyle w:val="ConsPlusNormal"/>
            </w:pPr>
            <w:r>
              <w:t>Ингибиторы АПФ</w:t>
            </w:r>
          </w:p>
        </w:tc>
        <w:tc>
          <w:tcPr>
            <w:tcW w:w="3685" w:type="dxa"/>
          </w:tcPr>
          <w:p w14:paraId="192CFC10" w14:textId="77777777" w:rsidR="00006293" w:rsidRDefault="00006293">
            <w:pPr>
              <w:pStyle w:val="ConsPlusNormal"/>
            </w:pPr>
          </w:p>
        </w:tc>
        <w:tc>
          <w:tcPr>
            <w:tcW w:w="4422" w:type="dxa"/>
          </w:tcPr>
          <w:p w14:paraId="6DCEB94B" w14:textId="77777777" w:rsidR="00006293" w:rsidRDefault="00006293">
            <w:pPr>
              <w:pStyle w:val="ConsPlusNormal"/>
            </w:pPr>
          </w:p>
        </w:tc>
      </w:tr>
      <w:tr w:rsidR="00006293" w14:paraId="31A53B77" w14:textId="77777777">
        <w:tc>
          <w:tcPr>
            <w:tcW w:w="1135" w:type="dxa"/>
            <w:vMerge w:val="restart"/>
          </w:tcPr>
          <w:p w14:paraId="64C266DB" w14:textId="77777777" w:rsidR="00006293" w:rsidRDefault="00006293">
            <w:pPr>
              <w:pStyle w:val="ConsPlusNormal"/>
            </w:pPr>
            <w:r>
              <w:t>C09AA</w:t>
            </w:r>
          </w:p>
        </w:tc>
        <w:tc>
          <w:tcPr>
            <w:tcW w:w="4365" w:type="dxa"/>
            <w:vMerge w:val="restart"/>
          </w:tcPr>
          <w:p w14:paraId="10F0CC0F" w14:textId="77777777" w:rsidR="00006293" w:rsidRDefault="00006293">
            <w:pPr>
              <w:pStyle w:val="ConsPlusNormal"/>
            </w:pPr>
            <w:r>
              <w:t>Ингибиторы АПФ</w:t>
            </w:r>
          </w:p>
        </w:tc>
        <w:tc>
          <w:tcPr>
            <w:tcW w:w="3685" w:type="dxa"/>
          </w:tcPr>
          <w:p w14:paraId="00D10F87" w14:textId="77777777" w:rsidR="00006293" w:rsidRDefault="00006293">
            <w:pPr>
              <w:pStyle w:val="ConsPlusNormal"/>
            </w:pPr>
            <w:r>
              <w:t>Каптоприл</w:t>
            </w:r>
          </w:p>
        </w:tc>
        <w:tc>
          <w:tcPr>
            <w:tcW w:w="4422" w:type="dxa"/>
          </w:tcPr>
          <w:p w14:paraId="6F4D6ABB" w14:textId="77777777" w:rsidR="00006293" w:rsidRDefault="00006293">
            <w:pPr>
              <w:pStyle w:val="ConsPlusNormal"/>
            </w:pPr>
            <w:r>
              <w:t>Таблетки;</w:t>
            </w:r>
          </w:p>
          <w:p w14:paraId="08048D16" w14:textId="77777777" w:rsidR="00006293" w:rsidRDefault="00006293">
            <w:pPr>
              <w:pStyle w:val="ConsPlusNormal"/>
            </w:pPr>
            <w:r>
              <w:t>таблетки, покрытые оболочкой</w:t>
            </w:r>
          </w:p>
        </w:tc>
      </w:tr>
      <w:tr w:rsidR="00006293" w14:paraId="5253D05B" w14:textId="77777777">
        <w:tc>
          <w:tcPr>
            <w:tcW w:w="1135" w:type="dxa"/>
            <w:vMerge/>
          </w:tcPr>
          <w:p w14:paraId="2AE72018" w14:textId="77777777" w:rsidR="00006293" w:rsidRDefault="00006293">
            <w:pPr>
              <w:pStyle w:val="ConsPlusNormal"/>
            </w:pPr>
          </w:p>
        </w:tc>
        <w:tc>
          <w:tcPr>
            <w:tcW w:w="4365" w:type="dxa"/>
            <w:vMerge/>
          </w:tcPr>
          <w:p w14:paraId="7FC706B7" w14:textId="77777777" w:rsidR="00006293" w:rsidRDefault="00006293">
            <w:pPr>
              <w:pStyle w:val="ConsPlusNormal"/>
            </w:pPr>
          </w:p>
        </w:tc>
        <w:tc>
          <w:tcPr>
            <w:tcW w:w="3685" w:type="dxa"/>
          </w:tcPr>
          <w:p w14:paraId="11599E0F" w14:textId="77777777" w:rsidR="00006293" w:rsidRDefault="00006293">
            <w:pPr>
              <w:pStyle w:val="ConsPlusNormal"/>
            </w:pPr>
            <w:r>
              <w:t>Лизиноприл</w:t>
            </w:r>
          </w:p>
        </w:tc>
        <w:tc>
          <w:tcPr>
            <w:tcW w:w="4422" w:type="dxa"/>
          </w:tcPr>
          <w:p w14:paraId="3611576D" w14:textId="77777777" w:rsidR="00006293" w:rsidRDefault="00006293">
            <w:pPr>
              <w:pStyle w:val="ConsPlusNormal"/>
            </w:pPr>
            <w:r>
              <w:t>Таблетки</w:t>
            </w:r>
          </w:p>
        </w:tc>
      </w:tr>
      <w:tr w:rsidR="00006293" w14:paraId="481EB585" w14:textId="77777777">
        <w:tc>
          <w:tcPr>
            <w:tcW w:w="1135" w:type="dxa"/>
            <w:vMerge/>
          </w:tcPr>
          <w:p w14:paraId="746D1224" w14:textId="77777777" w:rsidR="00006293" w:rsidRDefault="00006293">
            <w:pPr>
              <w:pStyle w:val="ConsPlusNormal"/>
            </w:pPr>
          </w:p>
        </w:tc>
        <w:tc>
          <w:tcPr>
            <w:tcW w:w="4365" w:type="dxa"/>
            <w:vMerge/>
          </w:tcPr>
          <w:p w14:paraId="175DDC2D" w14:textId="77777777" w:rsidR="00006293" w:rsidRDefault="00006293">
            <w:pPr>
              <w:pStyle w:val="ConsPlusNormal"/>
            </w:pPr>
          </w:p>
        </w:tc>
        <w:tc>
          <w:tcPr>
            <w:tcW w:w="3685" w:type="dxa"/>
          </w:tcPr>
          <w:p w14:paraId="06D46FCF" w14:textId="77777777" w:rsidR="00006293" w:rsidRDefault="00006293">
            <w:pPr>
              <w:pStyle w:val="ConsPlusNormal"/>
            </w:pPr>
            <w:r>
              <w:t>Периндоприл</w:t>
            </w:r>
          </w:p>
        </w:tc>
        <w:tc>
          <w:tcPr>
            <w:tcW w:w="4422" w:type="dxa"/>
          </w:tcPr>
          <w:p w14:paraId="1ED21A4A" w14:textId="77777777" w:rsidR="00006293" w:rsidRDefault="00006293">
            <w:pPr>
              <w:pStyle w:val="ConsPlusNormal"/>
            </w:pPr>
            <w:r>
              <w:t>Таблетки;</w:t>
            </w:r>
          </w:p>
          <w:p w14:paraId="7D47444C" w14:textId="77777777" w:rsidR="00006293" w:rsidRDefault="00006293">
            <w:pPr>
              <w:pStyle w:val="ConsPlusNormal"/>
            </w:pPr>
            <w:r>
              <w:t>таблетки, диспергируемые в полости рта;</w:t>
            </w:r>
          </w:p>
          <w:p w14:paraId="32141963" w14:textId="77777777" w:rsidR="00006293" w:rsidRDefault="00006293">
            <w:pPr>
              <w:pStyle w:val="ConsPlusNormal"/>
            </w:pPr>
            <w:r>
              <w:t>таблетки, покрытые пленочной оболочкой</w:t>
            </w:r>
          </w:p>
        </w:tc>
      </w:tr>
      <w:tr w:rsidR="00006293" w14:paraId="09388102" w14:textId="77777777">
        <w:tc>
          <w:tcPr>
            <w:tcW w:w="1135" w:type="dxa"/>
            <w:vMerge/>
          </w:tcPr>
          <w:p w14:paraId="5D267EE4" w14:textId="77777777" w:rsidR="00006293" w:rsidRDefault="00006293">
            <w:pPr>
              <w:pStyle w:val="ConsPlusNormal"/>
            </w:pPr>
          </w:p>
        </w:tc>
        <w:tc>
          <w:tcPr>
            <w:tcW w:w="4365" w:type="dxa"/>
            <w:vMerge/>
          </w:tcPr>
          <w:p w14:paraId="28DEC6EC" w14:textId="77777777" w:rsidR="00006293" w:rsidRDefault="00006293">
            <w:pPr>
              <w:pStyle w:val="ConsPlusNormal"/>
            </w:pPr>
          </w:p>
        </w:tc>
        <w:tc>
          <w:tcPr>
            <w:tcW w:w="3685" w:type="dxa"/>
          </w:tcPr>
          <w:p w14:paraId="05821A43" w14:textId="77777777" w:rsidR="00006293" w:rsidRDefault="00006293">
            <w:pPr>
              <w:pStyle w:val="ConsPlusNormal"/>
            </w:pPr>
            <w:r>
              <w:t>Рамиприл</w:t>
            </w:r>
          </w:p>
        </w:tc>
        <w:tc>
          <w:tcPr>
            <w:tcW w:w="4422" w:type="dxa"/>
          </w:tcPr>
          <w:p w14:paraId="6B363D9A" w14:textId="77777777" w:rsidR="00006293" w:rsidRDefault="00006293">
            <w:pPr>
              <w:pStyle w:val="ConsPlusNormal"/>
            </w:pPr>
            <w:r>
              <w:t>Капсулы;</w:t>
            </w:r>
          </w:p>
          <w:p w14:paraId="1AE61ECE" w14:textId="77777777" w:rsidR="00006293" w:rsidRDefault="00006293">
            <w:pPr>
              <w:pStyle w:val="ConsPlusNormal"/>
            </w:pPr>
            <w:r>
              <w:t>таблетки</w:t>
            </w:r>
          </w:p>
        </w:tc>
      </w:tr>
      <w:tr w:rsidR="00006293" w14:paraId="43B46837" w14:textId="77777777">
        <w:tc>
          <w:tcPr>
            <w:tcW w:w="1135" w:type="dxa"/>
            <w:vMerge/>
          </w:tcPr>
          <w:p w14:paraId="57B9D7BB" w14:textId="77777777" w:rsidR="00006293" w:rsidRDefault="00006293">
            <w:pPr>
              <w:pStyle w:val="ConsPlusNormal"/>
            </w:pPr>
          </w:p>
        </w:tc>
        <w:tc>
          <w:tcPr>
            <w:tcW w:w="4365" w:type="dxa"/>
            <w:vMerge/>
          </w:tcPr>
          <w:p w14:paraId="0F960F02" w14:textId="77777777" w:rsidR="00006293" w:rsidRDefault="00006293">
            <w:pPr>
              <w:pStyle w:val="ConsPlusNormal"/>
            </w:pPr>
          </w:p>
        </w:tc>
        <w:tc>
          <w:tcPr>
            <w:tcW w:w="3685" w:type="dxa"/>
          </w:tcPr>
          <w:p w14:paraId="0ACA6CB0" w14:textId="77777777" w:rsidR="00006293" w:rsidRDefault="00006293">
            <w:pPr>
              <w:pStyle w:val="ConsPlusNormal"/>
            </w:pPr>
            <w:r>
              <w:t>Эналаприл</w:t>
            </w:r>
          </w:p>
        </w:tc>
        <w:tc>
          <w:tcPr>
            <w:tcW w:w="4422" w:type="dxa"/>
          </w:tcPr>
          <w:p w14:paraId="12B84ED1" w14:textId="77777777" w:rsidR="00006293" w:rsidRDefault="00006293">
            <w:pPr>
              <w:pStyle w:val="ConsPlusNormal"/>
            </w:pPr>
            <w:r>
              <w:t>Таблетки</w:t>
            </w:r>
          </w:p>
        </w:tc>
      </w:tr>
      <w:tr w:rsidR="00006293" w14:paraId="21C4E883" w14:textId="77777777">
        <w:tc>
          <w:tcPr>
            <w:tcW w:w="1135" w:type="dxa"/>
          </w:tcPr>
          <w:p w14:paraId="7B0ED9F9" w14:textId="77777777" w:rsidR="00006293" w:rsidRDefault="00006293">
            <w:pPr>
              <w:pStyle w:val="ConsPlusNormal"/>
            </w:pPr>
            <w:r>
              <w:t>C09C</w:t>
            </w:r>
          </w:p>
        </w:tc>
        <w:tc>
          <w:tcPr>
            <w:tcW w:w="4365" w:type="dxa"/>
          </w:tcPr>
          <w:p w14:paraId="03CD170D" w14:textId="77777777" w:rsidR="00006293" w:rsidRDefault="00006293">
            <w:pPr>
              <w:pStyle w:val="ConsPlusNormal"/>
            </w:pPr>
            <w:r>
              <w:t>Антагонисты рецепторов ангиотензина II</w:t>
            </w:r>
          </w:p>
        </w:tc>
        <w:tc>
          <w:tcPr>
            <w:tcW w:w="3685" w:type="dxa"/>
          </w:tcPr>
          <w:p w14:paraId="6DFA0F48" w14:textId="77777777" w:rsidR="00006293" w:rsidRDefault="00006293">
            <w:pPr>
              <w:pStyle w:val="ConsPlusNormal"/>
            </w:pPr>
          </w:p>
        </w:tc>
        <w:tc>
          <w:tcPr>
            <w:tcW w:w="4422" w:type="dxa"/>
          </w:tcPr>
          <w:p w14:paraId="2D293AE3" w14:textId="77777777" w:rsidR="00006293" w:rsidRDefault="00006293">
            <w:pPr>
              <w:pStyle w:val="ConsPlusNormal"/>
            </w:pPr>
          </w:p>
        </w:tc>
      </w:tr>
      <w:tr w:rsidR="00006293" w14:paraId="7B65CFCC" w14:textId="77777777">
        <w:tc>
          <w:tcPr>
            <w:tcW w:w="1135" w:type="dxa"/>
          </w:tcPr>
          <w:p w14:paraId="1A18BF76" w14:textId="77777777" w:rsidR="00006293" w:rsidRDefault="00006293">
            <w:pPr>
              <w:pStyle w:val="ConsPlusNormal"/>
            </w:pPr>
            <w:r>
              <w:t>C09CA</w:t>
            </w:r>
          </w:p>
        </w:tc>
        <w:tc>
          <w:tcPr>
            <w:tcW w:w="4365" w:type="dxa"/>
          </w:tcPr>
          <w:p w14:paraId="4275CB7D" w14:textId="77777777" w:rsidR="00006293" w:rsidRDefault="00006293">
            <w:pPr>
              <w:pStyle w:val="ConsPlusNormal"/>
            </w:pPr>
            <w:r>
              <w:t>Антагонисты рецепторов ангиотензина II</w:t>
            </w:r>
          </w:p>
        </w:tc>
        <w:tc>
          <w:tcPr>
            <w:tcW w:w="3685" w:type="dxa"/>
          </w:tcPr>
          <w:p w14:paraId="3C0C4809" w14:textId="77777777" w:rsidR="00006293" w:rsidRDefault="00006293">
            <w:pPr>
              <w:pStyle w:val="ConsPlusNormal"/>
            </w:pPr>
            <w:r>
              <w:t>Лозартан</w:t>
            </w:r>
          </w:p>
        </w:tc>
        <w:tc>
          <w:tcPr>
            <w:tcW w:w="4422" w:type="dxa"/>
          </w:tcPr>
          <w:p w14:paraId="3E346201" w14:textId="77777777" w:rsidR="00006293" w:rsidRDefault="00006293">
            <w:pPr>
              <w:pStyle w:val="ConsPlusNormal"/>
            </w:pPr>
            <w:r>
              <w:t>Таблетки, покрытые оболочкой;</w:t>
            </w:r>
          </w:p>
          <w:p w14:paraId="7AA086F1" w14:textId="77777777" w:rsidR="00006293" w:rsidRDefault="00006293">
            <w:pPr>
              <w:pStyle w:val="ConsPlusNormal"/>
            </w:pPr>
            <w:r>
              <w:lastRenderedPageBreak/>
              <w:t>таблетки, покрытые пленочной оболочкой</w:t>
            </w:r>
          </w:p>
        </w:tc>
      </w:tr>
      <w:tr w:rsidR="00006293" w14:paraId="5AFD60B5" w14:textId="77777777">
        <w:tc>
          <w:tcPr>
            <w:tcW w:w="1135" w:type="dxa"/>
          </w:tcPr>
          <w:p w14:paraId="0BE1B5E1" w14:textId="77777777" w:rsidR="00006293" w:rsidRDefault="00006293">
            <w:pPr>
              <w:pStyle w:val="ConsPlusNormal"/>
            </w:pPr>
            <w:r>
              <w:lastRenderedPageBreak/>
              <w:t>C09D</w:t>
            </w:r>
          </w:p>
        </w:tc>
        <w:tc>
          <w:tcPr>
            <w:tcW w:w="4365" w:type="dxa"/>
          </w:tcPr>
          <w:p w14:paraId="6D0B3A73" w14:textId="77777777" w:rsidR="00006293" w:rsidRDefault="00006293">
            <w:pPr>
              <w:pStyle w:val="ConsPlusNormal"/>
            </w:pPr>
            <w:r>
              <w:t>Антагонисты рецепторов ангиотензина II</w:t>
            </w:r>
          </w:p>
          <w:p w14:paraId="62CE3314" w14:textId="77777777" w:rsidR="00006293" w:rsidRDefault="00006293">
            <w:pPr>
              <w:pStyle w:val="ConsPlusNormal"/>
            </w:pPr>
            <w:r>
              <w:t>в комбинации с другими средствами</w:t>
            </w:r>
          </w:p>
        </w:tc>
        <w:tc>
          <w:tcPr>
            <w:tcW w:w="3685" w:type="dxa"/>
          </w:tcPr>
          <w:p w14:paraId="1B8A7649" w14:textId="77777777" w:rsidR="00006293" w:rsidRDefault="00006293">
            <w:pPr>
              <w:pStyle w:val="ConsPlusNormal"/>
            </w:pPr>
          </w:p>
        </w:tc>
        <w:tc>
          <w:tcPr>
            <w:tcW w:w="4422" w:type="dxa"/>
          </w:tcPr>
          <w:p w14:paraId="29E89734" w14:textId="77777777" w:rsidR="00006293" w:rsidRDefault="00006293">
            <w:pPr>
              <w:pStyle w:val="ConsPlusNormal"/>
            </w:pPr>
          </w:p>
        </w:tc>
      </w:tr>
      <w:tr w:rsidR="00006293" w14:paraId="5AF4B190" w14:textId="77777777">
        <w:tc>
          <w:tcPr>
            <w:tcW w:w="1135" w:type="dxa"/>
          </w:tcPr>
          <w:p w14:paraId="4573F025" w14:textId="77777777" w:rsidR="00006293" w:rsidRDefault="00006293">
            <w:pPr>
              <w:pStyle w:val="ConsPlusNormal"/>
            </w:pPr>
            <w:r>
              <w:t>C09DX</w:t>
            </w:r>
          </w:p>
        </w:tc>
        <w:tc>
          <w:tcPr>
            <w:tcW w:w="4365" w:type="dxa"/>
          </w:tcPr>
          <w:p w14:paraId="0BD0A6F8" w14:textId="77777777" w:rsidR="00006293" w:rsidRDefault="00006293">
            <w:pPr>
              <w:pStyle w:val="ConsPlusNormal"/>
            </w:pPr>
            <w:r>
              <w:t>Антагонисты рецепторов ангиотензина II</w:t>
            </w:r>
          </w:p>
          <w:p w14:paraId="5EA21E4E" w14:textId="77777777" w:rsidR="00006293" w:rsidRDefault="00006293">
            <w:pPr>
              <w:pStyle w:val="ConsPlusNormal"/>
            </w:pPr>
            <w:r>
              <w:t>в комбинации с другими средствами</w:t>
            </w:r>
          </w:p>
        </w:tc>
        <w:tc>
          <w:tcPr>
            <w:tcW w:w="3685" w:type="dxa"/>
          </w:tcPr>
          <w:p w14:paraId="0C71889B" w14:textId="77777777" w:rsidR="00006293" w:rsidRDefault="00006293">
            <w:pPr>
              <w:pStyle w:val="ConsPlusNormal"/>
            </w:pPr>
            <w:r>
              <w:t xml:space="preserve">Валсартан + сакубитрил </w:t>
            </w:r>
            <w:hyperlink w:anchor="P4255">
              <w:r>
                <w:rPr>
                  <w:color w:val="0000FF"/>
                </w:rPr>
                <w:t>&lt;*&gt;</w:t>
              </w:r>
            </w:hyperlink>
          </w:p>
        </w:tc>
        <w:tc>
          <w:tcPr>
            <w:tcW w:w="4422" w:type="dxa"/>
          </w:tcPr>
          <w:p w14:paraId="7A9255DB" w14:textId="77777777" w:rsidR="00006293" w:rsidRDefault="00006293">
            <w:pPr>
              <w:pStyle w:val="ConsPlusNormal"/>
            </w:pPr>
            <w:r>
              <w:t>Таблетки, покрытые пленочной оболочкой</w:t>
            </w:r>
          </w:p>
        </w:tc>
      </w:tr>
      <w:tr w:rsidR="00006293" w14:paraId="25802455" w14:textId="77777777">
        <w:tc>
          <w:tcPr>
            <w:tcW w:w="1135" w:type="dxa"/>
          </w:tcPr>
          <w:p w14:paraId="784CB6A7" w14:textId="77777777" w:rsidR="00006293" w:rsidRDefault="00006293">
            <w:pPr>
              <w:pStyle w:val="ConsPlusNormal"/>
            </w:pPr>
            <w:r>
              <w:t>C10</w:t>
            </w:r>
          </w:p>
        </w:tc>
        <w:tc>
          <w:tcPr>
            <w:tcW w:w="4365" w:type="dxa"/>
          </w:tcPr>
          <w:p w14:paraId="3208209A" w14:textId="77777777" w:rsidR="00006293" w:rsidRDefault="00006293">
            <w:pPr>
              <w:pStyle w:val="ConsPlusNormal"/>
            </w:pPr>
            <w:r>
              <w:t>Гиполипидемические средства</w:t>
            </w:r>
          </w:p>
        </w:tc>
        <w:tc>
          <w:tcPr>
            <w:tcW w:w="3685" w:type="dxa"/>
          </w:tcPr>
          <w:p w14:paraId="7CD77834" w14:textId="77777777" w:rsidR="00006293" w:rsidRDefault="00006293">
            <w:pPr>
              <w:pStyle w:val="ConsPlusNormal"/>
            </w:pPr>
          </w:p>
        </w:tc>
        <w:tc>
          <w:tcPr>
            <w:tcW w:w="4422" w:type="dxa"/>
          </w:tcPr>
          <w:p w14:paraId="712B4EEF" w14:textId="77777777" w:rsidR="00006293" w:rsidRDefault="00006293">
            <w:pPr>
              <w:pStyle w:val="ConsPlusNormal"/>
            </w:pPr>
          </w:p>
        </w:tc>
      </w:tr>
      <w:tr w:rsidR="00006293" w14:paraId="57AAA939" w14:textId="77777777">
        <w:tc>
          <w:tcPr>
            <w:tcW w:w="1135" w:type="dxa"/>
          </w:tcPr>
          <w:p w14:paraId="3FFE8DF2" w14:textId="77777777" w:rsidR="00006293" w:rsidRDefault="00006293">
            <w:pPr>
              <w:pStyle w:val="ConsPlusNormal"/>
            </w:pPr>
            <w:r>
              <w:t>C10A</w:t>
            </w:r>
          </w:p>
        </w:tc>
        <w:tc>
          <w:tcPr>
            <w:tcW w:w="4365" w:type="dxa"/>
          </w:tcPr>
          <w:p w14:paraId="2398582E" w14:textId="77777777" w:rsidR="00006293" w:rsidRDefault="00006293">
            <w:pPr>
              <w:pStyle w:val="ConsPlusNormal"/>
            </w:pPr>
            <w:r>
              <w:t>Гиполипидемические средства</w:t>
            </w:r>
          </w:p>
        </w:tc>
        <w:tc>
          <w:tcPr>
            <w:tcW w:w="3685" w:type="dxa"/>
          </w:tcPr>
          <w:p w14:paraId="267B9954" w14:textId="77777777" w:rsidR="00006293" w:rsidRDefault="00006293">
            <w:pPr>
              <w:pStyle w:val="ConsPlusNormal"/>
            </w:pPr>
          </w:p>
        </w:tc>
        <w:tc>
          <w:tcPr>
            <w:tcW w:w="4422" w:type="dxa"/>
          </w:tcPr>
          <w:p w14:paraId="6EB60354" w14:textId="77777777" w:rsidR="00006293" w:rsidRDefault="00006293">
            <w:pPr>
              <w:pStyle w:val="ConsPlusNormal"/>
            </w:pPr>
          </w:p>
        </w:tc>
      </w:tr>
      <w:tr w:rsidR="00006293" w14:paraId="6DF46E44" w14:textId="77777777">
        <w:tc>
          <w:tcPr>
            <w:tcW w:w="1135" w:type="dxa"/>
            <w:vMerge w:val="restart"/>
          </w:tcPr>
          <w:p w14:paraId="492AC55A" w14:textId="77777777" w:rsidR="00006293" w:rsidRDefault="00006293">
            <w:pPr>
              <w:pStyle w:val="ConsPlusNormal"/>
            </w:pPr>
            <w:r>
              <w:t>C10AA</w:t>
            </w:r>
          </w:p>
        </w:tc>
        <w:tc>
          <w:tcPr>
            <w:tcW w:w="4365" w:type="dxa"/>
            <w:vMerge w:val="restart"/>
          </w:tcPr>
          <w:p w14:paraId="08E1D8C7" w14:textId="77777777" w:rsidR="00006293" w:rsidRDefault="00006293">
            <w:pPr>
              <w:pStyle w:val="ConsPlusNormal"/>
            </w:pPr>
            <w:r>
              <w:t>Ингибиторы ГМГ-КоА-редуктазы</w:t>
            </w:r>
          </w:p>
        </w:tc>
        <w:tc>
          <w:tcPr>
            <w:tcW w:w="3685" w:type="dxa"/>
          </w:tcPr>
          <w:p w14:paraId="5B45FDEB" w14:textId="77777777" w:rsidR="00006293" w:rsidRDefault="00006293">
            <w:pPr>
              <w:pStyle w:val="ConsPlusNormal"/>
            </w:pPr>
            <w:r>
              <w:t>Аторвастатин</w:t>
            </w:r>
          </w:p>
        </w:tc>
        <w:tc>
          <w:tcPr>
            <w:tcW w:w="4422" w:type="dxa"/>
          </w:tcPr>
          <w:p w14:paraId="272AFFFB" w14:textId="77777777" w:rsidR="00006293" w:rsidRDefault="00006293">
            <w:pPr>
              <w:pStyle w:val="ConsPlusNormal"/>
            </w:pPr>
            <w:r>
              <w:t>Капсулы;</w:t>
            </w:r>
          </w:p>
          <w:p w14:paraId="37AB1155" w14:textId="77777777" w:rsidR="00006293" w:rsidRDefault="00006293">
            <w:pPr>
              <w:pStyle w:val="ConsPlusNormal"/>
            </w:pPr>
            <w:r>
              <w:t>таблетки, покрытые оболочкой;</w:t>
            </w:r>
          </w:p>
          <w:p w14:paraId="38C4B8DB" w14:textId="77777777" w:rsidR="00006293" w:rsidRDefault="00006293">
            <w:pPr>
              <w:pStyle w:val="ConsPlusNormal"/>
            </w:pPr>
            <w:r>
              <w:t>таблетки, покрытые пленочной оболочкой</w:t>
            </w:r>
          </w:p>
        </w:tc>
      </w:tr>
      <w:tr w:rsidR="00006293" w14:paraId="0A9BF186" w14:textId="77777777">
        <w:tc>
          <w:tcPr>
            <w:tcW w:w="1135" w:type="dxa"/>
            <w:vMerge/>
          </w:tcPr>
          <w:p w14:paraId="55371632" w14:textId="77777777" w:rsidR="00006293" w:rsidRDefault="00006293">
            <w:pPr>
              <w:pStyle w:val="ConsPlusNormal"/>
            </w:pPr>
          </w:p>
        </w:tc>
        <w:tc>
          <w:tcPr>
            <w:tcW w:w="4365" w:type="dxa"/>
            <w:vMerge/>
          </w:tcPr>
          <w:p w14:paraId="3D5B60CB" w14:textId="77777777" w:rsidR="00006293" w:rsidRDefault="00006293">
            <w:pPr>
              <w:pStyle w:val="ConsPlusNormal"/>
            </w:pPr>
          </w:p>
        </w:tc>
        <w:tc>
          <w:tcPr>
            <w:tcW w:w="3685" w:type="dxa"/>
          </w:tcPr>
          <w:p w14:paraId="759D2369" w14:textId="77777777" w:rsidR="00006293" w:rsidRDefault="00006293">
            <w:pPr>
              <w:pStyle w:val="ConsPlusNormal"/>
            </w:pPr>
            <w:r>
              <w:t>Симвастатин</w:t>
            </w:r>
          </w:p>
        </w:tc>
        <w:tc>
          <w:tcPr>
            <w:tcW w:w="4422" w:type="dxa"/>
          </w:tcPr>
          <w:p w14:paraId="286460EB" w14:textId="77777777" w:rsidR="00006293" w:rsidRDefault="00006293">
            <w:pPr>
              <w:pStyle w:val="ConsPlusNormal"/>
            </w:pPr>
            <w:r>
              <w:t>Таблетки, покрытые оболочкой;</w:t>
            </w:r>
          </w:p>
          <w:p w14:paraId="2DE6CEE5" w14:textId="77777777" w:rsidR="00006293" w:rsidRDefault="00006293">
            <w:pPr>
              <w:pStyle w:val="ConsPlusNormal"/>
            </w:pPr>
            <w:r>
              <w:t>таблетки, покрытые пленочной оболочкой</w:t>
            </w:r>
          </w:p>
        </w:tc>
      </w:tr>
      <w:tr w:rsidR="00006293" w14:paraId="7760E820" w14:textId="77777777">
        <w:tc>
          <w:tcPr>
            <w:tcW w:w="1135" w:type="dxa"/>
          </w:tcPr>
          <w:p w14:paraId="1B8D5C5A" w14:textId="77777777" w:rsidR="00006293" w:rsidRDefault="00006293">
            <w:pPr>
              <w:pStyle w:val="ConsPlusNormal"/>
            </w:pPr>
            <w:r>
              <w:t>C10AB</w:t>
            </w:r>
          </w:p>
        </w:tc>
        <w:tc>
          <w:tcPr>
            <w:tcW w:w="4365" w:type="dxa"/>
          </w:tcPr>
          <w:p w14:paraId="191CA4CA" w14:textId="77777777" w:rsidR="00006293" w:rsidRDefault="00006293">
            <w:pPr>
              <w:pStyle w:val="ConsPlusNormal"/>
            </w:pPr>
            <w:r>
              <w:t>Фибраты</w:t>
            </w:r>
          </w:p>
        </w:tc>
        <w:tc>
          <w:tcPr>
            <w:tcW w:w="3685" w:type="dxa"/>
          </w:tcPr>
          <w:p w14:paraId="7AEAA6C8" w14:textId="77777777" w:rsidR="00006293" w:rsidRDefault="00006293">
            <w:pPr>
              <w:pStyle w:val="ConsPlusNormal"/>
            </w:pPr>
            <w:r>
              <w:t xml:space="preserve">Фенофибрат </w:t>
            </w:r>
            <w:hyperlink w:anchor="P4255">
              <w:r>
                <w:rPr>
                  <w:color w:val="0000FF"/>
                </w:rPr>
                <w:t>&lt;*&gt;</w:t>
              </w:r>
            </w:hyperlink>
          </w:p>
        </w:tc>
        <w:tc>
          <w:tcPr>
            <w:tcW w:w="4422" w:type="dxa"/>
          </w:tcPr>
          <w:p w14:paraId="170D38DA" w14:textId="77777777" w:rsidR="00006293" w:rsidRDefault="00006293">
            <w:pPr>
              <w:pStyle w:val="ConsPlusNormal"/>
            </w:pPr>
            <w:r>
              <w:t>Капсулы;</w:t>
            </w:r>
          </w:p>
          <w:p w14:paraId="714AAFC6" w14:textId="77777777" w:rsidR="00006293" w:rsidRDefault="00006293">
            <w:pPr>
              <w:pStyle w:val="ConsPlusNormal"/>
            </w:pPr>
            <w:r>
              <w:t>капсулы пролонгированного действия;</w:t>
            </w:r>
          </w:p>
          <w:p w14:paraId="5946420E" w14:textId="77777777" w:rsidR="00006293" w:rsidRDefault="00006293">
            <w:pPr>
              <w:pStyle w:val="ConsPlusNormal"/>
            </w:pPr>
            <w:r>
              <w:t>таблетки, покрытые пленочной оболочкой</w:t>
            </w:r>
          </w:p>
        </w:tc>
      </w:tr>
      <w:tr w:rsidR="00006293" w14:paraId="3338FEA0" w14:textId="77777777">
        <w:tc>
          <w:tcPr>
            <w:tcW w:w="1135" w:type="dxa"/>
            <w:vMerge w:val="restart"/>
          </w:tcPr>
          <w:p w14:paraId="5BB61A0C" w14:textId="77777777" w:rsidR="00006293" w:rsidRDefault="00006293">
            <w:pPr>
              <w:pStyle w:val="ConsPlusNormal"/>
            </w:pPr>
            <w:r>
              <w:t>C10AX</w:t>
            </w:r>
          </w:p>
        </w:tc>
        <w:tc>
          <w:tcPr>
            <w:tcW w:w="4365" w:type="dxa"/>
            <w:vMerge w:val="restart"/>
          </w:tcPr>
          <w:p w14:paraId="7412131A" w14:textId="77777777" w:rsidR="00006293" w:rsidRDefault="00006293">
            <w:pPr>
              <w:pStyle w:val="ConsPlusNormal"/>
            </w:pPr>
            <w:r>
              <w:t>Другие гиполипидемические средства</w:t>
            </w:r>
          </w:p>
        </w:tc>
        <w:tc>
          <w:tcPr>
            <w:tcW w:w="3685" w:type="dxa"/>
          </w:tcPr>
          <w:p w14:paraId="7473B6FE" w14:textId="77777777" w:rsidR="00006293" w:rsidRDefault="00006293">
            <w:pPr>
              <w:pStyle w:val="ConsPlusNormal"/>
            </w:pPr>
            <w:r>
              <w:t xml:space="preserve">Алирокумаб </w:t>
            </w:r>
            <w:hyperlink w:anchor="P4255">
              <w:r>
                <w:rPr>
                  <w:color w:val="0000FF"/>
                </w:rPr>
                <w:t>&lt;*&gt;</w:t>
              </w:r>
            </w:hyperlink>
          </w:p>
        </w:tc>
        <w:tc>
          <w:tcPr>
            <w:tcW w:w="4422" w:type="dxa"/>
          </w:tcPr>
          <w:p w14:paraId="16401381" w14:textId="77777777" w:rsidR="00006293" w:rsidRDefault="00006293">
            <w:pPr>
              <w:pStyle w:val="ConsPlusNormal"/>
            </w:pPr>
            <w:r>
              <w:t>Раствор для подкожного введения</w:t>
            </w:r>
          </w:p>
        </w:tc>
      </w:tr>
      <w:tr w:rsidR="00006293" w14:paraId="0E74BD77" w14:textId="77777777">
        <w:tc>
          <w:tcPr>
            <w:tcW w:w="1135" w:type="dxa"/>
            <w:vMerge/>
          </w:tcPr>
          <w:p w14:paraId="2C8D13E5" w14:textId="77777777" w:rsidR="00006293" w:rsidRDefault="00006293">
            <w:pPr>
              <w:pStyle w:val="ConsPlusNormal"/>
            </w:pPr>
          </w:p>
        </w:tc>
        <w:tc>
          <w:tcPr>
            <w:tcW w:w="4365" w:type="dxa"/>
            <w:vMerge/>
          </w:tcPr>
          <w:p w14:paraId="3B4114E1" w14:textId="77777777" w:rsidR="00006293" w:rsidRDefault="00006293">
            <w:pPr>
              <w:pStyle w:val="ConsPlusNormal"/>
            </w:pPr>
          </w:p>
        </w:tc>
        <w:tc>
          <w:tcPr>
            <w:tcW w:w="3685" w:type="dxa"/>
          </w:tcPr>
          <w:p w14:paraId="4ACAC9AA" w14:textId="77777777" w:rsidR="00006293" w:rsidRDefault="00006293">
            <w:pPr>
              <w:pStyle w:val="ConsPlusNormal"/>
            </w:pPr>
            <w:r>
              <w:t>Инклисиран</w:t>
            </w:r>
          </w:p>
        </w:tc>
        <w:tc>
          <w:tcPr>
            <w:tcW w:w="4422" w:type="dxa"/>
          </w:tcPr>
          <w:p w14:paraId="60A75500" w14:textId="77777777" w:rsidR="00006293" w:rsidRDefault="00006293">
            <w:pPr>
              <w:pStyle w:val="ConsPlusNormal"/>
            </w:pPr>
            <w:r>
              <w:t>Раствор для подкожного введения</w:t>
            </w:r>
          </w:p>
        </w:tc>
      </w:tr>
      <w:tr w:rsidR="00006293" w14:paraId="73BFF7C5" w14:textId="77777777">
        <w:tc>
          <w:tcPr>
            <w:tcW w:w="1135" w:type="dxa"/>
            <w:vMerge/>
          </w:tcPr>
          <w:p w14:paraId="2F953741" w14:textId="77777777" w:rsidR="00006293" w:rsidRDefault="00006293">
            <w:pPr>
              <w:pStyle w:val="ConsPlusNormal"/>
            </w:pPr>
          </w:p>
        </w:tc>
        <w:tc>
          <w:tcPr>
            <w:tcW w:w="4365" w:type="dxa"/>
            <w:vMerge/>
          </w:tcPr>
          <w:p w14:paraId="0A7574DC" w14:textId="77777777" w:rsidR="00006293" w:rsidRDefault="00006293">
            <w:pPr>
              <w:pStyle w:val="ConsPlusNormal"/>
            </w:pPr>
          </w:p>
        </w:tc>
        <w:tc>
          <w:tcPr>
            <w:tcW w:w="3685" w:type="dxa"/>
          </w:tcPr>
          <w:p w14:paraId="5710D0E5" w14:textId="77777777" w:rsidR="00006293" w:rsidRDefault="00006293">
            <w:pPr>
              <w:pStyle w:val="ConsPlusNormal"/>
            </w:pPr>
            <w:r>
              <w:t xml:space="preserve">Эволокумаб </w:t>
            </w:r>
            <w:hyperlink w:anchor="P4255">
              <w:r>
                <w:rPr>
                  <w:color w:val="0000FF"/>
                </w:rPr>
                <w:t>&lt;*&gt;</w:t>
              </w:r>
            </w:hyperlink>
          </w:p>
        </w:tc>
        <w:tc>
          <w:tcPr>
            <w:tcW w:w="4422" w:type="dxa"/>
          </w:tcPr>
          <w:p w14:paraId="3B2ACB24" w14:textId="77777777" w:rsidR="00006293" w:rsidRDefault="00006293">
            <w:pPr>
              <w:pStyle w:val="ConsPlusNormal"/>
            </w:pPr>
            <w:r>
              <w:t>Раствор для подкожного введения</w:t>
            </w:r>
          </w:p>
        </w:tc>
      </w:tr>
      <w:tr w:rsidR="00006293" w14:paraId="148B2D3D" w14:textId="77777777">
        <w:tc>
          <w:tcPr>
            <w:tcW w:w="1135" w:type="dxa"/>
          </w:tcPr>
          <w:p w14:paraId="26913CA6" w14:textId="77777777" w:rsidR="00006293" w:rsidRDefault="00006293">
            <w:pPr>
              <w:pStyle w:val="ConsPlusNormal"/>
            </w:pPr>
            <w:r>
              <w:t>D</w:t>
            </w:r>
          </w:p>
        </w:tc>
        <w:tc>
          <w:tcPr>
            <w:tcW w:w="4365" w:type="dxa"/>
          </w:tcPr>
          <w:p w14:paraId="2CD07E5A" w14:textId="77777777" w:rsidR="00006293" w:rsidRDefault="00006293">
            <w:pPr>
              <w:pStyle w:val="ConsPlusNormal"/>
            </w:pPr>
            <w:r>
              <w:t>Дерматологические препараты</w:t>
            </w:r>
          </w:p>
        </w:tc>
        <w:tc>
          <w:tcPr>
            <w:tcW w:w="3685" w:type="dxa"/>
          </w:tcPr>
          <w:p w14:paraId="558C1890" w14:textId="77777777" w:rsidR="00006293" w:rsidRDefault="00006293">
            <w:pPr>
              <w:pStyle w:val="ConsPlusNormal"/>
            </w:pPr>
          </w:p>
        </w:tc>
        <w:tc>
          <w:tcPr>
            <w:tcW w:w="4422" w:type="dxa"/>
          </w:tcPr>
          <w:p w14:paraId="7A972C4B" w14:textId="77777777" w:rsidR="00006293" w:rsidRDefault="00006293">
            <w:pPr>
              <w:pStyle w:val="ConsPlusNormal"/>
            </w:pPr>
          </w:p>
        </w:tc>
      </w:tr>
      <w:tr w:rsidR="00006293" w14:paraId="467DFEB8" w14:textId="77777777">
        <w:tc>
          <w:tcPr>
            <w:tcW w:w="1135" w:type="dxa"/>
          </w:tcPr>
          <w:p w14:paraId="3A533788" w14:textId="77777777" w:rsidR="00006293" w:rsidRDefault="00006293">
            <w:pPr>
              <w:pStyle w:val="ConsPlusNormal"/>
            </w:pPr>
            <w:r>
              <w:t>D01</w:t>
            </w:r>
          </w:p>
        </w:tc>
        <w:tc>
          <w:tcPr>
            <w:tcW w:w="4365" w:type="dxa"/>
          </w:tcPr>
          <w:p w14:paraId="258622FE" w14:textId="77777777" w:rsidR="00006293" w:rsidRDefault="00006293">
            <w:pPr>
              <w:pStyle w:val="ConsPlusNormal"/>
            </w:pPr>
            <w:r>
              <w:t>Противогрибковые препараты, применяемые в дерматологии</w:t>
            </w:r>
          </w:p>
        </w:tc>
        <w:tc>
          <w:tcPr>
            <w:tcW w:w="3685" w:type="dxa"/>
          </w:tcPr>
          <w:p w14:paraId="25F921CC" w14:textId="77777777" w:rsidR="00006293" w:rsidRDefault="00006293">
            <w:pPr>
              <w:pStyle w:val="ConsPlusNormal"/>
            </w:pPr>
          </w:p>
        </w:tc>
        <w:tc>
          <w:tcPr>
            <w:tcW w:w="4422" w:type="dxa"/>
          </w:tcPr>
          <w:p w14:paraId="61925970" w14:textId="77777777" w:rsidR="00006293" w:rsidRDefault="00006293">
            <w:pPr>
              <w:pStyle w:val="ConsPlusNormal"/>
            </w:pPr>
          </w:p>
        </w:tc>
      </w:tr>
      <w:tr w:rsidR="00006293" w14:paraId="4CDC5801" w14:textId="77777777">
        <w:tc>
          <w:tcPr>
            <w:tcW w:w="1135" w:type="dxa"/>
          </w:tcPr>
          <w:p w14:paraId="6AA1BB4C" w14:textId="77777777" w:rsidR="00006293" w:rsidRDefault="00006293">
            <w:pPr>
              <w:pStyle w:val="ConsPlusNormal"/>
            </w:pPr>
            <w:r>
              <w:t>D01A</w:t>
            </w:r>
          </w:p>
        </w:tc>
        <w:tc>
          <w:tcPr>
            <w:tcW w:w="4365" w:type="dxa"/>
          </w:tcPr>
          <w:p w14:paraId="599B465F" w14:textId="77777777" w:rsidR="00006293" w:rsidRDefault="00006293">
            <w:pPr>
              <w:pStyle w:val="ConsPlusNormal"/>
            </w:pPr>
            <w:r>
              <w:t>Противогрибковые препараты для местного применения</w:t>
            </w:r>
          </w:p>
        </w:tc>
        <w:tc>
          <w:tcPr>
            <w:tcW w:w="3685" w:type="dxa"/>
          </w:tcPr>
          <w:p w14:paraId="34E79CB4" w14:textId="77777777" w:rsidR="00006293" w:rsidRDefault="00006293">
            <w:pPr>
              <w:pStyle w:val="ConsPlusNormal"/>
            </w:pPr>
          </w:p>
        </w:tc>
        <w:tc>
          <w:tcPr>
            <w:tcW w:w="4422" w:type="dxa"/>
          </w:tcPr>
          <w:p w14:paraId="34737856" w14:textId="77777777" w:rsidR="00006293" w:rsidRDefault="00006293">
            <w:pPr>
              <w:pStyle w:val="ConsPlusNormal"/>
            </w:pPr>
          </w:p>
        </w:tc>
      </w:tr>
      <w:tr w:rsidR="00006293" w14:paraId="628AAD52" w14:textId="77777777">
        <w:tc>
          <w:tcPr>
            <w:tcW w:w="1135" w:type="dxa"/>
          </w:tcPr>
          <w:p w14:paraId="3C28F342" w14:textId="77777777" w:rsidR="00006293" w:rsidRDefault="00006293">
            <w:pPr>
              <w:pStyle w:val="ConsPlusNormal"/>
            </w:pPr>
            <w:r>
              <w:lastRenderedPageBreak/>
              <w:t>D01AE</w:t>
            </w:r>
          </w:p>
        </w:tc>
        <w:tc>
          <w:tcPr>
            <w:tcW w:w="4365" w:type="dxa"/>
          </w:tcPr>
          <w:p w14:paraId="0A08FD1A" w14:textId="77777777" w:rsidR="00006293" w:rsidRDefault="00006293">
            <w:pPr>
              <w:pStyle w:val="ConsPlusNormal"/>
            </w:pPr>
            <w:r>
              <w:t>Прочие противогрибковые препараты для местного применения</w:t>
            </w:r>
          </w:p>
        </w:tc>
        <w:tc>
          <w:tcPr>
            <w:tcW w:w="3685" w:type="dxa"/>
          </w:tcPr>
          <w:p w14:paraId="15E284EC" w14:textId="77777777" w:rsidR="00006293" w:rsidRDefault="00006293">
            <w:pPr>
              <w:pStyle w:val="ConsPlusNormal"/>
            </w:pPr>
            <w:r>
              <w:t>Салициловая кислота</w:t>
            </w:r>
          </w:p>
        </w:tc>
        <w:tc>
          <w:tcPr>
            <w:tcW w:w="4422" w:type="dxa"/>
          </w:tcPr>
          <w:p w14:paraId="2E12073C" w14:textId="77777777" w:rsidR="00006293" w:rsidRDefault="00006293">
            <w:pPr>
              <w:pStyle w:val="ConsPlusNormal"/>
            </w:pPr>
            <w:r>
              <w:t>Мазь для наружного применения;</w:t>
            </w:r>
          </w:p>
          <w:p w14:paraId="04AC56CD" w14:textId="77777777" w:rsidR="00006293" w:rsidRDefault="00006293">
            <w:pPr>
              <w:pStyle w:val="ConsPlusNormal"/>
            </w:pPr>
            <w:r>
              <w:t>раствор для наружного применения (спиртовой)</w:t>
            </w:r>
          </w:p>
        </w:tc>
      </w:tr>
      <w:tr w:rsidR="00006293" w14:paraId="393A6C8B" w14:textId="77777777">
        <w:tc>
          <w:tcPr>
            <w:tcW w:w="1135" w:type="dxa"/>
          </w:tcPr>
          <w:p w14:paraId="7D27FB20" w14:textId="77777777" w:rsidR="00006293" w:rsidRDefault="00006293">
            <w:pPr>
              <w:pStyle w:val="ConsPlusNormal"/>
            </w:pPr>
            <w:r>
              <w:t>D03</w:t>
            </w:r>
          </w:p>
        </w:tc>
        <w:tc>
          <w:tcPr>
            <w:tcW w:w="4365" w:type="dxa"/>
          </w:tcPr>
          <w:p w14:paraId="01DA00C0" w14:textId="77777777" w:rsidR="00006293" w:rsidRDefault="00006293">
            <w:pPr>
              <w:pStyle w:val="ConsPlusNormal"/>
            </w:pPr>
            <w:r>
              <w:t>Препараты для лечения ран и язв</w:t>
            </w:r>
          </w:p>
        </w:tc>
        <w:tc>
          <w:tcPr>
            <w:tcW w:w="3685" w:type="dxa"/>
          </w:tcPr>
          <w:p w14:paraId="235B7E9F" w14:textId="77777777" w:rsidR="00006293" w:rsidRDefault="00006293">
            <w:pPr>
              <w:pStyle w:val="ConsPlusNormal"/>
            </w:pPr>
          </w:p>
        </w:tc>
        <w:tc>
          <w:tcPr>
            <w:tcW w:w="4422" w:type="dxa"/>
          </w:tcPr>
          <w:p w14:paraId="08156E70" w14:textId="77777777" w:rsidR="00006293" w:rsidRDefault="00006293">
            <w:pPr>
              <w:pStyle w:val="ConsPlusNormal"/>
            </w:pPr>
          </w:p>
        </w:tc>
      </w:tr>
      <w:tr w:rsidR="00006293" w14:paraId="50E4E3E7" w14:textId="77777777">
        <w:tc>
          <w:tcPr>
            <w:tcW w:w="1135" w:type="dxa"/>
          </w:tcPr>
          <w:p w14:paraId="1162F0A2" w14:textId="77777777" w:rsidR="00006293" w:rsidRDefault="00006293">
            <w:pPr>
              <w:pStyle w:val="ConsPlusNormal"/>
            </w:pPr>
            <w:r>
              <w:t>D03A</w:t>
            </w:r>
          </w:p>
        </w:tc>
        <w:tc>
          <w:tcPr>
            <w:tcW w:w="4365" w:type="dxa"/>
          </w:tcPr>
          <w:p w14:paraId="1BB62C0E" w14:textId="77777777" w:rsidR="00006293" w:rsidRDefault="00006293">
            <w:pPr>
              <w:pStyle w:val="ConsPlusNormal"/>
            </w:pPr>
            <w:r>
              <w:t>Препараты, способствующие нормальному рубцеванию</w:t>
            </w:r>
          </w:p>
        </w:tc>
        <w:tc>
          <w:tcPr>
            <w:tcW w:w="3685" w:type="dxa"/>
          </w:tcPr>
          <w:p w14:paraId="36C4C737" w14:textId="77777777" w:rsidR="00006293" w:rsidRDefault="00006293">
            <w:pPr>
              <w:pStyle w:val="ConsPlusNormal"/>
            </w:pPr>
          </w:p>
        </w:tc>
        <w:tc>
          <w:tcPr>
            <w:tcW w:w="4422" w:type="dxa"/>
          </w:tcPr>
          <w:p w14:paraId="361B5050" w14:textId="77777777" w:rsidR="00006293" w:rsidRDefault="00006293">
            <w:pPr>
              <w:pStyle w:val="ConsPlusNormal"/>
            </w:pPr>
          </w:p>
        </w:tc>
      </w:tr>
      <w:tr w:rsidR="00006293" w14:paraId="1125527F" w14:textId="77777777">
        <w:tc>
          <w:tcPr>
            <w:tcW w:w="1135" w:type="dxa"/>
          </w:tcPr>
          <w:p w14:paraId="780802C2" w14:textId="77777777" w:rsidR="00006293" w:rsidRDefault="00006293">
            <w:pPr>
              <w:pStyle w:val="ConsPlusNormal"/>
            </w:pPr>
            <w:r>
              <w:t>D03AX</w:t>
            </w:r>
          </w:p>
        </w:tc>
        <w:tc>
          <w:tcPr>
            <w:tcW w:w="4365" w:type="dxa"/>
          </w:tcPr>
          <w:p w14:paraId="665ED79E" w14:textId="77777777" w:rsidR="00006293" w:rsidRDefault="00006293">
            <w:pPr>
              <w:pStyle w:val="ConsPlusNormal"/>
            </w:pPr>
            <w:r>
              <w:t>Другие препараты, способствующие нормальному рубцеванию</w:t>
            </w:r>
          </w:p>
        </w:tc>
        <w:tc>
          <w:tcPr>
            <w:tcW w:w="3685" w:type="dxa"/>
          </w:tcPr>
          <w:p w14:paraId="5F82AE13" w14:textId="77777777" w:rsidR="00006293" w:rsidRDefault="00006293">
            <w:pPr>
              <w:pStyle w:val="ConsPlusNormal"/>
            </w:pPr>
            <w:r>
              <w:t xml:space="preserve">Фактор роста эпидермальный </w:t>
            </w:r>
            <w:hyperlink w:anchor="P4255">
              <w:r>
                <w:rPr>
                  <w:color w:val="0000FF"/>
                </w:rPr>
                <w:t>&lt;*&gt;</w:t>
              </w:r>
            </w:hyperlink>
          </w:p>
        </w:tc>
        <w:tc>
          <w:tcPr>
            <w:tcW w:w="4422" w:type="dxa"/>
          </w:tcPr>
          <w:p w14:paraId="335CFB66" w14:textId="77777777" w:rsidR="00006293" w:rsidRDefault="00006293">
            <w:pPr>
              <w:pStyle w:val="ConsPlusNormal"/>
            </w:pPr>
            <w:r>
              <w:t>Лиофилизат для приготовления раствора для инъекций</w:t>
            </w:r>
          </w:p>
        </w:tc>
      </w:tr>
      <w:tr w:rsidR="00006293" w14:paraId="36E50943" w14:textId="77777777">
        <w:tc>
          <w:tcPr>
            <w:tcW w:w="1135" w:type="dxa"/>
          </w:tcPr>
          <w:p w14:paraId="5FDA8ED4" w14:textId="77777777" w:rsidR="00006293" w:rsidRDefault="00006293">
            <w:pPr>
              <w:pStyle w:val="ConsPlusNormal"/>
            </w:pPr>
            <w:r>
              <w:t>D06</w:t>
            </w:r>
          </w:p>
        </w:tc>
        <w:tc>
          <w:tcPr>
            <w:tcW w:w="4365" w:type="dxa"/>
          </w:tcPr>
          <w:p w14:paraId="5EA639CC" w14:textId="77777777" w:rsidR="00006293" w:rsidRDefault="00006293">
            <w:pPr>
              <w:pStyle w:val="ConsPlusNormal"/>
            </w:pPr>
            <w:r>
              <w:t>Антибиотики и противомикробные средства, применяемые в дерматологии</w:t>
            </w:r>
          </w:p>
        </w:tc>
        <w:tc>
          <w:tcPr>
            <w:tcW w:w="3685" w:type="dxa"/>
          </w:tcPr>
          <w:p w14:paraId="2A043EB2" w14:textId="77777777" w:rsidR="00006293" w:rsidRDefault="00006293">
            <w:pPr>
              <w:pStyle w:val="ConsPlusNormal"/>
            </w:pPr>
          </w:p>
        </w:tc>
        <w:tc>
          <w:tcPr>
            <w:tcW w:w="4422" w:type="dxa"/>
          </w:tcPr>
          <w:p w14:paraId="7FE6089A" w14:textId="77777777" w:rsidR="00006293" w:rsidRDefault="00006293">
            <w:pPr>
              <w:pStyle w:val="ConsPlusNormal"/>
            </w:pPr>
          </w:p>
        </w:tc>
      </w:tr>
      <w:tr w:rsidR="00006293" w14:paraId="6B82B78C" w14:textId="77777777">
        <w:tc>
          <w:tcPr>
            <w:tcW w:w="1135" w:type="dxa"/>
          </w:tcPr>
          <w:p w14:paraId="0BA118FF" w14:textId="77777777" w:rsidR="00006293" w:rsidRDefault="00006293">
            <w:pPr>
              <w:pStyle w:val="ConsPlusNormal"/>
            </w:pPr>
            <w:r>
              <w:t>D06C</w:t>
            </w:r>
          </w:p>
        </w:tc>
        <w:tc>
          <w:tcPr>
            <w:tcW w:w="4365" w:type="dxa"/>
          </w:tcPr>
          <w:p w14:paraId="3E48B751" w14:textId="77777777" w:rsidR="00006293" w:rsidRDefault="00006293">
            <w:pPr>
              <w:pStyle w:val="ConsPlusNormal"/>
            </w:pPr>
            <w:r>
              <w:t>Антибиотики в комбинации с противомикробными средствами</w:t>
            </w:r>
          </w:p>
        </w:tc>
        <w:tc>
          <w:tcPr>
            <w:tcW w:w="3685" w:type="dxa"/>
          </w:tcPr>
          <w:p w14:paraId="06AD7F9D" w14:textId="77777777" w:rsidR="00006293" w:rsidRDefault="00006293">
            <w:pPr>
              <w:pStyle w:val="ConsPlusNormal"/>
            </w:pPr>
            <w:r>
              <w:t xml:space="preserve">Диоксометилтетрагидропиримидин + сульфадиметоксин + тримекаин + хлорамфеникол </w:t>
            </w:r>
            <w:hyperlink w:anchor="P4255">
              <w:r>
                <w:rPr>
                  <w:color w:val="0000FF"/>
                </w:rPr>
                <w:t>&lt;*&gt;</w:t>
              </w:r>
            </w:hyperlink>
          </w:p>
        </w:tc>
        <w:tc>
          <w:tcPr>
            <w:tcW w:w="4422" w:type="dxa"/>
          </w:tcPr>
          <w:p w14:paraId="49054DB3" w14:textId="77777777" w:rsidR="00006293" w:rsidRDefault="00006293">
            <w:pPr>
              <w:pStyle w:val="ConsPlusNormal"/>
            </w:pPr>
            <w:r>
              <w:t>Мазь для наружного применения</w:t>
            </w:r>
          </w:p>
        </w:tc>
      </w:tr>
      <w:tr w:rsidR="00006293" w14:paraId="36E69999" w14:textId="77777777">
        <w:tc>
          <w:tcPr>
            <w:tcW w:w="1135" w:type="dxa"/>
          </w:tcPr>
          <w:p w14:paraId="10C868CD" w14:textId="77777777" w:rsidR="00006293" w:rsidRDefault="00006293">
            <w:pPr>
              <w:pStyle w:val="ConsPlusNormal"/>
            </w:pPr>
            <w:r>
              <w:t>D07</w:t>
            </w:r>
          </w:p>
        </w:tc>
        <w:tc>
          <w:tcPr>
            <w:tcW w:w="4365" w:type="dxa"/>
          </w:tcPr>
          <w:p w14:paraId="73694C86" w14:textId="77777777" w:rsidR="00006293" w:rsidRDefault="00006293">
            <w:pPr>
              <w:pStyle w:val="ConsPlusNormal"/>
            </w:pPr>
            <w:r>
              <w:t>Глюкокортикоиды, применяемые в дерматологии</w:t>
            </w:r>
          </w:p>
        </w:tc>
        <w:tc>
          <w:tcPr>
            <w:tcW w:w="3685" w:type="dxa"/>
          </w:tcPr>
          <w:p w14:paraId="29A99888" w14:textId="77777777" w:rsidR="00006293" w:rsidRDefault="00006293">
            <w:pPr>
              <w:pStyle w:val="ConsPlusNormal"/>
            </w:pPr>
          </w:p>
        </w:tc>
        <w:tc>
          <w:tcPr>
            <w:tcW w:w="4422" w:type="dxa"/>
          </w:tcPr>
          <w:p w14:paraId="6A4D69F4" w14:textId="77777777" w:rsidR="00006293" w:rsidRDefault="00006293">
            <w:pPr>
              <w:pStyle w:val="ConsPlusNormal"/>
            </w:pPr>
          </w:p>
        </w:tc>
      </w:tr>
      <w:tr w:rsidR="00006293" w14:paraId="70B4663E" w14:textId="77777777">
        <w:tc>
          <w:tcPr>
            <w:tcW w:w="1135" w:type="dxa"/>
          </w:tcPr>
          <w:p w14:paraId="479F41E5" w14:textId="77777777" w:rsidR="00006293" w:rsidRDefault="00006293">
            <w:pPr>
              <w:pStyle w:val="ConsPlusNormal"/>
            </w:pPr>
            <w:r>
              <w:t>D07A</w:t>
            </w:r>
          </w:p>
        </w:tc>
        <w:tc>
          <w:tcPr>
            <w:tcW w:w="4365" w:type="dxa"/>
          </w:tcPr>
          <w:p w14:paraId="43AFDAB0" w14:textId="77777777" w:rsidR="00006293" w:rsidRDefault="00006293">
            <w:pPr>
              <w:pStyle w:val="ConsPlusNormal"/>
            </w:pPr>
            <w:r>
              <w:t>Глюкокортикоиды</w:t>
            </w:r>
          </w:p>
        </w:tc>
        <w:tc>
          <w:tcPr>
            <w:tcW w:w="3685" w:type="dxa"/>
          </w:tcPr>
          <w:p w14:paraId="4C656C60" w14:textId="77777777" w:rsidR="00006293" w:rsidRDefault="00006293">
            <w:pPr>
              <w:pStyle w:val="ConsPlusNormal"/>
            </w:pPr>
          </w:p>
        </w:tc>
        <w:tc>
          <w:tcPr>
            <w:tcW w:w="4422" w:type="dxa"/>
          </w:tcPr>
          <w:p w14:paraId="69FB81EE" w14:textId="77777777" w:rsidR="00006293" w:rsidRDefault="00006293">
            <w:pPr>
              <w:pStyle w:val="ConsPlusNormal"/>
            </w:pPr>
          </w:p>
        </w:tc>
      </w:tr>
      <w:tr w:rsidR="00006293" w14:paraId="60D9A2F5" w14:textId="77777777">
        <w:tc>
          <w:tcPr>
            <w:tcW w:w="1135" w:type="dxa"/>
            <w:vMerge w:val="restart"/>
          </w:tcPr>
          <w:p w14:paraId="53C3501C" w14:textId="77777777" w:rsidR="00006293" w:rsidRDefault="00006293">
            <w:pPr>
              <w:pStyle w:val="ConsPlusNormal"/>
            </w:pPr>
            <w:r>
              <w:t>D07AC</w:t>
            </w:r>
          </w:p>
        </w:tc>
        <w:tc>
          <w:tcPr>
            <w:tcW w:w="4365" w:type="dxa"/>
            <w:vMerge w:val="restart"/>
          </w:tcPr>
          <w:p w14:paraId="06E5181E" w14:textId="77777777" w:rsidR="00006293" w:rsidRDefault="00006293">
            <w:pPr>
              <w:pStyle w:val="ConsPlusNormal"/>
            </w:pPr>
            <w:r>
              <w:t>Глюкокортикоиды с высокой активностью (группа III)</w:t>
            </w:r>
          </w:p>
        </w:tc>
        <w:tc>
          <w:tcPr>
            <w:tcW w:w="3685" w:type="dxa"/>
          </w:tcPr>
          <w:p w14:paraId="1DDAF77D" w14:textId="77777777" w:rsidR="00006293" w:rsidRDefault="00006293">
            <w:pPr>
              <w:pStyle w:val="ConsPlusNormal"/>
            </w:pPr>
            <w:r>
              <w:t>Бетаметазон</w:t>
            </w:r>
          </w:p>
        </w:tc>
        <w:tc>
          <w:tcPr>
            <w:tcW w:w="4422" w:type="dxa"/>
          </w:tcPr>
          <w:p w14:paraId="74553FE9" w14:textId="77777777" w:rsidR="00006293" w:rsidRDefault="00006293">
            <w:pPr>
              <w:pStyle w:val="ConsPlusNormal"/>
            </w:pPr>
            <w:r>
              <w:t>Крем для наружного применения;</w:t>
            </w:r>
          </w:p>
          <w:p w14:paraId="0581D51E" w14:textId="77777777" w:rsidR="00006293" w:rsidRDefault="00006293">
            <w:pPr>
              <w:pStyle w:val="ConsPlusNormal"/>
            </w:pPr>
            <w:r>
              <w:t>мазь для наружного применения;</w:t>
            </w:r>
          </w:p>
        </w:tc>
      </w:tr>
      <w:tr w:rsidR="00006293" w14:paraId="7D006448" w14:textId="77777777">
        <w:tc>
          <w:tcPr>
            <w:tcW w:w="1135" w:type="dxa"/>
            <w:vMerge/>
          </w:tcPr>
          <w:p w14:paraId="184D80A6" w14:textId="77777777" w:rsidR="00006293" w:rsidRDefault="00006293">
            <w:pPr>
              <w:pStyle w:val="ConsPlusNormal"/>
            </w:pPr>
          </w:p>
        </w:tc>
        <w:tc>
          <w:tcPr>
            <w:tcW w:w="4365" w:type="dxa"/>
            <w:vMerge/>
          </w:tcPr>
          <w:p w14:paraId="704D2C81" w14:textId="77777777" w:rsidR="00006293" w:rsidRDefault="00006293">
            <w:pPr>
              <w:pStyle w:val="ConsPlusNormal"/>
            </w:pPr>
          </w:p>
        </w:tc>
        <w:tc>
          <w:tcPr>
            <w:tcW w:w="3685" w:type="dxa"/>
          </w:tcPr>
          <w:p w14:paraId="5BB146A6" w14:textId="77777777" w:rsidR="00006293" w:rsidRDefault="00006293">
            <w:pPr>
              <w:pStyle w:val="ConsPlusNormal"/>
            </w:pPr>
            <w:r>
              <w:t>Мометазон</w:t>
            </w:r>
          </w:p>
        </w:tc>
        <w:tc>
          <w:tcPr>
            <w:tcW w:w="4422" w:type="dxa"/>
          </w:tcPr>
          <w:p w14:paraId="3AF03CD3" w14:textId="77777777" w:rsidR="00006293" w:rsidRDefault="00006293">
            <w:pPr>
              <w:pStyle w:val="ConsPlusNormal"/>
            </w:pPr>
            <w:r>
              <w:t>Крем для наружного применения;</w:t>
            </w:r>
          </w:p>
          <w:p w14:paraId="2D5A416C" w14:textId="77777777" w:rsidR="00006293" w:rsidRDefault="00006293">
            <w:pPr>
              <w:pStyle w:val="ConsPlusNormal"/>
            </w:pPr>
            <w:r>
              <w:t>мазь для наружного применения;</w:t>
            </w:r>
          </w:p>
          <w:p w14:paraId="7A8C8CBF" w14:textId="77777777" w:rsidR="00006293" w:rsidRDefault="00006293">
            <w:pPr>
              <w:pStyle w:val="ConsPlusNormal"/>
            </w:pPr>
            <w:r>
              <w:t>раствор для наружного применения</w:t>
            </w:r>
          </w:p>
        </w:tc>
      </w:tr>
      <w:tr w:rsidR="00006293" w14:paraId="58444C19" w14:textId="77777777">
        <w:tc>
          <w:tcPr>
            <w:tcW w:w="1135" w:type="dxa"/>
          </w:tcPr>
          <w:p w14:paraId="131429C0" w14:textId="77777777" w:rsidR="00006293" w:rsidRDefault="00006293">
            <w:pPr>
              <w:pStyle w:val="ConsPlusNormal"/>
            </w:pPr>
            <w:r>
              <w:t>D08</w:t>
            </w:r>
          </w:p>
        </w:tc>
        <w:tc>
          <w:tcPr>
            <w:tcW w:w="4365" w:type="dxa"/>
          </w:tcPr>
          <w:p w14:paraId="07926D84" w14:textId="77777777" w:rsidR="00006293" w:rsidRDefault="00006293">
            <w:pPr>
              <w:pStyle w:val="ConsPlusNormal"/>
            </w:pPr>
            <w:r>
              <w:t>Антисептики и дезинфицирующие средства</w:t>
            </w:r>
          </w:p>
        </w:tc>
        <w:tc>
          <w:tcPr>
            <w:tcW w:w="3685" w:type="dxa"/>
          </w:tcPr>
          <w:p w14:paraId="17800E5D" w14:textId="77777777" w:rsidR="00006293" w:rsidRDefault="00006293">
            <w:pPr>
              <w:pStyle w:val="ConsPlusNormal"/>
            </w:pPr>
          </w:p>
        </w:tc>
        <w:tc>
          <w:tcPr>
            <w:tcW w:w="4422" w:type="dxa"/>
          </w:tcPr>
          <w:p w14:paraId="26B3BC1C" w14:textId="77777777" w:rsidR="00006293" w:rsidRDefault="00006293">
            <w:pPr>
              <w:pStyle w:val="ConsPlusNormal"/>
            </w:pPr>
          </w:p>
        </w:tc>
      </w:tr>
      <w:tr w:rsidR="00006293" w14:paraId="62CA15A8" w14:textId="77777777">
        <w:tc>
          <w:tcPr>
            <w:tcW w:w="1135" w:type="dxa"/>
          </w:tcPr>
          <w:p w14:paraId="4F283153" w14:textId="77777777" w:rsidR="00006293" w:rsidRDefault="00006293">
            <w:pPr>
              <w:pStyle w:val="ConsPlusNormal"/>
            </w:pPr>
            <w:r>
              <w:t>D08A</w:t>
            </w:r>
          </w:p>
        </w:tc>
        <w:tc>
          <w:tcPr>
            <w:tcW w:w="4365" w:type="dxa"/>
          </w:tcPr>
          <w:p w14:paraId="53F9199D" w14:textId="77777777" w:rsidR="00006293" w:rsidRDefault="00006293">
            <w:pPr>
              <w:pStyle w:val="ConsPlusNormal"/>
            </w:pPr>
            <w:r>
              <w:t>Антисептики и дезинфицирующие средства</w:t>
            </w:r>
          </w:p>
        </w:tc>
        <w:tc>
          <w:tcPr>
            <w:tcW w:w="3685" w:type="dxa"/>
          </w:tcPr>
          <w:p w14:paraId="16587B6C" w14:textId="77777777" w:rsidR="00006293" w:rsidRDefault="00006293">
            <w:pPr>
              <w:pStyle w:val="ConsPlusNormal"/>
            </w:pPr>
          </w:p>
        </w:tc>
        <w:tc>
          <w:tcPr>
            <w:tcW w:w="4422" w:type="dxa"/>
          </w:tcPr>
          <w:p w14:paraId="5B839A7A" w14:textId="77777777" w:rsidR="00006293" w:rsidRDefault="00006293">
            <w:pPr>
              <w:pStyle w:val="ConsPlusNormal"/>
            </w:pPr>
          </w:p>
        </w:tc>
      </w:tr>
      <w:tr w:rsidR="00006293" w14:paraId="78571114" w14:textId="77777777">
        <w:tc>
          <w:tcPr>
            <w:tcW w:w="1135" w:type="dxa"/>
          </w:tcPr>
          <w:p w14:paraId="7DADB7FA" w14:textId="77777777" w:rsidR="00006293" w:rsidRDefault="00006293">
            <w:pPr>
              <w:pStyle w:val="ConsPlusNormal"/>
            </w:pPr>
            <w:r>
              <w:t>D08AC</w:t>
            </w:r>
          </w:p>
        </w:tc>
        <w:tc>
          <w:tcPr>
            <w:tcW w:w="4365" w:type="dxa"/>
          </w:tcPr>
          <w:p w14:paraId="0C77EBE2" w14:textId="77777777" w:rsidR="00006293" w:rsidRDefault="00006293">
            <w:pPr>
              <w:pStyle w:val="ConsPlusNormal"/>
            </w:pPr>
            <w:r>
              <w:t>Бигуаниды и амидины</w:t>
            </w:r>
          </w:p>
        </w:tc>
        <w:tc>
          <w:tcPr>
            <w:tcW w:w="3685" w:type="dxa"/>
          </w:tcPr>
          <w:p w14:paraId="6FA0EC87" w14:textId="77777777" w:rsidR="00006293" w:rsidRDefault="00006293">
            <w:pPr>
              <w:pStyle w:val="ConsPlusNormal"/>
            </w:pPr>
            <w:r>
              <w:t>Хлоргексидин</w:t>
            </w:r>
          </w:p>
        </w:tc>
        <w:tc>
          <w:tcPr>
            <w:tcW w:w="4422" w:type="dxa"/>
          </w:tcPr>
          <w:p w14:paraId="0B9EF66D" w14:textId="77777777" w:rsidR="00006293" w:rsidRDefault="00006293">
            <w:pPr>
              <w:pStyle w:val="ConsPlusNormal"/>
            </w:pPr>
            <w:r>
              <w:t>Раствор для местного применения;</w:t>
            </w:r>
          </w:p>
          <w:p w14:paraId="6C605EFB" w14:textId="77777777" w:rsidR="00006293" w:rsidRDefault="00006293">
            <w:pPr>
              <w:pStyle w:val="ConsPlusNormal"/>
            </w:pPr>
            <w:r>
              <w:lastRenderedPageBreak/>
              <w:t>раствор для местного и наружного применения;</w:t>
            </w:r>
          </w:p>
          <w:p w14:paraId="4828A38B" w14:textId="77777777" w:rsidR="00006293" w:rsidRDefault="00006293">
            <w:pPr>
              <w:pStyle w:val="ConsPlusNormal"/>
            </w:pPr>
            <w:r>
              <w:t>раствор для наружного применения;</w:t>
            </w:r>
          </w:p>
          <w:p w14:paraId="5A16D5C0" w14:textId="77777777" w:rsidR="00006293" w:rsidRDefault="00006293">
            <w:pPr>
              <w:pStyle w:val="ConsPlusNormal"/>
            </w:pPr>
            <w:r>
              <w:t>раствор для наружного применения (спиртовой);</w:t>
            </w:r>
          </w:p>
          <w:p w14:paraId="391300D1" w14:textId="77777777" w:rsidR="00006293" w:rsidRDefault="00006293">
            <w:pPr>
              <w:pStyle w:val="ConsPlusNormal"/>
            </w:pPr>
            <w:r>
              <w:t>спрей для наружного применения (спиртовой);</w:t>
            </w:r>
          </w:p>
          <w:p w14:paraId="29131224" w14:textId="77777777" w:rsidR="00006293" w:rsidRDefault="00006293">
            <w:pPr>
              <w:pStyle w:val="ConsPlusNormal"/>
            </w:pPr>
            <w:r>
              <w:t>спрей для местного и наружного применения;</w:t>
            </w:r>
          </w:p>
          <w:p w14:paraId="5BABBC1A" w14:textId="77777777" w:rsidR="00006293" w:rsidRDefault="00006293">
            <w:pPr>
              <w:pStyle w:val="ConsPlusNormal"/>
            </w:pPr>
            <w:r>
              <w:t>суппозитории вагинальные;</w:t>
            </w:r>
          </w:p>
          <w:p w14:paraId="665C2728" w14:textId="77777777" w:rsidR="00006293" w:rsidRDefault="00006293">
            <w:pPr>
              <w:pStyle w:val="ConsPlusNormal"/>
            </w:pPr>
            <w:r>
              <w:t>таблетки вагинальные</w:t>
            </w:r>
          </w:p>
        </w:tc>
      </w:tr>
      <w:tr w:rsidR="00006293" w14:paraId="15E0C029" w14:textId="77777777">
        <w:tc>
          <w:tcPr>
            <w:tcW w:w="1135" w:type="dxa"/>
          </w:tcPr>
          <w:p w14:paraId="3F372D84" w14:textId="77777777" w:rsidR="00006293" w:rsidRDefault="00006293">
            <w:pPr>
              <w:pStyle w:val="ConsPlusNormal"/>
            </w:pPr>
            <w:r>
              <w:lastRenderedPageBreak/>
              <w:t>D08AG</w:t>
            </w:r>
          </w:p>
        </w:tc>
        <w:tc>
          <w:tcPr>
            <w:tcW w:w="4365" w:type="dxa"/>
          </w:tcPr>
          <w:p w14:paraId="42DA0788" w14:textId="77777777" w:rsidR="00006293" w:rsidRDefault="00006293">
            <w:pPr>
              <w:pStyle w:val="ConsPlusNormal"/>
            </w:pPr>
            <w:r>
              <w:t>Препараты йода</w:t>
            </w:r>
          </w:p>
        </w:tc>
        <w:tc>
          <w:tcPr>
            <w:tcW w:w="3685" w:type="dxa"/>
          </w:tcPr>
          <w:p w14:paraId="415FB96F" w14:textId="77777777" w:rsidR="00006293" w:rsidRDefault="00006293">
            <w:pPr>
              <w:pStyle w:val="ConsPlusNormal"/>
            </w:pPr>
            <w:r>
              <w:t>Повидон-йод</w:t>
            </w:r>
          </w:p>
        </w:tc>
        <w:tc>
          <w:tcPr>
            <w:tcW w:w="4422" w:type="dxa"/>
          </w:tcPr>
          <w:p w14:paraId="1059A6AD" w14:textId="77777777" w:rsidR="00006293" w:rsidRDefault="00006293">
            <w:pPr>
              <w:pStyle w:val="ConsPlusNormal"/>
            </w:pPr>
            <w:r>
              <w:t>Раствор для местного и наружного применения;</w:t>
            </w:r>
          </w:p>
          <w:p w14:paraId="5A5BFC09" w14:textId="77777777" w:rsidR="00006293" w:rsidRDefault="00006293">
            <w:pPr>
              <w:pStyle w:val="ConsPlusNormal"/>
            </w:pPr>
            <w:r>
              <w:t>раствор для наружного применения</w:t>
            </w:r>
          </w:p>
        </w:tc>
      </w:tr>
      <w:tr w:rsidR="00006293" w14:paraId="3EBAF425" w14:textId="77777777">
        <w:tc>
          <w:tcPr>
            <w:tcW w:w="1135" w:type="dxa"/>
            <w:vMerge w:val="restart"/>
          </w:tcPr>
          <w:p w14:paraId="6A38A508" w14:textId="77777777" w:rsidR="00006293" w:rsidRDefault="00006293">
            <w:pPr>
              <w:pStyle w:val="ConsPlusNormal"/>
            </w:pPr>
            <w:r>
              <w:t>D08AX</w:t>
            </w:r>
          </w:p>
        </w:tc>
        <w:tc>
          <w:tcPr>
            <w:tcW w:w="4365" w:type="dxa"/>
            <w:vMerge w:val="restart"/>
          </w:tcPr>
          <w:p w14:paraId="1A201055" w14:textId="77777777" w:rsidR="00006293" w:rsidRDefault="00006293">
            <w:pPr>
              <w:pStyle w:val="ConsPlusNormal"/>
            </w:pPr>
            <w:r>
              <w:t>Другие антисептики и дезинфицирующие средства</w:t>
            </w:r>
          </w:p>
        </w:tc>
        <w:tc>
          <w:tcPr>
            <w:tcW w:w="3685" w:type="dxa"/>
          </w:tcPr>
          <w:p w14:paraId="5B1F39FC" w14:textId="77777777" w:rsidR="00006293" w:rsidRDefault="00006293">
            <w:pPr>
              <w:pStyle w:val="ConsPlusNormal"/>
            </w:pPr>
            <w:r>
              <w:t>Водорода пероксид</w:t>
            </w:r>
          </w:p>
        </w:tc>
        <w:tc>
          <w:tcPr>
            <w:tcW w:w="4422" w:type="dxa"/>
          </w:tcPr>
          <w:p w14:paraId="58005FB9" w14:textId="77777777" w:rsidR="00006293" w:rsidRDefault="00006293">
            <w:pPr>
              <w:pStyle w:val="ConsPlusNormal"/>
            </w:pPr>
            <w:r>
              <w:t>Раствор для местного и наружного применения;</w:t>
            </w:r>
          </w:p>
          <w:p w14:paraId="21651A9E" w14:textId="77777777" w:rsidR="00006293" w:rsidRDefault="00006293">
            <w:pPr>
              <w:pStyle w:val="ConsPlusNormal"/>
            </w:pPr>
            <w:r>
              <w:t>раствор для местного применения</w:t>
            </w:r>
          </w:p>
        </w:tc>
      </w:tr>
      <w:tr w:rsidR="00006293" w14:paraId="68C9B8D6" w14:textId="77777777">
        <w:tc>
          <w:tcPr>
            <w:tcW w:w="1135" w:type="dxa"/>
            <w:vMerge/>
          </w:tcPr>
          <w:p w14:paraId="2534F3A1" w14:textId="77777777" w:rsidR="00006293" w:rsidRDefault="00006293">
            <w:pPr>
              <w:pStyle w:val="ConsPlusNormal"/>
            </w:pPr>
          </w:p>
        </w:tc>
        <w:tc>
          <w:tcPr>
            <w:tcW w:w="4365" w:type="dxa"/>
            <w:vMerge/>
          </w:tcPr>
          <w:p w14:paraId="7B732633" w14:textId="77777777" w:rsidR="00006293" w:rsidRDefault="00006293">
            <w:pPr>
              <w:pStyle w:val="ConsPlusNormal"/>
            </w:pPr>
          </w:p>
        </w:tc>
        <w:tc>
          <w:tcPr>
            <w:tcW w:w="3685" w:type="dxa"/>
          </w:tcPr>
          <w:p w14:paraId="0B8D7402" w14:textId="77777777" w:rsidR="00006293" w:rsidRDefault="00006293">
            <w:pPr>
              <w:pStyle w:val="ConsPlusNormal"/>
            </w:pPr>
            <w:r>
              <w:t xml:space="preserve">Калия перманганат </w:t>
            </w:r>
            <w:hyperlink w:anchor="P4255">
              <w:r>
                <w:rPr>
                  <w:color w:val="0000FF"/>
                </w:rPr>
                <w:t>&lt;*&gt;</w:t>
              </w:r>
            </w:hyperlink>
          </w:p>
        </w:tc>
        <w:tc>
          <w:tcPr>
            <w:tcW w:w="4422" w:type="dxa"/>
          </w:tcPr>
          <w:p w14:paraId="4CA81F68" w14:textId="77777777" w:rsidR="00006293" w:rsidRDefault="00006293">
            <w:pPr>
              <w:pStyle w:val="ConsPlusNormal"/>
            </w:pPr>
            <w:r>
              <w:t>Порошок для приготовления раствора для местного и наружного применения</w:t>
            </w:r>
          </w:p>
        </w:tc>
      </w:tr>
      <w:tr w:rsidR="00006293" w14:paraId="43FFC3A4" w14:textId="77777777">
        <w:tc>
          <w:tcPr>
            <w:tcW w:w="1135" w:type="dxa"/>
            <w:vMerge/>
          </w:tcPr>
          <w:p w14:paraId="1DC4E4B4" w14:textId="77777777" w:rsidR="00006293" w:rsidRDefault="00006293">
            <w:pPr>
              <w:pStyle w:val="ConsPlusNormal"/>
            </w:pPr>
          </w:p>
        </w:tc>
        <w:tc>
          <w:tcPr>
            <w:tcW w:w="4365" w:type="dxa"/>
            <w:vMerge/>
          </w:tcPr>
          <w:p w14:paraId="258683A4" w14:textId="77777777" w:rsidR="00006293" w:rsidRDefault="00006293">
            <w:pPr>
              <w:pStyle w:val="ConsPlusNormal"/>
            </w:pPr>
          </w:p>
        </w:tc>
        <w:tc>
          <w:tcPr>
            <w:tcW w:w="3685" w:type="dxa"/>
          </w:tcPr>
          <w:p w14:paraId="3474F189" w14:textId="77777777" w:rsidR="00006293" w:rsidRDefault="00006293">
            <w:pPr>
              <w:pStyle w:val="ConsPlusNormal"/>
            </w:pPr>
            <w:r>
              <w:t xml:space="preserve">Этанол </w:t>
            </w:r>
            <w:hyperlink w:anchor="P4255">
              <w:r>
                <w:rPr>
                  <w:color w:val="0000FF"/>
                </w:rPr>
                <w:t>&lt;*&gt;</w:t>
              </w:r>
            </w:hyperlink>
          </w:p>
        </w:tc>
        <w:tc>
          <w:tcPr>
            <w:tcW w:w="4422" w:type="dxa"/>
          </w:tcPr>
          <w:p w14:paraId="0562EF23" w14:textId="77777777" w:rsidR="00006293" w:rsidRDefault="00006293">
            <w:pPr>
              <w:pStyle w:val="ConsPlusNormal"/>
            </w:pPr>
            <w:r>
              <w:t>Концентрат для приготовления раствора для наружного применения;</w:t>
            </w:r>
          </w:p>
          <w:p w14:paraId="3F7CC770" w14:textId="77777777" w:rsidR="00006293" w:rsidRDefault="00006293">
            <w:pPr>
              <w:pStyle w:val="ConsPlusNormal"/>
            </w:pPr>
            <w:r>
              <w:t>концентрат для приготовления раствора для наружного применения и приготовления лекарственных форм;</w:t>
            </w:r>
          </w:p>
          <w:p w14:paraId="30FBF698" w14:textId="77777777" w:rsidR="00006293" w:rsidRDefault="00006293">
            <w:pPr>
              <w:pStyle w:val="ConsPlusNormal"/>
            </w:pPr>
            <w:r>
              <w:t>раствор для наружного применения;</w:t>
            </w:r>
          </w:p>
          <w:p w14:paraId="4D2FF611" w14:textId="77777777" w:rsidR="00006293" w:rsidRDefault="00006293">
            <w:pPr>
              <w:pStyle w:val="ConsPlusNormal"/>
            </w:pPr>
            <w:r>
              <w:t>раствор для наружного применения и приготовления лекарственных форм</w:t>
            </w:r>
          </w:p>
        </w:tc>
      </w:tr>
      <w:tr w:rsidR="00006293" w14:paraId="79D00E2C" w14:textId="77777777">
        <w:tc>
          <w:tcPr>
            <w:tcW w:w="1135" w:type="dxa"/>
          </w:tcPr>
          <w:p w14:paraId="46013FC6" w14:textId="77777777" w:rsidR="00006293" w:rsidRDefault="00006293">
            <w:pPr>
              <w:pStyle w:val="ConsPlusNormal"/>
            </w:pPr>
            <w:r>
              <w:t>D11</w:t>
            </w:r>
          </w:p>
        </w:tc>
        <w:tc>
          <w:tcPr>
            <w:tcW w:w="4365" w:type="dxa"/>
          </w:tcPr>
          <w:p w14:paraId="38F85690" w14:textId="77777777" w:rsidR="00006293" w:rsidRDefault="00006293">
            <w:pPr>
              <w:pStyle w:val="ConsPlusNormal"/>
            </w:pPr>
            <w:r>
              <w:t>Другие дерматологические препараты</w:t>
            </w:r>
          </w:p>
        </w:tc>
        <w:tc>
          <w:tcPr>
            <w:tcW w:w="3685" w:type="dxa"/>
          </w:tcPr>
          <w:p w14:paraId="2A1D9EAB" w14:textId="77777777" w:rsidR="00006293" w:rsidRDefault="00006293">
            <w:pPr>
              <w:pStyle w:val="ConsPlusNormal"/>
            </w:pPr>
          </w:p>
        </w:tc>
        <w:tc>
          <w:tcPr>
            <w:tcW w:w="4422" w:type="dxa"/>
          </w:tcPr>
          <w:p w14:paraId="4D5CBD1E" w14:textId="77777777" w:rsidR="00006293" w:rsidRDefault="00006293">
            <w:pPr>
              <w:pStyle w:val="ConsPlusNormal"/>
            </w:pPr>
          </w:p>
        </w:tc>
      </w:tr>
      <w:tr w:rsidR="00006293" w14:paraId="01F9BF73" w14:textId="77777777">
        <w:tc>
          <w:tcPr>
            <w:tcW w:w="1135" w:type="dxa"/>
          </w:tcPr>
          <w:p w14:paraId="3DBCABDD" w14:textId="77777777" w:rsidR="00006293" w:rsidRDefault="00006293">
            <w:pPr>
              <w:pStyle w:val="ConsPlusNormal"/>
            </w:pPr>
            <w:r>
              <w:t>D11A</w:t>
            </w:r>
          </w:p>
        </w:tc>
        <w:tc>
          <w:tcPr>
            <w:tcW w:w="4365" w:type="dxa"/>
          </w:tcPr>
          <w:p w14:paraId="0A1A1D1F" w14:textId="77777777" w:rsidR="00006293" w:rsidRDefault="00006293">
            <w:pPr>
              <w:pStyle w:val="ConsPlusNormal"/>
            </w:pPr>
            <w:r>
              <w:t>Другие дерматологические препараты</w:t>
            </w:r>
          </w:p>
        </w:tc>
        <w:tc>
          <w:tcPr>
            <w:tcW w:w="3685" w:type="dxa"/>
          </w:tcPr>
          <w:p w14:paraId="26DBEDF4" w14:textId="77777777" w:rsidR="00006293" w:rsidRDefault="00006293">
            <w:pPr>
              <w:pStyle w:val="ConsPlusNormal"/>
            </w:pPr>
          </w:p>
        </w:tc>
        <w:tc>
          <w:tcPr>
            <w:tcW w:w="4422" w:type="dxa"/>
          </w:tcPr>
          <w:p w14:paraId="5E446C40" w14:textId="77777777" w:rsidR="00006293" w:rsidRDefault="00006293">
            <w:pPr>
              <w:pStyle w:val="ConsPlusNormal"/>
            </w:pPr>
          </w:p>
        </w:tc>
      </w:tr>
      <w:tr w:rsidR="00006293" w14:paraId="118F1BD0" w14:textId="77777777">
        <w:tc>
          <w:tcPr>
            <w:tcW w:w="1135" w:type="dxa"/>
            <w:vMerge w:val="restart"/>
          </w:tcPr>
          <w:p w14:paraId="65325D57" w14:textId="77777777" w:rsidR="00006293" w:rsidRDefault="00006293">
            <w:pPr>
              <w:pStyle w:val="ConsPlusNormal"/>
            </w:pPr>
            <w:r>
              <w:lastRenderedPageBreak/>
              <w:t>D11AH</w:t>
            </w:r>
          </w:p>
        </w:tc>
        <w:tc>
          <w:tcPr>
            <w:tcW w:w="4365" w:type="dxa"/>
            <w:vMerge w:val="restart"/>
          </w:tcPr>
          <w:p w14:paraId="5833C625" w14:textId="77777777" w:rsidR="00006293" w:rsidRDefault="00006293">
            <w:pPr>
              <w:pStyle w:val="ConsPlusNormal"/>
            </w:pPr>
            <w:r>
              <w:t>Препараты для лечения дерматита, кроме глюкокортикоидов</w:t>
            </w:r>
          </w:p>
        </w:tc>
        <w:tc>
          <w:tcPr>
            <w:tcW w:w="3685" w:type="dxa"/>
          </w:tcPr>
          <w:p w14:paraId="55456DBB" w14:textId="77777777" w:rsidR="00006293" w:rsidRDefault="00006293">
            <w:pPr>
              <w:pStyle w:val="ConsPlusNormal"/>
            </w:pPr>
            <w:r>
              <w:t xml:space="preserve">Дупилумаб </w:t>
            </w:r>
            <w:hyperlink w:anchor="P4255">
              <w:r>
                <w:rPr>
                  <w:color w:val="0000FF"/>
                </w:rPr>
                <w:t>&lt;*&gt;</w:t>
              </w:r>
            </w:hyperlink>
          </w:p>
        </w:tc>
        <w:tc>
          <w:tcPr>
            <w:tcW w:w="4422" w:type="dxa"/>
          </w:tcPr>
          <w:p w14:paraId="638F752D" w14:textId="77777777" w:rsidR="00006293" w:rsidRDefault="00006293">
            <w:pPr>
              <w:pStyle w:val="ConsPlusNormal"/>
            </w:pPr>
            <w:r>
              <w:t>Раствор для подкожного введения</w:t>
            </w:r>
          </w:p>
        </w:tc>
      </w:tr>
      <w:tr w:rsidR="00006293" w14:paraId="69F0AC51" w14:textId="77777777">
        <w:tc>
          <w:tcPr>
            <w:tcW w:w="1135" w:type="dxa"/>
            <w:vMerge/>
          </w:tcPr>
          <w:p w14:paraId="3A2AB395" w14:textId="77777777" w:rsidR="00006293" w:rsidRDefault="00006293">
            <w:pPr>
              <w:pStyle w:val="ConsPlusNormal"/>
            </w:pPr>
          </w:p>
        </w:tc>
        <w:tc>
          <w:tcPr>
            <w:tcW w:w="4365" w:type="dxa"/>
            <w:vMerge/>
          </w:tcPr>
          <w:p w14:paraId="13383DBD" w14:textId="77777777" w:rsidR="00006293" w:rsidRDefault="00006293">
            <w:pPr>
              <w:pStyle w:val="ConsPlusNormal"/>
            </w:pPr>
          </w:p>
        </w:tc>
        <w:tc>
          <w:tcPr>
            <w:tcW w:w="3685" w:type="dxa"/>
          </w:tcPr>
          <w:p w14:paraId="6FA530A2" w14:textId="77777777" w:rsidR="00006293" w:rsidRDefault="00006293">
            <w:pPr>
              <w:pStyle w:val="ConsPlusNormal"/>
            </w:pPr>
            <w:r>
              <w:t xml:space="preserve">Пимекролимус </w:t>
            </w:r>
            <w:hyperlink w:anchor="P4255">
              <w:r>
                <w:rPr>
                  <w:color w:val="0000FF"/>
                </w:rPr>
                <w:t>&lt;*&gt;</w:t>
              </w:r>
            </w:hyperlink>
          </w:p>
        </w:tc>
        <w:tc>
          <w:tcPr>
            <w:tcW w:w="4422" w:type="dxa"/>
          </w:tcPr>
          <w:p w14:paraId="2F47A0CD" w14:textId="77777777" w:rsidR="00006293" w:rsidRDefault="00006293">
            <w:pPr>
              <w:pStyle w:val="ConsPlusNormal"/>
            </w:pPr>
            <w:r>
              <w:t>Крем для наружного применения</w:t>
            </w:r>
          </w:p>
        </w:tc>
      </w:tr>
      <w:tr w:rsidR="00006293" w14:paraId="168EE08E" w14:textId="77777777">
        <w:tc>
          <w:tcPr>
            <w:tcW w:w="1135" w:type="dxa"/>
          </w:tcPr>
          <w:p w14:paraId="510F8314" w14:textId="77777777" w:rsidR="00006293" w:rsidRDefault="00006293">
            <w:pPr>
              <w:pStyle w:val="ConsPlusNormal"/>
            </w:pPr>
            <w:r>
              <w:t>G</w:t>
            </w:r>
          </w:p>
        </w:tc>
        <w:tc>
          <w:tcPr>
            <w:tcW w:w="4365" w:type="dxa"/>
          </w:tcPr>
          <w:p w14:paraId="5B24866F" w14:textId="77777777" w:rsidR="00006293" w:rsidRDefault="00006293">
            <w:pPr>
              <w:pStyle w:val="ConsPlusNormal"/>
            </w:pPr>
            <w:r>
              <w:t>Мочеполовая система и половые гормоны</w:t>
            </w:r>
          </w:p>
        </w:tc>
        <w:tc>
          <w:tcPr>
            <w:tcW w:w="3685" w:type="dxa"/>
          </w:tcPr>
          <w:p w14:paraId="234626F2" w14:textId="77777777" w:rsidR="00006293" w:rsidRDefault="00006293">
            <w:pPr>
              <w:pStyle w:val="ConsPlusNormal"/>
            </w:pPr>
          </w:p>
        </w:tc>
        <w:tc>
          <w:tcPr>
            <w:tcW w:w="4422" w:type="dxa"/>
          </w:tcPr>
          <w:p w14:paraId="5550C47D" w14:textId="77777777" w:rsidR="00006293" w:rsidRDefault="00006293">
            <w:pPr>
              <w:pStyle w:val="ConsPlusNormal"/>
            </w:pPr>
          </w:p>
        </w:tc>
      </w:tr>
      <w:tr w:rsidR="00006293" w14:paraId="1C850575" w14:textId="77777777">
        <w:tc>
          <w:tcPr>
            <w:tcW w:w="1135" w:type="dxa"/>
          </w:tcPr>
          <w:p w14:paraId="024965B5" w14:textId="77777777" w:rsidR="00006293" w:rsidRDefault="00006293">
            <w:pPr>
              <w:pStyle w:val="ConsPlusNormal"/>
            </w:pPr>
            <w:r>
              <w:t>G01</w:t>
            </w:r>
          </w:p>
        </w:tc>
        <w:tc>
          <w:tcPr>
            <w:tcW w:w="4365" w:type="dxa"/>
          </w:tcPr>
          <w:p w14:paraId="54CF741E" w14:textId="77777777" w:rsidR="00006293" w:rsidRDefault="00006293">
            <w:pPr>
              <w:pStyle w:val="ConsPlusNormal"/>
            </w:pPr>
            <w:r>
              <w:t>Противомикробные препараты и антисептики, применяемые в гинекологии</w:t>
            </w:r>
          </w:p>
        </w:tc>
        <w:tc>
          <w:tcPr>
            <w:tcW w:w="3685" w:type="dxa"/>
          </w:tcPr>
          <w:p w14:paraId="35A698EA" w14:textId="77777777" w:rsidR="00006293" w:rsidRDefault="00006293">
            <w:pPr>
              <w:pStyle w:val="ConsPlusNormal"/>
            </w:pPr>
          </w:p>
        </w:tc>
        <w:tc>
          <w:tcPr>
            <w:tcW w:w="4422" w:type="dxa"/>
          </w:tcPr>
          <w:p w14:paraId="534516B5" w14:textId="77777777" w:rsidR="00006293" w:rsidRDefault="00006293">
            <w:pPr>
              <w:pStyle w:val="ConsPlusNormal"/>
            </w:pPr>
          </w:p>
        </w:tc>
      </w:tr>
      <w:tr w:rsidR="00006293" w14:paraId="1D7F266B" w14:textId="77777777">
        <w:tc>
          <w:tcPr>
            <w:tcW w:w="1135" w:type="dxa"/>
          </w:tcPr>
          <w:p w14:paraId="362F1BF7" w14:textId="77777777" w:rsidR="00006293" w:rsidRDefault="00006293">
            <w:pPr>
              <w:pStyle w:val="ConsPlusNormal"/>
            </w:pPr>
            <w:r>
              <w:t>G01A</w:t>
            </w:r>
          </w:p>
        </w:tc>
        <w:tc>
          <w:tcPr>
            <w:tcW w:w="4365" w:type="dxa"/>
          </w:tcPr>
          <w:p w14:paraId="4850B0FD" w14:textId="77777777" w:rsidR="00006293" w:rsidRDefault="00006293">
            <w:pPr>
              <w:pStyle w:val="ConsPlusNormal"/>
            </w:pPr>
            <w:r>
              <w:t>Противомикробные препараты и антисептики, кроме комбинированных препаратов с глюкокортикоидами</w:t>
            </w:r>
          </w:p>
        </w:tc>
        <w:tc>
          <w:tcPr>
            <w:tcW w:w="3685" w:type="dxa"/>
          </w:tcPr>
          <w:p w14:paraId="5AA2C714" w14:textId="77777777" w:rsidR="00006293" w:rsidRDefault="00006293">
            <w:pPr>
              <w:pStyle w:val="ConsPlusNormal"/>
            </w:pPr>
          </w:p>
        </w:tc>
        <w:tc>
          <w:tcPr>
            <w:tcW w:w="4422" w:type="dxa"/>
          </w:tcPr>
          <w:p w14:paraId="31BC3D0F" w14:textId="77777777" w:rsidR="00006293" w:rsidRDefault="00006293">
            <w:pPr>
              <w:pStyle w:val="ConsPlusNormal"/>
            </w:pPr>
          </w:p>
        </w:tc>
      </w:tr>
      <w:tr w:rsidR="00006293" w14:paraId="448D7251" w14:textId="77777777">
        <w:tc>
          <w:tcPr>
            <w:tcW w:w="1135" w:type="dxa"/>
          </w:tcPr>
          <w:p w14:paraId="31F192AA" w14:textId="77777777" w:rsidR="00006293" w:rsidRDefault="00006293">
            <w:pPr>
              <w:pStyle w:val="ConsPlusNormal"/>
            </w:pPr>
            <w:r>
              <w:t>G01AA</w:t>
            </w:r>
          </w:p>
        </w:tc>
        <w:tc>
          <w:tcPr>
            <w:tcW w:w="4365" w:type="dxa"/>
          </w:tcPr>
          <w:p w14:paraId="1B945BA7" w14:textId="77777777" w:rsidR="00006293" w:rsidRDefault="00006293">
            <w:pPr>
              <w:pStyle w:val="ConsPlusNormal"/>
            </w:pPr>
            <w:r>
              <w:t>Антибактериальные препараты</w:t>
            </w:r>
          </w:p>
        </w:tc>
        <w:tc>
          <w:tcPr>
            <w:tcW w:w="3685" w:type="dxa"/>
          </w:tcPr>
          <w:p w14:paraId="258CCB9E" w14:textId="77777777" w:rsidR="00006293" w:rsidRDefault="00006293">
            <w:pPr>
              <w:pStyle w:val="ConsPlusNormal"/>
            </w:pPr>
            <w:r>
              <w:t>Натамицин</w:t>
            </w:r>
          </w:p>
        </w:tc>
        <w:tc>
          <w:tcPr>
            <w:tcW w:w="4422" w:type="dxa"/>
          </w:tcPr>
          <w:p w14:paraId="256C3DD9" w14:textId="77777777" w:rsidR="00006293" w:rsidRDefault="00006293">
            <w:pPr>
              <w:pStyle w:val="ConsPlusNormal"/>
            </w:pPr>
            <w:r>
              <w:t>Суппозитории вагинальные</w:t>
            </w:r>
          </w:p>
        </w:tc>
      </w:tr>
      <w:tr w:rsidR="00006293" w14:paraId="6571D8C0" w14:textId="77777777">
        <w:tc>
          <w:tcPr>
            <w:tcW w:w="1135" w:type="dxa"/>
          </w:tcPr>
          <w:p w14:paraId="01676805" w14:textId="77777777" w:rsidR="00006293" w:rsidRDefault="00006293">
            <w:pPr>
              <w:pStyle w:val="ConsPlusNormal"/>
            </w:pPr>
            <w:r>
              <w:t>G01AF</w:t>
            </w:r>
          </w:p>
        </w:tc>
        <w:tc>
          <w:tcPr>
            <w:tcW w:w="4365" w:type="dxa"/>
          </w:tcPr>
          <w:p w14:paraId="770E2C14" w14:textId="77777777" w:rsidR="00006293" w:rsidRDefault="00006293">
            <w:pPr>
              <w:pStyle w:val="ConsPlusNormal"/>
            </w:pPr>
            <w:r>
              <w:t>Производные имидазола</w:t>
            </w:r>
          </w:p>
        </w:tc>
        <w:tc>
          <w:tcPr>
            <w:tcW w:w="3685" w:type="dxa"/>
          </w:tcPr>
          <w:p w14:paraId="75BDF82B" w14:textId="77777777" w:rsidR="00006293" w:rsidRDefault="00006293">
            <w:pPr>
              <w:pStyle w:val="ConsPlusNormal"/>
            </w:pPr>
            <w:r>
              <w:t>Клотримазол</w:t>
            </w:r>
          </w:p>
        </w:tc>
        <w:tc>
          <w:tcPr>
            <w:tcW w:w="4422" w:type="dxa"/>
          </w:tcPr>
          <w:p w14:paraId="13E68D93" w14:textId="77777777" w:rsidR="00006293" w:rsidRDefault="00006293">
            <w:pPr>
              <w:pStyle w:val="ConsPlusNormal"/>
            </w:pPr>
            <w:r>
              <w:t>Гель вагинальный;</w:t>
            </w:r>
          </w:p>
          <w:p w14:paraId="0ED1EEF0" w14:textId="77777777" w:rsidR="00006293" w:rsidRDefault="00006293">
            <w:pPr>
              <w:pStyle w:val="ConsPlusNormal"/>
            </w:pPr>
            <w:r>
              <w:t>суппозитории вагинальные;</w:t>
            </w:r>
          </w:p>
          <w:p w14:paraId="26C818F3" w14:textId="77777777" w:rsidR="00006293" w:rsidRDefault="00006293">
            <w:pPr>
              <w:pStyle w:val="ConsPlusNormal"/>
            </w:pPr>
            <w:r>
              <w:t>таблетки вагинальные</w:t>
            </w:r>
          </w:p>
        </w:tc>
      </w:tr>
      <w:tr w:rsidR="00006293" w14:paraId="7AE11FF0" w14:textId="77777777">
        <w:tc>
          <w:tcPr>
            <w:tcW w:w="1135" w:type="dxa"/>
          </w:tcPr>
          <w:p w14:paraId="5B95199C" w14:textId="77777777" w:rsidR="00006293" w:rsidRDefault="00006293">
            <w:pPr>
              <w:pStyle w:val="ConsPlusNormal"/>
            </w:pPr>
            <w:r>
              <w:t>G02</w:t>
            </w:r>
          </w:p>
        </w:tc>
        <w:tc>
          <w:tcPr>
            <w:tcW w:w="4365" w:type="dxa"/>
          </w:tcPr>
          <w:p w14:paraId="02046A0A" w14:textId="77777777" w:rsidR="00006293" w:rsidRDefault="00006293">
            <w:pPr>
              <w:pStyle w:val="ConsPlusNormal"/>
            </w:pPr>
            <w:r>
              <w:t>Другие препараты, применяемые в гинекологии</w:t>
            </w:r>
          </w:p>
        </w:tc>
        <w:tc>
          <w:tcPr>
            <w:tcW w:w="3685" w:type="dxa"/>
          </w:tcPr>
          <w:p w14:paraId="7E64B87A" w14:textId="77777777" w:rsidR="00006293" w:rsidRDefault="00006293">
            <w:pPr>
              <w:pStyle w:val="ConsPlusNormal"/>
            </w:pPr>
          </w:p>
        </w:tc>
        <w:tc>
          <w:tcPr>
            <w:tcW w:w="4422" w:type="dxa"/>
          </w:tcPr>
          <w:p w14:paraId="79061F06" w14:textId="77777777" w:rsidR="00006293" w:rsidRDefault="00006293">
            <w:pPr>
              <w:pStyle w:val="ConsPlusNormal"/>
            </w:pPr>
          </w:p>
        </w:tc>
      </w:tr>
      <w:tr w:rsidR="00006293" w14:paraId="64677617" w14:textId="77777777">
        <w:tc>
          <w:tcPr>
            <w:tcW w:w="1135" w:type="dxa"/>
          </w:tcPr>
          <w:p w14:paraId="299336A5" w14:textId="77777777" w:rsidR="00006293" w:rsidRDefault="00006293">
            <w:pPr>
              <w:pStyle w:val="ConsPlusNormal"/>
            </w:pPr>
            <w:r>
              <w:t>G02A</w:t>
            </w:r>
          </w:p>
        </w:tc>
        <w:tc>
          <w:tcPr>
            <w:tcW w:w="4365" w:type="dxa"/>
          </w:tcPr>
          <w:p w14:paraId="0FA4268B" w14:textId="77777777" w:rsidR="00006293" w:rsidRDefault="00006293">
            <w:pPr>
              <w:pStyle w:val="ConsPlusNormal"/>
            </w:pPr>
            <w:r>
              <w:t>Утеротонизирующие препараты</w:t>
            </w:r>
          </w:p>
        </w:tc>
        <w:tc>
          <w:tcPr>
            <w:tcW w:w="3685" w:type="dxa"/>
          </w:tcPr>
          <w:p w14:paraId="27676ABB" w14:textId="77777777" w:rsidR="00006293" w:rsidRDefault="00006293">
            <w:pPr>
              <w:pStyle w:val="ConsPlusNormal"/>
            </w:pPr>
          </w:p>
        </w:tc>
        <w:tc>
          <w:tcPr>
            <w:tcW w:w="4422" w:type="dxa"/>
          </w:tcPr>
          <w:p w14:paraId="45763F4E" w14:textId="77777777" w:rsidR="00006293" w:rsidRDefault="00006293">
            <w:pPr>
              <w:pStyle w:val="ConsPlusNormal"/>
            </w:pPr>
          </w:p>
        </w:tc>
      </w:tr>
      <w:tr w:rsidR="00006293" w14:paraId="0E682D89" w14:textId="77777777">
        <w:tc>
          <w:tcPr>
            <w:tcW w:w="1135" w:type="dxa"/>
          </w:tcPr>
          <w:p w14:paraId="702A39A1" w14:textId="77777777" w:rsidR="00006293" w:rsidRDefault="00006293">
            <w:pPr>
              <w:pStyle w:val="ConsPlusNormal"/>
            </w:pPr>
            <w:r>
              <w:t>G02AD</w:t>
            </w:r>
          </w:p>
        </w:tc>
        <w:tc>
          <w:tcPr>
            <w:tcW w:w="4365" w:type="dxa"/>
          </w:tcPr>
          <w:p w14:paraId="1EF1B732" w14:textId="77777777" w:rsidR="00006293" w:rsidRDefault="00006293">
            <w:pPr>
              <w:pStyle w:val="ConsPlusNormal"/>
            </w:pPr>
            <w:r>
              <w:t>Простагландины</w:t>
            </w:r>
          </w:p>
        </w:tc>
        <w:tc>
          <w:tcPr>
            <w:tcW w:w="3685" w:type="dxa"/>
          </w:tcPr>
          <w:p w14:paraId="3A0DCD9C" w14:textId="77777777" w:rsidR="00006293" w:rsidRDefault="00006293">
            <w:pPr>
              <w:pStyle w:val="ConsPlusNormal"/>
            </w:pPr>
            <w:r>
              <w:t>Мизопростол</w:t>
            </w:r>
          </w:p>
        </w:tc>
        <w:tc>
          <w:tcPr>
            <w:tcW w:w="4422" w:type="dxa"/>
          </w:tcPr>
          <w:p w14:paraId="3E95A859" w14:textId="77777777" w:rsidR="00006293" w:rsidRDefault="00006293">
            <w:pPr>
              <w:pStyle w:val="ConsPlusNormal"/>
            </w:pPr>
            <w:r>
              <w:t>Таблетки</w:t>
            </w:r>
          </w:p>
        </w:tc>
      </w:tr>
      <w:tr w:rsidR="00006293" w14:paraId="6E472906" w14:textId="77777777">
        <w:tc>
          <w:tcPr>
            <w:tcW w:w="1135" w:type="dxa"/>
          </w:tcPr>
          <w:p w14:paraId="4DA79405" w14:textId="77777777" w:rsidR="00006293" w:rsidRDefault="00006293">
            <w:pPr>
              <w:pStyle w:val="ConsPlusNormal"/>
            </w:pPr>
            <w:r>
              <w:t>G02C</w:t>
            </w:r>
          </w:p>
        </w:tc>
        <w:tc>
          <w:tcPr>
            <w:tcW w:w="4365" w:type="dxa"/>
          </w:tcPr>
          <w:p w14:paraId="30E666F3" w14:textId="77777777" w:rsidR="00006293" w:rsidRDefault="00006293">
            <w:pPr>
              <w:pStyle w:val="ConsPlusNormal"/>
            </w:pPr>
            <w:r>
              <w:t>Другие препараты, применяемые в гинекологии</w:t>
            </w:r>
          </w:p>
        </w:tc>
        <w:tc>
          <w:tcPr>
            <w:tcW w:w="3685" w:type="dxa"/>
          </w:tcPr>
          <w:p w14:paraId="120837AB" w14:textId="77777777" w:rsidR="00006293" w:rsidRDefault="00006293">
            <w:pPr>
              <w:pStyle w:val="ConsPlusNormal"/>
            </w:pPr>
          </w:p>
        </w:tc>
        <w:tc>
          <w:tcPr>
            <w:tcW w:w="4422" w:type="dxa"/>
          </w:tcPr>
          <w:p w14:paraId="604C6838" w14:textId="77777777" w:rsidR="00006293" w:rsidRDefault="00006293">
            <w:pPr>
              <w:pStyle w:val="ConsPlusNormal"/>
            </w:pPr>
          </w:p>
        </w:tc>
      </w:tr>
      <w:tr w:rsidR="00006293" w14:paraId="45A50A37" w14:textId="77777777">
        <w:tc>
          <w:tcPr>
            <w:tcW w:w="1135" w:type="dxa"/>
          </w:tcPr>
          <w:p w14:paraId="3AFDAE9C" w14:textId="77777777" w:rsidR="00006293" w:rsidRDefault="00006293">
            <w:pPr>
              <w:pStyle w:val="ConsPlusNormal"/>
            </w:pPr>
            <w:r>
              <w:t>G02CA</w:t>
            </w:r>
          </w:p>
        </w:tc>
        <w:tc>
          <w:tcPr>
            <w:tcW w:w="4365" w:type="dxa"/>
          </w:tcPr>
          <w:p w14:paraId="31207203" w14:textId="77777777" w:rsidR="00006293" w:rsidRDefault="00006293">
            <w:pPr>
              <w:pStyle w:val="ConsPlusNormal"/>
            </w:pPr>
            <w:r>
              <w:t>Адреномиметики, токолитические средства</w:t>
            </w:r>
          </w:p>
        </w:tc>
        <w:tc>
          <w:tcPr>
            <w:tcW w:w="3685" w:type="dxa"/>
          </w:tcPr>
          <w:p w14:paraId="44C2A0AD" w14:textId="77777777" w:rsidR="00006293" w:rsidRDefault="00006293">
            <w:pPr>
              <w:pStyle w:val="ConsPlusNormal"/>
            </w:pPr>
            <w:r>
              <w:t>Гексопреналин</w:t>
            </w:r>
          </w:p>
        </w:tc>
        <w:tc>
          <w:tcPr>
            <w:tcW w:w="4422" w:type="dxa"/>
          </w:tcPr>
          <w:p w14:paraId="799AE08A" w14:textId="77777777" w:rsidR="00006293" w:rsidRDefault="00006293">
            <w:pPr>
              <w:pStyle w:val="ConsPlusNormal"/>
            </w:pPr>
            <w:r>
              <w:t>Таблетки</w:t>
            </w:r>
          </w:p>
        </w:tc>
      </w:tr>
      <w:tr w:rsidR="00006293" w14:paraId="142D02C5" w14:textId="77777777">
        <w:tc>
          <w:tcPr>
            <w:tcW w:w="1135" w:type="dxa"/>
          </w:tcPr>
          <w:p w14:paraId="6785B206" w14:textId="77777777" w:rsidR="00006293" w:rsidRDefault="00006293">
            <w:pPr>
              <w:pStyle w:val="ConsPlusNormal"/>
            </w:pPr>
            <w:r>
              <w:t>G02CB</w:t>
            </w:r>
          </w:p>
        </w:tc>
        <w:tc>
          <w:tcPr>
            <w:tcW w:w="4365" w:type="dxa"/>
          </w:tcPr>
          <w:p w14:paraId="0F0B8C6A" w14:textId="77777777" w:rsidR="00006293" w:rsidRDefault="00006293">
            <w:pPr>
              <w:pStyle w:val="ConsPlusNormal"/>
            </w:pPr>
            <w:r>
              <w:t>Ингибиторы пролактина</w:t>
            </w:r>
          </w:p>
        </w:tc>
        <w:tc>
          <w:tcPr>
            <w:tcW w:w="3685" w:type="dxa"/>
          </w:tcPr>
          <w:p w14:paraId="49167821" w14:textId="77777777" w:rsidR="00006293" w:rsidRDefault="00006293">
            <w:pPr>
              <w:pStyle w:val="ConsPlusNormal"/>
            </w:pPr>
            <w:r>
              <w:t>Бромокриптин</w:t>
            </w:r>
          </w:p>
        </w:tc>
        <w:tc>
          <w:tcPr>
            <w:tcW w:w="4422" w:type="dxa"/>
          </w:tcPr>
          <w:p w14:paraId="7E0B579C" w14:textId="77777777" w:rsidR="00006293" w:rsidRDefault="00006293">
            <w:pPr>
              <w:pStyle w:val="ConsPlusNormal"/>
            </w:pPr>
            <w:r>
              <w:t>Таблетки</w:t>
            </w:r>
          </w:p>
        </w:tc>
      </w:tr>
      <w:tr w:rsidR="00006293" w14:paraId="319A8624" w14:textId="77777777">
        <w:tc>
          <w:tcPr>
            <w:tcW w:w="1135" w:type="dxa"/>
          </w:tcPr>
          <w:p w14:paraId="1DD0063A" w14:textId="77777777" w:rsidR="00006293" w:rsidRDefault="00006293">
            <w:pPr>
              <w:pStyle w:val="ConsPlusNormal"/>
            </w:pPr>
            <w:r>
              <w:t>G03</w:t>
            </w:r>
          </w:p>
        </w:tc>
        <w:tc>
          <w:tcPr>
            <w:tcW w:w="4365" w:type="dxa"/>
          </w:tcPr>
          <w:p w14:paraId="508B9D8F" w14:textId="77777777" w:rsidR="00006293" w:rsidRDefault="00006293">
            <w:pPr>
              <w:pStyle w:val="ConsPlusNormal"/>
            </w:pPr>
            <w:r>
              <w:t>Половые гормоны и модуляторы функции половых органов</w:t>
            </w:r>
          </w:p>
        </w:tc>
        <w:tc>
          <w:tcPr>
            <w:tcW w:w="3685" w:type="dxa"/>
          </w:tcPr>
          <w:p w14:paraId="17286386" w14:textId="77777777" w:rsidR="00006293" w:rsidRDefault="00006293">
            <w:pPr>
              <w:pStyle w:val="ConsPlusNormal"/>
            </w:pPr>
          </w:p>
        </w:tc>
        <w:tc>
          <w:tcPr>
            <w:tcW w:w="4422" w:type="dxa"/>
          </w:tcPr>
          <w:p w14:paraId="037EC6BA" w14:textId="77777777" w:rsidR="00006293" w:rsidRDefault="00006293">
            <w:pPr>
              <w:pStyle w:val="ConsPlusNormal"/>
            </w:pPr>
          </w:p>
        </w:tc>
      </w:tr>
      <w:tr w:rsidR="00006293" w14:paraId="3D7C02C1" w14:textId="77777777">
        <w:tc>
          <w:tcPr>
            <w:tcW w:w="1135" w:type="dxa"/>
          </w:tcPr>
          <w:p w14:paraId="1018F23E" w14:textId="77777777" w:rsidR="00006293" w:rsidRDefault="00006293">
            <w:pPr>
              <w:pStyle w:val="ConsPlusNormal"/>
            </w:pPr>
            <w:r>
              <w:lastRenderedPageBreak/>
              <w:t>G03B</w:t>
            </w:r>
          </w:p>
        </w:tc>
        <w:tc>
          <w:tcPr>
            <w:tcW w:w="4365" w:type="dxa"/>
          </w:tcPr>
          <w:p w14:paraId="2811DBDD" w14:textId="77777777" w:rsidR="00006293" w:rsidRDefault="00006293">
            <w:pPr>
              <w:pStyle w:val="ConsPlusNormal"/>
            </w:pPr>
            <w:r>
              <w:t>Андрогены</w:t>
            </w:r>
          </w:p>
        </w:tc>
        <w:tc>
          <w:tcPr>
            <w:tcW w:w="3685" w:type="dxa"/>
          </w:tcPr>
          <w:p w14:paraId="502C6E9F" w14:textId="77777777" w:rsidR="00006293" w:rsidRDefault="00006293">
            <w:pPr>
              <w:pStyle w:val="ConsPlusNormal"/>
            </w:pPr>
          </w:p>
        </w:tc>
        <w:tc>
          <w:tcPr>
            <w:tcW w:w="4422" w:type="dxa"/>
          </w:tcPr>
          <w:p w14:paraId="539CB296" w14:textId="77777777" w:rsidR="00006293" w:rsidRDefault="00006293">
            <w:pPr>
              <w:pStyle w:val="ConsPlusNormal"/>
            </w:pPr>
          </w:p>
        </w:tc>
      </w:tr>
      <w:tr w:rsidR="00006293" w14:paraId="15CBA18E" w14:textId="77777777">
        <w:tc>
          <w:tcPr>
            <w:tcW w:w="1135" w:type="dxa"/>
            <w:vMerge w:val="restart"/>
          </w:tcPr>
          <w:p w14:paraId="59826CEB" w14:textId="77777777" w:rsidR="00006293" w:rsidRDefault="00006293">
            <w:pPr>
              <w:pStyle w:val="ConsPlusNormal"/>
            </w:pPr>
            <w:r>
              <w:t>G03BA</w:t>
            </w:r>
          </w:p>
        </w:tc>
        <w:tc>
          <w:tcPr>
            <w:tcW w:w="4365" w:type="dxa"/>
            <w:vMerge w:val="restart"/>
          </w:tcPr>
          <w:p w14:paraId="7B996628" w14:textId="77777777" w:rsidR="00006293" w:rsidRDefault="00006293">
            <w:pPr>
              <w:pStyle w:val="ConsPlusNormal"/>
            </w:pPr>
            <w:r>
              <w:t>Производные 3-оксоандрост-4-ена</w:t>
            </w:r>
          </w:p>
        </w:tc>
        <w:tc>
          <w:tcPr>
            <w:tcW w:w="3685" w:type="dxa"/>
          </w:tcPr>
          <w:p w14:paraId="46F11739" w14:textId="77777777" w:rsidR="00006293" w:rsidRDefault="00006293">
            <w:pPr>
              <w:pStyle w:val="ConsPlusNormal"/>
            </w:pPr>
            <w:r>
              <w:t>Тестостерон</w:t>
            </w:r>
          </w:p>
        </w:tc>
        <w:tc>
          <w:tcPr>
            <w:tcW w:w="4422" w:type="dxa"/>
          </w:tcPr>
          <w:p w14:paraId="2A14C7F1" w14:textId="77777777" w:rsidR="00006293" w:rsidRDefault="00006293">
            <w:pPr>
              <w:pStyle w:val="ConsPlusNormal"/>
            </w:pPr>
            <w:r>
              <w:t>Гель для наружного применения;</w:t>
            </w:r>
          </w:p>
          <w:p w14:paraId="7A47210B" w14:textId="77777777" w:rsidR="00006293" w:rsidRDefault="00006293">
            <w:pPr>
              <w:pStyle w:val="ConsPlusNormal"/>
            </w:pPr>
            <w:r>
              <w:t>раствор для внутримышечного введения</w:t>
            </w:r>
          </w:p>
        </w:tc>
      </w:tr>
      <w:tr w:rsidR="00006293" w14:paraId="443C96A6" w14:textId="77777777">
        <w:tc>
          <w:tcPr>
            <w:tcW w:w="1135" w:type="dxa"/>
            <w:vMerge/>
          </w:tcPr>
          <w:p w14:paraId="4001701F" w14:textId="77777777" w:rsidR="00006293" w:rsidRDefault="00006293">
            <w:pPr>
              <w:pStyle w:val="ConsPlusNormal"/>
            </w:pPr>
          </w:p>
        </w:tc>
        <w:tc>
          <w:tcPr>
            <w:tcW w:w="4365" w:type="dxa"/>
            <w:vMerge/>
          </w:tcPr>
          <w:p w14:paraId="12371D32" w14:textId="77777777" w:rsidR="00006293" w:rsidRDefault="00006293">
            <w:pPr>
              <w:pStyle w:val="ConsPlusNormal"/>
            </w:pPr>
          </w:p>
        </w:tc>
        <w:tc>
          <w:tcPr>
            <w:tcW w:w="3685" w:type="dxa"/>
          </w:tcPr>
          <w:p w14:paraId="6767C906" w14:textId="77777777" w:rsidR="00006293" w:rsidRDefault="00006293">
            <w:pPr>
              <w:pStyle w:val="ConsPlusNormal"/>
            </w:pPr>
            <w:r>
              <w:t xml:space="preserve">Тестостерон (смесь эфиров) </w:t>
            </w:r>
            <w:hyperlink w:anchor="P4255">
              <w:r>
                <w:rPr>
                  <w:color w:val="0000FF"/>
                </w:rPr>
                <w:t>&lt;*&gt;</w:t>
              </w:r>
            </w:hyperlink>
          </w:p>
        </w:tc>
        <w:tc>
          <w:tcPr>
            <w:tcW w:w="4422" w:type="dxa"/>
          </w:tcPr>
          <w:p w14:paraId="1397DE6C" w14:textId="77777777" w:rsidR="00006293" w:rsidRDefault="00006293">
            <w:pPr>
              <w:pStyle w:val="ConsPlusNormal"/>
            </w:pPr>
            <w:r>
              <w:t>Раствор для внутримышечного введения (масляный)</w:t>
            </w:r>
          </w:p>
        </w:tc>
      </w:tr>
      <w:tr w:rsidR="00006293" w14:paraId="39CCCA18" w14:textId="77777777">
        <w:tc>
          <w:tcPr>
            <w:tcW w:w="1135" w:type="dxa"/>
          </w:tcPr>
          <w:p w14:paraId="636C27BC" w14:textId="77777777" w:rsidR="00006293" w:rsidRDefault="00006293">
            <w:pPr>
              <w:pStyle w:val="ConsPlusNormal"/>
            </w:pPr>
            <w:r>
              <w:t>G03D</w:t>
            </w:r>
          </w:p>
        </w:tc>
        <w:tc>
          <w:tcPr>
            <w:tcW w:w="4365" w:type="dxa"/>
          </w:tcPr>
          <w:p w14:paraId="473D316F" w14:textId="77777777" w:rsidR="00006293" w:rsidRDefault="00006293">
            <w:pPr>
              <w:pStyle w:val="ConsPlusNormal"/>
            </w:pPr>
            <w:r>
              <w:t>Гестагены</w:t>
            </w:r>
          </w:p>
        </w:tc>
        <w:tc>
          <w:tcPr>
            <w:tcW w:w="3685" w:type="dxa"/>
          </w:tcPr>
          <w:p w14:paraId="119E5CDF" w14:textId="77777777" w:rsidR="00006293" w:rsidRDefault="00006293">
            <w:pPr>
              <w:pStyle w:val="ConsPlusNormal"/>
            </w:pPr>
          </w:p>
        </w:tc>
        <w:tc>
          <w:tcPr>
            <w:tcW w:w="4422" w:type="dxa"/>
          </w:tcPr>
          <w:p w14:paraId="035D9FEC" w14:textId="77777777" w:rsidR="00006293" w:rsidRDefault="00006293">
            <w:pPr>
              <w:pStyle w:val="ConsPlusNormal"/>
            </w:pPr>
          </w:p>
        </w:tc>
      </w:tr>
      <w:tr w:rsidR="00006293" w14:paraId="125406C7" w14:textId="77777777">
        <w:tc>
          <w:tcPr>
            <w:tcW w:w="1135" w:type="dxa"/>
          </w:tcPr>
          <w:p w14:paraId="0071DEC1" w14:textId="77777777" w:rsidR="00006293" w:rsidRDefault="00006293">
            <w:pPr>
              <w:pStyle w:val="ConsPlusNormal"/>
            </w:pPr>
            <w:r>
              <w:t>G03DA</w:t>
            </w:r>
          </w:p>
        </w:tc>
        <w:tc>
          <w:tcPr>
            <w:tcW w:w="4365" w:type="dxa"/>
          </w:tcPr>
          <w:p w14:paraId="2B7B3209" w14:textId="77777777" w:rsidR="00006293" w:rsidRDefault="00006293">
            <w:pPr>
              <w:pStyle w:val="ConsPlusNormal"/>
            </w:pPr>
            <w:r>
              <w:t>Производные прегн-4-ена</w:t>
            </w:r>
          </w:p>
        </w:tc>
        <w:tc>
          <w:tcPr>
            <w:tcW w:w="3685" w:type="dxa"/>
          </w:tcPr>
          <w:p w14:paraId="303B4549" w14:textId="77777777" w:rsidR="00006293" w:rsidRDefault="00006293">
            <w:pPr>
              <w:pStyle w:val="ConsPlusNormal"/>
            </w:pPr>
            <w:r>
              <w:t>Прогестерон</w:t>
            </w:r>
          </w:p>
        </w:tc>
        <w:tc>
          <w:tcPr>
            <w:tcW w:w="4422" w:type="dxa"/>
          </w:tcPr>
          <w:p w14:paraId="6CDDC178" w14:textId="77777777" w:rsidR="00006293" w:rsidRDefault="00006293">
            <w:pPr>
              <w:pStyle w:val="ConsPlusNormal"/>
            </w:pPr>
            <w:r>
              <w:t>Капсулы</w:t>
            </w:r>
          </w:p>
        </w:tc>
      </w:tr>
      <w:tr w:rsidR="00006293" w14:paraId="43F421EB" w14:textId="77777777">
        <w:tc>
          <w:tcPr>
            <w:tcW w:w="1135" w:type="dxa"/>
          </w:tcPr>
          <w:p w14:paraId="3C94CAFF" w14:textId="77777777" w:rsidR="00006293" w:rsidRDefault="00006293">
            <w:pPr>
              <w:pStyle w:val="ConsPlusNormal"/>
            </w:pPr>
            <w:r>
              <w:t>G03DB</w:t>
            </w:r>
          </w:p>
        </w:tc>
        <w:tc>
          <w:tcPr>
            <w:tcW w:w="4365" w:type="dxa"/>
          </w:tcPr>
          <w:p w14:paraId="333C7626" w14:textId="77777777" w:rsidR="00006293" w:rsidRDefault="00006293">
            <w:pPr>
              <w:pStyle w:val="ConsPlusNormal"/>
            </w:pPr>
            <w:r>
              <w:t>Производные прегнадиена</w:t>
            </w:r>
          </w:p>
        </w:tc>
        <w:tc>
          <w:tcPr>
            <w:tcW w:w="3685" w:type="dxa"/>
          </w:tcPr>
          <w:p w14:paraId="318D5DA8" w14:textId="77777777" w:rsidR="00006293" w:rsidRDefault="00006293">
            <w:pPr>
              <w:pStyle w:val="ConsPlusNormal"/>
            </w:pPr>
            <w:r>
              <w:t>Дидрогестерон</w:t>
            </w:r>
          </w:p>
        </w:tc>
        <w:tc>
          <w:tcPr>
            <w:tcW w:w="4422" w:type="dxa"/>
          </w:tcPr>
          <w:p w14:paraId="174EC54F" w14:textId="77777777" w:rsidR="00006293" w:rsidRDefault="00006293">
            <w:pPr>
              <w:pStyle w:val="ConsPlusNormal"/>
            </w:pPr>
            <w:r>
              <w:t>Таблетки, покрытые пленочной оболочкой</w:t>
            </w:r>
          </w:p>
        </w:tc>
      </w:tr>
      <w:tr w:rsidR="00006293" w14:paraId="63D7AF3E" w14:textId="77777777">
        <w:tc>
          <w:tcPr>
            <w:tcW w:w="1135" w:type="dxa"/>
          </w:tcPr>
          <w:p w14:paraId="07C61362" w14:textId="77777777" w:rsidR="00006293" w:rsidRDefault="00006293">
            <w:pPr>
              <w:pStyle w:val="ConsPlusNormal"/>
            </w:pPr>
            <w:r>
              <w:t>G03DC</w:t>
            </w:r>
          </w:p>
        </w:tc>
        <w:tc>
          <w:tcPr>
            <w:tcW w:w="4365" w:type="dxa"/>
          </w:tcPr>
          <w:p w14:paraId="54E2565D" w14:textId="77777777" w:rsidR="00006293" w:rsidRDefault="00006293">
            <w:pPr>
              <w:pStyle w:val="ConsPlusNormal"/>
            </w:pPr>
            <w:r>
              <w:t>Производные эстрена</w:t>
            </w:r>
          </w:p>
        </w:tc>
        <w:tc>
          <w:tcPr>
            <w:tcW w:w="3685" w:type="dxa"/>
          </w:tcPr>
          <w:p w14:paraId="0A181DBB" w14:textId="77777777" w:rsidR="00006293" w:rsidRDefault="00006293">
            <w:pPr>
              <w:pStyle w:val="ConsPlusNormal"/>
            </w:pPr>
            <w:r>
              <w:t>Норэтистерон</w:t>
            </w:r>
          </w:p>
        </w:tc>
        <w:tc>
          <w:tcPr>
            <w:tcW w:w="4422" w:type="dxa"/>
          </w:tcPr>
          <w:p w14:paraId="5A3950A5" w14:textId="77777777" w:rsidR="00006293" w:rsidRDefault="00006293">
            <w:pPr>
              <w:pStyle w:val="ConsPlusNormal"/>
            </w:pPr>
            <w:r>
              <w:t>Таблетки</w:t>
            </w:r>
          </w:p>
        </w:tc>
      </w:tr>
      <w:tr w:rsidR="00006293" w14:paraId="075651B9" w14:textId="77777777">
        <w:tc>
          <w:tcPr>
            <w:tcW w:w="1135" w:type="dxa"/>
          </w:tcPr>
          <w:p w14:paraId="646ACD8A" w14:textId="77777777" w:rsidR="00006293" w:rsidRDefault="00006293">
            <w:pPr>
              <w:pStyle w:val="ConsPlusNormal"/>
            </w:pPr>
            <w:r>
              <w:t>G03G</w:t>
            </w:r>
          </w:p>
        </w:tc>
        <w:tc>
          <w:tcPr>
            <w:tcW w:w="4365" w:type="dxa"/>
          </w:tcPr>
          <w:p w14:paraId="705C162D" w14:textId="77777777" w:rsidR="00006293" w:rsidRDefault="00006293">
            <w:pPr>
              <w:pStyle w:val="ConsPlusNormal"/>
            </w:pPr>
            <w:r>
              <w:t>Гонадотропины и другие стимуляторы овуляции</w:t>
            </w:r>
          </w:p>
        </w:tc>
        <w:tc>
          <w:tcPr>
            <w:tcW w:w="3685" w:type="dxa"/>
          </w:tcPr>
          <w:p w14:paraId="17CB9D88" w14:textId="77777777" w:rsidR="00006293" w:rsidRDefault="00006293">
            <w:pPr>
              <w:pStyle w:val="ConsPlusNormal"/>
            </w:pPr>
          </w:p>
        </w:tc>
        <w:tc>
          <w:tcPr>
            <w:tcW w:w="4422" w:type="dxa"/>
          </w:tcPr>
          <w:p w14:paraId="79673482" w14:textId="77777777" w:rsidR="00006293" w:rsidRDefault="00006293">
            <w:pPr>
              <w:pStyle w:val="ConsPlusNormal"/>
            </w:pPr>
          </w:p>
        </w:tc>
      </w:tr>
      <w:tr w:rsidR="00006293" w14:paraId="201141F7" w14:textId="77777777">
        <w:tc>
          <w:tcPr>
            <w:tcW w:w="1135" w:type="dxa"/>
            <w:vMerge w:val="restart"/>
          </w:tcPr>
          <w:p w14:paraId="1589C84D" w14:textId="77777777" w:rsidR="00006293" w:rsidRDefault="00006293">
            <w:pPr>
              <w:pStyle w:val="ConsPlusNormal"/>
            </w:pPr>
            <w:r>
              <w:t>G03GA</w:t>
            </w:r>
          </w:p>
        </w:tc>
        <w:tc>
          <w:tcPr>
            <w:tcW w:w="4365" w:type="dxa"/>
            <w:vMerge w:val="restart"/>
          </w:tcPr>
          <w:p w14:paraId="61D5FE3F" w14:textId="77777777" w:rsidR="00006293" w:rsidRDefault="00006293">
            <w:pPr>
              <w:pStyle w:val="ConsPlusNormal"/>
            </w:pPr>
            <w:r>
              <w:t>Гонадотропины</w:t>
            </w:r>
          </w:p>
        </w:tc>
        <w:tc>
          <w:tcPr>
            <w:tcW w:w="3685" w:type="dxa"/>
          </w:tcPr>
          <w:p w14:paraId="6987B3A4" w14:textId="77777777" w:rsidR="00006293" w:rsidRDefault="00006293">
            <w:pPr>
              <w:pStyle w:val="ConsPlusNormal"/>
            </w:pPr>
            <w:r>
              <w:t xml:space="preserve">Гонадотропин хорионический </w:t>
            </w:r>
            <w:hyperlink w:anchor="P4255">
              <w:r>
                <w:rPr>
                  <w:color w:val="0000FF"/>
                </w:rPr>
                <w:t>&lt;*&gt;</w:t>
              </w:r>
            </w:hyperlink>
          </w:p>
        </w:tc>
        <w:tc>
          <w:tcPr>
            <w:tcW w:w="4422" w:type="dxa"/>
          </w:tcPr>
          <w:p w14:paraId="160384FB" w14:textId="77777777" w:rsidR="00006293" w:rsidRDefault="00006293">
            <w:pPr>
              <w:pStyle w:val="ConsPlusNormal"/>
            </w:pPr>
            <w:r>
              <w:t>Лиофилизат для приготовления раствора для внутримышечного введения</w:t>
            </w:r>
          </w:p>
        </w:tc>
      </w:tr>
      <w:tr w:rsidR="00006293" w14:paraId="214138D5" w14:textId="77777777">
        <w:tc>
          <w:tcPr>
            <w:tcW w:w="1135" w:type="dxa"/>
            <w:vMerge/>
          </w:tcPr>
          <w:p w14:paraId="511C5DB9" w14:textId="77777777" w:rsidR="00006293" w:rsidRDefault="00006293">
            <w:pPr>
              <w:pStyle w:val="ConsPlusNormal"/>
            </w:pPr>
          </w:p>
        </w:tc>
        <w:tc>
          <w:tcPr>
            <w:tcW w:w="4365" w:type="dxa"/>
            <w:vMerge/>
          </w:tcPr>
          <w:p w14:paraId="48445680" w14:textId="77777777" w:rsidR="00006293" w:rsidRDefault="00006293">
            <w:pPr>
              <w:pStyle w:val="ConsPlusNormal"/>
            </w:pPr>
          </w:p>
        </w:tc>
        <w:tc>
          <w:tcPr>
            <w:tcW w:w="3685" w:type="dxa"/>
          </w:tcPr>
          <w:p w14:paraId="00B7539B" w14:textId="77777777" w:rsidR="00006293" w:rsidRDefault="00006293">
            <w:pPr>
              <w:pStyle w:val="ConsPlusNormal"/>
            </w:pPr>
            <w:r>
              <w:t xml:space="preserve">Корифоллитропин альфа </w:t>
            </w:r>
            <w:hyperlink w:anchor="P4255">
              <w:r>
                <w:rPr>
                  <w:color w:val="0000FF"/>
                </w:rPr>
                <w:t>&lt;*&gt;</w:t>
              </w:r>
            </w:hyperlink>
          </w:p>
        </w:tc>
        <w:tc>
          <w:tcPr>
            <w:tcW w:w="4422" w:type="dxa"/>
          </w:tcPr>
          <w:p w14:paraId="140F1264" w14:textId="77777777" w:rsidR="00006293" w:rsidRDefault="00006293">
            <w:pPr>
              <w:pStyle w:val="ConsPlusNormal"/>
            </w:pPr>
            <w:r>
              <w:t>Раствор для подкожного введения</w:t>
            </w:r>
          </w:p>
        </w:tc>
      </w:tr>
      <w:tr w:rsidR="00006293" w14:paraId="13F58155" w14:textId="77777777">
        <w:tc>
          <w:tcPr>
            <w:tcW w:w="1135" w:type="dxa"/>
            <w:vMerge/>
          </w:tcPr>
          <w:p w14:paraId="5E2E12B0" w14:textId="77777777" w:rsidR="00006293" w:rsidRDefault="00006293">
            <w:pPr>
              <w:pStyle w:val="ConsPlusNormal"/>
            </w:pPr>
          </w:p>
        </w:tc>
        <w:tc>
          <w:tcPr>
            <w:tcW w:w="4365" w:type="dxa"/>
            <w:vMerge/>
          </w:tcPr>
          <w:p w14:paraId="288FE130" w14:textId="77777777" w:rsidR="00006293" w:rsidRDefault="00006293">
            <w:pPr>
              <w:pStyle w:val="ConsPlusNormal"/>
            </w:pPr>
          </w:p>
        </w:tc>
        <w:tc>
          <w:tcPr>
            <w:tcW w:w="3685" w:type="dxa"/>
          </w:tcPr>
          <w:p w14:paraId="32BEB82B" w14:textId="77777777" w:rsidR="00006293" w:rsidRDefault="00006293">
            <w:pPr>
              <w:pStyle w:val="ConsPlusNormal"/>
            </w:pPr>
            <w:r>
              <w:t xml:space="preserve">Фоллитропин альфа </w:t>
            </w:r>
            <w:hyperlink w:anchor="P4255">
              <w:r>
                <w:rPr>
                  <w:color w:val="0000FF"/>
                </w:rPr>
                <w:t>&lt;*&gt;</w:t>
              </w:r>
            </w:hyperlink>
          </w:p>
        </w:tc>
        <w:tc>
          <w:tcPr>
            <w:tcW w:w="4422" w:type="dxa"/>
          </w:tcPr>
          <w:p w14:paraId="59AC1945" w14:textId="77777777" w:rsidR="00006293" w:rsidRDefault="00006293">
            <w:pPr>
              <w:pStyle w:val="ConsPlusNormal"/>
            </w:pPr>
            <w:r>
              <w:t>Лиофилизат для приготовления раствора для внутримышечного и подкожного введения;</w:t>
            </w:r>
          </w:p>
          <w:p w14:paraId="3A524921" w14:textId="77777777" w:rsidR="00006293" w:rsidRDefault="00006293">
            <w:pPr>
              <w:pStyle w:val="ConsPlusNormal"/>
            </w:pPr>
            <w:r>
              <w:t>лиофилизат для приготовления раствора для подкожного введения;</w:t>
            </w:r>
          </w:p>
          <w:p w14:paraId="01CC4165" w14:textId="77777777" w:rsidR="00006293" w:rsidRDefault="00006293">
            <w:pPr>
              <w:pStyle w:val="ConsPlusNormal"/>
            </w:pPr>
            <w:r>
              <w:t>раствор для подкожного введения</w:t>
            </w:r>
          </w:p>
        </w:tc>
      </w:tr>
      <w:tr w:rsidR="00006293" w14:paraId="3268BB62" w14:textId="77777777">
        <w:tc>
          <w:tcPr>
            <w:tcW w:w="1135" w:type="dxa"/>
            <w:vMerge/>
          </w:tcPr>
          <w:p w14:paraId="4C6F51DA" w14:textId="77777777" w:rsidR="00006293" w:rsidRDefault="00006293">
            <w:pPr>
              <w:pStyle w:val="ConsPlusNormal"/>
            </w:pPr>
          </w:p>
        </w:tc>
        <w:tc>
          <w:tcPr>
            <w:tcW w:w="4365" w:type="dxa"/>
            <w:vMerge/>
          </w:tcPr>
          <w:p w14:paraId="65A3FCF9" w14:textId="77777777" w:rsidR="00006293" w:rsidRDefault="00006293">
            <w:pPr>
              <w:pStyle w:val="ConsPlusNormal"/>
            </w:pPr>
          </w:p>
        </w:tc>
        <w:tc>
          <w:tcPr>
            <w:tcW w:w="3685" w:type="dxa"/>
          </w:tcPr>
          <w:p w14:paraId="5F2CC20F" w14:textId="77777777" w:rsidR="00006293" w:rsidRDefault="00006293">
            <w:pPr>
              <w:pStyle w:val="ConsPlusNormal"/>
            </w:pPr>
            <w:r>
              <w:t xml:space="preserve">Фоллитропин альфа + лутропин альфа </w:t>
            </w:r>
            <w:hyperlink w:anchor="P4255">
              <w:r>
                <w:rPr>
                  <w:color w:val="0000FF"/>
                </w:rPr>
                <w:t>&lt;*&gt;</w:t>
              </w:r>
            </w:hyperlink>
          </w:p>
        </w:tc>
        <w:tc>
          <w:tcPr>
            <w:tcW w:w="4422" w:type="dxa"/>
          </w:tcPr>
          <w:p w14:paraId="531D9EFA" w14:textId="77777777" w:rsidR="00006293" w:rsidRDefault="00006293">
            <w:pPr>
              <w:pStyle w:val="ConsPlusNormal"/>
            </w:pPr>
            <w:r>
              <w:t>Лиофилизат для приготовления раствора для подкожного введения</w:t>
            </w:r>
          </w:p>
        </w:tc>
      </w:tr>
      <w:tr w:rsidR="00006293" w14:paraId="4F7C8270" w14:textId="77777777">
        <w:tc>
          <w:tcPr>
            <w:tcW w:w="1135" w:type="dxa"/>
          </w:tcPr>
          <w:p w14:paraId="76E95AEA" w14:textId="77777777" w:rsidR="00006293" w:rsidRDefault="00006293">
            <w:pPr>
              <w:pStyle w:val="ConsPlusNormal"/>
            </w:pPr>
            <w:r>
              <w:t>G03GB</w:t>
            </w:r>
          </w:p>
        </w:tc>
        <w:tc>
          <w:tcPr>
            <w:tcW w:w="4365" w:type="dxa"/>
          </w:tcPr>
          <w:p w14:paraId="7151CBAD" w14:textId="77777777" w:rsidR="00006293" w:rsidRDefault="00006293">
            <w:pPr>
              <w:pStyle w:val="ConsPlusNormal"/>
            </w:pPr>
            <w:r>
              <w:t>Синтетические стимуляторы овуляции</w:t>
            </w:r>
          </w:p>
        </w:tc>
        <w:tc>
          <w:tcPr>
            <w:tcW w:w="3685" w:type="dxa"/>
          </w:tcPr>
          <w:p w14:paraId="69FF91AC" w14:textId="77777777" w:rsidR="00006293" w:rsidRDefault="00006293">
            <w:pPr>
              <w:pStyle w:val="ConsPlusNormal"/>
            </w:pPr>
            <w:r>
              <w:t>Кломифен</w:t>
            </w:r>
          </w:p>
        </w:tc>
        <w:tc>
          <w:tcPr>
            <w:tcW w:w="4422" w:type="dxa"/>
          </w:tcPr>
          <w:p w14:paraId="0C846DFF" w14:textId="77777777" w:rsidR="00006293" w:rsidRDefault="00006293">
            <w:pPr>
              <w:pStyle w:val="ConsPlusNormal"/>
            </w:pPr>
            <w:r>
              <w:t>Таблетки</w:t>
            </w:r>
          </w:p>
        </w:tc>
      </w:tr>
      <w:tr w:rsidR="00006293" w14:paraId="530848D8" w14:textId="77777777">
        <w:tc>
          <w:tcPr>
            <w:tcW w:w="1135" w:type="dxa"/>
          </w:tcPr>
          <w:p w14:paraId="76A4E25E" w14:textId="77777777" w:rsidR="00006293" w:rsidRDefault="00006293">
            <w:pPr>
              <w:pStyle w:val="ConsPlusNormal"/>
            </w:pPr>
            <w:r>
              <w:t>G03H</w:t>
            </w:r>
          </w:p>
        </w:tc>
        <w:tc>
          <w:tcPr>
            <w:tcW w:w="4365" w:type="dxa"/>
          </w:tcPr>
          <w:p w14:paraId="2E8D2EA1" w14:textId="77777777" w:rsidR="00006293" w:rsidRDefault="00006293">
            <w:pPr>
              <w:pStyle w:val="ConsPlusNormal"/>
            </w:pPr>
            <w:r>
              <w:t>Антиандрогены</w:t>
            </w:r>
          </w:p>
        </w:tc>
        <w:tc>
          <w:tcPr>
            <w:tcW w:w="3685" w:type="dxa"/>
          </w:tcPr>
          <w:p w14:paraId="7942A157" w14:textId="77777777" w:rsidR="00006293" w:rsidRDefault="00006293">
            <w:pPr>
              <w:pStyle w:val="ConsPlusNormal"/>
            </w:pPr>
          </w:p>
        </w:tc>
        <w:tc>
          <w:tcPr>
            <w:tcW w:w="4422" w:type="dxa"/>
          </w:tcPr>
          <w:p w14:paraId="0C34720E" w14:textId="77777777" w:rsidR="00006293" w:rsidRDefault="00006293">
            <w:pPr>
              <w:pStyle w:val="ConsPlusNormal"/>
            </w:pPr>
          </w:p>
        </w:tc>
      </w:tr>
      <w:tr w:rsidR="00006293" w14:paraId="5FD8D232" w14:textId="77777777">
        <w:tc>
          <w:tcPr>
            <w:tcW w:w="1135" w:type="dxa"/>
          </w:tcPr>
          <w:p w14:paraId="7FDF646D" w14:textId="77777777" w:rsidR="00006293" w:rsidRDefault="00006293">
            <w:pPr>
              <w:pStyle w:val="ConsPlusNormal"/>
            </w:pPr>
            <w:r>
              <w:lastRenderedPageBreak/>
              <w:t>G03HA</w:t>
            </w:r>
          </w:p>
        </w:tc>
        <w:tc>
          <w:tcPr>
            <w:tcW w:w="4365" w:type="dxa"/>
          </w:tcPr>
          <w:p w14:paraId="381CA142" w14:textId="77777777" w:rsidR="00006293" w:rsidRDefault="00006293">
            <w:pPr>
              <w:pStyle w:val="ConsPlusNormal"/>
            </w:pPr>
            <w:r>
              <w:t>Антиандрогены</w:t>
            </w:r>
          </w:p>
        </w:tc>
        <w:tc>
          <w:tcPr>
            <w:tcW w:w="3685" w:type="dxa"/>
          </w:tcPr>
          <w:p w14:paraId="3D633DF7" w14:textId="77777777" w:rsidR="00006293" w:rsidRDefault="00006293">
            <w:pPr>
              <w:pStyle w:val="ConsPlusNormal"/>
            </w:pPr>
            <w:r>
              <w:t>Ципротерон</w:t>
            </w:r>
          </w:p>
        </w:tc>
        <w:tc>
          <w:tcPr>
            <w:tcW w:w="4422" w:type="dxa"/>
          </w:tcPr>
          <w:p w14:paraId="234CF02B" w14:textId="77777777" w:rsidR="00006293" w:rsidRDefault="00006293">
            <w:pPr>
              <w:pStyle w:val="ConsPlusNormal"/>
            </w:pPr>
            <w:r>
              <w:t xml:space="preserve">Раствор для внутримышечного введения масляный </w:t>
            </w:r>
            <w:hyperlink w:anchor="P4255">
              <w:r>
                <w:rPr>
                  <w:color w:val="0000FF"/>
                </w:rPr>
                <w:t>&lt;*&gt;</w:t>
              </w:r>
            </w:hyperlink>
            <w:r>
              <w:t>;</w:t>
            </w:r>
          </w:p>
          <w:p w14:paraId="59A66761" w14:textId="77777777" w:rsidR="00006293" w:rsidRDefault="00006293">
            <w:pPr>
              <w:pStyle w:val="ConsPlusNormal"/>
            </w:pPr>
            <w:r>
              <w:t>таблетки</w:t>
            </w:r>
          </w:p>
        </w:tc>
      </w:tr>
      <w:tr w:rsidR="00006293" w14:paraId="03FCAD40" w14:textId="77777777">
        <w:tc>
          <w:tcPr>
            <w:tcW w:w="1135" w:type="dxa"/>
          </w:tcPr>
          <w:p w14:paraId="1C04BFD4" w14:textId="77777777" w:rsidR="00006293" w:rsidRDefault="00006293">
            <w:pPr>
              <w:pStyle w:val="ConsPlusNormal"/>
            </w:pPr>
            <w:r>
              <w:t>G04</w:t>
            </w:r>
          </w:p>
        </w:tc>
        <w:tc>
          <w:tcPr>
            <w:tcW w:w="4365" w:type="dxa"/>
          </w:tcPr>
          <w:p w14:paraId="7D3FDE8F" w14:textId="77777777" w:rsidR="00006293" w:rsidRDefault="00006293">
            <w:pPr>
              <w:pStyle w:val="ConsPlusNormal"/>
            </w:pPr>
            <w:r>
              <w:t>Препараты, применяемые в урологии</w:t>
            </w:r>
          </w:p>
        </w:tc>
        <w:tc>
          <w:tcPr>
            <w:tcW w:w="3685" w:type="dxa"/>
          </w:tcPr>
          <w:p w14:paraId="164A1D25" w14:textId="77777777" w:rsidR="00006293" w:rsidRDefault="00006293">
            <w:pPr>
              <w:pStyle w:val="ConsPlusNormal"/>
            </w:pPr>
          </w:p>
        </w:tc>
        <w:tc>
          <w:tcPr>
            <w:tcW w:w="4422" w:type="dxa"/>
          </w:tcPr>
          <w:p w14:paraId="344CDE66" w14:textId="77777777" w:rsidR="00006293" w:rsidRDefault="00006293">
            <w:pPr>
              <w:pStyle w:val="ConsPlusNormal"/>
            </w:pPr>
          </w:p>
        </w:tc>
      </w:tr>
      <w:tr w:rsidR="00006293" w14:paraId="072C8C7B" w14:textId="77777777">
        <w:tc>
          <w:tcPr>
            <w:tcW w:w="1135" w:type="dxa"/>
          </w:tcPr>
          <w:p w14:paraId="0F8F1A96" w14:textId="77777777" w:rsidR="00006293" w:rsidRDefault="00006293">
            <w:pPr>
              <w:pStyle w:val="ConsPlusNormal"/>
            </w:pPr>
            <w:r>
              <w:t>G04B</w:t>
            </w:r>
          </w:p>
        </w:tc>
        <w:tc>
          <w:tcPr>
            <w:tcW w:w="4365" w:type="dxa"/>
          </w:tcPr>
          <w:p w14:paraId="7FFBB804" w14:textId="77777777" w:rsidR="00006293" w:rsidRDefault="00006293">
            <w:pPr>
              <w:pStyle w:val="ConsPlusNormal"/>
            </w:pPr>
            <w:r>
              <w:t>Препараты, применяемые в урологии</w:t>
            </w:r>
          </w:p>
        </w:tc>
        <w:tc>
          <w:tcPr>
            <w:tcW w:w="3685" w:type="dxa"/>
          </w:tcPr>
          <w:p w14:paraId="76CF7540" w14:textId="77777777" w:rsidR="00006293" w:rsidRDefault="00006293">
            <w:pPr>
              <w:pStyle w:val="ConsPlusNormal"/>
            </w:pPr>
          </w:p>
        </w:tc>
        <w:tc>
          <w:tcPr>
            <w:tcW w:w="4422" w:type="dxa"/>
          </w:tcPr>
          <w:p w14:paraId="0FD20593" w14:textId="77777777" w:rsidR="00006293" w:rsidRDefault="00006293">
            <w:pPr>
              <w:pStyle w:val="ConsPlusNormal"/>
            </w:pPr>
          </w:p>
        </w:tc>
      </w:tr>
      <w:tr w:rsidR="00006293" w14:paraId="2F72C78F" w14:textId="77777777">
        <w:tc>
          <w:tcPr>
            <w:tcW w:w="1135" w:type="dxa"/>
          </w:tcPr>
          <w:p w14:paraId="53160760" w14:textId="77777777" w:rsidR="00006293" w:rsidRDefault="00006293">
            <w:pPr>
              <w:pStyle w:val="ConsPlusNormal"/>
            </w:pPr>
            <w:r>
              <w:t>G04BD</w:t>
            </w:r>
          </w:p>
        </w:tc>
        <w:tc>
          <w:tcPr>
            <w:tcW w:w="4365" w:type="dxa"/>
          </w:tcPr>
          <w:p w14:paraId="0F25CCAA" w14:textId="77777777" w:rsidR="00006293" w:rsidRDefault="00006293">
            <w:pPr>
              <w:pStyle w:val="ConsPlusNormal"/>
            </w:pPr>
            <w:r>
              <w:t>Средства для лечения учащенного мочеиспускания и недержания мочи</w:t>
            </w:r>
          </w:p>
        </w:tc>
        <w:tc>
          <w:tcPr>
            <w:tcW w:w="3685" w:type="dxa"/>
          </w:tcPr>
          <w:p w14:paraId="3829409E" w14:textId="77777777" w:rsidR="00006293" w:rsidRDefault="00006293">
            <w:pPr>
              <w:pStyle w:val="ConsPlusNormal"/>
            </w:pPr>
            <w:r>
              <w:t>Солифенацин</w:t>
            </w:r>
          </w:p>
        </w:tc>
        <w:tc>
          <w:tcPr>
            <w:tcW w:w="4422" w:type="dxa"/>
          </w:tcPr>
          <w:p w14:paraId="21A0C358" w14:textId="77777777" w:rsidR="00006293" w:rsidRDefault="00006293">
            <w:pPr>
              <w:pStyle w:val="ConsPlusNormal"/>
            </w:pPr>
            <w:r>
              <w:t>Таблетки, покрытые пленочной оболочкой</w:t>
            </w:r>
          </w:p>
        </w:tc>
      </w:tr>
      <w:tr w:rsidR="00006293" w14:paraId="34E21C2D" w14:textId="77777777">
        <w:tc>
          <w:tcPr>
            <w:tcW w:w="1135" w:type="dxa"/>
          </w:tcPr>
          <w:p w14:paraId="615E8274" w14:textId="77777777" w:rsidR="00006293" w:rsidRDefault="00006293">
            <w:pPr>
              <w:pStyle w:val="ConsPlusNormal"/>
            </w:pPr>
            <w:r>
              <w:t>G04C</w:t>
            </w:r>
          </w:p>
        </w:tc>
        <w:tc>
          <w:tcPr>
            <w:tcW w:w="4365" w:type="dxa"/>
          </w:tcPr>
          <w:p w14:paraId="01BF7D40" w14:textId="77777777" w:rsidR="00006293" w:rsidRDefault="00006293">
            <w:pPr>
              <w:pStyle w:val="ConsPlusNormal"/>
            </w:pPr>
            <w:r>
              <w:t>Препараты для лечения доброкачественной гиперплазии предстательной железы</w:t>
            </w:r>
          </w:p>
        </w:tc>
        <w:tc>
          <w:tcPr>
            <w:tcW w:w="3685" w:type="dxa"/>
          </w:tcPr>
          <w:p w14:paraId="2A34C350" w14:textId="77777777" w:rsidR="00006293" w:rsidRDefault="00006293">
            <w:pPr>
              <w:pStyle w:val="ConsPlusNormal"/>
            </w:pPr>
          </w:p>
        </w:tc>
        <w:tc>
          <w:tcPr>
            <w:tcW w:w="4422" w:type="dxa"/>
          </w:tcPr>
          <w:p w14:paraId="45359D58" w14:textId="77777777" w:rsidR="00006293" w:rsidRDefault="00006293">
            <w:pPr>
              <w:pStyle w:val="ConsPlusNormal"/>
            </w:pPr>
          </w:p>
        </w:tc>
      </w:tr>
      <w:tr w:rsidR="00006293" w14:paraId="706A7555" w14:textId="77777777">
        <w:tc>
          <w:tcPr>
            <w:tcW w:w="1135" w:type="dxa"/>
            <w:vMerge w:val="restart"/>
          </w:tcPr>
          <w:p w14:paraId="615FB0B4" w14:textId="77777777" w:rsidR="00006293" w:rsidRDefault="00006293">
            <w:pPr>
              <w:pStyle w:val="ConsPlusNormal"/>
            </w:pPr>
            <w:r>
              <w:t>G04CA</w:t>
            </w:r>
          </w:p>
        </w:tc>
        <w:tc>
          <w:tcPr>
            <w:tcW w:w="4365" w:type="dxa"/>
            <w:vMerge w:val="restart"/>
          </w:tcPr>
          <w:p w14:paraId="2F0AD8BC" w14:textId="77777777" w:rsidR="00006293" w:rsidRDefault="00006293">
            <w:pPr>
              <w:pStyle w:val="ConsPlusNormal"/>
            </w:pPr>
            <w:r>
              <w:t>Альфа-адреноблокаторы</w:t>
            </w:r>
          </w:p>
        </w:tc>
        <w:tc>
          <w:tcPr>
            <w:tcW w:w="3685" w:type="dxa"/>
          </w:tcPr>
          <w:p w14:paraId="4E297AFD" w14:textId="77777777" w:rsidR="00006293" w:rsidRDefault="00006293">
            <w:pPr>
              <w:pStyle w:val="ConsPlusNormal"/>
            </w:pPr>
            <w:r>
              <w:t>Алфузозин</w:t>
            </w:r>
          </w:p>
        </w:tc>
        <w:tc>
          <w:tcPr>
            <w:tcW w:w="4422" w:type="dxa"/>
          </w:tcPr>
          <w:p w14:paraId="28601BD2" w14:textId="77777777" w:rsidR="00006293" w:rsidRDefault="00006293">
            <w:pPr>
              <w:pStyle w:val="ConsPlusNormal"/>
            </w:pPr>
            <w:r>
              <w:t>Таблетки пролонгированного действия;</w:t>
            </w:r>
          </w:p>
          <w:p w14:paraId="0A180DF3" w14:textId="77777777" w:rsidR="00006293" w:rsidRDefault="00006293">
            <w:pPr>
              <w:pStyle w:val="ConsPlusNormal"/>
            </w:pPr>
            <w:r>
              <w:t>таблетки пролонгированного действия, покрытые оболочкой;</w:t>
            </w:r>
          </w:p>
          <w:p w14:paraId="57DBE1C4" w14:textId="77777777" w:rsidR="00006293" w:rsidRDefault="00006293">
            <w:pPr>
              <w:pStyle w:val="ConsPlusNormal"/>
            </w:pPr>
            <w:r>
              <w:t>таблетки с контролируемым высвобождением, покрытые оболочкой;</w:t>
            </w:r>
          </w:p>
          <w:p w14:paraId="297108C7" w14:textId="77777777" w:rsidR="00006293" w:rsidRDefault="00006293">
            <w:pPr>
              <w:pStyle w:val="ConsPlusNormal"/>
            </w:pPr>
            <w:r>
              <w:t>таблетки с пролонгированным высвобождением</w:t>
            </w:r>
          </w:p>
        </w:tc>
      </w:tr>
      <w:tr w:rsidR="00006293" w14:paraId="043CD35E" w14:textId="77777777">
        <w:tc>
          <w:tcPr>
            <w:tcW w:w="1135" w:type="dxa"/>
            <w:vMerge/>
          </w:tcPr>
          <w:p w14:paraId="3F24432D" w14:textId="77777777" w:rsidR="00006293" w:rsidRDefault="00006293">
            <w:pPr>
              <w:pStyle w:val="ConsPlusNormal"/>
            </w:pPr>
          </w:p>
        </w:tc>
        <w:tc>
          <w:tcPr>
            <w:tcW w:w="4365" w:type="dxa"/>
            <w:vMerge/>
          </w:tcPr>
          <w:p w14:paraId="6D31F494" w14:textId="77777777" w:rsidR="00006293" w:rsidRDefault="00006293">
            <w:pPr>
              <w:pStyle w:val="ConsPlusNormal"/>
            </w:pPr>
          </w:p>
        </w:tc>
        <w:tc>
          <w:tcPr>
            <w:tcW w:w="3685" w:type="dxa"/>
          </w:tcPr>
          <w:p w14:paraId="3080CCCD" w14:textId="77777777" w:rsidR="00006293" w:rsidRDefault="00006293">
            <w:pPr>
              <w:pStyle w:val="ConsPlusNormal"/>
            </w:pPr>
            <w:r>
              <w:t>Тамсулозин</w:t>
            </w:r>
          </w:p>
        </w:tc>
        <w:tc>
          <w:tcPr>
            <w:tcW w:w="4422" w:type="dxa"/>
          </w:tcPr>
          <w:p w14:paraId="583D91D6" w14:textId="77777777" w:rsidR="00006293" w:rsidRDefault="00006293">
            <w:pPr>
              <w:pStyle w:val="ConsPlusNormal"/>
            </w:pPr>
            <w:r>
              <w:t>Капсулы кишечнорастворимые с пролонгированным высвобождением;</w:t>
            </w:r>
          </w:p>
          <w:p w14:paraId="4D10B5E1" w14:textId="77777777" w:rsidR="00006293" w:rsidRDefault="00006293">
            <w:pPr>
              <w:pStyle w:val="ConsPlusNormal"/>
            </w:pPr>
            <w:r>
              <w:t>капсулы пролонгированного действия;</w:t>
            </w:r>
          </w:p>
          <w:p w14:paraId="151E4B3D" w14:textId="77777777" w:rsidR="00006293" w:rsidRDefault="00006293">
            <w:pPr>
              <w:pStyle w:val="ConsPlusNormal"/>
            </w:pPr>
            <w:r>
              <w:t>капсулы с модифицированным высвобождением;</w:t>
            </w:r>
          </w:p>
          <w:p w14:paraId="4639161D" w14:textId="77777777" w:rsidR="00006293" w:rsidRDefault="00006293">
            <w:pPr>
              <w:pStyle w:val="ConsPlusNormal"/>
            </w:pPr>
            <w:r>
              <w:t>капсулы с пролонгированным высвобождением;</w:t>
            </w:r>
          </w:p>
          <w:p w14:paraId="17121DCB" w14:textId="77777777" w:rsidR="00006293" w:rsidRDefault="00006293">
            <w:pPr>
              <w:pStyle w:val="ConsPlusNormal"/>
            </w:pPr>
            <w:r>
              <w:t>таблетки с контролируемым высвобождением, покрытые оболочкой;</w:t>
            </w:r>
          </w:p>
          <w:p w14:paraId="2D0DC49F" w14:textId="77777777" w:rsidR="00006293" w:rsidRDefault="00006293">
            <w:pPr>
              <w:pStyle w:val="ConsPlusNormal"/>
            </w:pPr>
            <w:r>
              <w:t>таблетки с пролонгированным высвобождением, покрытые пленочной оболочкой</w:t>
            </w:r>
          </w:p>
        </w:tc>
      </w:tr>
      <w:tr w:rsidR="00006293" w14:paraId="342C405A" w14:textId="77777777">
        <w:tc>
          <w:tcPr>
            <w:tcW w:w="1135" w:type="dxa"/>
          </w:tcPr>
          <w:p w14:paraId="2C857B31" w14:textId="77777777" w:rsidR="00006293" w:rsidRDefault="00006293">
            <w:pPr>
              <w:pStyle w:val="ConsPlusNormal"/>
            </w:pPr>
            <w:r>
              <w:lastRenderedPageBreak/>
              <w:t>G04CB</w:t>
            </w:r>
          </w:p>
        </w:tc>
        <w:tc>
          <w:tcPr>
            <w:tcW w:w="4365" w:type="dxa"/>
          </w:tcPr>
          <w:p w14:paraId="17D3C991" w14:textId="77777777" w:rsidR="00006293" w:rsidRDefault="00006293">
            <w:pPr>
              <w:pStyle w:val="ConsPlusNormal"/>
            </w:pPr>
            <w:r>
              <w:t>Ингибиторы тестостерон-5-альфа-редуктазы</w:t>
            </w:r>
          </w:p>
        </w:tc>
        <w:tc>
          <w:tcPr>
            <w:tcW w:w="3685" w:type="dxa"/>
          </w:tcPr>
          <w:p w14:paraId="32E86D15" w14:textId="77777777" w:rsidR="00006293" w:rsidRDefault="00006293">
            <w:pPr>
              <w:pStyle w:val="ConsPlusNormal"/>
            </w:pPr>
            <w:r>
              <w:t>Финастерид</w:t>
            </w:r>
          </w:p>
        </w:tc>
        <w:tc>
          <w:tcPr>
            <w:tcW w:w="4422" w:type="dxa"/>
          </w:tcPr>
          <w:p w14:paraId="19AD9B51" w14:textId="77777777" w:rsidR="00006293" w:rsidRDefault="00006293">
            <w:pPr>
              <w:pStyle w:val="ConsPlusNormal"/>
            </w:pPr>
            <w:r>
              <w:t>Таблетки, покрытые пленочной оболочкой</w:t>
            </w:r>
          </w:p>
        </w:tc>
      </w:tr>
      <w:tr w:rsidR="00006293" w14:paraId="5514F1D5" w14:textId="77777777">
        <w:tc>
          <w:tcPr>
            <w:tcW w:w="1135" w:type="dxa"/>
          </w:tcPr>
          <w:p w14:paraId="20AD92F1" w14:textId="77777777" w:rsidR="00006293" w:rsidRDefault="00006293">
            <w:pPr>
              <w:pStyle w:val="ConsPlusNormal"/>
            </w:pPr>
            <w:r>
              <w:t>H</w:t>
            </w:r>
          </w:p>
        </w:tc>
        <w:tc>
          <w:tcPr>
            <w:tcW w:w="4365" w:type="dxa"/>
          </w:tcPr>
          <w:p w14:paraId="3DEADDA6" w14:textId="77777777" w:rsidR="00006293" w:rsidRDefault="00006293">
            <w:pPr>
              <w:pStyle w:val="ConsPlusNormal"/>
            </w:pPr>
            <w:r>
              <w:t>Гормональные препараты системного действия, кроме половых гормонов и инсулинов</w:t>
            </w:r>
          </w:p>
        </w:tc>
        <w:tc>
          <w:tcPr>
            <w:tcW w:w="3685" w:type="dxa"/>
          </w:tcPr>
          <w:p w14:paraId="764608AF" w14:textId="77777777" w:rsidR="00006293" w:rsidRDefault="00006293">
            <w:pPr>
              <w:pStyle w:val="ConsPlusNormal"/>
            </w:pPr>
          </w:p>
        </w:tc>
        <w:tc>
          <w:tcPr>
            <w:tcW w:w="4422" w:type="dxa"/>
          </w:tcPr>
          <w:p w14:paraId="77C82A8A" w14:textId="77777777" w:rsidR="00006293" w:rsidRDefault="00006293">
            <w:pPr>
              <w:pStyle w:val="ConsPlusNormal"/>
            </w:pPr>
          </w:p>
        </w:tc>
      </w:tr>
      <w:tr w:rsidR="00006293" w14:paraId="614FAE1E" w14:textId="77777777">
        <w:tc>
          <w:tcPr>
            <w:tcW w:w="1135" w:type="dxa"/>
          </w:tcPr>
          <w:p w14:paraId="1F8E6268" w14:textId="77777777" w:rsidR="00006293" w:rsidRDefault="00006293">
            <w:pPr>
              <w:pStyle w:val="ConsPlusNormal"/>
            </w:pPr>
            <w:r>
              <w:t>H01</w:t>
            </w:r>
          </w:p>
        </w:tc>
        <w:tc>
          <w:tcPr>
            <w:tcW w:w="4365" w:type="dxa"/>
          </w:tcPr>
          <w:p w14:paraId="3461E415" w14:textId="77777777" w:rsidR="00006293" w:rsidRDefault="00006293">
            <w:pPr>
              <w:pStyle w:val="ConsPlusNormal"/>
            </w:pPr>
            <w:r>
              <w:t>Гормоны гипофиза и гипоталамуса и их аналоги</w:t>
            </w:r>
          </w:p>
        </w:tc>
        <w:tc>
          <w:tcPr>
            <w:tcW w:w="3685" w:type="dxa"/>
          </w:tcPr>
          <w:p w14:paraId="2A77CB3A" w14:textId="77777777" w:rsidR="00006293" w:rsidRDefault="00006293">
            <w:pPr>
              <w:pStyle w:val="ConsPlusNormal"/>
            </w:pPr>
          </w:p>
        </w:tc>
        <w:tc>
          <w:tcPr>
            <w:tcW w:w="4422" w:type="dxa"/>
          </w:tcPr>
          <w:p w14:paraId="50BC427E" w14:textId="77777777" w:rsidR="00006293" w:rsidRDefault="00006293">
            <w:pPr>
              <w:pStyle w:val="ConsPlusNormal"/>
            </w:pPr>
          </w:p>
        </w:tc>
      </w:tr>
      <w:tr w:rsidR="00006293" w14:paraId="034A40B6" w14:textId="77777777">
        <w:tc>
          <w:tcPr>
            <w:tcW w:w="1135" w:type="dxa"/>
          </w:tcPr>
          <w:p w14:paraId="48D7A6A4" w14:textId="77777777" w:rsidR="00006293" w:rsidRDefault="00006293">
            <w:pPr>
              <w:pStyle w:val="ConsPlusNormal"/>
            </w:pPr>
            <w:r>
              <w:t>H01A</w:t>
            </w:r>
          </w:p>
        </w:tc>
        <w:tc>
          <w:tcPr>
            <w:tcW w:w="4365" w:type="dxa"/>
          </w:tcPr>
          <w:p w14:paraId="1420B114" w14:textId="77777777" w:rsidR="00006293" w:rsidRDefault="00006293">
            <w:pPr>
              <w:pStyle w:val="ConsPlusNormal"/>
            </w:pPr>
            <w:r>
              <w:t>Гормоны передней доли гипофиза и их аналоги</w:t>
            </w:r>
          </w:p>
        </w:tc>
        <w:tc>
          <w:tcPr>
            <w:tcW w:w="3685" w:type="dxa"/>
          </w:tcPr>
          <w:p w14:paraId="45361B64" w14:textId="77777777" w:rsidR="00006293" w:rsidRDefault="00006293">
            <w:pPr>
              <w:pStyle w:val="ConsPlusNormal"/>
            </w:pPr>
          </w:p>
        </w:tc>
        <w:tc>
          <w:tcPr>
            <w:tcW w:w="4422" w:type="dxa"/>
          </w:tcPr>
          <w:p w14:paraId="47C59DF9" w14:textId="77777777" w:rsidR="00006293" w:rsidRDefault="00006293">
            <w:pPr>
              <w:pStyle w:val="ConsPlusNormal"/>
            </w:pPr>
          </w:p>
        </w:tc>
      </w:tr>
      <w:tr w:rsidR="00006293" w14:paraId="02425492" w14:textId="77777777">
        <w:tc>
          <w:tcPr>
            <w:tcW w:w="1135" w:type="dxa"/>
          </w:tcPr>
          <w:p w14:paraId="52A14522" w14:textId="77777777" w:rsidR="00006293" w:rsidRDefault="00006293">
            <w:pPr>
              <w:pStyle w:val="ConsPlusNormal"/>
            </w:pPr>
            <w:r>
              <w:t>H01AC</w:t>
            </w:r>
          </w:p>
        </w:tc>
        <w:tc>
          <w:tcPr>
            <w:tcW w:w="4365" w:type="dxa"/>
          </w:tcPr>
          <w:p w14:paraId="0FE5F9FB" w14:textId="77777777" w:rsidR="00006293" w:rsidRDefault="00006293">
            <w:pPr>
              <w:pStyle w:val="ConsPlusNormal"/>
            </w:pPr>
            <w:r>
              <w:t>Соматропин и его агонисты</w:t>
            </w:r>
          </w:p>
        </w:tc>
        <w:tc>
          <w:tcPr>
            <w:tcW w:w="3685" w:type="dxa"/>
          </w:tcPr>
          <w:p w14:paraId="04B3C763" w14:textId="77777777" w:rsidR="00006293" w:rsidRDefault="00006293">
            <w:pPr>
              <w:pStyle w:val="ConsPlusNormal"/>
            </w:pPr>
            <w:r>
              <w:t xml:space="preserve">Соматропин </w:t>
            </w:r>
            <w:hyperlink w:anchor="P4255">
              <w:r>
                <w:rPr>
                  <w:color w:val="0000FF"/>
                </w:rPr>
                <w:t>&lt;*&gt;</w:t>
              </w:r>
            </w:hyperlink>
          </w:p>
        </w:tc>
        <w:tc>
          <w:tcPr>
            <w:tcW w:w="4422" w:type="dxa"/>
          </w:tcPr>
          <w:p w14:paraId="7FF4D317" w14:textId="77777777" w:rsidR="00006293" w:rsidRDefault="00006293">
            <w:pPr>
              <w:pStyle w:val="ConsPlusNormal"/>
            </w:pPr>
            <w:r>
              <w:t>Лиофилизат для приготовления раствора для подкожного введения;</w:t>
            </w:r>
          </w:p>
          <w:p w14:paraId="6E53070C" w14:textId="77777777" w:rsidR="00006293" w:rsidRDefault="00006293">
            <w:pPr>
              <w:pStyle w:val="ConsPlusNormal"/>
            </w:pPr>
            <w:r>
              <w:t>раствор для подкожного введения</w:t>
            </w:r>
          </w:p>
        </w:tc>
      </w:tr>
      <w:tr w:rsidR="00006293" w14:paraId="360C32B2" w14:textId="77777777">
        <w:tc>
          <w:tcPr>
            <w:tcW w:w="1135" w:type="dxa"/>
          </w:tcPr>
          <w:p w14:paraId="45B3063B" w14:textId="77777777" w:rsidR="00006293" w:rsidRDefault="00006293">
            <w:pPr>
              <w:pStyle w:val="ConsPlusNormal"/>
            </w:pPr>
            <w:r>
              <w:t>H01AX</w:t>
            </w:r>
          </w:p>
        </w:tc>
        <w:tc>
          <w:tcPr>
            <w:tcW w:w="4365" w:type="dxa"/>
          </w:tcPr>
          <w:p w14:paraId="0002F130" w14:textId="77777777" w:rsidR="00006293" w:rsidRDefault="00006293">
            <w:pPr>
              <w:pStyle w:val="ConsPlusNormal"/>
            </w:pPr>
            <w:r>
              <w:t>Другие гормоны передней доли гипофиза и их аналоги</w:t>
            </w:r>
          </w:p>
        </w:tc>
        <w:tc>
          <w:tcPr>
            <w:tcW w:w="3685" w:type="dxa"/>
          </w:tcPr>
          <w:p w14:paraId="0BEB6A33" w14:textId="77777777" w:rsidR="00006293" w:rsidRDefault="00006293">
            <w:pPr>
              <w:pStyle w:val="ConsPlusNormal"/>
            </w:pPr>
            <w:r>
              <w:t xml:space="preserve">Пэгвисомант </w:t>
            </w:r>
            <w:hyperlink w:anchor="P4255">
              <w:r>
                <w:rPr>
                  <w:color w:val="0000FF"/>
                </w:rPr>
                <w:t>&lt;*&gt;</w:t>
              </w:r>
            </w:hyperlink>
          </w:p>
        </w:tc>
        <w:tc>
          <w:tcPr>
            <w:tcW w:w="4422" w:type="dxa"/>
          </w:tcPr>
          <w:p w14:paraId="6155DD00" w14:textId="77777777" w:rsidR="00006293" w:rsidRDefault="00006293">
            <w:pPr>
              <w:pStyle w:val="ConsPlusNormal"/>
            </w:pPr>
            <w:r>
              <w:t>Лиофилизат для приготовления раствора для подкожного введения</w:t>
            </w:r>
          </w:p>
        </w:tc>
      </w:tr>
      <w:tr w:rsidR="00006293" w14:paraId="2E050E34" w14:textId="77777777">
        <w:tc>
          <w:tcPr>
            <w:tcW w:w="1135" w:type="dxa"/>
          </w:tcPr>
          <w:p w14:paraId="0D01B467" w14:textId="77777777" w:rsidR="00006293" w:rsidRDefault="00006293">
            <w:pPr>
              <w:pStyle w:val="ConsPlusNormal"/>
            </w:pPr>
            <w:r>
              <w:t>H01B</w:t>
            </w:r>
          </w:p>
        </w:tc>
        <w:tc>
          <w:tcPr>
            <w:tcW w:w="4365" w:type="dxa"/>
          </w:tcPr>
          <w:p w14:paraId="15728FD0" w14:textId="77777777" w:rsidR="00006293" w:rsidRDefault="00006293">
            <w:pPr>
              <w:pStyle w:val="ConsPlusNormal"/>
            </w:pPr>
            <w:r>
              <w:t>Гормоны задней доли гипофиза</w:t>
            </w:r>
          </w:p>
        </w:tc>
        <w:tc>
          <w:tcPr>
            <w:tcW w:w="3685" w:type="dxa"/>
          </w:tcPr>
          <w:p w14:paraId="6703E179" w14:textId="77777777" w:rsidR="00006293" w:rsidRDefault="00006293">
            <w:pPr>
              <w:pStyle w:val="ConsPlusNormal"/>
            </w:pPr>
          </w:p>
        </w:tc>
        <w:tc>
          <w:tcPr>
            <w:tcW w:w="4422" w:type="dxa"/>
          </w:tcPr>
          <w:p w14:paraId="1AEDC0AB" w14:textId="77777777" w:rsidR="00006293" w:rsidRDefault="00006293">
            <w:pPr>
              <w:pStyle w:val="ConsPlusNormal"/>
            </w:pPr>
          </w:p>
        </w:tc>
      </w:tr>
      <w:tr w:rsidR="00006293" w14:paraId="7F107F28" w14:textId="77777777">
        <w:tc>
          <w:tcPr>
            <w:tcW w:w="1135" w:type="dxa"/>
          </w:tcPr>
          <w:p w14:paraId="12FEAF92" w14:textId="77777777" w:rsidR="00006293" w:rsidRDefault="00006293">
            <w:pPr>
              <w:pStyle w:val="ConsPlusNormal"/>
            </w:pPr>
            <w:r>
              <w:t>H01BA</w:t>
            </w:r>
          </w:p>
        </w:tc>
        <w:tc>
          <w:tcPr>
            <w:tcW w:w="4365" w:type="dxa"/>
          </w:tcPr>
          <w:p w14:paraId="4FA21CE0" w14:textId="77777777" w:rsidR="00006293" w:rsidRDefault="00006293">
            <w:pPr>
              <w:pStyle w:val="ConsPlusNormal"/>
            </w:pPr>
            <w:r>
              <w:t>Вазопрессин и его аналоги</w:t>
            </w:r>
          </w:p>
        </w:tc>
        <w:tc>
          <w:tcPr>
            <w:tcW w:w="3685" w:type="dxa"/>
          </w:tcPr>
          <w:p w14:paraId="193A96FE" w14:textId="77777777" w:rsidR="00006293" w:rsidRDefault="00006293">
            <w:pPr>
              <w:pStyle w:val="ConsPlusNormal"/>
            </w:pPr>
            <w:r>
              <w:t>Десмопрессин</w:t>
            </w:r>
          </w:p>
        </w:tc>
        <w:tc>
          <w:tcPr>
            <w:tcW w:w="4422" w:type="dxa"/>
          </w:tcPr>
          <w:p w14:paraId="77BF4B0A" w14:textId="77777777" w:rsidR="00006293" w:rsidRDefault="00006293">
            <w:pPr>
              <w:pStyle w:val="ConsPlusNormal"/>
            </w:pPr>
            <w:r>
              <w:t>Капли назальные;</w:t>
            </w:r>
          </w:p>
          <w:p w14:paraId="00AEA464" w14:textId="77777777" w:rsidR="00006293" w:rsidRDefault="00006293">
            <w:pPr>
              <w:pStyle w:val="ConsPlusNormal"/>
            </w:pPr>
            <w:r>
              <w:t>спрей назальный дозированный;</w:t>
            </w:r>
          </w:p>
          <w:p w14:paraId="46E53737" w14:textId="77777777" w:rsidR="00006293" w:rsidRDefault="00006293">
            <w:pPr>
              <w:pStyle w:val="ConsPlusNormal"/>
            </w:pPr>
            <w:r>
              <w:t>таблетки;</w:t>
            </w:r>
          </w:p>
          <w:p w14:paraId="62841D3C" w14:textId="77777777" w:rsidR="00006293" w:rsidRDefault="00006293">
            <w:pPr>
              <w:pStyle w:val="ConsPlusNormal"/>
            </w:pPr>
            <w:r>
              <w:t>таблетки, диспергируемые в полости рта;</w:t>
            </w:r>
          </w:p>
          <w:p w14:paraId="01626D74" w14:textId="77777777" w:rsidR="00006293" w:rsidRDefault="00006293">
            <w:pPr>
              <w:pStyle w:val="ConsPlusNormal"/>
            </w:pPr>
            <w:r>
              <w:t>таблетки-лиофилизат;</w:t>
            </w:r>
          </w:p>
          <w:p w14:paraId="380DA8C6" w14:textId="77777777" w:rsidR="00006293" w:rsidRDefault="00006293">
            <w:pPr>
              <w:pStyle w:val="ConsPlusNormal"/>
            </w:pPr>
            <w:r>
              <w:t>таблетки подъязычные</w:t>
            </w:r>
          </w:p>
        </w:tc>
      </w:tr>
      <w:tr w:rsidR="00006293" w14:paraId="58F360D3" w14:textId="77777777">
        <w:tc>
          <w:tcPr>
            <w:tcW w:w="1135" w:type="dxa"/>
          </w:tcPr>
          <w:p w14:paraId="36EB14EC" w14:textId="77777777" w:rsidR="00006293" w:rsidRDefault="00006293">
            <w:pPr>
              <w:pStyle w:val="ConsPlusNormal"/>
            </w:pPr>
            <w:r>
              <w:t>H01C</w:t>
            </w:r>
          </w:p>
        </w:tc>
        <w:tc>
          <w:tcPr>
            <w:tcW w:w="4365" w:type="dxa"/>
          </w:tcPr>
          <w:p w14:paraId="738E7115" w14:textId="77777777" w:rsidR="00006293" w:rsidRDefault="00006293">
            <w:pPr>
              <w:pStyle w:val="ConsPlusNormal"/>
            </w:pPr>
            <w:r>
              <w:t>Гормоны гипоталамуса</w:t>
            </w:r>
          </w:p>
        </w:tc>
        <w:tc>
          <w:tcPr>
            <w:tcW w:w="3685" w:type="dxa"/>
          </w:tcPr>
          <w:p w14:paraId="3A951A2E" w14:textId="77777777" w:rsidR="00006293" w:rsidRDefault="00006293">
            <w:pPr>
              <w:pStyle w:val="ConsPlusNormal"/>
            </w:pPr>
          </w:p>
        </w:tc>
        <w:tc>
          <w:tcPr>
            <w:tcW w:w="4422" w:type="dxa"/>
          </w:tcPr>
          <w:p w14:paraId="051A31C1" w14:textId="77777777" w:rsidR="00006293" w:rsidRDefault="00006293">
            <w:pPr>
              <w:pStyle w:val="ConsPlusNormal"/>
            </w:pPr>
          </w:p>
        </w:tc>
      </w:tr>
      <w:tr w:rsidR="00006293" w14:paraId="3961587D" w14:textId="77777777">
        <w:tc>
          <w:tcPr>
            <w:tcW w:w="1135" w:type="dxa"/>
            <w:vMerge w:val="restart"/>
          </w:tcPr>
          <w:p w14:paraId="0BD662D6" w14:textId="77777777" w:rsidR="00006293" w:rsidRDefault="00006293">
            <w:pPr>
              <w:pStyle w:val="ConsPlusNormal"/>
            </w:pPr>
            <w:r>
              <w:t>H01CB</w:t>
            </w:r>
          </w:p>
        </w:tc>
        <w:tc>
          <w:tcPr>
            <w:tcW w:w="4365" w:type="dxa"/>
            <w:vMerge w:val="restart"/>
          </w:tcPr>
          <w:p w14:paraId="3A9A5999" w14:textId="77777777" w:rsidR="00006293" w:rsidRDefault="00006293">
            <w:pPr>
              <w:pStyle w:val="ConsPlusNormal"/>
            </w:pPr>
            <w:r>
              <w:t>Соматостатин и аналоги</w:t>
            </w:r>
          </w:p>
        </w:tc>
        <w:tc>
          <w:tcPr>
            <w:tcW w:w="3685" w:type="dxa"/>
          </w:tcPr>
          <w:p w14:paraId="4E6C22B7" w14:textId="77777777" w:rsidR="00006293" w:rsidRDefault="00006293">
            <w:pPr>
              <w:pStyle w:val="ConsPlusNormal"/>
            </w:pPr>
            <w:r>
              <w:t xml:space="preserve">Ланреотид </w:t>
            </w:r>
            <w:hyperlink w:anchor="P4255">
              <w:r>
                <w:rPr>
                  <w:color w:val="0000FF"/>
                </w:rPr>
                <w:t>&lt;*&gt;</w:t>
              </w:r>
            </w:hyperlink>
          </w:p>
        </w:tc>
        <w:tc>
          <w:tcPr>
            <w:tcW w:w="4422" w:type="dxa"/>
          </w:tcPr>
          <w:p w14:paraId="257CA20B" w14:textId="77777777" w:rsidR="00006293" w:rsidRDefault="00006293">
            <w:pPr>
              <w:pStyle w:val="ConsPlusNormal"/>
            </w:pPr>
            <w:r>
              <w:t>Гель для подкожного введения пролонгированного действия</w:t>
            </w:r>
          </w:p>
        </w:tc>
      </w:tr>
      <w:tr w:rsidR="00006293" w14:paraId="16EEABCD" w14:textId="77777777">
        <w:tc>
          <w:tcPr>
            <w:tcW w:w="1135" w:type="dxa"/>
            <w:vMerge/>
          </w:tcPr>
          <w:p w14:paraId="668C7ABD" w14:textId="77777777" w:rsidR="00006293" w:rsidRDefault="00006293">
            <w:pPr>
              <w:pStyle w:val="ConsPlusNormal"/>
            </w:pPr>
          </w:p>
        </w:tc>
        <w:tc>
          <w:tcPr>
            <w:tcW w:w="4365" w:type="dxa"/>
            <w:vMerge/>
          </w:tcPr>
          <w:p w14:paraId="364DA1DE" w14:textId="77777777" w:rsidR="00006293" w:rsidRDefault="00006293">
            <w:pPr>
              <w:pStyle w:val="ConsPlusNormal"/>
            </w:pPr>
          </w:p>
        </w:tc>
        <w:tc>
          <w:tcPr>
            <w:tcW w:w="3685" w:type="dxa"/>
          </w:tcPr>
          <w:p w14:paraId="5B478921" w14:textId="77777777" w:rsidR="00006293" w:rsidRDefault="00006293">
            <w:pPr>
              <w:pStyle w:val="ConsPlusNormal"/>
            </w:pPr>
            <w:r>
              <w:t xml:space="preserve">Октреотид </w:t>
            </w:r>
            <w:hyperlink w:anchor="P4255">
              <w:r>
                <w:rPr>
                  <w:color w:val="0000FF"/>
                </w:rPr>
                <w:t>&lt;*&gt;</w:t>
              </w:r>
            </w:hyperlink>
          </w:p>
        </w:tc>
        <w:tc>
          <w:tcPr>
            <w:tcW w:w="4422" w:type="dxa"/>
          </w:tcPr>
          <w:p w14:paraId="62649BC4" w14:textId="77777777" w:rsidR="00006293" w:rsidRDefault="00006293">
            <w:pPr>
              <w:pStyle w:val="ConsPlusNormal"/>
            </w:pPr>
            <w:r>
              <w:t>Лиофилизат для приготовления суспензии для внутримышечного введения пролонгированного действия;</w:t>
            </w:r>
          </w:p>
          <w:p w14:paraId="48B893CE" w14:textId="77777777" w:rsidR="00006293" w:rsidRDefault="00006293">
            <w:pPr>
              <w:pStyle w:val="ConsPlusNormal"/>
            </w:pPr>
            <w:r>
              <w:lastRenderedPageBreak/>
              <w:t>лиофилизат для приготовления суспензии для внутримышечного введения с пролонгированным высвобождением;</w:t>
            </w:r>
          </w:p>
          <w:p w14:paraId="6C0B2B5D" w14:textId="77777777" w:rsidR="00006293" w:rsidRDefault="00006293">
            <w:pPr>
              <w:pStyle w:val="ConsPlusNormal"/>
            </w:pPr>
            <w:r>
              <w:t>раствор для внутривенного и подкожного введения;</w:t>
            </w:r>
          </w:p>
          <w:p w14:paraId="038B6D59" w14:textId="77777777" w:rsidR="00006293" w:rsidRDefault="00006293">
            <w:pPr>
              <w:pStyle w:val="ConsPlusNormal"/>
            </w:pPr>
            <w:r>
              <w:t>раствор для инфузий и подкожного введения</w:t>
            </w:r>
          </w:p>
        </w:tc>
      </w:tr>
      <w:tr w:rsidR="00006293" w14:paraId="7F7A0F69" w14:textId="77777777">
        <w:tc>
          <w:tcPr>
            <w:tcW w:w="1135" w:type="dxa"/>
            <w:vMerge/>
          </w:tcPr>
          <w:p w14:paraId="5D41A15A" w14:textId="77777777" w:rsidR="00006293" w:rsidRDefault="00006293">
            <w:pPr>
              <w:pStyle w:val="ConsPlusNormal"/>
            </w:pPr>
          </w:p>
        </w:tc>
        <w:tc>
          <w:tcPr>
            <w:tcW w:w="4365" w:type="dxa"/>
            <w:vMerge/>
          </w:tcPr>
          <w:p w14:paraId="39D7D748" w14:textId="77777777" w:rsidR="00006293" w:rsidRDefault="00006293">
            <w:pPr>
              <w:pStyle w:val="ConsPlusNormal"/>
            </w:pPr>
          </w:p>
        </w:tc>
        <w:tc>
          <w:tcPr>
            <w:tcW w:w="3685" w:type="dxa"/>
          </w:tcPr>
          <w:p w14:paraId="286AB9FA" w14:textId="77777777" w:rsidR="00006293" w:rsidRDefault="00006293">
            <w:pPr>
              <w:pStyle w:val="ConsPlusNormal"/>
            </w:pPr>
            <w:r>
              <w:t xml:space="preserve">Пасиреотид </w:t>
            </w:r>
            <w:hyperlink w:anchor="P4255">
              <w:r>
                <w:rPr>
                  <w:color w:val="0000FF"/>
                </w:rPr>
                <w:t>&lt;*&gt;</w:t>
              </w:r>
            </w:hyperlink>
          </w:p>
        </w:tc>
        <w:tc>
          <w:tcPr>
            <w:tcW w:w="4422" w:type="dxa"/>
          </w:tcPr>
          <w:p w14:paraId="216D76FA" w14:textId="77777777" w:rsidR="00006293" w:rsidRDefault="00006293">
            <w:pPr>
              <w:pStyle w:val="ConsPlusNormal"/>
            </w:pPr>
            <w:r>
              <w:t>Раствор для подкожного введения</w:t>
            </w:r>
          </w:p>
        </w:tc>
      </w:tr>
      <w:tr w:rsidR="00006293" w14:paraId="505497AE" w14:textId="77777777">
        <w:tc>
          <w:tcPr>
            <w:tcW w:w="1135" w:type="dxa"/>
            <w:vMerge w:val="restart"/>
          </w:tcPr>
          <w:p w14:paraId="08AE3100" w14:textId="77777777" w:rsidR="00006293" w:rsidRDefault="00006293">
            <w:pPr>
              <w:pStyle w:val="ConsPlusNormal"/>
            </w:pPr>
            <w:r>
              <w:t>H01CC</w:t>
            </w:r>
          </w:p>
        </w:tc>
        <w:tc>
          <w:tcPr>
            <w:tcW w:w="4365" w:type="dxa"/>
            <w:vMerge w:val="restart"/>
          </w:tcPr>
          <w:p w14:paraId="1D9A783C" w14:textId="77777777" w:rsidR="00006293" w:rsidRDefault="00006293">
            <w:pPr>
              <w:pStyle w:val="ConsPlusNormal"/>
            </w:pPr>
            <w:r>
              <w:t>Антигонадотропин-рилизинг гормоны</w:t>
            </w:r>
          </w:p>
        </w:tc>
        <w:tc>
          <w:tcPr>
            <w:tcW w:w="3685" w:type="dxa"/>
          </w:tcPr>
          <w:p w14:paraId="4A036838" w14:textId="77777777" w:rsidR="00006293" w:rsidRDefault="00006293">
            <w:pPr>
              <w:pStyle w:val="ConsPlusNormal"/>
            </w:pPr>
            <w:r>
              <w:t xml:space="preserve">Ганиреликс </w:t>
            </w:r>
            <w:hyperlink w:anchor="P4255">
              <w:r>
                <w:rPr>
                  <w:color w:val="0000FF"/>
                </w:rPr>
                <w:t>&lt;*&gt;</w:t>
              </w:r>
            </w:hyperlink>
          </w:p>
        </w:tc>
        <w:tc>
          <w:tcPr>
            <w:tcW w:w="4422" w:type="dxa"/>
          </w:tcPr>
          <w:p w14:paraId="7FC1FEB0" w14:textId="77777777" w:rsidR="00006293" w:rsidRDefault="00006293">
            <w:pPr>
              <w:pStyle w:val="ConsPlusNormal"/>
            </w:pPr>
            <w:r>
              <w:t>Раствор для подкожного введения</w:t>
            </w:r>
          </w:p>
        </w:tc>
      </w:tr>
      <w:tr w:rsidR="00006293" w14:paraId="6E6051FF" w14:textId="77777777">
        <w:tc>
          <w:tcPr>
            <w:tcW w:w="1135" w:type="dxa"/>
            <w:vMerge/>
          </w:tcPr>
          <w:p w14:paraId="584BBDDC" w14:textId="77777777" w:rsidR="00006293" w:rsidRDefault="00006293">
            <w:pPr>
              <w:pStyle w:val="ConsPlusNormal"/>
            </w:pPr>
          </w:p>
        </w:tc>
        <w:tc>
          <w:tcPr>
            <w:tcW w:w="4365" w:type="dxa"/>
            <w:vMerge/>
          </w:tcPr>
          <w:p w14:paraId="6CBF7DFB" w14:textId="77777777" w:rsidR="00006293" w:rsidRDefault="00006293">
            <w:pPr>
              <w:pStyle w:val="ConsPlusNormal"/>
            </w:pPr>
          </w:p>
        </w:tc>
        <w:tc>
          <w:tcPr>
            <w:tcW w:w="3685" w:type="dxa"/>
          </w:tcPr>
          <w:p w14:paraId="0950F6F4" w14:textId="77777777" w:rsidR="00006293" w:rsidRDefault="00006293">
            <w:pPr>
              <w:pStyle w:val="ConsPlusNormal"/>
            </w:pPr>
            <w:r>
              <w:t xml:space="preserve">Цетрореликс </w:t>
            </w:r>
            <w:hyperlink w:anchor="P4255">
              <w:r>
                <w:rPr>
                  <w:color w:val="0000FF"/>
                </w:rPr>
                <w:t>&lt;*&gt;</w:t>
              </w:r>
            </w:hyperlink>
          </w:p>
        </w:tc>
        <w:tc>
          <w:tcPr>
            <w:tcW w:w="4422" w:type="dxa"/>
          </w:tcPr>
          <w:p w14:paraId="021EB05B" w14:textId="77777777" w:rsidR="00006293" w:rsidRDefault="00006293">
            <w:pPr>
              <w:pStyle w:val="ConsPlusNormal"/>
            </w:pPr>
            <w:r>
              <w:t>Лиофилизат для приготовления раствора для подкожного введения</w:t>
            </w:r>
          </w:p>
        </w:tc>
      </w:tr>
      <w:tr w:rsidR="00006293" w14:paraId="3631EFF1" w14:textId="77777777">
        <w:tc>
          <w:tcPr>
            <w:tcW w:w="1135" w:type="dxa"/>
          </w:tcPr>
          <w:p w14:paraId="003693A9" w14:textId="77777777" w:rsidR="00006293" w:rsidRDefault="00006293">
            <w:pPr>
              <w:pStyle w:val="ConsPlusNormal"/>
            </w:pPr>
            <w:r>
              <w:t>H02</w:t>
            </w:r>
          </w:p>
        </w:tc>
        <w:tc>
          <w:tcPr>
            <w:tcW w:w="4365" w:type="dxa"/>
          </w:tcPr>
          <w:p w14:paraId="48CB73B7" w14:textId="77777777" w:rsidR="00006293" w:rsidRDefault="00006293">
            <w:pPr>
              <w:pStyle w:val="ConsPlusNormal"/>
            </w:pPr>
            <w:r>
              <w:t>Кортикостероиды системного действия</w:t>
            </w:r>
          </w:p>
        </w:tc>
        <w:tc>
          <w:tcPr>
            <w:tcW w:w="3685" w:type="dxa"/>
          </w:tcPr>
          <w:p w14:paraId="40230B99" w14:textId="77777777" w:rsidR="00006293" w:rsidRDefault="00006293">
            <w:pPr>
              <w:pStyle w:val="ConsPlusNormal"/>
            </w:pPr>
          </w:p>
        </w:tc>
        <w:tc>
          <w:tcPr>
            <w:tcW w:w="4422" w:type="dxa"/>
          </w:tcPr>
          <w:p w14:paraId="1B80C5D3" w14:textId="77777777" w:rsidR="00006293" w:rsidRDefault="00006293">
            <w:pPr>
              <w:pStyle w:val="ConsPlusNormal"/>
            </w:pPr>
          </w:p>
        </w:tc>
      </w:tr>
      <w:tr w:rsidR="00006293" w14:paraId="4A17076D" w14:textId="77777777">
        <w:tc>
          <w:tcPr>
            <w:tcW w:w="1135" w:type="dxa"/>
          </w:tcPr>
          <w:p w14:paraId="34CEC48C" w14:textId="77777777" w:rsidR="00006293" w:rsidRDefault="00006293">
            <w:pPr>
              <w:pStyle w:val="ConsPlusNormal"/>
            </w:pPr>
            <w:r>
              <w:t>H02A</w:t>
            </w:r>
          </w:p>
        </w:tc>
        <w:tc>
          <w:tcPr>
            <w:tcW w:w="4365" w:type="dxa"/>
          </w:tcPr>
          <w:p w14:paraId="7B56FA16" w14:textId="77777777" w:rsidR="00006293" w:rsidRDefault="00006293">
            <w:pPr>
              <w:pStyle w:val="ConsPlusNormal"/>
            </w:pPr>
            <w:r>
              <w:t>Кортикостероиды системного действия</w:t>
            </w:r>
          </w:p>
        </w:tc>
        <w:tc>
          <w:tcPr>
            <w:tcW w:w="3685" w:type="dxa"/>
          </w:tcPr>
          <w:p w14:paraId="52C505EB" w14:textId="77777777" w:rsidR="00006293" w:rsidRDefault="00006293">
            <w:pPr>
              <w:pStyle w:val="ConsPlusNormal"/>
            </w:pPr>
          </w:p>
        </w:tc>
        <w:tc>
          <w:tcPr>
            <w:tcW w:w="4422" w:type="dxa"/>
          </w:tcPr>
          <w:p w14:paraId="6B80DFCF" w14:textId="77777777" w:rsidR="00006293" w:rsidRDefault="00006293">
            <w:pPr>
              <w:pStyle w:val="ConsPlusNormal"/>
            </w:pPr>
          </w:p>
        </w:tc>
      </w:tr>
      <w:tr w:rsidR="00006293" w14:paraId="78797D18" w14:textId="77777777">
        <w:tc>
          <w:tcPr>
            <w:tcW w:w="1135" w:type="dxa"/>
          </w:tcPr>
          <w:p w14:paraId="7084CAEB" w14:textId="77777777" w:rsidR="00006293" w:rsidRDefault="00006293">
            <w:pPr>
              <w:pStyle w:val="ConsPlusNormal"/>
            </w:pPr>
            <w:r>
              <w:t>H02AA</w:t>
            </w:r>
          </w:p>
        </w:tc>
        <w:tc>
          <w:tcPr>
            <w:tcW w:w="4365" w:type="dxa"/>
          </w:tcPr>
          <w:p w14:paraId="31698FE9" w14:textId="77777777" w:rsidR="00006293" w:rsidRDefault="00006293">
            <w:pPr>
              <w:pStyle w:val="ConsPlusNormal"/>
            </w:pPr>
            <w:r>
              <w:t>Минералокортикоиды</w:t>
            </w:r>
          </w:p>
        </w:tc>
        <w:tc>
          <w:tcPr>
            <w:tcW w:w="3685" w:type="dxa"/>
          </w:tcPr>
          <w:p w14:paraId="39C29EE8" w14:textId="77777777" w:rsidR="00006293" w:rsidRDefault="00006293">
            <w:pPr>
              <w:pStyle w:val="ConsPlusNormal"/>
            </w:pPr>
            <w:r>
              <w:t>Флудрокортизон</w:t>
            </w:r>
          </w:p>
        </w:tc>
        <w:tc>
          <w:tcPr>
            <w:tcW w:w="4422" w:type="dxa"/>
          </w:tcPr>
          <w:p w14:paraId="7A570C22" w14:textId="77777777" w:rsidR="00006293" w:rsidRDefault="00006293">
            <w:pPr>
              <w:pStyle w:val="ConsPlusNormal"/>
            </w:pPr>
            <w:r>
              <w:t>Таблетки</w:t>
            </w:r>
          </w:p>
        </w:tc>
      </w:tr>
      <w:tr w:rsidR="00006293" w14:paraId="08229B6B" w14:textId="77777777">
        <w:tc>
          <w:tcPr>
            <w:tcW w:w="1135" w:type="dxa"/>
            <w:vMerge w:val="restart"/>
          </w:tcPr>
          <w:p w14:paraId="67C0EE96" w14:textId="77777777" w:rsidR="00006293" w:rsidRDefault="00006293">
            <w:pPr>
              <w:pStyle w:val="ConsPlusNormal"/>
            </w:pPr>
            <w:r>
              <w:t>H02AB</w:t>
            </w:r>
          </w:p>
        </w:tc>
        <w:tc>
          <w:tcPr>
            <w:tcW w:w="4365" w:type="dxa"/>
            <w:vMerge w:val="restart"/>
          </w:tcPr>
          <w:p w14:paraId="6F8DEDD8" w14:textId="77777777" w:rsidR="00006293" w:rsidRDefault="00006293">
            <w:pPr>
              <w:pStyle w:val="ConsPlusNormal"/>
            </w:pPr>
            <w:r>
              <w:t>Глюкокортикоиды</w:t>
            </w:r>
          </w:p>
        </w:tc>
        <w:tc>
          <w:tcPr>
            <w:tcW w:w="3685" w:type="dxa"/>
          </w:tcPr>
          <w:p w14:paraId="32EA7340" w14:textId="77777777" w:rsidR="00006293" w:rsidRDefault="00006293">
            <w:pPr>
              <w:pStyle w:val="ConsPlusNormal"/>
            </w:pPr>
            <w:r>
              <w:t>Гидрокортизон</w:t>
            </w:r>
          </w:p>
        </w:tc>
        <w:tc>
          <w:tcPr>
            <w:tcW w:w="4422" w:type="dxa"/>
          </w:tcPr>
          <w:p w14:paraId="67543AC9" w14:textId="77777777" w:rsidR="00006293" w:rsidRDefault="00006293">
            <w:pPr>
              <w:pStyle w:val="ConsPlusNormal"/>
            </w:pPr>
            <w:r>
              <w:t>Крем для наружного применения;</w:t>
            </w:r>
          </w:p>
          <w:p w14:paraId="25601760" w14:textId="77777777" w:rsidR="00006293" w:rsidRDefault="00006293">
            <w:pPr>
              <w:pStyle w:val="ConsPlusNormal"/>
            </w:pPr>
            <w:r>
              <w:t xml:space="preserve">лиофилизат для приготовления раствора для внутривенного и внутримышечного введения </w:t>
            </w:r>
            <w:hyperlink w:anchor="P4255">
              <w:r>
                <w:rPr>
                  <w:color w:val="0000FF"/>
                </w:rPr>
                <w:t>&lt;*&gt;</w:t>
              </w:r>
            </w:hyperlink>
            <w:r>
              <w:t>;</w:t>
            </w:r>
          </w:p>
          <w:p w14:paraId="726D75FE" w14:textId="77777777" w:rsidR="00006293" w:rsidRDefault="00006293">
            <w:pPr>
              <w:pStyle w:val="ConsPlusNormal"/>
            </w:pPr>
            <w:r>
              <w:t>мазь глазная;</w:t>
            </w:r>
          </w:p>
          <w:p w14:paraId="6C549359" w14:textId="77777777" w:rsidR="00006293" w:rsidRDefault="00006293">
            <w:pPr>
              <w:pStyle w:val="ConsPlusNormal"/>
            </w:pPr>
            <w:r>
              <w:t>мазь для наружного применения;</w:t>
            </w:r>
          </w:p>
          <w:p w14:paraId="03A5A3C3" w14:textId="77777777" w:rsidR="00006293" w:rsidRDefault="00006293">
            <w:pPr>
              <w:pStyle w:val="ConsPlusNormal"/>
            </w:pPr>
            <w:r>
              <w:t xml:space="preserve">суспензия для внутримышечного и внутрисуставного введения </w:t>
            </w:r>
            <w:hyperlink w:anchor="P4255">
              <w:r>
                <w:rPr>
                  <w:color w:val="0000FF"/>
                </w:rPr>
                <w:t>&lt;*&gt;</w:t>
              </w:r>
            </w:hyperlink>
            <w:r>
              <w:t>;</w:t>
            </w:r>
          </w:p>
          <w:p w14:paraId="04882F02" w14:textId="77777777" w:rsidR="00006293" w:rsidRDefault="00006293">
            <w:pPr>
              <w:pStyle w:val="ConsPlusNormal"/>
            </w:pPr>
            <w:r>
              <w:t>таблетки;</w:t>
            </w:r>
          </w:p>
          <w:p w14:paraId="778017EB" w14:textId="77777777" w:rsidR="00006293" w:rsidRDefault="00006293">
            <w:pPr>
              <w:pStyle w:val="ConsPlusNormal"/>
            </w:pPr>
            <w:r>
              <w:t>эмульсия для наружного применения</w:t>
            </w:r>
          </w:p>
        </w:tc>
      </w:tr>
      <w:tr w:rsidR="00006293" w14:paraId="7F7193F0" w14:textId="77777777">
        <w:tc>
          <w:tcPr>
            <w:tcW w:w="1135" w:type="dxa"/>
            <w:vMerge/>
          </w:tcPr>
          <w:p w14:paraId="32B113E4" w14:textId="77777777" w:rsidR="00006293" w:rsidRDefault="00006293">
            <w:pPr>
              <w:pStyle w:val="ConsPlusNormal"/>
            </w:pPr>
          </w:p>
        </w:tc>
        <w:tc>
          <w:tcPr>
            <w:tcW w:w="4365" w:type="dxa"/>
            <w:vMerge/>
          </w:tcPr>
          <w:p w14:paraId="4E54D843" w14:textId="77777777" w:rsidR="00006293" w:rsidRDefault="00006293">
            <w:pPr>
              <w:pStyle w:val="ConsPlusNormal"/>
            </w:pPr>
          </w:p>
        </w:tc>
        <w:tc>
          <w:tcPr>
            <w:tcW w:w="3685" w:type="dxa"/>
          </w:tcPr>
          <w:p w14:paraId="27F9524A" w14:textId="77777777" w:rsidR="00006293" w:rsidRDefault="00006293">
            <w:pPr>
              <w:pStyle w:val="ConsPlusNormal"/>
            </w:pPr>
            <w:r>
              <w:t>Дексаметазон</w:t>
            </w:r>
          </w:p>
        </w:tc>
        <w:tc>
          <w:tcPr>
            <w:tcW w:w="4422" w:type="dxa"/>
          </w:tcPr>
          <w:p w14:paraId="22D6B375" w14:textId="77777777" w:rsidR="00006293" w:rsidRDefault="00006293">
            <w:pPr>
              <w:pStyle w:val="ConsPlusNormal"/>
            </w:pPr>
            <w:r>
              <w:t xml:space="preserve">Имплантат для интравитреального введения </w:t>
            </w:r>
            <w:hyperlink w:anchor="P4255">
              <w:r>
                <w:rPr>
                  <w:color w:val="0000FF"/>
                </w:rPr>
                <w:t>&lt;*&gt;</w:t>
              </w:r>
            </w:hyperlink>
            <w:r>
              <w:t>;</w:t>
            </w:r>
          </w:p>
          <w:p w14:paraId="21AF496D"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5CA09DBB" w14:textId="77777777" w:rsidR="00006293" w:rsidRDefault="00006293">
            <w:pPr>
              <w:pStyle w:val="ConsPlusNormal"/>
            </w:pPr>
            <w:r>
              <w:lastRenderedPageBreak/>
              <w:t xml:space="preserve">раствор для инъекций </w:t>
            </w:r>
            <w:hyperlink w:anchor="P4255">
              <w:r>
                <w:rPr>
                  <w:color w:val="0000FF"/>
                </w:rPr>
                <w:t>&lt;*&gt;</w:t>
              </w:r>
            </w:hyperlink>
            <w:r>
              <w:t>;</w:t>
            </w:r>
          </w:p>
          <w:p w14:paraId="18D0058C" w14:textId="77777777" w:rsidR="00006293" w:rsidRDefault="00006293">
            <w:pPr>
              <w:pStyle w:val="ConsPlusNormal"/>
            </w:pPr>
            <w:r>
              <w:t>таблетки</w:t>
            </w:r>
          </w:p>
        </w:tc>
      </w:tr>
      <w:tr w:rsidR="00006293" w14:paraId="42F7997D" w14:textId="77777777">
        <w:tc>
          <w:tcPr>
            <w:tcW w:w="1135" w:type="dxa"/>
            <w:vMerge/>
          </w:tcPr>
          <w:p w14:paraId="43455459" w14:textId="77777777" w:rsidR="00006293" w:rsidRDefault="00006293">
            <w:pPr>
              <w:pStyle w:val="ConsPlusNormal"/>
            </w:pPr>
          </w:p>
        </w:tc>
        <w:tc>
          <w:tcPr>
            <w:tcW w:w="4365" w:type="dxa"/>
            <w:vMerge/>
          </w:tcPr>
          <w:p w14:paraId="55C1C567" w14:textId="77777777" w:rsidR="00006293" w:rsidRDefault="00006293">
            <w:pPr>
              <w:pStyle w:val="ConsPlusNormal"/>
            </w:pPr>
          </w:p>
        </w:tc>
        <w:tc>
          <w:tcPr>
            <w:tcW w:w="3685" w:type="dxa"/>
          </w:tcPr>
          <w:p w14:paraId="05BEEFEA" w14:textId="77777777" w:rsidR="00006293" w:rsidRDefault="00006293">
            <w:pPr>
              <w:pStyle w:val="ConsPlusNormal"/>
            </w:pPr>
            <w:r>
              <w:t>Метилпреднизолон</w:t>
            </w:r>
          </w:p>
        </w:tc>
        <w:tc>
          <w:tcPr>
            <w:tcW w:w="4422" w:type="dxa"/>
          </w:tcPr>
          <w:p w14:paraId="0906A247" w14:textId="77777777" w:rsidR="00006293" w:rsidRDefault="00006293">
            <w:pPr>
              <w:pStyle w:val="ConsPlusNormal"/>
            </w:pPr>
            <w:r>
              <w:t xml:space="preserve">Лиофилизат для приготовления раствора для внутривенного и внутримышечного введения </w:t>
            </w:r>
            <w:hyperlink w:anchor="P4255">
              <w:r>
                <w:rPr>
                  <w:color w:val="0000FF"/>
                </w:rPr>
                <w:t>&lt;*&gt;</w:t>
              </w:r>
            </w:hyperlink>
            <w:r>
              <w:t>;</w:t>
            </w:r>
          </w:p>
          <w:p w14:paraId="5E8C2F18" w14:textId="77777777" w:rsidR="00006293" w:rsidRDefault="00006293">
            <w:pPr>
              <w:pStyle w:val="ConsPlusNormal"/>
            </w:pPr>
            <w:r>
              <w:t>таблетки</w:t>
            </w:r>
          </w:p>
        </w:tc>
      </w:tr>
      <w:tr w:rsidR="00006293" w14:paraId="74A71173" w14:textId="77777777">
        <w:tc>
          <w:tcPr>
            <w:tcW w:w="1135" w:type="dxa"/>
            <w:vMerge/>
          </w:tcPr>
          <w:p w14:paraId="2FC82E39" w14:textId="77777777" w:rsidR="00006293" w:rsidRDefault="00006293">
            <w:pPr>
              <w:pStyle w:val="ConsPlusNormal"/>
            </w:pPr>
          </w:p>
        </w:tc>
        <w:tc>
          <w:tcPr>
            <w:tcW w:w="4365" w:type="dxa"/>
            <w:vMerge/>
          </w:tcPr>
          <w:p w14:paraId="2DA20412" w14:textId="77777777" w:rsidR="00006293" w:rsidRDefault="00006293">
            <w:pPr>
              <w:pStyle w:val="ConsPlusNormal"/>
            </w:pPr>
          </w:p>
        </w:tc>
        <w:tc>
          <w:tcPr>
            <w:tcW w:w="3685" w:type="dxa"/>
          </w:tcPr>
          <w:p w14:paraId="3B82E554" w14:textId="77777777" w:rsidR="00006293" w:rsidRDefault="00006293">
            <w:pPr>
              <w:pStyle w:val="ConsPlusNormal"/>
            </w:pPr>
            <w:r>
              <w:t>Преднизолон</w:t>
            </w:r>
          </w:p>
        </w:tc>
        <w:tc>
          <w:tcPr>
            <w:tcW w:w="4422" w:type="dxa"/>
          </w:tcPr>
          <w:p w14:paraId="27A4A999" w14:textId="77777777" w:rsidR="00006293" w:rsidRDefault="00006293">
            <w:pPr>
              <w:pStyle w:val="ConsPlusNormal"/>
            </w:pPr>
            <w:r>
              <w:t>Мазь для наружного применения;</w:t>
            </w:r>
          </w:p>
          <w:p w14:paraId="730B2380"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0D5DEC4D" w14:textId="77777777" w:rsidR="00006293" w:rsidRDefault="00006293">
            <w:pPr>
              <w:pStyle w:val="ConsPlusNormal"/>
            </w:pPr>
            <w:r>
              <w:t xml:space="preserve">раствор для инъекций </w:t>
            </w:r>
            <w:hyperlink w:anchor="P4255">
              <w:r>
                <w:rPr>
                  <w:color w:val="0000FF"/>
                </w:rPr>
                <w:t>&lt;*&gt;</w:t>
              </w:r>
            </w:hyperlink>
            <w:r>
              <w:t>;</w:t>
            </w:r>
          </w:p>
          <w:p w14:paraId="673EF0C1" w14:textId="77777777" w:rsidR="00006293" w:rsidRDefault="00006293">
            <w:pPr>
              <w:pStyle w:val="ConsPlusNormal"/>
            </w:pPr>
            <w:r>
              <w:t>таблетки</w:t>
            </w:r>
          </w:p>
        </w:tc>
      </w:tr>
      <w:tr w:rsidR="00006293" w14:paraId="664B12D6" w14:textId="77777777">
        <w:tc>
          <w:tcPr>
            <w:tcW w:w="1135" w:type="dxa"/>
          </w:tcPr>
          <w:p w14:paraId="485553DA" w14:textId="77777777" w:rsidR="00006293" w:rsidRDefault="00006293">
            <w:pPr>
              <w:pStyle w:val="ConsPlusNormal"/>
            </w:pPr>
            <w:r>
              <w:t>H03</w:t>
            </w:r>
          </w:p>
        </w:tc>
        <w:tc>
          <w:tcPr>
            <w:tcW w:w="4365" w:type="dxa"/>
          </w:tcPr>
          <w:p w14:paraId="0C7E9B67" w14:textId="77777777" w:rsidR="00006293" w:rsidRDefault="00006293">
            <w:pPr>
              <w:pStyle w:val="ConsPlusNormal"/>
            </w:pPr>
            <w:r>
              <w:t>Препараты для лечения заболеваний щитовидной железы</w:t>
            </w:r>
          </w:p>
        </w:tc>
        <w:tc>
          <w:tcPr>
            <w:tcW w:w="3685" w:type="dxa"/>
          </w:tcPr>
          <w:p w14:paraId="701C83A6" w14:textId="77777777" w:rsidR="00006293" w:rsidRDefault="00006293">
            <w:pPr>
              <w:pStyle w:val="ConsPlusNormal"/>
            </w:pPr>
          </w:p>
        </w:tc>
        <w:tc>
          <w:tcPr>
            <w:tcW w:w="4422" w:type="dxa"/>
          </w:tcPr>
          <w:p w14:paraId="10F37137" w14:textId="77777777" w:rsidR="00006293" w:rsidRDefault="00006293">
            <w:pPr>
              <w:pStyle w:val="ConsPlusNormal"/>
            </w:pPr>
          </w:p>
        </w:tc>
      </w:tr>
      <w:tr w:rsidR="00006293" w14:paraId="38D489E0" w14:textId="77777777">
        <w:tc>
          <w:tcPr>
            <w:tcW w:w="1135" w:type="dxa"/>
          </w:tcPr>
          <w:p w14:paraId="691E7CFF" w14:textId="77777777" w:rsidR="00006293" w:rsidRDefault="00006293">
            <w:pPr>
              <w:pStyle w:val="ConsPlusNormal"/>
            </w:pPr>
            <w:r>
              <w:t>H03A</w:t>
            </w:r>
          </w:p>
        </w:tc>
        <w:tc>
          <w:tcPr>
            <w:tcW w:w="4365" w:type="dxa"/>
          </w:tcPr>
          <w:p w14:paraId="51AE39FF" w14:textId="77777777" w:rsidR="00006293" w:rsidRDefault="00006293">
            <w:pPr>
              <w:pStyle w:val="ConsPlusNormal"/>
            </w:pPr>
            <w:r>
              <w:t>Препараты щитовидной железы</w:t>
            </w:r>
          </w:p>
        </w:tc>
        <w:tc>
          <w:tcPr>
            <w:tcW w:w="3685" w:type="dxa"/>
          </w:tcPr>
          <w:p w14:paraId="23F3D30A" w14:textId="77777777" w:rsidR="00006293" w:rsidRDefault="00006293">
            <w:pPr>
              <w:pStyle w:val="ConsPlusNormal"/>
            </w:pPr>
          </w:p>
        </w:tc>
        <w:tc>
          <w:tcPr>
            <w:tcW w:w="4422" w:type="dxa"/>
          </w:tcPr>
          <w:p w14:paraId="5BF3F395" w14:textId="77777777" w:rsidR="00006293" w:rsidRDefault="00006293">
            <w:pPr>
              <w:pStyle w:val="ConsPlusNormal"/>
            </w:pPr>
          </w:p>
        </w:tc>
      </w:tr>
      <w:tr w:rsidR="00006293" w14:paraId="5FF5497E" w14:textId="77777777">
        <w:tc>
          <w:tcPr>
            <w:tcW w:w="1135" w:type="dxa"/>
          </w:tcPr>
          <w:p w14:paraId="4CBA1BAF" w14:textId="77777777" w:rsidR="00006293" w:rsidRDefault="00006293">
            <w:pPr>
              <w:pStyle w:val="ConsPlusNormal"/>
            </w:pPr>
            <w:r>
              <w:t>H03AA</w:t>
            </w:r>
          </w:p>
        </w:tc>
        <w:tc>
          <w:tcPr>
            <w:tcW w:w="4365" w:type="dxa"/>
          </w:tcPr>
          <w:p w14:paraId="1AC4E317" w14:textId="77777777" w:rsidR="00006293" w:rsidRDefault="00006293">
            <w:pPr>
              <w:pStyle w:val="ConsPlusNormal"/>
            </w:pPr>
            <w:r>
              <w:t>Гормоны щитовидной железы</w:t>
            </w:r>
          </w:p>
        </w:tc>
        <w:tc>
          <w:tcPr>
            <w:tcW w:w="3685" w:type="dxa"/>
          </w:tcPr>
          <w:p w14:paraId="0E48AD05" w14:textId="77777777" w:rsidR="00006293" w:rsidRDefault="00006293">
            <w:pPr>
              <w:pStyle w:val="ConsPlusNormal"/>
            </w:pPr>
            <w:r>
              <w:t>Левотироксин натрия</w:t>
            </w:r>
          </w:p>
        </w:tc>
        <w:tc>
          <w:tcPr>
            <w:tcW w:w="4422" w:type="dxa"/>
          </w:tcPr>
          <w:p w14:paraId="15224D1F" w14:textId="77777777" w:rsidR="00006293" w:rsidRDefault="00006293">
            <w:pPr>
              <w:pStyle w:val="ConsPlusNormal"/>
            </w:pPr>
            <w:r>
              <w:t>Таблетки</w:t>
            </w:r>
          </w:p>
        </w:tc>
      </w:tr>
      <w:tr w:rsidR="00006293" w14:paraId="4B04AD45" w14:textId="77777777">
        <w:tc>
          <w:tcPr>
            <w:tcW w:w="1135" w:type="dxa"/>
          </w:tcPr>
          <w:p w14:paraId="60115F8E" w14:textId="77777777" w:rsidR="00006293" w:rsidRDefault="00006293">
            <w:pPr>
              <w:pStyle w:val="ConsPlusNormal"/>
            </w:pPr>
            <w:r>
              <w:t>H03B</w:t>
            </w:r>
          </w:p>
        </w:tc>
        <w:tc>
          <w:tcPr>
            <w:tcW w:w="4365" w:type="dxa"/>
          </w:tcPr>
          <w:p w14:paraId="158BC34C" w14:textId="77777777" w:rsidR="00006293" w:rsidRDefault="00006293">
            <w:pPr>
              <w:pStyle w:val="ConsPlusNormal"/>
            </w:pPr>
            <w:r>
              <w:t>Антитиреоидные препараты</w:t>
            </w:r>
          </w:p>
        </w:tc>
        <w:tc>
          <w:tcPr>
            <w:tcW w:w="3685" w:type="dxa"/>
          </w:tcPr>
          <w:p w14:paraId="2DD005FD" w14:textId="77777777" w:rsidR="00006293" w:rsidRDefault="00006293">
            <w:pPr>
              <w:pStyle w:val="ConsPlusNormal"/>
            </w:pPr>
          </w:p>
        </w:tc>
        <w:tc>
          <w:tcPr>
            <w:tcW w:w="4422" w:type="dxa"/>
          </w:tcPr>
          <w:p w14:paraId="20828A69" w14:textId="77777777" w:rsidR="00006293" w:rsidRDefault="00006293">
            <w:pPr>
              <w:pStyle w:val="ConsPlusNormal"/>
            </w:pPr>
          </w:p>
        </w:tc>
      </w:tr>
      <w:tr w:rsidR="00006293" w14:paraId="7A1A69C4" w14:textId="77777777">
        <w:tc>
          <w:tcPr>
            <w:tcW w:w="1135" w:type="dxa"/>
          </w:tcPr>
          <w:p w14:paraId="0D7802B7" w14:textId="77777777" w:rsidR="00006293" w:rsidRDefault="00006293">
            <w:pPr>
              <w:pStyle w:val="ConsPlusNormal"/>
            </w:pPr>
            <w:r>
              <w:t>H03BB</w:t>
            </w:r>
          </w:p>
        </w:tc>
        <w:tc>
          <w:tcPr>
            <w:tcW w:w="4365" w:type="dxa"/>
          </w:tcPr>
          <w:p w14:paraId="500CE75E" w14:textId="77777777" w:rsidR="00006293" w:rsidRDefault="00006293">
            <w:pPr>
              <w:pStyle w:val="ConsPlusNormal"/>
            </w:pPr>
            <w:r>
              <w:t>Серосодержащие производные имидазола</w:t>
            </w:r>
          </w:p>
        </w:tc>
        <w:tc>
          <w:tcPr>
            <w:tcW w:w="3685" w:type="dxa"/>
          </w:tcPr>
          <w:p w14:paraId="1A14E687" w14:textId="77777777" w:rsidR="00006293" w:rsidRDefault="00006293">
            <w:pPr>
              <w:pStyle w:val="ConsPlusNormal"/>
            </w:pPr>
            <w:r>
              <w:t>Тиамазол</w:t>
            </w:r>
          </w:p>
        </w:tc>
        <w:tc>
          <w:tcPr>
            <w:tcW w:w="4422" w:type="dxa"/>
          </w:tcPr>
          <w:p w14:paraId="2EDC99AB" w14:textId="77777777" w:rsidR="00006293" w:rsidRDefault="00006293">
            <w:pPr>
              <w:pStyle w:val="ConsPlusNormal"/>
            </w:pPr>
            <w:r>
              <w:t>Таблетки;</w:t>
            </w:r>
          </w:p>
          <w:p w14:paraId="5FFFF9AE" w14:textId="77777777" w:rsidR="00006293" w:rsidRDefault="00006293">
            <w:pPr>
              <w:pStyle w:val="ConsPlusNormal"/>
            </w:pPr>
            <w:r>
              <w:t>таблетки, покрытые пленочной оболочкой</w:t>
            </w:r>
          </w:p>
        </w:tc>
      </w:tr>
      <w:tr w:rsidR="00006293" w14:paraId="5E11829B" w14:textId="77777777">
        <w:tc>
          <w:tcPr>
            <w:tcW w:w="1135" w:type="dxa"/>
          </w:tcPr>
          <w:p w14:paraId="62587112" w14:textId="77777777" w:rsidR="00006293" w:rsidRDefault="00006293">
            <w:pPr>
              <w:pStyle w:val="ConsPlusNormal"/>
            </w:pPr>
            <w:r>
              <w:t>H03C</w:t>
            </w:r>
          </w:p>
        </w:tc>
        <w:tc>
          <w:tcPr>
            <w:tcW w:w="4365" w:type="dxa"/>
          </w:tcPr>
          <w:p w14:paraId="75F6BCE4" w14:textId="77777777" w:rsidR="00006293" w:rsidRDefault="00006293">
            <w:pPr>
              <w:pStyle w:val="ConsPlusNormal"/>
            </w:pPr>
            <w:r>
              <w:t>Препараты йода</w:t>
            </w:r>
          </w:p>
        </w:tc>
        <w:tc>
          <w:tcPr>
            <w:tcW w:w="3685" w:type="dxa"/>
          </w:tcPr>
          <w:p w14:paraId="15B9729D" w14:textId="77777777" w:rsidR="00006293" w:rsidRDefault="00006293">
            <w:pPr>
              <w:pStyle w:val="ConsPlusNormal"/>
            </w:pPr>
          </w:p>
        </w:tc>
        <w:tc>
          <w:tcPr>
            <w:tcW w:w="4422" w:type="dxa"/>
          </w:tcPr>
          <w:p w14:paraId="066EA736" w14:textId="77777777" w:rsidR="00006293" w:rsidRDefault="00006293">
            <w:pPr>
              <w:pStyle w:val="ConsPlusNormal"/>
            </w:pPr>
          </w:p>
        </w:tc>
      </w:tr>
      <w:tr w:rsidR="00006293" w14:paraId="5D458EBF" w14:textId="77777777">
        <w:tc>
          <w:tcPr>
            <w:tcW w:w="1135" w:type="dxa"/>
          </w:tcPr>
          <w:p w14:paraId="60CC52CB" w14:textId="77777777" w:rsidR="00006293" w:rsidRDefault="00006293">
            <w:pPr>
              <w:pStyle w:val="ConsPlusNormal"/>
            </w:pPr>
            <w:r>
              <w:t>H03CA</w:t>
            </w:r>
          </w:p>
        </w:tc>
        <w:tc>
          <w:tcPr>
            <w:tcW w:w="4365" w:type="dxa"/>
          </w:tcPr>
          <w:p w14:paraId="19911176" w14:textId="77777777" w:rsidR="00006293" w:rsidRDefault="00006293">
            <w:pPr>
              <w:pStyle w:val="ConsPlusNormal"/>
            </w:pPr>
            <w:r>
              <w:t>Препараты йода</w:t>
            </w:r>
          </w:p>
        </w:tc>
        <w:tc>
          <w:tcPr>
            <w:tcW w:w="3685" w:type="dxa"/>
          </w:tcPr>
          <w:p w14:paraId="6D579BEE" w14:textId="77777777" w:rsidR="00006293" w:rsidRDefault="00006293">
            <w:pPr>
              <w:pStyle w:val="ConsPlusNormal"/>
            </w:pPr>
            <w:r>
              <w:t>Калия йодид</w:t>
            </w:r>
          </w:p>
        </w:tc>
        <w:tc>
          <w:tcPr>
            <w:tcW w:w="4422" w:type="dxa"/>
          </w:tcPr>
          <w:p w14:paraId="5505DEEA" w14:textId="77777777" w:rsidR="00006293" w:rsidRDefault="00006293">
            <w:pPr>
              <w:pStyle w:val="ConsPlusNormal"/>
            </w:pPr>
            <w:r>
              <w:t>Таблетки</w:t>
            </w:r>
          </w:p>
        </w:tc>
      </w:tr>
      <w:tr w:rsidR="00006293" w14:paraId="6E711884" w14:textId="77777777">
        <w:tc>
          <w:tcPr>
            <w:tcW w:w="1135" w:type="dxa"/>
          </w:tcPr>
          <w:p w14:paraId="50822A20" w14:textId="77777777" w:rsidR="00006293" w:rsidRDefault="00006293">
            <w:pPr>
              <w:pStyle w:val="ConsPlusNormal"/>
            </w:pPr>
            <w:r>
              <w:t>H04</w:t>
            </w:r>
          </w:p>
        </w:tc>
        <w:tc>
          <w:tcPr>
            <w:tcW w:w="4365" w:type="dxa"/>
          </w:tcPr>
          <w:p w14:paraId="2C96E751" w14:textId="77777777" w:rsidR="00006293" w:rsidRDefault="00006293">
            <w:pPr>
              <w:pStyle w:val="ConsPlusNormal"/>
            </w:pPr>
            <w:r>
              <w:t>Гормоны поджелудочной железы</w:t>
            </w:r>
          </w:p>
        </w:tc>
        <w:tc>
          <w:tcPr>
            <w:tcW w:w="3685" w:type="dxa"/>
          </w:tcPr>
          <w:p w14:paraId="3434D229" w14:textId="77777777" w:rsidR="00006293" w:rsidRDefault="00006293">
            <w:pPr>
              <w:pStyle w:val="ConsPlusNormal"/>
            </w:pPr>
          </w:p>
        </w:tc>
        <w:tc>
          <w:tcPr>
            <w:tcW w:w="4422" w:type="dxa"/>
          </w:tcPr>
          <w:p w14:paraId="696F5086" w14:textId="77777777" w:rsidR="00006293" w:rsidRDefault="00006293">
            <w:pPr>
              <w:pStyle w:val="ConsPlusNormal"/>
            </w:pPr>
          </w:p>
        </w:tc>
      </w:tr>
      <w:tr w:rsidR="00006293" w14:paraId="003042E0" w14:textId="77777777">
        <w:tc>
          <w:tcPr>
            <w:tcW w:w="1135" w:type="dxa"/>
          </w:tcPr>
          <w:p w14:paraId="03C6791E" w14:textId="77777777" w:rsidR="00006293" w:rsidRDefault="00006293">
            <w:pPr>
              <w:pStyle w:val="ConsPlusNormal"/>
            </w:pPr>
            <w:r>
              <w:t>H04A</w:t>
            </w:r>
          </w:p>
        </w:tc>
        <w:tc>
          <w:tcPr>
            <w:tcW w:w="4365" w:type="dxa"/>
          </w:tcPr>
          <w:p w14:paraId="70211C6F" w14:textId="77777777" w:rsidR="00006293" w:rsidRDefault="00006293">
            <w:pPr>
              <w:pStyle w:val="ConsPlusNormal"/>
            </w:pPr>
            <w:r>
              <w:t>Гормоны, расщепляющие гликоген</w:t>
            </w:r>
          </w:p>
        </w:tc>
        <w:tc>
          <w:tcPr>
            <w:tcW w:w="3685" w:type="dxa"/>
          </w:tcPr>
          <w:p w14:paraId="414CB26E" w14:textId="77777777" w:rsidR="00006293" w:rsidRDefault="00006293">
            <w:pPr>
              <w:pStyle w:val="ConsPlusNormal"/>
            </w:pPr>
          </w:p>
        </w:tc>
        <w:tc>
          <w:tcPr>
            <w:tcW w:w="4422" w:type="dxa"/>
          </w:tcPr>
          <w:p w14:paraId="3665F337" w14:textId="77777777" w:rsidR="00006293" w:rsidRDefault="00006293">
            <w:pPr>
              <w:pStyle w:val="ConsPlusNormal"/>
            </w:pPr>
          </w:p>
        </w:tc>
      </w:tr>
      <w:tr w:rsidR="00006293" w14:paraId="0C51E454" w14:textId="77777777">
        <w:tc>
          <w:tcPr>
            <w:tcW w:w="1135" w:type="dxa"/>
          </w:tcPr>
          <w:p w14:paraId="56824033" w14:textId="77777777" w:rsidR="00006293" w:rsidRDefault="00006293">
            <w:pPr>
              <w:pStyle w:val="ConsPlusNormal"/>
            </w:pPr>
            <w:r>
              <w:t>H04AA</w:t>
            </w:r>
          </w:p>
        </w:tc>
        <w:tc>
          <w:tcPr>
            <w:tcW w:w="4365" w:type="dxa"/>
          </w:tcPr>
          <w:p w14:paraId="5DE5C08A" w14:textId="77777777" w:rsidR="00006293" w:rsidRDefault="00006293">
            <w:pPr>
              <w:pStyle w:val="ConsPlusNormal"/>
            </w:pPr>
            <w:r>
              <w:t>Гормоны, расщепляющие гликоген</w:t>
            </w:r>
          </w:p>
        </w:tc>
        <w:tc>
          <w:tcPr>
            <w:tcW w:w="3685" w:type="dxa"/>
          </w:tcPr>
          <w:p w14:paraId="52185875" w14:textId="77777777" w:rsidR="00006293" w:rsidRDefault="00006293">
            <w:pPr>
              <w:pStyle w:val="ConsPlusNormal"/>
            </w:pPr>
            <w:r>
              <w:t xml:space="preserve">Глюкагон </w:t>
            </w:r>
            <w:hyperlink w:anchor="P4255">
              <w:r>
                <w:rPr>
                  <w:color w:val="0000FF"/>
                </w:rPr>
                <w:t>&lt;*&gt;</w:t>
              </w:r>
            </w:hyperlink>
          </w:p>
        </w:tc>
        <w:tc>
          <w:tcPr>
            <w:tcW w:w="4422" w:type="dxa"/>
          </w:tcPr>
          <w:p w14:paraId="0B0650AE" w14:textId="77777777" w:rsidR="00006293" w:rsidRDefault="00006293">
            <w:pPr>
              <w:pStyle w:val="ConsPlusNormal"/>
            </w:pPr>
            <w:r>
              <w:t>Лиофилизат для приготовления раствора для инъекций</w:t>
            </w:r>
          </w:p>
        </w:tc>
      </w:tr>
      <w:tr w:rsidR="00006293" w14:paraId="732246A7" w14:textId="77777777">
        <w:tc>
          <w:tcPr>
            <w:tcW w:w="1135" w:type="dxa"/>
          </w:tcPr>
          <w:p w14:paraId="3CB11813" w14:textId="77777777" w:rsidR="00006293" w:rsidRDefault="00006293">
            <w:pPr>
              <w:pStyle w:val="ConsPlusNormal"/>
            </w:pPr>
            <w:r>
              <w:lastRenderedPageBreak/>
              <w:t>H05</w:t>
            </w:r>
          </w:p>
        </w:tc>
        <w:tc>
          <w:tcPr>
            <w:tcW w:w="4365" w:type="dxa"/>
          </w:tcPr>
          <w:p w14:paraId="70F55529" w14:textId="77777777" w:rsidR="00006293" w:rsidRDefault="00006293">
            <w:pPr>
              <w:pStyle w:val="ConsPlusNormal"/>
            </w:pPr>
            <w:r>
              <w:t>Препараты, регулирующие обмен кальция</w:t>
            </w:r>
          </w:p>
        </w:tc>
        <w:tc>
          <w:tcPr>
            <w:tcW w:w="3685" w:type="dxa"/>
          </w:tcPr>
          <w:p w14:paraId="0ED0F1F2" w14:textId="77777777" w:rsidR="00006293" w:rsidRDefault="00006293">
            <w:pPr>
              <w:pStyle w:val="ConsPlusNormal"/>
            </w:pPr>
          </w:p>
        </w:tc>
        <w:tc>
          <w:tcPr>
            <w:tcW w:w="4422" w:type="dxa"/>
          </w:tcPr>
          <w:p w14:paraId="00DE81B2" w14:textId="77777777" w:rsidR="00006293" w:rsidRDefault="00006293">
            <w:pPr>
              <w:pStyle w:val="ConsPlusNormal"/>
            </w:pPr>
          </w:p>
        </w:tc>
      </w:tr>
      <w:tr w:rsidR="00006293" w14:paraId="355CBFE1" w14:textId="77777777">
        <w:tc>
          <w:tcPr>
            <w:tcW w:w="1135" w:type="dxa"/>
          </w:tcPr>
          <w:p w14:paraId="04FD6F55" w14:textId="77777777" w:rsidR="00006293" w:rsidRDefault="00006293">
            <w:pPr>
              <w:pStyle w:val="ConsPlusNormal"/>
            </w:pPr>
            <w:r>
              <w:t>H05A</w:t>
            </w:r>
          </w:p>
        </w:tc>
        <w:tc>
          <w:tcPr>
            <w:tcW w:w="4365" w:type="dxa"/>
          </w:tcPr>
          <w:p w14:paraId="09A4B5DF" w14:textId="77777777" w:rsidR="00006293" w:rsidRDefault="00006293">
            <w:pPr>
              <w:pStyle w:val="ConsPlusNormal"/>
            </w:pPr>
            <w:r>
              <w:t>Паратиреоидные гормоны и их аналоги</w:t>
            </w:r>
          </w:p>
        </w:tc>
        <w:tc>
          <w:tcPr>
            <w:tcW w:w="3685" w:type="dxa"/>
          </w:tcPr>
          <w:p w14:paraId="0EE1E303" w14:textId="77777777" w:rsidR="00006293" w:rsidRDefault="00006293">
            <w:pPr>
              <w:pStyle w:val="ConsPlusNormal"/>
            </w:pPr>
          </w:p>
        </w:tc>
        <w:tc>
          <w:tcPr>
            <w:tcW w:w="4422" w:type="dxa"/>
          </w:tcPr>
          <w:p w14:paraId="0ACEAA02" w14:textId="77777777" w:rsidR="00006293" w:rsidRDefault="00006293">
            <w:pPr>
              <w:pStyle w:val="ConsPlusNormal"/>
            </w:pPr>
          </w:p>
        </w:tc>
      </w:tr>
      <w:tr w:rsidR="00006293" w14:paraId="51CFD50B" w14:textId="77777777">
        <w:tc>
          <w:tcPr>
            <w:tcW w:w="1135" w:type="dxa"/>
          </w:tcPr>
          <w:p w14:paraId="4239FA92" w14:textId="77777777" w:rsidR="00006293" w:rsidRDefault="00006293">
            <w:pPr>
              <w:pStyle w:val="ConsPlusNormal"/>
            </w:pPr>
            <w:r>
              <w:t>H05AA</w:t>
            </w:r>
          </w:p>
        </w:tc>
        <w:tc>
          <w:tcPr>
            <w:tcW w:w="4365" w:type="dxa"/>
          </w:tcPr>
          <w:p w14:paraId="454E9917" w14:textId="77777777" w:rsidR="00006293" w:rsidRDefault="00006293">
            <w:pPr>
              <w:pStyle w:val="ConsPlusNormal"/>
            </w:pPr>
            <w:r>
              <w:t>Паратиреоидные гормоны и их аналоги</w:t>
            </w:r>
          </w:p>
        </w:tc>
        <w:tc>
          <w:tcPr>
            <w:tcW w:w="3685" w:type="dxa"/>
          </w:tcPr>
          <w:p w14:paraId="7353F054" w14:textId="77777777" w:rsidR="00006293" w:rsidRDefault="00006293">
            <w:pPr>
              <w:pStyle w:val="ConsPlusNormal"/>
            </w:pPr>
            <w:r>
              <w:t xml:space="preserve">Терипаратид </w:t>
            </w:r>
            <w:hyperlink w:anchor="P4255">
              <w:r>
                <w:rPr>
                  <w:color w:val="0000FF"/>
                </w:rPr>
                <w:t>&lt;*&gt;</w:t>
              </w:r>
            </w:hyperlink>
          </w:p>
        </w:tc>
        <w:tc>
          <w:tcPr>
            <w:tcW w:w="4422" w:type="dxa"/>
          </w:tcPr>
          <w:p w14:paraId="7637B2B6" w14:textId="77777777" w:rsidR="00006293" w:rsidRDefault="00006293">
            <w:pPr>
              <w:pStyle w:val="ConsPlusNormal"/>
            </w:pPr>
            <w:r>
              <w:t>Раствор для подкожного введения</w:t>
            </w:r>
          </w:p>
        </w:tc>
      </w:tr>
      <w:tr w:rsidR="00006293" w14:paraId="0E4F5E59" w14:textId="77777777">
        <w:tc>
          <w:tcPr>
            <w:tcW w:w="1135" w:type="dxa"/>
          </w:tcPr>
          <w:p w14:paraId="2D2CFA9D" w14:textId="77777777" w:rsidR="00006293" w:rsidRDefault="00006293">
            <w:pPr>
              <w:pStyle w:val="ConsPlusNormal"/>
            </w:pPr>
            <w:r>
              <w:t>H05B</w:t>
            </w:r>
          </w:p>
        </w:tc>
        <w:tc>
          <w:tcPr>
            <w:tcW w:w="4365" w:type="dxa"/>
          </w:tcPr>
          <w:p w14:paraId="319716ED" w14:textId="77777777" w:rsidR="00006293" w:rsidRDefault="00006293">
            <w:pPr>
              <w:pStyle w:val="ConsPlusNormal"/>
            </w:pPr>
            <w:r>
              <w:t>Антипаратиреоидные средства</w:t>
            </w:r>
          </w:p>
        </w:tc>
        <w:tc>
          <w:tcPr>
            <w:tcW w:w="3685" w:type="dxa"/>
          </w:tcPr>
          <w:p w14:paraId="0C575D4A" w14:textId="77777777" w:rsidR="00006293" w:rsidRDefault="00006293">
            <w:pPr>
              <w:pStyle w:val="ConsPlusNormal"/>
            </w:pPr>
          </w:p>
        </w:tc>
        <w:tc>
          <w:tcPr>
            <w:tcW w:w="4422" w:type="dxa"/>
          </w:tcPr>
          <w:p w14:paraId="0EA29589" w14:textId="77777777" w:rsidR="00006293" w:rsidRDefault="00006293">
            <w:pPr>
              <w:pStyle w:val="ConsPlusNormal"/>
            </w:pPr>
          </w:p>
        </w:tc>
      </w:tr>
      <w:tr w:rsidR="00006293" w14:paraId="23891E98" w14:textId="77777777">
        <w:tc>
          <w:tcPr>
            <w:tcW w:w="1135" w:type="dxa"/>
            <w:vMerge w:val="restart"/>
          </w:tcPr>
          <w:p w14:paraId="15E32AF1" w14:textId="77777777" w:rsidR="00006293" w:rsidRDefault="00006293">
            <w:pPr>
              <w:pStyle w:val="ConsPlusNormal"/>
            </w:pPr>
            <w:r>
              <w:t>H05BX</w:t>
            </w:r>
          </w:p>
        </w:tc>
        <w:tc>
          <w:tcPr>
            <w:tcW w:w="4365" w:type="dxa"/>
            <w:vMerge w:val="restart"/>
          </w:tcPr>
          <w:p w14:paraId="46F31247" w14:textId="77777777" w:rsidR="00006293" w:rsidRDefault="00006293">
            <w:pPr>
              <w:pStyle w:val="ConsPlusNormal"/>
            </w:pPr>
            <w:r>
              <w:t>Прочие антипаратиреоидные препараты</w:t>
            </w:r>
          </w:p>
        </w:tc>
        <w:tc>
          <w:tcPr>
            <w:tcW w:w="3685" w:type="dxa"/>
          </w:tcPr>
          <w:p w14:paraId="76110681" w14:textId="77777777" w:rsidR="00006293" w:rsidRDefault="00006293">
            <w:pPr>
              <w:pStyle w:val="ConsPlusNormal"/>
            </w:pPr>
            <w:r>
              <w:t xml:space="preserve">Парикальцитол </w:t>
            </w:r>
            <w:hyperlink w:anchor="P4255">
              <w:r>
                <w:rPr>
                  <w:color w:val="0000FF"/>
                </w:rPr>
                <w:t>&lt;*&gt;</w:t>
              </w:r>
            </w:hyperlink>
          </w:p>
        </w:tc>
        <w:tc>
          <w:tcPr>
            <w:tcW w:w="4422" w:type="dxa"/>
          </w:tcPr>
          <w:p w14:paraId="06338578" w14:textId="77777777" w:rsidR="00006293" w:rsidRDefault="00006293">
            <w:pPr>
              <w:pStyle w:val="ConsPlusNormal"/>
            </w:pPr>
            <w:r>
              <w:t>Капсулы;</w:t>
            </w:r>
          </w:p>
          <w:p w14:paraId="0193F0CA" w14:textId="77777777" w:rsidR="00006293" w:rsidRDefault="00006293">
            <w:pPr>
              <w:pStyle w:val="ConsPlusNormal"/>
            </w:pPr>
            <w:r>
              <w:t>раствор для внутривенного введения</w:t>
            </w:r>
          </w:p>
        </w:tc>
      </w:tr>
      <w:tr w:rsidR="00006293" w14:paraId="63456CBF" w14:textId="77777777">
        <w:tc>
          <w:tcPr>
            <w:tcW w:w="1135" w:type="dxa"/>
            <w:vMerge/>
          </w:tcPr>
          <w:p w14:paraId="5E678350" w14:textId="77777777" w:rsidR="00006293" w:rsidRDefault="00006293">
            <w:pPr>
              <w:pStyle w:val="ConsPlusNormal"/>
            </w:pPr>
          </w:p>
        </w:tc>
        <w:tc>
          <w:tcPr>
            <w:tcW w:w="4365" w:type="dxa"/>
            <w:vMerge/>
          </w:tcPr>
          <w:p w14:paraId="44256E17" w14:textId="77777777" w:rsidR="00006293" w:rsidRDefault="00006293">
            <w:pPr>
              <w:pStyle w:val="ConsPlusNormal"/>
            </w:pPr>
          </w:p>
        </w:tc>
        <w:tc>
          <w:tcPr>
            <w:tcW w:w="3685" w:type="dxa"/>
          </w:tcPr>
          <w:p w14:paraId="6AFD383A" w14:textId="77777777" w:rsidR="00006293" w:rsidRDefault="00006293">
            <w:pPr>
              <w:pStyle w:val="ConsPlusNormal"/>
            </w:pPr>
            <w:r>
              <w:t xml:space="preserve">Цинакальцет </w:t>
            </w:r>
            <w:hyperlink w:anchor="P4255">
              <w:r>
                <w:rPr>
                  <w:color w:val="0000FF"/>
                </w:rPr>
                <w:t>&lt;*&gt;</w:t>
              </w:r>
            </w:hyperlink>
          </w:p>
        </w:tc>
        <w:tc>
          <w:tcPr>
            <w:tcW w:w="4422" w:type="dxa"/>
          </w:tcPr>
          <w:p w14:paraId="0F62FB0A" w14:textId="77777777" w:rsidR="00006293" w:rsidRDefault="00006293">
            <w:pPr>
              <w:pStyle w:val="ConsPlusNormal"/>
            </w:pPr>
            <w:r>
              <w:t>Таблетки, покрытые пленочной оболочкой</w:t>
            </w:r>
          </w:p>
        </w:tc>
      </w:tr>
      <w:tr w:rsidR="00006293" w14:paraId="1AABDFAF" w14:textId="77777777">
        <w:tc>
          <w:tcPr>
            <w:tcW w:w="1135" w:type="dxa"/>
            <w:vMerge/>
          </w:tcPr>
          <w:p w14:paraId="7969CB7A" w14:textId="77777777" w:rsidR="00006293" w:rsidRDefault="00006293">
            <w:pPr>
              <w:pStyle w:val="ConsPlusNormal"/>
            </w:pPr>
          </w:p>
        </w:tc>
        <w:tc>
          <w:tcPr>
            <w:tcW w:w="4365" w:type="dxa"/>
            <w:vMerge/>
          </w:tcPr>
          <w:p w14:paraId="6AAFFD55" w14:textId="77777777" w:rsidR="00006293" w:rsidRDefault="00006293">
            <w:pPr>
              <w:pStyle w:val="ConsPlusNormal"/>
            </w:pPr>
          </w:p>
        </w:tc>
        <w:tc>
          <w:tcPr>
            <w:tcW w:w="3685" w:type="dxa"/>
          </w:tcPr>
          <w:p w14:paraId="7C968303" w14:textId="77777777" w:rsidR="00006293" w:rsidRDefault="00006293">
            <w:pPr>
              <w:pStyle w:val="ConsPlusNormal"/>
            </w:pPr>
            <w:r>
              <w:t xml:space="preserve">Этелкальцетид </w:t>
            </w:r>
            <w:hyperlink w:anchor="P4255">
              <w:r>
                <w:rPr>
                  <w:color w:val="0000FF"/>
                </w:rPr>
                <w:t>&lt;*&gt;</w:t>
              </w:r>
            </w:hyperlink>
          </w:p>
        </w:tc>
        <w:tc>
          <w:tcPr>
            <w:tcW w:w="4422" w:type="dxa"/>
          </w:tcPr>
          <w:p w14:paraId="352D01D4" w14:textId="77777777" w:rsidR="00006293" w:rsidRDefault="00006293">
            <w:pPr>
              <w:pStyle w:val="ConsPlusNormal"/>
            </w:pPr>
            <w:r>
              <w:t>Раствор для внутривенного введения</w:t>
            </w:r>
          </w:p>
        </w:tc>
      </w:tr>
      <w:tr w:rsidR="00006293" w14:paraId="4F30ADEE" w14:textId="77777777">
        <w:tc>
          <w:tcPr>
            <w:tcW w:w="1135" w:type="dxa"/>
          </w:tcPr>
          <w:p w14:paraId="4EB102DB" w14:textId="77777777" w:rsidR="00006293" w:rsidRDefault="00006293">
            <w:pPr>
              <w:pStyle w:val="ConsPlusNormal"/>
            </w:pPr>
            <w:r>
              <w:t>J</w:t>
            </w:r>
          </w:p>
        </w:tc>
        <w:tc>
          <w:tcPr>
            <w:tcW w:w="4365" w:type="dxa"/>
          </w:tcPr>
          <w:p w14:paraId="77C773EE" w14:textId="77777777" w:rsidR="00006293" w:rsidRDefault="00006293">
            <w:pPr>
              <w:pStyle w:val="ConsPlusNormal"/>
            </w:pPr>
            <w:r>
              <w:t>Противомикробные препараты системного действия</w:t>
            </w:r>
          </w:p>
        </w:tc>
        <w:tc>
          <w:tcPr>
            <w:tcW w:w="3685" w:type="dxa"/>
          </w:tcPr>
          <w:p w14:paraId="39B772A3" w14:textId="77777777" w:rsidR="00006293" w:rsidRDefault="00006293">
            <w:pPr>
              <w:pStyle w:val="ConsPlusNormal"/>
            </w:pPr>
          </w:p>
        </w:tc>
        <w:tc>
          <w:tcPr>
            <w:tcW w:w="4422" w:type="dxa"/>
          </w:tcPr>
          <w:p w14:paraId="4DB5B6BF" w14:textId="77777777" w:rsidR="00006293" w:rsidRDefault="00006293">
            <w:pPr>
              <w:pStyle w:val="ConsPlusNormal"/>
            </w:pPr>
          </w:p>
        </w:tc>
      </w:tr>
      <w:tr w:rsidR="00006293" w14:paraId="10DBBE5B" w14:textId="77777777">
        <w:tc>
          <w:tcPr>
            <w:tcW w:w="1135" w:type="dxa"/>
          </w:tcPr>
          <w:p w14:paraId="198D568F" w14:textId="77777777" w:rsidR="00006293" w:rsidRDefault="00006293">
            <w:pPr>
              <w:pStyle w:val="ConsPlusNormal"/>
            </w:pPr>
            <w:r>
              <w:t>J01</w:t>
            </w:r>
          </w:p>
        </w:tc>
        <w:tc>
          <w:tcPr>
            <w:tcW w:w="4365" w:type="dxa"/>
          </w:tcPr>
          <w:p w14:paraId="5E3E7048" w14:textId="77777777" w:rsidR="00006293" w:rsidRDefault="00006293">
            <w:pPr>
              <w:pStyle w:val="ConsPlusNormal"/>
            </w:pPr>
            <w:r>
              <w:t>Антибактериальные препараты системного действия</w:t>
            </w:r>
          </w:p>
        </w:tc>
        <w:tc>
          <w:tcPr>
            <w:tcW w:w="3685" w:type="dxa"/>
          </w:tcPr>
          <w:p w14:paraId="1C666D2C" w14:textId="77777777" w:rsidR="00006293" w:rsidRDefault="00006293">
            <w:pPr>
              <w:pStyle w:val="ConsPlusNormal"/>
            </w:pPr>
          </w:p>
        </w:tc>
        <w:tc>
          <w:tcPr>
            <w:tcW w:w="4422" w:type="dxa"/>
          </w:tcPr>
          <w:p w14:paraId="207703DB" w14:textId="77777777" w:rsidR="00006293" w:rsidRDefault="00006293">
            <w:pPr>
              <w:pStyle w:val="ConsPlusNormal"/>
            </w:pPr>
          </w:p>
        </w:tc>
      </w:tr>
      <w:tr w:rsidR="00006293" w14:paraId="1D53B87D" w14:textId="77777777">
        <w:tc>
          <w:tcPr>
            <w:tcW w:w="1135" w:type="dxa"/>
          </w:tcPr>
          <w:p w14:paraId="59225BB5" w14:textId="77777777" w:rsidR="00006293" w:rsidRDefault="00006293">
            <w:pPr>
              <w:pStyle w:val="ConsPlusNormal"/>
            </w:pPr>
            <w:r>
              <w:t>J01A</w:t>
            </w:r>
          </w:p>
        </w:tc>
        <w:tc>
          <w:tcPr>
            <w:tcW w:w="4365" w:type="dxa"/>
          </w:tcPr>
          <w:p w14:paraId="162526DE" w14:textId="77777777" w:rsidR="00006293" w:rsidRDefault="00006293">
            <w:pPr>
              <w:pStyle w:val="ConsPlusNormal"/>
            </w:pPr>
            <w:r>
              <w:t>Тетрациклины</w:t>
            </w:r>
          </w:p>
        </w:tc>
        <w:tc>
          <w:tcPr>
            <w:tcW w:w="3685" w:type="dxa"/>
          </w:tcPr>
          <w:p w14:paraId="2A50CCA5" w14:textId="77777777" w:rsidR="00006293" w:rsidRDefault="00006293">
            <w:pPr>
              <w:pStyle w:val="ConsPlusNormal"/>
            </w:pPr>
          </w:p>
        </w:tc>
        <w:tc>
          <w:tcPr>
            <w:tcW w:w="4422" w:type="dxa"/>
          </w:tcPr>
          <w:p w14:paraId="78C7A00B" w14:textId="77777777" w:rsidR="00006293" w:rsidRDefault="00006293">
            <w:pPr>
              <w:pStyle w:val="ConsPlusNormal"/>
            </w:pPr>
          </w:p>
        </w:tc>
      </w:tr>
      <w:tr w:rsidR="00006293" w14:paraId="3AB476F6" w14:textId="77777777">
        <w:tc>
          <w:tcPr>
            <w:tcW w:w="1135" w:type="dxa"/>
          </w:tcPr>
          <w:p w14:paraId="2FD95BDE" w14:textId="77777777" w:rsidR="00006293" w:rsidRDefault="00006293">
            <w:pPr>
              <w:pStyle w:val="ConsPlusNormal"/>
            </w:pPr>
            <w:r>
              <w:t>J01AA</w:t>
            </w:r>
          </w:p>
        </w:tc>
        <w:tc>
          <w:tcPr>
            <w:tcW w:w="4365" w:type="dxa"/>
          </w:tcPr>
          <w:p w14:paraId="40A61FED" w14:textId="77777777" w:rsidR="00006293" w:rsidRDefault="00006293">
            <w:pPr>
              <w:pStyle w:val="ConsPlusNormal"/>
            </w:pPr>
            <w:r>
              <w:t>Тетрациклины</w:t>
            </w:r>
          </w:p>
        </w:tc>
        <w:tc>
          <w:tcPr>
            <w:tcW w:w="3685" w:type="dxa"/>
          </w:tcPr>
          <w:p w14:paraId="40239D7E" w14:textId="77777777" w:rsidR="00006293" w:rsidRDefault="00006293">
            <w:pPr>
              <w:pStyle w:val="ConsPlusNormal"/>
            </w:pPr>
            <w:r>
              <w:t>Доксициклин</w:t>
            </w:r>
          </w:p>
        </w:tc>
        <w:tc>
          <w:tcPr>
            <w:tcW w:w="4422" w:type="dxa"/>
          </w:tcPr>
          <w:p w14:paraId="315DAECF" w14:textId="77777777" w:rsidR="00006293" w:rsidRDefault="00006293">
            <w:pPr>
              <w:pStyle w:val="ConsPlusNormal"/>
            </w:pPr>
            <w:r>
              <w:t>Капсулы;</w:t>
            </w:r>
          </w:p>
          <w:p w14:paraId="72081257" w14:textId="77777777" w:rsidR="00006293" w:rsidRDefault="00006293">
            <w:pPr>
              <w:pStyle w:val="ConsPlusNormal"/>
            </w:pPr>
            <w:r>
              <w:t>таблетки диспергируемые</w:t>
            </w:r>
          </w:p>
        </w:tc>
      </w:tr>
      <w:tr w:rsidR="00006293" w14:paraId="043DDF67" w14:textId="77777777">
        <w:tc>
          <w:tcPr>
            <w:tcW w:w="1135" w:type="dxa"/>
          </w:tcPr>
          <w:p w14:paraId="38448FD0" w14:textId="77777777" w:rsidR="00006293" w:rsidRDefault="00006293">
            <w:pPr>
              <w:pStyle w:val="ConsPlusNormal"/>
            </w:pPr>
            <w:r>
              <w:t>J01B</w:t>
            </w:r>
          </w:p>
        </w:tc>
        <w:tc>
          <w:tcPr>
            <w:tcW w:w="4365" w:type="dxa"/>
          </w:tcPr>
          <w:p w14:paraId="394DED3D" w14:textId="77777777" w:rsidR="00006293" w:rsidRDefault="00006293">
            <w:pPr>
              <w:pStyle w:val="ConsPlusNormal"/>
            </w:pPr>
            <w:r>
              <w:t>Амфениколы</w:t>
            </w:r>
          </w:p>
        </w:tc>
        <w:tc>
          <w:tcPr>
            <w:tcW w:w="3685" w:type="dxa"/>
          </w:tcPr>
          <w:p w14:paraId="7D930C5B" w14:textId="77777777" w:rsidR="00006293" w:rsidRDefault="00006293">
            <w:pPr>
              <w:pStyle w:val="ConsPlusNormal"/>
            </w:pPr>
          </w:p>
        </w:tc>
        <w:tc>
          <w:tcPr>
            <w:tcW w:w="4422" w:type="dxa"/>
          </w:tcPr>
          <w:p w14:paraId="0D4DFF0A" w14:textId="77777777" w:rsidR="00006293" w:rsidRDefault="00006293">
            <w:pPr>
              <w:pStyle w:val="ConsPlusNormal"/>
            </w:pPr>
          </w:p>
        </w:tc>
      </w:tr>
      <w:tr w:rsidR="00006293" w14:paraId="2DAD242B" w14:textId="77777777">
        <w:tc>
          <w:tcPr>
            <w:tcW w:w="1135" w:type="dxa"/>
          </w:tcPr>
          <w:p w14:paraId="54B031CE" w14:textId="77777777" w:rsidR="00006293" w:rsidRDefault="00006293">
            <w:pPr>
              <w:pStyle w:val="ConsPlusNormal"/>
            </w:pPr>
            <w:r>
              <w:t>J01BA</w:t>
            </w:r>
          </w:p>
        </w:tc>
        <w:tc>
          <w:tcPr>
            <w:tcW w:w="4365" w:type="dxa"/>
          </w:tcPr>
          <w:p w14:paraId="06739F4E" w14:textId="77777777" w:rsidR="00006293" w:rsidRDefault="00006293">
            <w:pPr>
              <w:pStyle w:val="ConsPlusNormal"/>
            </w:pPr>
            <w:r>
              <w:t>Амфениколы</w:t>
            </w:r>
          </w:p>
        </w:tc>
        <w:tc>
          <w:tcPr>
            <w:tcW w:w="3685" w:type="dxa"/>
          </w:tcPr>
          <w:p w14:paraId="1CB3234B" w14:textId="77777777" w:rsidR="00006293" w:rsidRDefault="00006293">
            <w:pPr>
              <w:pStyle w:val="ConsPlusNormal"/>
            </w:pPr>
            <w:r>
              <w:t xml:space="preserve">Хлорамфеникол </w:t>
            </w:r>
            <w:hyperlink w:anchor="P4255">
              <w:r>
                <w:rPr>
                  <w:color w:val="0000FF"/>
                </w:rPr>
                <w:t>&lt;*&gt;</w:t>
              </w:r>
            </w:hyperlink>
          </w:p>
        </w:tc>
        <w:tc>
          <w:tcPr>
            <w:tcW w:w="4422" w:type="dxa"/>
          </w:tcPr>
          <w:p w14:paraId="1F5DB151" w14:textId="77777777" w:rsidR="00006293" w:rsidRDefault="00006293">
            <w:pPr>
              <w:pStyle w:val="ConsPlusNormal"/>
            </w:pPr>
            <w:r>
              <w:t>Таблетки;</w:t>
            </w:r>
          </w:p>
          <w:p w14:paraId="68682553" w14:textId="77777777" w:rsidR="00006293" w:rsidRDefault="00006293">
            <w:pPr>
              <w:pStyle w:val="ConsPlusNormal"/>
            </w:pPr>
            <w:r>
              <w:t>таблетки, покрытые оболочкой;</w:t>
            </w:r>
          </w:p>
          <w:p w14:paraId="7E6CC421" w14:textId="77777777" w:rsidR="00006293" w:rsidRDefault="00006293">
            <w:pPr>
              <w:pStyle w:val="ConsPlusNormal"/>
            </w:pPr>
            <w:r>
              <w:t>таблетки, покрытые пленочной оболочкой</w:t>
            </w:r>
          </w:p>
        </w:tc>
      </w:tr>
      <w:tr w:rsidR="00006293" w14:paraId="12393DE6" w14:textId="77777777">
        <w:tc>
          <w:tcPr>
            <w:tcW w:w="1135" w:type="dxa"/>
          </w:tcPr>
          <w:p w14:paraId="66515AF6" w14:textId="77777777" w:rsidR="00006293" w:rsidRDefault="00006293">
            <w:pPr>
              <w:pStyle w:val="ConsPlusNormal"/>
            </w:pPr>
            <w:r>
              <w:t>J01C</w:t>
            </w:r>
          </w:p>
        </w:tc>
        <w:tc>
          <w:tcPr>
            <w:tcW w:w="4365" w:type="dxa"/>
          </w:tcPr>
          <w:p w14:paraId="5A1B8B4C" w14:textId="77777777" w:rsidR="00006293" w:rsidRDefault="00006293">
            <w:pPr>
              <w:pStyle w:val="ConsPlusNormal"/>
            </w:pPr>
            <w:r>
              <w:t>Бета-лактамные антибактериальные препараты: пенициллины</w:t>
            </w:r>
          </w:p>
        </w:tc>
        <w:tc>
          <w:tcPr>
            <w:tcW w:w="3685" w:type="dxa"/>
          </w:tcPr>
          <w:p w14:paraId="6DBBCD14" w14:textId="77777777" w:rsidR="00006293" w:rsidRDefault="00006293">
            <w:pPr>
              <w:pStyle w:val="ConsPlusNormal"/>
            </w:pPr>
          </w:p>
        </w:tc>
        <w:tc>
          <w:tcPr>
            <w:tcW w:w="4422" w:type="dxa"/>
          </w:tcPr>
          <w:p w14:paraId="58B77CBD" w14:textId="77777777" w:rsidR="00006293" w:rsidRDefault="00006293">
            <w:pPr>
              <w:pStyle w:val="ConsPlusNormal"/>
            </w:pPr>
          </w:p>
        </w:tc>
      </w:tr>
      <w:tr w:rsidR="00006293" w14:paraId="392DFFC8" w14:textId="77777777">
        <w:tc>
          <w:tcPr>
            <w:tcW w:w="1135" w:type="dxa"/>
            <w:vMerge w:val="restart"/>
          </w:tcPr>
          <w:p w14:paraId="39084EDC" w14:textId="77777777" w:rsidR="00006293" w:rsidRDefault="00006293">
            <w:pPr>
              <w:pStyle w:val="ConsPlusNormal"/>
            </w:pPr>
            <w:r>
              <w:t>J01CA</w:t>
            </w:r>
          </w:p>
        </w:tc>
        <w:tc>
          <w:tcPr>
            <w:tcW w:w="4365" w:type="dxa"/>
            <w:vMerge w:val="restart"/>
          </w:tcPr>
          <w:p w14:paraId="0EC63181" w14:textId="77777777" w:rsidR="00006293" w:rsidRDefault="00006293">
            <w:pPr>
              <w:pStyle w:val="ConsPlusNormal"/>
            </w:pPr>
            <w:r>
              <w:t>Пенициллины широкого спектра действия</w:t>
            </w:r>
          </w:p>
        </w:tc>
        <w:tc>
          <w:tcPr>
            <w:tcW w:w="3685" w:type="dxa"/>
          </w:tcPr>
          <w:p w14:paraId="6465E4B3" w14:textId="77777777" w:rsidR="00006293" w:rsidRDefault="00006293">
            <w:pPr>
              <w:pStyle w:val="ConsPlusNormal"/>
            </w:pPr>
            <w:r>
              <w:t>Амоксициллин</w:t>
            </w:r>
          </w:p>
        </w:tc>
        <w:tc>
          <w:tcPr>
            <w:tcW w:w="4422" w:type="dxa"/>
          </w:tcPr>
          <w:p w14:paraId="340381C4" w14:textId="77777777" w:rsidR="00006293" w:rsidRDefault="00006293">
            <w:pPr>
              <w:pStyle w:val="ConsPlusNormal"/>
            </w:pPr>
            <w:r>
              <w:t xml:space="preserve">Гранулы для приготовления суспензии для </w:t>
            </w:r>
            <w:r>
              <w:lastRenderedPageBreak/>
              <w:t>приема внутрь;</w:t>
            </w:r>
          </w:p>
          <w:p w14:paraId="059614C6" w14:textId="77777777" w:rsidR="00006293" w:rsidRDefault="00006293">
            <w:pPr>
              <w:pStyle w:val="ConsPlusNormal"/>
            </w:pPr>
            <w:r>
              <w:t>капсулы;</w:t>
            </w:r>
          </w:p>
          <w:p w14:paraId="69A797DD" w14:textId="77777777" w:rsidR="00006293" w:rsidRDefault="00006293">
            <w:pPr>
              <w:pStyle w:val="ConsPlusNormal"/>
            </w:pPr>
            <w:r>
              <w:t>порошок для приготовления суспензии для приема внутрь;</w:t>
            </w:r>
          </w:p>
          <w:p w14:paraId="5D79F25E" w14:textId="77777777" w:rsidR="00006293" w:rsidRDefault="00006293">
            <w:pPr>
              <w:pStyle w:val="ConsPlusNormal"/>
            </w:pPr>
            <w:r>
              <w:t>таблетки;</w:t>
            </w:r>
          </w:p>
          <w:p w14:paraId="2A53EE5F" w14:textId="77777777" w:rsidR="00006293" w:rsidRDefault="00006293">
            <w:pPr>
              <w:pStyle w:val="ConsPlusNormal"/>
            </w:pPr>
            <w:r>
              <w:t>таблетки диспергируемые;</w:t>
            </w:r>
          </w:p>
          <w:p w14:paraId="70EC6D67" w14:textId="77777777" w:rsidR="00006293" w:rsidRDefault="00006293">
            <w:pPr>
              <w:pStyle w:val="ConsPlusNormal"/>
            </w:pPr>
            <w:r>
              <w:t>таблетки, покрытые пленочной оболочкой</w:t>
            </w:r>
          </w:p>
        </w:tc>
      </w:tr>
      <w:tr w:rsidR="00006293" w14:paraId="7DE1947B" w14:textId="77777777">
        <w:tc>
          <w:tcPr>
            <w:tcW w:w="1135" w:type="dxa"/>
            <w:vMerge/>
          </w:tcPr>
          <w:p w14:paraId="34BA5CC5" w14:textId="77777777" w:rsidR="00006293" w:rsidRDefault="00006293">
            <w:pPr>
              <w:pStyle w:val="ConsPlusNormal"/>
            </w:pPr>
          </w:p>
        </w:tc>
        <w:tc>
          <w:tcPr>
            <w:tcW w:w="4365" w:type="dxa"/>
            <w:vMerge/>
          </w:tcPr>
          <w:p w14:paraId="6C85C57C" w14:textId="77777777" w:rsidR="00006293" w:rsidRDefault="00006293">
            <w:pPr>
              <w:pStyle w:val="ConsPlusNormal"/>
            </w:pPr>
          </w:p>
        </w:tc>
        <w:tc>
          <w:tcPr>
            <w:tcW w:w="3685" w:type="dxa"/>
          </w:tcPr>
          <w:p w14:paraId="62F610AB" w14:textId="77777777" w:rsidR="00006293" w:rsidRDefault="00006293">
            <w:pPr>
              <w:pStyle w:val="ConsPlusNormal"/>
            </w:pPr>
            <w:r>
              <w:t>Ампициллин</w:t>
            </w:r>
          </w:p>
        </w:tc>
        <w:tc>
          <w:tcPr>
            <w:tcW w:w="4422" w:type="dxa"/>
          </w:tcPr>
          <w:p w14:paraId="14EA5C3F" w14:textId="77777777" w:rsidR="00006293" w:rsidRDefault="00006293">
            <w:pPr>
              <w:pStyle w:val="ConsPlusNormal"/>
            </w:pPr>
            <w:r>
              <w:t>Таблетки</w:t>
            </w:r>
          </w:p>
        </w:tc>
      </w:tr>
      <w:tr w:rsidR="00006293" w14:paraId="5AAD9728" w14:textId="77777777">
        <w:tc>
          <w:tcPr>
            <w:tcW w:w="1135" w:type="dxa"/>
          </w:tcPr>
          <w:p w14:paraId="520A2A58" w14:textId="77777777" w:rsidR="00006293" w:rsidRDefault="00006293">
            <w:pPr>
              <w:pStyle w:val="ConsPlusNormal"/>
            </w:pPr>
            <w:r>
              <w:t>J01CE</w:t>
            </w:r>
          </w:p>
        </w:tc>
        <w:tc>
          <w:tcPr>
            <w:tcW w:w="4365" w:type="dxa"/>
          </w:tcPr>
          <w:p w14:paraId="6B074EF4" w14:textId="77777777" w:rsidR="00006293" w:rsidRDefault="00006293">
            <w:pPr>
              <w:pStyle w:val="ConsPlusNormal"/>
            </w:pPr>
            <w:r>
              <w:t>Пенициллины, чувствительные к бета-лактамазам</w:t>
            </w:r>
          </w:p>
        </w:tc>
        <w:tc>
          <w:tcPr>
            <w:tcW w:w="3685" w:type="dxa"/>
          </w:tcPr>
          <w:p w14:paraId="126CD071" w14:textId="77777777" w:rsidR="00006293" w:rsidRDefault="00006293">
            <w:pPr>
              <w:pStyle w:val="ConsPlusNormal"/>
            </w:pPr>
            <w:r>
              <w:t xml:space="preserve">Бензатина бензилпенициллин </w:t>
            </w:r>
            <w:hyperlink w:anchor="P4255">
              <w:r>
                <w:rPr>
                  <w:color w:val="0000FF"/>
                </w:rPr>
                <w:t>&lt;*&gt;</w:t>
              </w:r>
            </w:hyperlink>
          </w:p>
        </w:tc>
        <w:tc>
          <w:tcPr>
            <w:tcW w:w="4422" w:type="dxa"/>
          </w:tcPr>
          <w:p w14:paraId="738544CE" w14:textId="77777777" w:rsidR="00006293" w:rsidRDefault="00006293">
            <w:pPr>
              <w:pStyle w:val="ConsPlusNormal"/>
            </w:pPr>
            <w:r>
              <w:t>Порошок для приготовления суспензии для внутримышечного введения</w:t>
            </w:r>
          </w:p>
        </w:tc>
      </w:tr>
      <w:tr w:rsidR="00006293" w14:paraId="0FD36685" w14:textId="77777777">
        <w:tc>
          <w:tcPr>
            <w:tcW w:w="1135" w:type="dxa"/>
          </w:tcPr>
          <w:p w14:paraId="508CD157" w14:textId="77777777" w:rsidR="00006293" w:rsidRDefault="00006293">
            <w:pPr>
              <w:pStyle w:val="ConsPlusNormal"/>
            </w:pPr>
            <w:r>
              <w:t>J01CR</w:t>
            </w:r>
          </w:p>
        </w:tc>
        <w:tc>
          <w:tcPr>
            <w:tcW w:w="4365" w:type="dxa"/>
          </w:tcPr>
          <w:p w14:paraId="4547E174" w14:textId="77777777" w:rsidR="00006293" w:rsidRDefault="00006293">
            <w:pPr>
              <w:pStyle w:val="ConsPlusNormal"/>
            </w:pPr>
            <w:r>
              <w:t>Комбинации пенициллинов, включая комбинации с ингибиторами бета-лактамаз</w:t>
            </w:r>
          </w:p>
        </w:tc>
        <w:tc>
          <w:tcPr>
            <w:tcW w:w="3685" w:type="dxa"/>
          </w:tcPr>
          <w:p w14:paraId="71A0F9BA" w14:textId="77777777" w:rsidR="00006293" w:rsidRDefault="00006293">
            <w:pPr>
              <w:pStyle w:val="ConsPlusNormal"/>
            </w:pPr>
            <w:r>
              <w:t>Амоксициллин + клавулановая кислота</w:t>
            </w:r>
          </w:p>
        </w:tc>
        <w:tc>
          <w:tcPr>
            <w:tcW w:w="4422" w:type="dxa"/>
          </w:tcPr>
          <w:p w14:paraId="47994590" w14:textId="77777777" w:rsidR="00006293" w:rsidRDefault="00006293">
            <w:pPr>
              <w:pStyle w:val="ConsPlusNormal"/>
            </w:pPr>
            <w:r>
              <w:t>Порошок для приготовления суспензии для приема внутрь;</w:t>
            </w:r>
          </w:p>
          <w:p w14:paraId="5E0E7BDA" w14:textId="77777777" w:rsidR="00006293" w:rsidRDefault="00006293">
            <w:pPr>
              <w:pStyle w:val="ConsPlusNormal"/>
            </w:pPr>
            <w:r>
              <w:t>таблетки диспергируемые;</w:t>
            </w:r>
          </w:p>
          <w:p w14:paraId="6CB25287" w14:textId="77777777" w:rsidR="00006293" w:rsidRDefault="00006293">
            <w:pPr>
              <w:pStyle w:val="ConsPlusNormal"/>
            </w:pPr>
            <w:r>
              <w:t>таблетки, покрытые оболочкой;</w:t>
            </w:r>
          </w:p>
          <w:p w14:paraId="1014FA4F" w14:textId="77777777" w:rsidR="00006293" w:rsidRDefault="00006293">
            <w:pPr>
              <w:pStyle w:val="ConsPlusNormal"/>
            </w:pPr>
            <w:r>
              <w:t>таблетки, покрытые пленочной оболочкой</w:t>
            </w:r>
          </w:p>
        </w:tc>
      </w:tr>
      <w:tr w:rsidR="00006293" w14:paraId="566F67C1" w14:textId="77777777">
        <w:tc>
          <w:tcPr>
            <w:tcW w:w="1135" w:type="dxa"/>
          </w:tcPr>
          <w:p w14:paraId="3C10AA2C" w14:textId="77777777" w:rsidR="00006293" w:rsidRDefault="00006293">
            <w:pPr>
              <w:pStyle w:val="ConsPlusNormal"/>
            </w:pPr>
            <w:r>
              <w:t>J01D</w:t>
            </w:r>
          </w:p>
        </w:tc>
        <w:tc>
          <w:tcPr>
            <w:tcW w:w="4365" w:type="dxa"/>
          </w:tcPr>
          <w:p w14:paraId="665D3A1E" w14:textId="77777777" w:rsidR="00006293" w:rsidRDefault="00006293">
            <w:pPr>
              <w:pStyle w:val="ConsPlusNormal"/>
            </w:pPr>
            <w:r>
              <w:t>Другие бета-лактамные антибактериальные препараты</w:t>
            </w:r>
          </w:p>
        </w:tc>
        <w:tc>
          <w:tcPr>
            <w:tcW w:w="3685" w:type="dxa"/>
          </w:tcPr>
          <w:p w14:paraId="218B6C77" w14:textId="77777777" w:rsidR="00006293" w:rsidRDefault="00006293">
            <w:pPr>
              <w:pStyle w:val="ConsPlusNormal"/>
            </w:pPr>
          </w:p>
        </w:tc>
        <w:tc>
          <w:tcPr>
            <w:tcW w:w="4422" w:type="dxa"/>
          </w:tcPr>
          <w:p w14:paraId="7CCCC35B" w14:textId="77777777" w:rsidR="00006293" w:rsidRDefault="00006293">
            <w:pPr>
              <w:pStyle w:val="ConsPlusNormal"/>
            </w:pPr>
          </w:p>
        </w:tc>
      </w:tr>
      <w:tr w:rsidR="00006293" w14:paraId="483009E6" w14:textId="77777777">
        <w:tc>
          <w:tcPr>
            <w:tcW w:w="1135" w:type="dxa"/>
          </w:tcPr>
          <w:p w14:paraId="0AEC2DF5" w14:textId="77777777" w:rsidR="00006293" w:rsidRDefault="00006293">
            <w:pPr>
              <w:pStyle w:val="ConsPlusNormal"/>
            </w:pPr>
            <w:r>
              <w:t>J01DB</w:t>
            </w:r>
          </w:p>
        </w:tc>
        <w:tc>
          <w:tcPr>
            <w:tcW w:w="4365" w:type="dxa"/>
          </w:tcPr>
          <w:p w14:paraId="21ABD77D" w14:textId="77777777" w:rsidR="00006293" w:rsidRDefault="00006293">
            <w:pPr>
              <w:pStyle w:val="ConsPlusNormal"/>
            </w:pPr>
            <w:r>
              <w:t>Цефалоспорины 1-го поколения</w:t>
            </w:r>
          </w:p>
        </w:tc>
        <w:tc>
          <w:tcPr>
            <w:tcW w:w="3685" w:type="dxa"/>
          </w:tcPr>
          <w:p w14:paraId="587694D3" w14:textId="77777777" w:rsidR="00006293" w:rsidRDefault="00006293">
            <w:pPr>
              <w:pStyle w:val="ConsPlusNormal"/>
            </w:pPr>
            <w:r>
              <w:t>Цефалексин</w:t>
            </w:r>
          </w:p>
        </w:tc>
        <w:tc>
          <w:tcPr>
            <w:tcW w:w="4422" w:type="dxa"/>
          </w:tcPr>
          <w:p w14:paraId="58384841" w14:textId="77777777" w:rsidR="00006293" w:rsidRDefault="00006293">
            <w:pPr>
              <w:pStyle w:val="ConsPlusNormal"/>
            </w:pPr>
            <w:r>
              <w:t>Гранулы для приготовления суспензии для приема внутрь;</w:t>
            </w:r>
          </w:p>
          <w:p w14:paraId="0238CB25" w14:textId="77777777" w:rsidR="00006293" w:rsidRDefault="00006293">
            <w:pPr>
              <w:pStyle w:val="ConsPlusNormal"/>
            </w:pPr>
            <w:r>
              <w:t>капсулы;</w:t>
            </w:r>
          </w:p>
          <w:p w14:paraId="57D602A3" w14:textId="77777777" w:rsidR="00006293" w:rsidRDefault="00006293">
            <w:pPr>
              <w:pStyle w:val="ConsPlusNormal"/>
            </w:pPr>
            <w:r>
              <w:t>таблетки, покрытые пленочной оболочкой</w:t>
            </w:r>
          </w:p>
        </w:tc>
      </w:tr>
      <w:tr w:rsidR="00006293" w14:paraId="0E09A4BB" w14:textId="77777777">
        <w:tc>
          <w:tcPr>
            <w:tcW w:w="1135" w:type="dxa"/>
          </w:tcPr>
          <w:p w14:paraId="75F88F7F" w14:textId="77777777" w:rsidR="00006293" w:rsidRDefault="00006293">
            <w:pPr>
              <w:pStyle w:val="ConsPlusNormal"/>
            </w:pPr>
            <w:r>
              <w:t>J01DC</w:t>
            </w:r>
          </w:p>
        </w:tc>
        <w:tc>
          <w:tcPr>
            <w:tcW w:w="4365" w:type="dxa"/>
          </w:tcPr>
          <w:p w14:paraId="5BA5FE43" w14:textId="77777777" w:rsidR="00006293" w:rsidRDefault="00006293">
            <w:pPr>
              <w:pStyle w:val="ConsPlusNormal"/>
            </w:pPr>
            <w:r>
              <w:t>Цефалоспорины 2-го поколения</w:t>
            </w:r>
          </w:p>
        </w:tc>
        <w:tc>
          <w:tcPr>
            <w:tcW w:w="3685" w:type="dxa"/>
          </w:tcPr>
          <w:p w14:paraId="0A182563" w14:textId="77777777" w:rsidR="00006293" w:rsidRDefault="00006293">
            <w:pPr>
              <w:pStyle w:val="ConsPlusNormal"/>
            </w:pPr>
            <w:r>
              <w:t xml:space="preserve">Цефуроксим </w:t>
            </w:r>
            <w:hyperlink w:anchor="P4255">
              <w:r>
                <w:rPr>
                  <w:color w:val="0000FF"/>
                </w:rPr>
                <w:t>&lt;*&gt;</w:t>
              </w:r>
            </w:hyperlink>
          </w:p>
        </w:tc>
        <w:tc>
          <w:tcPr>
            <w:tcW w:w="4422" w:type="dxa"/>
          </w:tcPr>
          <w:p w14:paraId="5B5F00A9" w14:textId="77777777" w:rsidR="00006293" w:rsidRDefault="00006293">
            <w:pPr>
              <w:pStyle w:val="ConsPlusNormal"/>
            </w:pPr>
            <w:r>
              <w:t>Гранулы для приготовления суспензии для приема внутрь;</w:t>
            </w:r>
          </w:p>
          <w:p w14:paraId="66A927FD" w14:textId="77777777" w:rsidR="00006293" w:rsidRDefault="00006293">
            <w:pPr>
              <w:pStyle w:val="ConsPlusNormal"/>
            </w:pPr>
            <w:r>
              <w:t>порошок для приготовления раствора для внутривенного введения;</w:t>
            </w:r>
          </w:p>
          <w:p w14:paraId="026FF187" w14:textId="77777777" w:rsidR="00006293" w:rsidRDefault="00006293">
            <w:pPr>
              <w:pStyle w:val="ConsPlusNormal"/>
            </w:pPr>
            <w:r>
              <w:t>порошок для приготовления раствора для внутривенного и внутримышечного введения;</w:t>
            </w:r>
          </w:p>
          <w:p w14:paraId="1B9168A4" w14:textId="77777777" w:rsidR="00006293" w:rsidRDefault="00006293">
            <w:pPr>
              <w:pStyle w:val="ConsPlusNormal"/>
            </w:pPr>
            <w:r>
              <w:t xml:space="preserve">порошок для приготовления раствора для </w:t>
            </w:r>
            <w:r>
              <w:lastRenderedPageBreak/>
              <w:t>внутримышечного введения;</w:t>
            </w:r>
          </w:p>
          <w:p w14:paraId="34680F95" w14:textId="77777777" w:rsidR="00006293" w:rsidRDefault="00006293">
            <w:pPr>
              <w:pStyle w:val="ConsPlusNormal"/>
            </w:pPr>
            <w:r>
              <w:t>порошок для приготовления раствора для инфузий;</w:t>
            </w:r>
          </w:p>
          <w:p w14:paraId="172A93DC" w14:textId="77777777" w:rsidR="00006293" w:rsidRDefault="00006293">
            <w:pPr>
              <w:pStyle w:val="ConsPlusNormal"/>
            </w:pPr>
            <w:r>
              <w:t>порошок для приготовления раствора для инъекций;</w:t>
            </w:r>
          </w:p>
          <w:p w14:paraId="57771266" w14:textId="77777777" w:rsidR="00006293" w:rsidRDefault="00006293">
            <w:pPr>
              <w:pStyle w:val="ConsPlusNormal"/>
            </w:pPr>
            <w:r>
              <w:t>таблетки, покрытые пленочной оболочкой</w:t>
            </w:r>
          </w:p>
        </w:tc>
      </w:tr>
      <w:tr w:rsidR="00006293" w14:paraId="28A2A2AF" w14:textId="77777777">
        <w:tc>
          <w:tcPr>
            <w:tcW w:w="1135" w:type="dxa"/>
            <w:vMerge w:val="restart"/>
          </w:tcPr>
          <w:p w14:paraId="23014CF6" w14:textId="77777777" w:rsidR="00006293" w:rsidRDefault="00006293">
            <w:pPr>
              <w:pStyle w:val="ConsPlusNormal"/>
            </w:pPr>
            <w:r>
              <w:lastRenderedPageBreak/>
              <w:t>J01DD</w:t>
            </w:r>
          </w:p>
        </w:tc>
        <w:tc>
          <w:tcPr>
            <w:tcW w:w="4365" w:type="dxa"/>
            <w:vMerge w:val="restart"/>
          </w:tcPr>
          <w:p w14:paraId="03F24799" w14:textId="77777777" w:rsidR="00006293" w:rsidRDefault="00006293">
            <w:pPr>
              <w:pStyle w:val="ConsPlusNormal"/>
            </w:pPr>
            <w:r>
              <w:t>Цефалоспорины 3-го поколения</w:t>
            </w:r>
          </w:p>
        </w:tc>
        <w:tc>
          <w:tcPr>
            <w:tcW w:w="3685" w:type="dxa"/>
          </w:tcPr>
          <w:p w14:paraId="00B15DFA" w14:textId="77777777" w:rsidR="00006293" w:rsidRDefault="00006293">
            <w:pPr>
              <w:pStyle w:val="ConsPlusNormal"/>
            </w:pPr>
            <w:r>
              <w:t xml:space="preserve">Цефтазидим </w:t>
            </w:r>
            <w:hyperlink w:anchor="P4255">
              <w:r>
                <w:rPr>
                  <w:color w:val="0000FF"/>
                </w:rPr>
                <w:t>&lt;*&gt;</w:t>
              </w:r>
            </w:hyperlink>
          </w:p>
        </w:tc>
        <w:tc>
          <w:tcPr>
            <w:tcW w:w="4422" w:type="dxa"/>
          </w:tcPr>
          <w:p w14:paraId="2F6EE570" w14:textId="77777777" w:rsidR="00006293" w:rsidRDefault="00006293">
            <w:pPr>
              <w:pStyle w:val="ConsPlusNormal"/>
            </w:pPr>
            <w:r>
              <w:t>Порошок для приготовления раствора для внутривенного введения;</w:t>
            </w:r>
          </w:p>
          <w:p w14:paraId="4C64B435" w14:textId="77777777" w:rsidR="00006293" w:rsidRDefault="00006293">
            <w:pPr>
              <w:pStyle w:val="ConsPlusNormal"/>
            </w:pPr>
            <w:r>
              <w:t>порошок для приготовления раствора для внутривенного и внутримышечного введения;</w:t>
            </w:r>
          </w:p>
          <w:p w14:paraId="4E623546" w14:textId="77777777" w:rsidR="00006293" w:rsidRDefault="00006293">
            <w:pPr>
              <w:pStyle w:val="ConsPlusNormal"/>
            </w:pPr>
            <w:r>
              <w:t>порошок для приготовления раствора для инъекций</w:t>
            </w:r>
          </w:p>
        </w:tc>
      </w:tr>
      <w:tr w:rsidR="00006293" w14:paraId="769CE8B9" w14:textId="77777777">
        <w:tc>
          <w:tcPr>
            <w:tcW w:w="1135" w:type="dxa"/>
            <w:vMerge/>
          </w:tcPr>
          <w:p w14:paraId="0247EEC4" w14:textId="77777777" w:rsidR="00006293" w:rsidRDefault="00006293">
            <w:pPr>
              <w:pStyle w:val="ConsPlusNormal"/>
            </w:pPr>
          </w:p>
        </w:tc>
        <w:tc>
          <w:tcPr>
            <w:tcW w:w="4365" w:type="dxa"/>
            <w:vMerge/>
          </w:tcPr>
          <w:p w14:paraId="1C9F8ADB" w14:textId="77777777" w:rsidR="00006293" w:rsidRDefault="00006293">
            <w:pPr>
              <w:pStyle w:val="ConsPlusNormal"/>
            </w:pPr>
          </w:p>
        </w:tc>
        <w:tc>
          <w:tcPr>
            <w:tcW w:w="3685" w:type="dxa"/>
          </w:tcPr>
          <w:p w14:paraId="2F9EA923" w14:textId="77777777" w:rsidR="00006293" w:rsidRDefault="00006293">
            <w:pPr>
              <w:pStyle w:val="ConsPlusNormal"/>
            </w:pPr>
            <w:r>
              <w:t xml:space="preserve">Цефтриаксон </w:t>
            </w:r>
            <w:hyperlink w:anchor="P4255">
              <w:r>
                <w:rPr>
                  <w:color w:val="0000FF"/>
                </w:rPr>
                <w:t>&lt;*&gt;</w:t>
              </w:r>
            </w:hyperlink>
          </w:p>
        </w:tc>
        <w:tc>
          <w:tcPr>
            <w:tcW w:w="4422" w:type="dxa"/>
          </w:tcPr>
          <w:p w14:paraId="74CB6952" w14:textId="77777777" w:rsidR="00006293" w:rsidRDefault="00006293">
            <w:pPr>
              <w:pStyle w:val="ConsPlusNormal"/>
            </w:pPr>
            <w:r>
              <w:t>Порошок для приготовления раствора для внутривенного введения;</w:t>
            </w:r>
          </w:p>
          <w:p w14:paraId="3A94652D" w14:textId="77777777" w:rsidR="00006293" w:rsidRDefault="00006293">
            <w:pPr>
              <w:pStyle w:val="ConsPlusNormal"/>
            </w:pPr>
            <w:r>
              <w:t>порошок для приготовления раствора для внутривенного и внутримышечного введения;</w:t>
            </w:r>
          </w:p>
          <w:p w14:paraId="69FA48E2" w14:textId="77777777" w:rsidR="00006293" w:rsidRDefault="00006293">
            <w:pPr>
              <w:pStyle w:val="ConsPlusNormal"/>
            </w:pPr>
            <w:r>
              <w:t>порошок для приготовления раствора для внутримышечного введения;</w:t>
            </w:r>
          </w:p>
          <w:p w14:paraId="41CB08A0" w14:textId="77777777" w:rsidR="00006293" w:rsidRDefault="00006293">
            <w:pPr>
              <w:pStyle w:val="ConsPlusNormal"/>
            </w:pPr>
            <w:r>
              <w:t>порошок для приготовления раствора для инфузий;</w:t>
            </w:r>
          </w:p>
          <w:p w14:paraId="2516CC00" w14:textId="77777777" w:rsidR="00006293" w:rsidRDefault="00006293">
            <w:pPr>
              <w:pStyle w:val="ConsPlusNormal"/>
            </w:pPr>
            <w:r>
              <w:t>порошок для приготовления раствора для инъекций</w:t>
            </w:r>
          </w:p>
        </w:tc>
      </w:tr>
      <w:tr w:rsidR="00006293" w14:paraId="14026E84" w14:textId="77777777">
        <w:tc>
          <w:tcPr>
            <w:tcW w:w="1135" w:type="dxa"/>
            <w:vMerge/>
          </w:tcPr>
          <w:p w14:paraId="7C990168" w14:textId="77777777" w:rsidR="00006293" w:rsidRDefault="00006293">
            <w:pPr>
              <w:pStyle w:val="ConsPlusNormal"/>
            </w:pPr>
          </w:p>
        </w:tc>
        <w:tc>
          <w:tcPr>
            <w:tcW w:w="4365" w:type="dxa"/>
            <w:vMerge/>
          </w:tcPr>
          <w:p w14:paraId="14D7EAE5" w14:textId="77777777" w:rsidR="00006293" w:rsidRDefault="00006293">
            <w:pPr>
              <w:pStyle w:val="ConsPlusNormal"/>
            </w:pPr>
          </w:p>
        </w:tc>
        <w:tc>
          <w:tcPr>
            <w:tcW w:w="3685" w:type="dxa"/>
          </w:tcPr>
          <w:p w14:paraId="3A5B0D43" w14:textId="77777777" w:rsidR="00006293" w:rsidRDefault="00006293">
            <w:pPr>
              <w:pStyle w:val="ConsPlusNormal"/>
            </w:pPr>
            <w:r>
              <w:t>Цефоперазон+сульбактам</w:t>
            </w:r>
          </w:p>
        </w:tc>
        <w:tc>
          <w:tcPr>
            <w:tcW w:w="4422" w:type="dxa"/>
          </w:tcPr>
          <w:p w14:paraId="52189469" w14:textId="77777777" w:rsidR="00006293" w:rsidRDefault="00006293">
            <w:pPr>
              <w:pStyle w:val="ConsPlusNormal"/>
            </w:pPr>
            <w:r>
              <w:t>Порошок для приготовления раствора для внутривенного и внутримышечного введения</w:t>
            </w:r>
          </w:p>
        </w:tc>
      </w:tr>
      <w:tr w:rsidR="00006293" w14:paraId="554C3C2D" w14:textId="77777777">
        <w:tc>
          <w:tcPr>
            <w:tcW w:w="1135" w:type="dxa"/>
          </w:tcPr>
          <w:p w14:paraId="3C5686C9" w14:textId="77777777" w:rsidR="00006293" w:rsidRDefault="00006293">
            <w:pPr>
              <w:pStyle w:val="ConsPlusNormal"/>
            </w:pPr>
            <w:r>
              <w:t>J01DE</w:t>
            </w:r>
          </w:p>
        </w:tc>
        <w:tc>
          <w:tcPr>
            <w:tcW w:w="4365" w:type="dxa"/>
          </w:tcPr>
          <w:p w14:paraId="5E7D95C6" w14:textId="77777777" w:rsidR="00006293" w:rsidRDefault="00006293">
            <w:pPr>
              <w:pStyle w:val="ConsPlusNormal"/>
            </w:pPr>
            <w:r>
              <w:t>Цефалоспорины 4-го поколения</w:t>
            </w:r>
          </w:p>
        </w:tc>
        <w:tc>
          <w:tcPr>
            <w:tcW w:w="3685" w:type="dxa"/>
          </w:tcPr>
          <w:p w14:paraId="12E7B515" w14:textId="77777777" w:rsidR="00006293" w:rsidRDefault="00006293">
            <w:pPr>
              <w:pStyle w:val="ConsPlusNormal"/>
            </w:pPr>
            <w:r>
              <w:t>Цефепим +</w:t>
            </w:r>
          </w:p>
          <w:p w14:paraId="5E1AAC89" w14:textId="77777777" w:rsidR="00006293" w:rsidRDefault="00006293">
            <w:pPr>
              <w:pStyle w:val="ConsPlusNormal"/>
            </w:pPr>
            <w:r>
              <w:t xml:space="preserve">сульбактам </w:t>
            </w:r>
            <w:hyperlink w:anchor="P4255">
              <w:r>
                <w:rPr>
                  <w:color w:val="0000FF"/>
                </w:rPr>
                <w:t>&lt;*&gt;</w:t>
              </w:r>
            </w:hyperlink>
          </w:p>
        </w:tc>
        <w:tc>
          <w:tcPr>
            <w:tcW w:w="4422" w:type="dxa"/>
          </w:tcPr>
          <w:p w14:paraId="4059EFAB" w14:textId="77777777" w:rsidR="00006293" w:rsidRDefault="00006293">
            <w:pPr>
              <w:pStyle w:val="ConsPlusNormal"/>
            </w:pPr>
            <w:r>
              <w:t>Порошок для приготовления раствора для внутривенного и внутримышечного введения</w:t>
            </w:r>
          </w:p>
        </w:tc>
      </w:tr>
      <w:tr w:rsidR="00006293" w14:paraId="493D51B4" w14:textId="77777777">
        <w:tc>
          <w:tcPr>
            <w:tcW w:w="1135" w:type="dxa"/>
          </w:tcPr>
          <w:p w14:paraId="68AD6802" w14:textId="77777777" w:rsidR="00006293" w:rsidRDefault="00006293">
            <w:pPr>
              <w:pStyle w:val="ConsPlusNormal"/>
            </w:pPr>
            <w:r>
              <w:lastRenderedPageBreak/>
              <w:t>J01E</w:t>
            </w:r>
          </w:p>
        </w:tc>
        <w:tc>
          <w:tcPr>
            <w:tcW w:w="4365" w:type="dxa"/>
          </w:tcPr>
          <w:p w14:paraId="5F7BF083" w14:textId="77777777" w:rsidR="00006293" w:rsidRDefault="00006293">
            <w:pPr>
              <w:pStyle w:val="ConsPlusNormal"/>
            </w:pPr>
            <w:r>
              <w:t>Сульфаниламиды и триметоприм</w:t>
            </w:r>
          </w:p>
        </w:tc>
        <w:tc>
          <w:tcPr>
            <w:tcW w:w="3685" w:type="dxa"/>
          </w:tcPr>
          <w:p w14:paraId="30C6BEFD" w14:textId="77777777" w:rsidR="00006293" w:rsidRDefault="00006293">
            <w:pPr>
              <w:pStyle w:val="ConsPlusNormal"/>
            </w:pPr>
          </w:p>
        </w:tc>
        <w:tc>
          <w:tcPr>
            <w:tcW w:w="4422" w:type="dxa"/>
          </w:tcPr>
          <w:p w14:paraId="5399AAE1" w14:textId="77777777" w:rsidR="00006293" w:rsidRDefault="00006293">
            <w:pPr>
              <w:pStyle w:val="ConsPlusNormal"/>
            </w:pPr>
          </w:p>
        </w:tc>
      </w:tr>
      <w:tr w:rsidR="00006293" w14:paraId="7D95ADD5" w14:textId="77777777">
        <w:tc>
          <w:tcPr>
            <w:tcW w:w="1135" w:type="dxa"/>
          </w:tcPr>
          <w:p w14:paraId="507449AC" w14:textId="77777777" w:rsidR="00006293" w:rsidRDefault="00006293">
            <w:pPr>
              <w:pStyle w:val="ConsPlusNormal"/>
            </w:pPr>
            <w:r>
              <w:t>J01EE</w:t>
            </w:r>
          </w:p>
        </w:tc>
        <w:tc>
          <w:tcPr>
            <w:tcW w:w="4365" w:type="dxa"/>
          </w:tcPr>
          <w:p w14:paraId="183B18D0" w14:textId="77777777" w:rsidR="00006293" w:rsidRDefault="00006293">
            <w:pPr>
              <w:pStyle w:val="ConsPlusNormal"/>
            </w:pPr>
            <w:r>
              <w:t>Комбинированные препараты сульфаниламидов и триметоприма, включая производные</w:t>
            </w:r>
          </w:p>
        </w:tc>
        <w:tc>
          <w:tcPr>
            <w:tcW w:w="3685" w:type="dxa"/>
          </w:tcPr>
          <w:p w14:paraId="2E33A86C" w14:textId="77777777" w:rsidR="00006293" w:rsidRDefault="00006293">
            <w:pPr>
              <w:pStyle w:val="ConsPlusNormal"/>
            </w:pPr>
            <w:r>
              <w:t xml:space="preserve">Ко-тримоксазол </w:t>
            </w:r>
            <w:hyperlink w:anchor="P4255">
              <w:r>
                <w:rPr>
                  <w:color w:val="0000FF"/>
                </w:rPr>
                <w:t>&lt;*&gt;</w:t>
              </w:r>
            </w:hyperlink>
          </w:p>
        </w:tc>
        <w:tc>
          <w:tcPr>
            <w:tcW w:w="4422" w:type="dxa"/>
          </w:tcPr>
          <w:p w14:paraId="0ED10E4E" w14:textId="77777777" w:rsidR="00006293" w:rsidRDefault="00006293">
            <w:pPr>
              <w:pStyle w:val="ConsPlusNormal"/>
            </w:pPr>
            <w:r>
              <w:t>Суспензия для приема внутрь;</w:t>
            </w:r>
          </w:p>
          <w:p w14:paraId="051E7C5D" w14:textId="77777777" w:rsidR="00006293" w:rsidRDefault="00006293">
            <w:pPr>
              <w:pStyle w:val="ConsPlusNormal"/>
            </w:pPr>
            <w:r>
              <w:t>таблетки</w:t>
            </w:r>
          </w:p>
        </w:tc>
      </w:tr>
      <w:tr w:rsidR="00006293" w14:paraId="422A2CE7" w14:textId="77777777">
        <w:tc>
          <w:tcPr>
            <w:tcW w:w="1135" w:type="dxa"/>
          </w:tcPr>
          <w:p w14:paraId="723AD177" w14:textId="77777777" w:rsidR="00006293" w:rsidRDefault="00006293">
            <w:pPr>
              <w:pStyle w:val="ConsPlusNormal"/>
            </w:pPr>
            <w:r>
              <w:t>J01F</w:t>
            </w:r>
          </w:p>
        </w:tc>
        <w:tc>
          <w:tcPr>
            <w:tcW w:w="4365" w:type="dxa"/>
          </w:tcPr>
          <w:p w14:paraId="5582C3A1" w14:textId="77777777" w:rsidR="00006293" w:rsidRDefault="00006293">
            <w:pPr>
              <w:pStyle w:val="ConsPlusNormal"/>
            </w:pPr>
            <w:r>
              <w:t>Макролиды, линкозамиды и стрептограмины</w:t>
            </w:r>
          </w:p>
        </w:tc>
        <w:tc>
          <w:tcPr>
            <w:tcW w:w="3685" w:type="dxa"/>
          </w:tcPr>
          <w:p w14:paraId="1497EC01" w14:textId="77777777" w:rsidR="00006293" w:rsidRDefault="00006293">
            <w:pPr>
              <w:pStyle w:val="ConsPlusNormal"/>
            </w:pPr>
          </w:p>
        </w:tc>
        <w:tc>
          <w:tcPr>
            <w:tcW w:w="4422" w:type="dxa"/>
          </w:tcPr>
          <w:p w14:paraId="2345A726" w14:textId="77777777" w:rsidR="00006293" w:rsidRDefault="00006293">
            <w:pPr>
              <w:pStyle w:val="ConsPlusNormal"/>
            </w:pPr>
          </w:p>
        </w:tc>
      </w:tr>
      <w:tr w:rsidR="00006293" w14:paraId="04E380E6" w14:textId="77777777">
        <w:tc>
          <w:tcPr>
            <w:tcW w:w="1135" w:type="dxa"/>
            <w:vMerge w:val="restart"/>
          </w:tcPr>
          <w:p w14:paraId="67097A6C" w14:textId="77777777" w:rsidR="00006293" w:rsidRDefault="00006293">
            <w:pPr>
              <w:pStyle w:val="ConsPlusNormal"/>
            </w:pPr>
            <w:r>
              <w:t>J01FA</w:t>
            </w:r>
          </w:p>
        </w:tc>
        <w:tc>
          <w:tcPr>
            <w:tcW w:w="4365" w:type="dxa"/>
            <w:vMerge w:val="restart"/>
          </w:tcPr>
          <w:p w14:paraId="71AA7FA3" w14:textId="77777777" w:rsidR="00006293" w:rsidRDefault="00006293">
            <w:pPr>
              <w:pStyle w:val="ConsPlusNormal"/>
            </w:pPr>
            <w:r>
              <w:t>Макролиды</w:t>
            </w:r>
          </w:p>
        </w:tc>
        <w:tc>
          <w:tcPr>
            <w:tcW w:w="3685" w:type="dxa"/>
          </w:tcPr>
          <w:p w14:paraId="34EF7A77" w14:textId="77777777" w:rsidR="00006293" w:rsidRDefault="00006293">
            <w:pPr>
              <w:pStyle w:val="ConsPlusNormal"/>
            </w:pPr>
            <w:r>
              <w:t>Азитромицин</w:t>
            </w:r>
          </w:p>
        </w:tc>
        <w:tc>
          <w:tcPr>
            <w:tcW w:w="4422" w:type="dxa"/>
          </w:tcPr>
          <w:p w14:paraId="6239F095" w14:textId="77777777" w:rsidR="00006293" w:rsidRDefault="00006293">
            <w:pPr>
              <w:pStyle w:val="ConsPlusNormal"/>
            </w:pPr>
            <w:r>
              <w:t>Капсулы;</w:t>
            </w:r>
          </w:p>
          <w:p w14:paraId="63CF7DA9" w14:textId="77777777" w:rsidR="00006293" w:rsidRDefault="00006293">
            <w:pPr>
              <w:pStyle w:val="ConsPlusNormal"/>
            </w:pPr>
            <w:r>
              <w:t>порошок для приготовления суспензии для приема внутрь;</w:t>
            </w:r>
          </w:p>
          <w:p w14:paraId="2A14AE10" w14:textId="77777777" w:rsidR="00006293" w:rsidRDefault="00006293">
            <w:pPr>
              <w:pStyle w:val="ConsPlusNormal"/>
            </w:pPr>
            <w:r>
              <w:t>порошок для приготовления суспензии для приема внутрь (для детей);</w:t>
            </w:r>
          </w:p>
          <w:p w14:paraId="76666457" w14:textId="77777777" w:rsidR="00006293" w:rsidRDefault="00006293">
            <w:pPr>
              <w:pStyle w:val="ConsPlusNormal"/>
            </w:pPr>
            <w:r>
              <w:t>таблетки диспергируемые;</w:t>
            </w:r>
          </w:p>
          <w:p w14:paraId="51245737" w14:textId="77777777" w:rsidR="00006293" w:rsidRDefault="00006293">
            <w:pPr>
              <w:pStyle w:val="ConsPlusNormal"/>
            </w:pPr>
            <w:r>
              <w:t>таблетки, покрытые оболочкой;</w:t>
            </w:r>
          </w:p>
          <w:p w14:paraId="7A32AB53" w14:textId="77777777" w:rsidR="00006293" w:rsidRDefault="00006293">
            <w:pPr>
              <w:pStyle w:val="ConsPlusNormal"/>
            </w:pPr>
            <w:r>
              <w:t>таблетки, покрытые пленочной оболочкой</w:t>
            </w:r>
          </w:p>
        </w:tc>
      </w:tr>
      <w:tr w:rsidR="00006293" w14:paraId="4EF4B723" w14:textId="77777777">
        <w:tc>
          <w:tcPr>
            <w:tcW w:w="1135" w:type="dxa"/>
            <w:vMerge/>
          </w:tcPr>
          <w:p w14:paraId="26D4A0D8" w14:textId="77777777" w:rsidR="00006293" w:rsidRDefault="00006293">
            <w:pPr>
              <w:pStyle w:val="ConsPlusNormal"/>
            </w:pPr>
          </w:p>
        </w:tc>
        <w:tc>
          <w:tcPr>
            <w:tcW w:w="4365" w:type="dxa"/>
            <w:vMerge/>
          </w:tcPr>
          <w:p w14:paraId="462B352B" w14:textId="77777777" w:rsidR="00006293" w:rsidRDefault="00006293">
            <w:pPr>
              <w:pStyle w:val="ConsPlusNormal"/>
            </w:pPr>
          </w:p>
        </w:tc>
        <w:tc>
          <w:tcPr>
            <w:tcW w:w="3685" w:type="dxa"/>
          </w:tcPr>
          <w:p w14:paraId="02A37D07" w14:textId="77777777" w:rsidR="00006293" w:rsidRDefault="00006293">
            <w:pPr>
              <w:pStyle w:val="ConsPlusNormal"/>
            </w:pPr>
            <w:r>
              <w:t>Джозамицин</w:t>
            </w:r>
          </w:p>
        </w:tc>
        <w:tc>
          <w:tcPr>
            <w:tcW w:w="4422" w:type="dxa"/>
          </w:tcPr>
          <w:p w14:paraId="5500372E" w14:textId="77777777" w:rsidR="00006293" w:rsidRDefault="00006293">
            <w:pPr>
              <w:pStyle w:val="ConsPlusNormal"/>
            </w:pPr>
            <w:r>
              <w:t>Таблетки диспергируемые;</w:t>
            </w:r>
          </w:p>
          <w:p w14:paraId="0451BE0D" w14:textId="77777777" w:rsidR="00006293" w:rsidRDefault="00006293">
            <w:pPr>
              <w:pStyle w:val="ConsPlusNormal"/>
            </w:pPr>
            <w:r>
              <w:t>таблетки, покрытые пленочной оболочкой</w:t>
            </w:r>
          </w:p>
        </w:tc>
      </w:tr>
      <w:tr w:rsidR="00006293" w14:paraId="7E95D1E4" w14:textId="77777777">
        <w:tc>
          <w:tcPr>
            <w:tcW w:w="1135" w:type="dxa"/>
            <w:vMerge/>
          </w:tcPr>
          <w:p w14:paraId="1D229F52" w14:textId="77777777" w:rsidR="00006293" w:rsidRDefault="00006293">
            <w:pPr>
              <w:pStyle w:val="ConsPlusNormal"/>
            </w:pPr>
          </w:p>
        </w:tc>
        <w:tc>
          <w:tcPr>
            <w:tcW w:w="4365" w:type="dxa"/>
            <w:vMerge/>
          </w:tcPr>
          <w:p w14:paraId="5446CBF4" w14:textId="77777777" w:rsidR="00006293" w:rsidRDefault="00006293">
            <w:pPr>
              <w:pStyle w:val="ConsPlusNormal"/>
            </w:pPr>
          </w:p>
        </w:tc>
        <w:tc>
          <w:tcPr>
            <w:tcW w:w="3685" w:type="dxa"/>
          </w:tcPr>
          <w:p w14:paraId="3B0B2E33" w14:textId="77777777" w:rsidR="00006293" w:rsidRDefault="00006293">
            <w:pPr>
              <w:pStyle w:val="ConsPlusNormal"/>
            </w:pPr>
            <w:r>
              <w:t>Кларитромицин</w:t>
            </w:r>
          </w:p>
        </w:tc>
        <w:tc>
          <w:tcPr>
            <w:tcW w:w="4422" w:type="dxa"/>
          </w:tcPr>
          <w:p w14:paraId="36F83D35" w14:textId="77777777" w:rsidR="00006293" w:rsidRDefault="00006293">
            <w:pPr>
              <w:pStyle w:val="ConsPlusNormal"/>
            </w:pPr>
            <w:r>
              <w:t>Гранулы для приготовления суспензии для приема внутрь;</w:t>
            </w:r>
          </w:p>
          <w:p w14:paraId="6C50FC8F" w14:textId="77777777" w:rsidR="00006293" w:rsidRDefault="00006293">
            <w:pPr>
              <w:pStyle w:val="ConsPlusNormal"/>
            </w:pPr>
            <w:r>
              <w:t>капсулы;</w:t>
            </w:r>
          </w:p>
          <w:p w14:paraId="79F5DFC6" w14:textId="77777777" w:rsidR="00006293" w:rsidRDefault="00006293">
            <w:pPr>
              <w:pStyle w:val="ConsPlusNormal"/>
            </w:pPr>
            <w:r>
              <w:t>таблетки, покрытые оболочкой;</w:t>
            </w:r>
          </w:p>
          <w:p w14:paraId="6896A96F" w14:textId="77777777" w:rsidR="00006293" w:rsidRDefault="00006293">
            <w:pPr>
              <w:pStyle w:val="ConsPlusNormal"/>
            </w:pPr>
            <w:r>
              <w:t>таблетки, покрытые пленочной оболочкой;</w:t>
            </w:r>
          </w:p>
          <w:p w14:paraId="76EF06ED" w14:textId="77777777" w:rsidR="00006293" w:rsidRDefault="00006293">
            <w:pPr>
              <w:pStyle w:val="ConsPlusNormal"/>
            </w:pPr>
            <w:r>
              <w:t>таблетки пролонгированного действия, покрытые пленочной оболочкой;</w:t>
            </w:r>
          </w:p>
          <w:p w14:paraId="4AE998C0" w14:textId="77777777" w:rsidR="00006293" w:rsidRDefault="00006293">
            <w:pPr>
              <w:pStyle w:val="ConsPlusNormal"/>
            </w:pPr>
            <w:r>
              <w:t>таблетки с пролонгированным высвобождением, покрытые пленочной оболочкой</w:t>
            </w:r>
          </w:p>
        </w:tc>
      </w:tr>
      <w:tr w:rsidR="00006293" w14:paraId="00463351" w14:textId="77777777">
        <w:tc>
          <w:tcPr>
            <w:tcW w:w="1135" w:type="dxa"/>
          </w:tcPr>
          <w:p w14:paraId="54A2175B" w14:textId="77777777" w:rsidR="00006293" w:rsidRDefault="00006293">
            <w:pPr>
              <w:pStyle w:val="ConsPlusNormal"/>
            </w:pPr>
            <w:r>
              <w:t>J01FF</w:t>
            </w:r>
          </w:p>
        </w:tc>
        <w:tc>
          <w:tcPr>
            <w:tcW w:w="4365" w:type="dxa"/>
          </w:tcPr>
          <w:p w14:paraId="6966DDE4" w14:textId="77777777" w:rsidR="00006293" w:rsidRDefault="00006293">
            <w:pPr>
              <w:pStyle w:val="ConsPlusNormal"/>
            </w:pPr>
            <w:r>
              <w:t>Линкозамиды</w:t>
            </w:r>
          </w:p>
        </w:tc>
        <w:tc>
          <w:tcPr>
            <w:tcW w:w="3685" w:type="dxa"/>
          </w:tcPr>
          <w:p w14:paraId="2A5B59E2" w14:textId="77777777" w:rsidR="00006293" w:rsidRDefault="00006293">
            <w:pPr>
              <w:pStyle w:val="ConsPlusNormal"/>
            </w:pPr>
            <w:r>
              <w:t>Клиндамицин</w:t>
            </w:r>
          </w:p>
        </w:tc>
        <w:tc>
          <w:tcPr>
            <w:tcW w:w="4422" w:type="dxa"/>
          </w:tcPr>
          <w:p w14:paraId="0D93F5B7" w14:textId="77777777" w:rsidR="00006293" w:rsidRDefault="00006293">
            <w:pPr>
              <w:pStyle w:val="ConsPlusNormal"/>
            </w:pPr>
            <w:r>
              <w:t>Капсулы</w:t>
            </w:r>
          </w:p>
        </w:tc>
      </w:tr>
      <w:tr w:rsidR="00006293" w14:paraId="38AFD6E8" w14:textId="77777777">
        <w:tc>
          <w:tcPr>
            <w:tcW w:w="1135" w:type="dxa"/>
          </w:tcPr>
          <w:p w14:paraId="202B68FE" w14:textId="77777777" w:rsidR="00006293" w:rsidRDefault="00006293">
            <w:pPr>
              <w:pStyle w:val="ConsPlusNormal"/>
            </w:pPr>
            <w:r>
              <w:t>J01G</w:t>
            </w:r>
          </w:p>
        </w:tc>
        <w:tc>
          <w:tcPr>
            <w:tcW w:w="4365" w:type="dxa"/>
          </w:tcPr>
          <w:p w14:paraId="3C67A574" w14:textId="77777777" w:rsidR="00006293" w:rsidRDefault="00006293">
            <w:pPr>
              <w:pStyle w:val="ConsPlusNormal"/>
            </w:pPr>
            <w:r>
              <w:t>Аминогликозиды</w:t>
            </w:r>
          </w:p>
        </w:tc>
        <w:tc>
          <w:tcPr>
            <w:tcW w:w="3685" w:type="dxa"/>
          </w:tcPr>
          <w:p w14:paraId="6F431872" w14:textId="77777777" w:rsidR="00006293" w:rsidRDefault="00006293">
            <w:pPr>
              <w:pStyle w:val="ConsPlusNormal"/>
            </w:pPr>
          </w:p>
        </w:tc>
        <w:tc>
          <w:tcPr>
            <w:tcW w:w="4422" w:type="dxa"/>
          </w:tcPr>
          <w:p w14:paraId="7C0DCE4A" w14:textId="77777777" w:rsidR="00006293" w:rsidRDefault="00006293">
            <w:pPr>
              <w:pStyle w:val="ConsPlusNormal"/>
            </w:pPr>
          </w:p>
        </w:tc>
      </w:tr>
      <w:tr w:rsidR="00006293" w14:paraId="15AE1570" w14:textId="77777777">
        <w:tc>
          <w:tcPr>
            <w:tcW w:w="1135" w:type="dxa"/>
            <w:vMerge w:val="restart"/>
          </w:tcPr>
          <w:p w14:paraId="4CD45D05" w14:textId="77777777" w:rsidR="00006293" w:rsidRDefault="00006293">
            <w:pPr>
              <w:pStyle w:val="ConsPlusNormal"/>
            </w:pPr>
            <w:r>
              <w:lastRenderedPageBreak/>
              <w:t>J01GB</w:t>
            </w:r>
          </w:p>
        </w:tc>
        <w:tc>
          <w:tcPr>
            <w:tcW w:w="4365" w:type="dxa"/>
            <w:vMerge w:val="restart"/>
          </w:tcPr>
          <w:p w14:paraId="0A016163" w14:textId="77777777" w:rsidR="00006293" w:rsidRDefault="00006293">
            <w:pPr>
              <w:pStyle w:val="ConsPlusNormal"/>
            </w:pPr>
            <w:r>
              <w:t>Другие аминогликозиды</w:t>
            </w:r>
          </w:p>
        </w:tc>
        <w:tc>
          <w:tcPr>
            <w:tcW w:w="3685" w:type="dxa"/>
          </w:tcPr>
          <w:p w14:paraId="7201BAE6" w14:textId="77777777" w:rsidR="00006293" w:rsidRDefault="00006293">
            <w:pPr>
              <w:pStyle w:val="ConsPlusNormal"/>
            </w:pPr>
            <w:r>
              <w:t>Гентамицин</w:t>
            </w:r>
          </w:p>
        </w:tc>
        <w:tc>
          <w:tcPr>
            <w:tcW w:w="4422" w:type="dxa"/>
          </w:tcPr>
          <w:p w14:paraId="476C02A4" w14:textId="77777777" w:rsidR="00006293" w:rsidRDefault="00006293">
            <w:pPr>
              <w:pStyle w:val="ConsPlusNormal"/>
            </w:pPr>
            <w:r>
              <w:t>Капли глазные</w:t>
            </w:r>
          </w:p>
        </w:tc>
      </w:tr>
      <w:tr w:rsidR="00006293" w14:paraId="593150A3" w14:textId="77777777">
        <w:tc>
          <w:tcPr>
            <w:tcW w:w="1135" w:type="dxa"/>
            <w:vMerge/>
          </w:tcPr>
          <w:p w14:paraId="52792495" w14:textId="77777777" w:rsidR="00006293" w:rsidRDefault="00006293">
            <w:pPr>
              <w:pStyle w:val="ConsPlusNormal"/>
            </w:pPr>
          </w:p>
        </w:tc>
        <w:tc>
          <w:tcPr>
            <w:tcW w:w="4365" w:type="dxa"/>
            <w:vMerge/>
          </w:tcPr>
          <w:p w14:paraId="0C7D3921" w14:textId="77777777" w:rsidR="00006293" w:rsidRDefault="00006293">
            <w:pPr>
              <w:pStyle w:val="ConsPlusNormal"/>
            </w:pPr>
          </w:p>
        </w:tc>
        <w:tc>
          <w:tcPr>
            <w:tcW w:w="3685" w:type="dxa"/>
          </w:tcPr>
          <w:p w14:paraId="3B056807" w14:textId="77777777" w:rsidR="00006293" w:rsidRDefault="00006293">
            <w:pPr>
              <w:pStyle w:val="ConsPlusNormal"/>
            </w:pPr>
            <w:r>
              <w:t xml:space="preserve">Тобрамицин </w:t>
            </w:r>
            <w:hyperlink w:anchor="P4255">
              <w:r>
                <w:rPr>
                  <w:color w:val="0000FF"/>
                </w:rPr>
                <w:t>&lt;*&gt;</w:t>
              </w:r>
            </w:hyperlink>
          </w:p>
        </w:tc>
        <w:tc>
          <w:tcPr>
            <w:tcW w:w="4422" w:type="dxa"/>
          </w:tcPr>
          <w:p w14:paraId="5974A17E" w14:textId="77777777" w:rsidR="00006293" w:rsidRDefault="00006293">
            <w:pPr>
              <w:pStyle w:val="ConsPlusNormal"/>
            </w:pPr>
            <w:r>
              <w:t>Капли глазные;</w:t>
            </w:r>
          </w:p>
          <w:p w14:paraId="6A644D84" w14:textId="77777777" w:rsidR="00006293" w:rsidRDefault="00006293">
            <w:pPr>
              <w:pStyle w:val="ConsPlusNormal"/>
            </w:pPr>
            <w:r>
              <w:t>капсулы с порошком для ингаляций;</w:t>
            </w:r>
          </w:p>
          <w:p w14:paraId="24FEACA1" w14:textId="77777777" w:rsidR="00006293" w:rsidRDefault="00006293">
            <w:pPr>
              <w:pStyle w:val="ConsPlusNormal"/>
            </w:pPr>
            <w:r>
              <w:t>раствор для ингаляций</w:t>
            </w:r>
          </w:p>
        </w:tc>
      </w:tr>
      <w:tr w:rsidR="00006293" w14:paraId="4336BAD5" w14:textId="77777777">
        <w:tc>
          <w:tcPr>
            <w:tcW w:w="1135" w:type="dxa"/>
          </w:tcPr>
          <w:p w14:paraId="53EF673D" w14:textId="77777777" w:rsidR="00006293" w:rsidRDefault="00006293">
            <w:pPr>
              <w:pStyle w:val="ConsPlusNormal"/>
            </w:pPr>
            <w:r>
              <w:t>J01M</w:t>
            </w:r>
          </w:p>
        </w:tc>
        <w:tc>
          <w:tcPr>
            <w:tcW w:w="4365" w:type="dxa"/>
          </w:tcPr>
          <w:p w14:paraId="225869D3" w14:textId="77777777" w:rsidR="00006293" w:rsidRDefault="00006293">
            <w:pPr>
              <w:pStyle w:val="ConsPlusNormal"/>
            </w:pPr>
            <w:r>
              <w:t>Антибактериальные препараты, производные хинолона</w:t>
            </w:r>
          </w:p>
        </w:tc>
        <w:tc>
          <w:tcPr>
            <w:tcW w:w="3685" w:type="dxa"/>
          </w:tcPr>
          <w:p w14:paraId="34E09540" w14:textId="77777777" w:rsidR="00006293" w:rsidRDefault="00006293">
            <w:pPr>
              <w:pStyle w:val="ConsPlusNormal"/>
            </w:pPr>
          </w:p>
        </w:tc>
        <w:tc>
          <w:tcPr>
            <w:tcW w:w="4422" w:type="dxa"/>
          </w:tcPr>
          <w:p w14:paraId="26CA8AAC" w14:textId="77777777" w:rsidR="00006293" w:rsidRDefault="00006293">
            <w:pPr>
              <w:pStyle w:val="ConsPlusNormal"/>
            </w:pPr>
          </w:p>
        </w:tc>
      </w:tr>
      <w:tr w:rsidR="00006293" w14:paraId="65C62EE7" w14:textId="77777777">
        <w:tc>
          <w:tcPr>
            <w:tcW w:w="1135" w:type="dxa"/>
            <w:vMerge w:val="restart"/>
          </w:tcPr>
          <w:p w14:paraId="25AA48C2" w14:textId="77777777" w:rsidR="00006293" w:rsidRDefault="00006293">
            <w:pPr>
              <w:pStyle w:val="ConsPlusNormal"/>
            </w:pPr>
            <w:r>
              <w:t>J01MA</w:t>
            </w:r>
          </w:p>
        </w:tc>
        <w:tc>
          <w:tcPr>
            <w:tcW w:w="4365" w:type="dxa"/>
            <w:vMerge w:val="restart"/>
          </w:tcPr>
          <w:p w14:paraId="10B609FB" w14:textId="77777777" w:rsidR="00006293" w:rsidRDefault="00006293">
            <w:pPr>
              <w:pStyle w:val="ConsPlusNormal"/>
            </w:pPr>
            <w:r>
              <w:t>Фторхинолоны</w:t>
            </w:r>
          </w:p>
        </w:tc>
        <w:tc>
          <w:tcPr>
            <w:tcW w:w="3685" w:type="dxa"/>
          </w:tcPr>
          <w:p w14:paraId="32A98AF2" w14:textId="77777777" w:rsidR="00006293" w:rsidRDefault="00006293">
            <w:pPr>
              <w:pStyle w:val="ConsPlusNormal"/>
            </w:pPr>
            <w:r>
              <w:t xml:space="preserve">Левофлоксацин </w:t>
            </w:r>
            <w:hyperlink w:anchor="P4255">
              <w:r>
                <w:rPr>
                  <w:color w:val="0000FF"/>
                </w:rPr>
                <w:t>&lt;*&gt;</w:t>
              </w:r>
            </w:hyperlink>
          </w:p>
        </w:tc>
        <w:tc>
          <w:tcPr>
            <w:tcW w:w="4422" w:type="dxa"/>
          </w:tcPr>
          <w:p w14:paraId="2D443890" w14:textId="77777777" w:rsidR="00006293" w:rsidRDefault="00006293">
            <w:pPr>
              <w:pStyle w:val="ConsPlusNormal"/>
            </w:pPr>
            <w:r>
              <w:t>Капли глазные;</w:t>
            </w:r>
          </w:p>
          <w:p w14:paraId="2D3AAD34" w14:textId="77777777" w:rsidR="00006293" w:rsidRDefault="00006293">
            <w:pPr>
              <w:pStyle w:val="ConsPlusNormal"/>
            </w:pPr>
            <w:r>
              <w:t>таблетки, покрытые пленочной оболочкой;</w:t>
            </w:r>
          </w:p>
          <w:p w14:paraId="3F1362E8" w14:textId="77777777" w:rsidR="00006293" w:rsidRDefault="00006293">
            <w:pPr>
              <w:pStyle w:val="ConsPlusNormal"/>
            </w:pPr>
            <w:r>
              <w:t>капсулы</w:t>
            </w:r>
          </w:p>
        </w:tc>
      </w:tr>
      <w:tr w:rsidR="00006293" w14:paraId="698300AE" w14:textId="77777777">
        <w:tc>
          <w:tcPr>
            <w:tcW w:w="1135" w:type="dxa"/>
            <w:vMerge/>
          </w:tcPr>
          <w:p w14:paraId="7F023ED6" w14:textId="77777777" w:rsidR="00006293" w:rsidRDefault="00006293">
            <w:pPr>
              <w:pStyle w:val="ConsPlusNormal"/>
            </w:pPr>
          </w:p>
        </w:tc>
        <w:tc>
          <w:tcPr>
            <w:tcW w:w="4365" w:type="dxa"/>
            <w:vMerge/>
          </w:tcPr>
          <w:p w14:paraId="14319FAA" w14:textId="77777777" w:rsidR="00006293" w:rsidRDefault="00006293">
            <w:pPr>
              <w:pStyle w:val="ConsPlusNormal"/>
            </w:pPr>
          </w:p>
        </w:tc>
        <w:tc>
          <w:tcPr>
            <w:tcW w:w="3685" w:type="dxa"/>
          </w:tcPr>
          <w:p w14:paraId="4EC7036A" w14:textId="77777777" w:rsidR="00006293" w:rsidRDefault="00006293">
            <w:pPr>
              <w:pStyle w:val="ConsPlusNormal"/>
            </w:pPr>
            <w:r>
              <w:t xml:space="preserve">Ломефлоксацин </w:t>
            </w:r>
            <w:hyperlink w:anchor="P4255">
              <w:r>
                <w:rPr>
                  <w:color w:val="0000FF"/>
                </w:rPr>
                <w:t>&lt;*&gt;</w:t>
              </w:r>
            </w:hyperlink>
          </w:p>
        </w:tc>
        <w:tc>
          <w:tcPr>
            <w:tcW w:w="4422" w:type="dxa"/>
          </w:tcPr>
          <w:p w14:paraId="43DADE5D" w14:textId="77777777" w:rsidR="00006293" w:rsidRDefault="00006293">
            <w:pPr>
              <w:pStyle w:val="ConsPlusNormal"/>
            </w:pPr>
            <w:r>
              <w:t>Капли глазные;</w:t>
            </w:r>
          </w:p>
          <w:p w14:paraId="3E915BFE" w14:textId="77777777" w:rsidR="00006293" w:rsidRDefault="00006293">
            <w:pPr>
              <w:pStyle w:val="ConsPlusNormal"/>
            </w:pPr>
            <w:r>
              <w:t>таблетки, покрытые пленочной оболочкой</w:t>
            </w:r>
          </w:p>
        </w:tc>
      </w:tr>
      <w:tr w:rsidR="00006293" w14:paraId="7B45BBC0" w14:textId="77777777">
        <w:tc>
          <w:tcPr>
            <w:tcW w:w="1135" w:type="dxa"/>
            <w:vMerge/>
          </w:tcPr>
          <w:p w14:paraId="61BDF225" w14:textId="77777777" w:rsidR="00006293" w:rsidRDefault="00006293">
            <w:pPr>
              <w:pStyle w:val="ConsPlusNormal"/>
            </w:pPr>
          </w:p>
        </w:tc>
        <w:tc>
          <w:tcPr>
            <w:tcW w:w="4365" w:type="dxa"/>
            <w:vMerge/>
          </w:tcPr>
          <w:p w14:paraId="4EFF549A" w14:textId="77777777" w:rsidR="00006293" w:rsidRDefault="00006293">
            <w:pPr>
              <w:pStyle w:val="ConsPlusNormal"/>
            </w:pPr>
          </w:p>
        </w:tc>
        <w:tc>
          <w:tcPr>
            <w:tcW w:w="3685" w:type="dxa"/>
          </w:tcPr>
          <w:p w14:paraId="345D65A6" w14:textId="77777777" w:rsidR="00006293" w:rsidRDefault="00006293">
            <w:pPr>
              <w:pStyle w:val="ConsPlusNormal"/>
            </w:pPr>
            <w:r>
              <w:t xml:space="preserve">Моксифлоксацин </w:t>
            </w:r>
            <w:hyperlink w:anchor="P4255">
              <w:r>
                <w:rPr>
                  <w:color w:val="0000FF"/>
                </w:rPr>
                <w:t>&lt;*&gt;</w:t>
              </w:r>
            </w:hyperlink>
          </w:p>
        </w:tc>
        <w:tc>
          <w:tcPr>
            <w:tcW w:w="4422" w:type="dxa"/>
          </w:tcPr>
          <w:p w14:paraId="7E1152A4" w14:textId="77777777" w:rsidR="00006293" w:rsidRDefault="00006293">
            <w:pPr>
              <w:pStyle w:val="ConsPlusNormal"/>
            </w:pPr>
            <w:r>
              <w:t>Капли глазные;</w:t>
            </w:r>
          </w:p>
          <w:p w14:paraId="799C4666" w14:textId="77777777" w:rsidR="00006293" w:rsidRDefault="00006293">
            <w:pPr>
              <w:pStyle w:val="ConsPlusNormal"/>
            </w:pPr>
            <w:r>
              <w:t>таблетки, покрытые пленочной оболочкой</w:t>
            </w:r>
          </w:p>
        </w:tc>
      </w:tr>
      <w:tr w:rsidR="00006293" w14:paraId="373B264B" w14:textId="77777777">
        <w:tc>
          <w:tcPr>
            <w:tcW w:w="1135" w:type="dxa"/>
            <w:vMerge/>
          </w:tcPr>
          <w:p w14:paraId="3D40A8F7" w14:textId="77777777" w:rsidR="00006293" w:rsidRDefault="00006293">
            <w:pPr>
              <w:pStyle w:val="ConsPlusNormal"/>
            </w:pPr>
          </w:p>
        </w:tc>
        <w:tc>
          <w:tcPr>
            <w:tcW w:w="4365" w:type="dxa"/>
            <w:vMerge/>
          </w:tcPr>
          <w:p w14:paraId="749EDB14" w14:textId="77777777" w:rsidR="00006293" w:rsidRDefault="00006293">
            <w:pPr>
              <w:pStyle w:val="ConsPlusNormal"/>
            </w:pPr>
          </w:p>
        </w:tc>
        <w:tc>
          <w:tcPr>
            <w:tcW w:w="3685" w:type="dxa"/>
          </w:tcPr>
          <w:p w14:paraId="0D4775D2" w14:textId="77777777" w:rsidR="00006293" w:rsidRDefault="00006293">
            <w:pPr>
              <w:pStyle w:val="ConsPlusNormal"/>
            </w:pPr>
            <w:r>
              <w:t xml:space="preserve">Офлоксацин </w:t>
            </w:r>
            <w:hyperlink w:anchor="P4255">
              <w:r>
                <w:rPr>
                  <w:color w:val="0000FF"/>
                </w:rPr>
                <w:t>&lt;*&gt;</w:t>
              </w:r>
            </w:hyperlink>
          </w:p>
        </w:tc>
        <w:tc>
          <w:tcPr>
            <w:tcW w:w="4422" w:type="dxa"/>
          </w:tcPr>
          <w:p w14:paraId="097FADF8" w14:textId="77777777" w:rsidR="00006293" w:rsidRDefault="00006293">
            <w:pPr>
              <w:pStyle w:val="ConsPlusNormal"/>
            </w:pPr>
            <w:r>
              <w:t>Капли глазные;</w:t>
            </w:r>
          </w:p>
          <w:p w14:paraId="0241AACF" w14:textId="77777777" w:rsidR="00006293" w:rsidRDefault="00006293">
            <w:pPr>
              <w:pStyle w:val="ConsPlusNormal"/>
            </w:pPr>
            <w:r>
              <w:t>капли глазные и ушные;</w:t>
            </w:r>
          </w:p>
          <w:p w14:paraId="2C428504" w14:textId="77777777" w:rsidR="00006293" w:rsidRDefault="00006293">
            <w:pPr>
              <w:pStyle w:val="ConsPlusNormal"/>
            </w:pPr>
            <w:r>
              <w:t>мазь глазная;</w:t>
            </w:r>
          </w:p>
          <w:p w14:paraId="0EF5BEAE" w14:textId="77777777" w:rsidR="00006293" w:rsidRDefault="00006293">
            <w:pPr>
              <w:pStyle w:val="ConsPlusNormal"/>
            </w:pPr>
            <w:r>
              <w:t>таблетки, покрытые оболочкой;</w:t>
            </w:r>
          </w:p>
          <w:p w14:paraId="04A0C3A0" w14:textId="77777777" w:rsidR="00006293" w:rsidRDefault="00006293">
            <w:pPr>
              <w:pStyle w:val="ConsPlusNormal"/>
            </w:pPr>
            <w:r>
              <w:t>таблетки, покрытые пленочной оболочкой;</w:t>
            </w:r>
          </w:p>
          <w:p w14:paraId="267D7D42" w14:textId="77777777" w:rsidR="00006293" w:rsidRDefault="00006293">
            <w:pPr>
              <w:pStyle w:val="ConsPlusNormal"/>
            </w:pPr>
            <w:r>
              <w:t>таблетки пролонгированного действия, покрытые пленочной оболочкой</w:t>
            </w:r>
          </w:p>
        </w:tc>
      </w:tr>
      <w:tr w:rsidR="00006293" w14:paraId="7FC001FA" w14:textId="77777777">
        <w:tc>
          <w:tcPr>
            <w:tcW w:w="1135" w:type="dxa"/>
            <w:vMerge/>
          </w:tcPr>
          <w:p w14:paraId="7338D280" w14:textId="77777777" w:rsidR="00006293" w:rsidRDefault="00006293">
            <w:pPr>
              <w:pStyle w:val="ConsPlusNormal"/>
            </w:pPr>
          </w:p>
        </w:tc>
        <w:tc>
          <w:tcPr>
            <w:tcW w:w="4365" w:type="dxa"/>
            <w:vMerge/>
          </w:tcPr>
          <w:p w14:paraId="65F06EBC" w14:textId="77777777" w:rsidR="00006293" w:rsidRDefault="00006293">
            <w:pPr>
              <w:pStyle w:val="ConsPlusNormal"/>
            </w:pPr>
          </w:p>
        </w:tc>
        <w:tc>
          <w:tcPr>
            <w:tcW w:w="3685" w:type="dxa"/>
          </w:tcPr>
          <w:p w14:paraId="53D51469" w14:textId="77777777" w:rsidR="00006293" w:rsidRDefault="00006293">
            <w:pPr>
              <w:pStyle w:val="ConsPlusNormal"/>
            </w:pPr>
            <w:r>
              <w:t xml:space="preserve">Спарфлоксацин </w:t>
            </w:r>
            <w:hyperlink w:anchor="P4255">
              <w:r>
                <w:rPr>
                  <w:color w:val="0000FF"/>
                </w:rPr>
                <w:t>&lt;*&gt;</w:t>
              </w:r>
            </w:hyperlink>
          </w:p>
        </w:tc>
        <w:tc>
          <w:tcPr>
            <w:tcW w:w="4422" w:type="dxa"/>
          </w:tcPr>
          <w:p w14:paraId="307CF27D" w14:textId="77777777" w:rsidR="00006293" w:rsidRDefault="00006293">
            <w:pPr>
              <w:pStyle w:val="ConsPlusNormal"/>
            </w:pPr>
            <w:r>
              <w:t>Таблетки, покрытые оболочкой;</w:t>
            </w:r>
          </w:p>
          <w:p w14:paraId="446F5FEE" w14:textId="77777777" w:rsidR="00006293" w:rsidRDefault="00006293">
            <w:pPr>
              <w:pStyle w:val="ConsPlusNormal"/>
            </w:pPr>
            <w:r>
              <w:t>таблетки, покрытые пленочной оболочкой</w:t>
            </w:r>
          </w:p>
        </w:tc>
      </w:tr>
      <w:tr w:rsidR="00006293" w14:paraId="5A44476D" w14:textId="77777777">
        <w:tc>
          <w:tcPr>
            <w:tcW w:w="1135" w:type="dxa"/>
            <w:vMerge/>
          </w:tcPr>
          <w:p w14:paraId="0418CFD5" w14:textId="77777777" w:rsidR="00006293" w:rsidRDefault="00006293">
            <w:pPr>
              <w:pStyle w:val="ConsPlusNormal"/>
            </w:pPr>
          </w:p>
        </w:tc>
        <w:tc>
          <w:tcPr>
            <w:tcW w:w="4365" w:type="dxa"/>
            <w:vMerge/>
          </w:tcPr>
          <w:p w14:paraId="46E9C32B" w14:textId="77777777" w:rsidR="00006293" w:rsidRDefault="00006293">
            <w:pPr>
              <w:pStyle w:val="ConsPlusNormal"/>
            </w:pPr>
          </w:p>
        </w:tc>
        <w:tc>
          <w:tcPr>
            <w:tcW w:w="3685" w:type="dxa"/>
          </w:tcPr>
          <w:p w14:paraId="10F12995" w14:textId="77777777" w:rsidR="00006293" w:rsidRDefault="00006293">
            <w:pPr>
              <w:pStyle w:val="ConsPlusNormal"/>
            </w:pPr>
            <w:r>
              <w:t xml:space="preserve">Ципрофлоксацин </w:t>
            </w:r>
            <w:hyperlink w:anchor="P4255">
              <w:r>
                <w:rPr>
                  <w:color w:val="0000FF"/>
                </w:rPr>
                <w:t>&lt;*&gt;</w:t>
              </w:r>
            </w:hyperlink>
          </w:p>
        </w:tc>
        <w:tc>
          <w:tcPr>
            <w:tcW w:w="4422" w:type="dxa"/>
          </w:tcPr>
          <w:p w14:paraId="0ED4EE42" w14:textId="77777777" w:rsidR="00006293" w:rsidRDefault="00006293">
            <w:pPr>
              <w:pStyle w:val="ConsPlusNormal"/>
            </w:pPr>
            <w:r>
              <w:t>Капли глазные;</w:t>
            </w:r>
          </w:p>
          <w:p w14:paraId="19C50523" w14:textId="77777777" w:rsidR="00006293" w:rsidRDefault="00006293">
            <w:pPr>
              <w:pStyle w:val="ConsPlusNormal"/>
            </w:pPr>
            <w:r>
              <w:t>капли глазные и ушные;</w:t>
            </w:r>
          </w:p>
          <w:p w14:paraId="3662DB2B" w14:textId="77777777" w:rsidR="00006293" w:rsidRDefault="00006293">
            <w:pPr>
              <w:pStyle w:val="ConsPlusNormal"/>
            </w:pPr>
            <w:r>
              <w:t>капли ушные;</w:t>
            </w:r>
          </w:p>
          <w:p w14:paraId="097ED718" w14:textId="77777777" w:rsidR="00006293" w:rsidRDefault="00006293">
            <w:pPr>
              <w:pStyle w:val="ConsPlusNormal"/>
            </w:pPr>
            <w:r>
              <w:t>мазь глазная;</w:t>
            </w:r>
          </w:p>
          <w:p w14:paraId="620E585B" w14:textId="77777777" w:rsidR="00006293" w:rsidRDefault="00006293">
            <w:pPr>
              <w:pStyle w:val="ConsPlusNormal"/>
            </w:pPr>
            <w:r>
              <w:t>таблетки, покрытые оболочкой;</w:t>
            </w:r>
          </w:p>
          <w:p w14:paraId="5B609471" w14:textId="77777777" w:rsidR="00006293" w:rsidRDefault="00006293">
            <w:pPr>
              <w:pStyle w:val="ConsPlusNormal"/>
            </w:pPr>
            <w:r>
              <w:lastRenderedPageBreak/>
              <w:t>таблетки, покрытые пленочной оболочкой;</w:t>
            </w:r>
          </w:p>
          <w:p w14:paraId="232B96C8" w14:textId="77777777" w:rsidR="00006293" w:rsidRDefault="00006293">
            <w:pPr>
              <w:pStyle w:val="ConsPlusNormal"/>
            </w:pPr>
            <w:r>
              <w:t>таблетки пролонгированного действия, покрытые пленочной оболочкой</w:t>
            </w:r>
          </w:p>
        </w:tc>
      </w:tr>
      <w:tr w:rsidR="00006293" w14:paraId="56B41EE6" w14:textId="77777777">
        <w:tc>
          <w:tcPr>
            <w:tcW w:w="1135" w:type="dxa"/>
          </w:tcPr>
          <w:p w14:paraId="08751976" w14:textId="77777777" w:rsidR="00006293" w:rsidRDefault="00006293">
            <w:pPr>
              <w:pStyle w:val="ConsPlusNormal"/>
            </w:pPr>
            <w:r>
              <w:lastRenderedPageBreak/>
              <w:t>J01X</w:t>
            </w:r>
          </w:p>
        </w:tc>
        <w:tc>
          <w:tcPr>
            <w:tcW w:w="4365" w:type="dxa"/>
          </w:tcPr>
          <w:p w14:paraId="0F5E76D2" w14:textId="77777777" w:rsidR="00006293" w:rsidRDefault="00006293">
            <w:pPr>
              <w:pStyle w:val="ConsPlusNormal"/>
            </w:pPr>
            <w:r>
              <w:t>Другие антибактериальные препараты</w:t>
            </w:r>
          </w:p>
        </w:tc>
        <w:tc>
          <w:tcPr>
            <w:tcW w:w="3685" w:type="dxa"/>
          </w:tcPr>
          <w:p w14:paraId="36011D8C" w14:textId="77777777" w:rsidR="00006293" w:rsidRDefault="00006293">
            <w:pPr>
              <w:pStyle w:val="ConsPlusNormal"/>
            </w:pPr>
          </w:p>
        </w:tc>
        <w:tc>
          <w:tcPr>
            <w:tcW w:w="4422" w:type="dxa"/>
          </w:tcPr>
          <w:p w14:paraId="63D753BB" w14:textId="77777777" w:rsidR="00006293" w:rsidRDefault="00006293">
            <w:pPr>
              <w:pStyle w:val="ConsPlusNormal"/>
            </w:pPr>
          </w:p>
        </w:tc>
      </w:tr>
      <w:tr w:rsidR="00006293" w14:paraId="626D173F" w14:textId="77777777">
        <w:tc>
          <w:tcPr>
            <w:tcW w:w="1135" w:type="dxa"/>
          </w:tcPr>
          <w:p w14:paraId="571241F5" w14:textId="77777777" w:rsidR="00006293" w:rsidRDefault="00006293">
            <w:pPr>
              <w:pStyle w:val="ConsPlusNormal"/>
            </w:pPr>
            <w:r>
              <w:t>J01XD</w:t>
            </w:r>
          </w:p>
        </w:tc>
        <w:tc>
          <w:tcPr>
            <w:tcW w:w="4365" w:type="dxa"/>
          </w:tcPr>
          <w:p w14:paraId="72793D20" w14:textId="77777777" w:rsidR="00006293" w:rsidRDefault="00006293">
            <w:pPr>
              <w:pStyle w:val="ConsPlusNormal"/>
            </w:pPr>
            <w:r>
              <w:t>Производные имидазола</w:t>
            </w:r>
          </w:p>
        </w:tc>
        <w:tc>
          <w:tcPr>
            <w:tcW w:w="3685" w:type="dxa"/>
          </w:tcPr>
          <w:p w14:paraId="302AEEC2" w14:textId="77777777" w:rsidR="00006293" w:rsidRDefault="00006293">
            <w:pPr>
              <w:pStyle w:val="ConsPlusNormal"/>
            </w:pPr>
            <w:r>
              <w:t>Метронидазол</w:t>
            </w:r>
          </w:p>
        </w:tc>
        <w:tc>
          <w:tcPr>
            <w:tcW w:w="4422" w:type="dxa"/>
          </w:tcPr>
          <w:p w14:paraId="7A16654F" w14:textId="77777777" w:rsidR="00006293" w:rsidRDefault="00006293">
            <w:pPr>
              <w:pStyle w:val="ConsPlusNormal"/>
            </w:pPr>
            <w:r>
              <w:t>Таблетки;</w:t>
            </w:r>
          </w:p>
          <w:p w14:paraId="483989ED" w14:textId="77777777" w:rsidR="00006293" w:rsidRDefault="00006293">
            <w:pPr>
              <w:pStyle w:val="ConsPlusNormal"/>
            </w:pPr>
            <w:r>
              <w:t>таблетки, покрытые пленочной оболочкой</w:t>
            </w:r>
          </w:p>
        </w:tc>
      </w:tr>
      <w:tr w:rsidR="00006293" w14:paraId="5AE95996" w14:textId="77777777">
        <w:tc>
          <w:tcPr>
            <w:tcW w:w="1135" w:type="dxa"/>
          </w:tcPr>
          <w:p w14:paraId="0E21B70A" w14:textId="77777777" w:rsidR="00006293" w:rsidRDefault="00006293">
            <w:pPr>
              <w:pStyle w:val="ConsPlusNormal"/>
            </w:pPr>
            <w:r>
              <w:t>J01XX</w:t>
            </w:r>
          </w:p>
        </w:tc>
        <w:tc>
          <w:tcPr>
            <w:tcW w:w="4365" w:type="dxa"/>
          </w:tcPr>
          <w:p w14:paraId="3E77A45E" w14:textId="77777777" w:rsidR="00006293" w:rsidRDefault="00006293">
            <w:pPr>
              <w:pStyle w:val="ConsPlusNormal"/>
            </w:pPr>
            <w:r>
              <w:t>Прочие антибактериальные препараты</w:t>
            </w:r>
          </w:p>
        </w:tc>
        <w:tc>
          <w:tcPr>
            <w:tcW w:w="3685" w:type="dxa"/>
          </w:tcPr>
          <w:p w14:paraId="0EE98AA9" w14:textId="77777777" w:rsidR="00006293" w:rsidRDefault="00006293">
            <w:pPr>
              <w:pStyle w:val="ConsPlusNormal"/>
            </w:pPr>
            <w:r>
              <w:t xml:space="preserve">Линезолид </w:t>
            </w:r>
            <w:hyperlink w:anchor="P4255">
              <w:r>
                <w:rPr>
                  <w:color w:val="0000FF"/>
                </w:rPr>
                <w:t>&lt;*&gt;</w:t>
              </w:r>
            </w:hyperlink>
          </w:p>
        </w:tc>
        <w:tc>
          <w:tcPr>
            <w:tcW w:w="4422" w:type="dxa"/>
          </w:tcPr>
          <w:p w14:paraId="30792713" w14:textId="77777777" w:rsidR="00006293" w:rsidRDefault="00006293">
            <w:pPr>
              <w:pStyle w:val="ConsPlusNormal"/>
            </w:pPr>
            <w:r>
              <w:t>Гранулы для приготовления суспензии для приема внутрь;</w:t>
            </w:r>
          </w:p>
          <w:p w14:paraId="32DCC7CA" w14:textId="77777777" w:rsidR="00006293" w:rsidRDefault="00006293">
            <w:pPr>
              <w:pStyle w:val="ConsPlusNormal"/>
            </w:pPr>
            <w:r>
              <w:t>таблетки, покрытые пленочной оболочкой</w:t>
            </w:r>
          </w:p>
        </w:tc>
      </w:tr>
      <w:tr w:rsidR="00006293" w14:paraId="5485228B" w14:textId="77777777">
        <w:tc>
          <w:tcPr>
            <w:tcW w:w="1135" w:type="dxa"/>
          </w:tcPr>
          <w:p w14:paraId="451EBB17" w14:textId="77777777" w:rsidR="00006293" w:rsidRDefault="00006293">
            <w:pPr>
              <w:pStyle w:val="ConsPlusNormal"/>
            </w:pPr>
            <w:r>
              <w:t>J02</w:t>
            </w:r>
          </w:p>
        </w:tc>
        <w:tc>
          <w:tcPr>
            <w:tcW w:w="4365" w:type="dxa"/>
          </w:tcPr>
          <w:p w14:paraId="46FC34E7" w14:textId="77777777" w:rsidR="00006293" w:rsidRDefault="00006293">
            <w:pPr>
              <w:pStyle w:val="ConsPlusNormal"/>
            </w:pPr>
            <w:r>
              <w:t>Противогрибковые препараты системного действия</w:t>
            </w:r>
          </w:p>
        </w:tc>
        <w:tc>
          <w:tcPr>
            <w:tcW w:w="3685" w:type="dxa"/>
          </w:tcPr>
          <w:p w14:paraId="548649B3" w14:textId="77777777" w:rsidR="00006293" w:rsidRDefault="00006293">
            <w:pPr>
              <w:pStyle w:val="ConsPlusNormal"/>
            </w:pPr>
          </w:p>
        </w:tc>
        <w:tc>
          <w:tcPr>
            <w:tcW w:w="4422" w:type="dxa"/>
          </w:tcPr>
          <w:p w14:paraId="3EC63251" w14:textId="77777777" w:rsidR="00006293" w:rsidRDefault="00006293">
            <w:pPr>
              <w:pStyle w:val="ConsPlusNormal"/>
            </w:pPr>
          </w:p>
        </w:tc>
      </w:tr>
      <w:tr w:rsidR="00006293" w14:paraId="0887A7BA" w14:textId="77777777">
        <w:tc>
          <w:tcPr>
            <w:tcW w:w="1135" w:type="dxa"/>
          </w:tcPr>
          <w:p w14:paraId="128B1587" w14:textId="77777777" w:rsidR="00006293" w:rsidRDefault="00006293">
            <w:pPr>
              <w:pStyle w:val="ConsPlusNormal"/>
            </w:pPr>
            <w:r>
              <w:t>J02A</w:t>
            </w:r>
          </w:p>
        </w:tc>
        <w:tc>
          <w:tcPr>
            <w:tcW w:w="4365" w:type="dxa"/>
          </w:tcPr>
          <w:p w14:paraId="7CC58626" w14:textId="77777777" w:rsidR="00006293" w:rsidRDefault="00006293">
            <w:pPr>
              <w:pStyle w:val="ConsPlusNormal"/>
            </w:pPr>
            <w:r>
              <w:t>Противогрибковые препараты системного действия</w:t>
            </w:r>
          </w:p>
        </w:tc>
        <w:tc>
          <w:tcPr>
            <w:tcW w:w="3685" w:type="dxa"/>
          </w:tcPr>
          <w:p w14:paraId="40B86327" w14:textId="77777777" w:rsidR="00006293" w:rsidRDefault="00006293">
            <w:pPr>
              <w:pStyle w:val="ConsPlusNormal"/>
            </w:pPr>
          </w:p>
        </w:tc>
        <w:tc>
          <w:tcPr>
            <w:tcW w:w="4422" w:type="dxa"/>
          </w:tcPr>
          <w:p w14:paraId="7CC0B90A" w14:textId="77777777" w:rsidR="00006293" w:rsidRDefault="00006293">
            <w:pPr>
              <w:pStyle w:val="ConsPlusNormal"/>
            </w:pPr>
          </w:p>
        </w:tc>
      </w:tr>
      <w:tr w:rsidR="00006293" w14:paraId="0A46A002" w14:textId="77777777">
        <w:tc>
          <w:tcPr>
            <w:tcW w:w="1135" w:type="dxa"/>
          </w:tcPr>
          <w:p w14:paraId="573A3E0C" w14:textId="77777777" w:rsidR="00006293" w:rsidRDefault="00006293">
            <w:pPr>
              <w:pStyle w:val="ConsPlusNormal"/>
            </w:pPr>
            <w:r>
              <w:t>J02AA</w:t>
            </w:r>
          </w:p>
        </w:tc>
        <w:tc>
          <w:tcPr>
            <w:tcW w:w="4365" w:type="dxa"/>
          </w:tcPr>
          <w:p w14:paraId="706B2407" w14:textId="77777777" w:rsidR="00006293" w:rsidRDefault="00006293">
            <w:pPr>
              <w:pStyle w:val="ConsPlusNormal"/>
            </w:pPr>
            <w:r>
              <w:t>Антибиотики</w:t>
            </w:r>
          </w:p>
        </w:tc>
        <w:tc>
          <w:tcPr>
            <w:tcW w:w="3685" w:type="dxa"/>
          </w:tcPr>
          <w:p w14:paraId="5952204B" w14:textId="77777777" w:rsidR="00006293" w:rsidRDefault="00006293">
            <w:pPr>
              <w:pStyle w:val="ConsPlusNormal"/>
            </w:pPr>
            <w:r>
              <w:t>Нистатин</w:t>
            </w:r>
          </w:p>
        </w:tc>
        <w:tc>
          <w:tcPr>
            <w:tcW w:w="4422" w:type="dxa"/>
          </w:tcPr>
          <w:p w14:paraId="3EADD1E9" w14:textId="77777777" w:rsidR="00006293" w:rsidRDefault="00006293">
            <w:pPr>
              <w:pStyle w:val="ConsPlusNormal"/>
            </w:pPr>
            <w:r>
              <w:t>Таблетки, покрытые оболочкой;</w:t>
            </w:r>
          </w:p>
          <w:p w14:paraId="2D5AAA5E" w14:textId="77777777" w:rsidR="00006293" w:rsidRDefault="00006293">
            <w:pPr>
              <w:pStyle w:val="ConsPlusNormal"/>
            </w:pPr>
            <w:r>
              <w:t>таблетки, покрытые пленочной оболочкой</w:t>
            </w:r>
          </w:p>
        </w:tc>
      </w:tr>
      <w:tr w:rsidR="00006293" w14:paraId="4E54D4E2" w14:textId="77777777">
        <w:tc>
          <w:tcPr>
            <w:tcW w:w="1135" w:type="dxa"/>
            <w:vMerge w:val="restart"/>
          </w:tcPr>
          <w:p w14:paraId="5275279F" w14:textId="77777777" w:rsidR="00006293" w:rsidRDefault="00006293">
            <w:pPr>
              <w:pStyle w:val="ConsPlusNormal"/>
            </w:pPr>
            <w:r>
              <w:t>J02AC</w:t>
            </w:r>
          </w:p>
        </w:tc>
        <w:tc>
          <w:tcPr>
            <w:tcW w:w="4365" w:type="dxa"/>
            <w:vMerge w:val="restart"/>
          </w:tcPr>
          <w:p w14:paraId="737DCFC2" w14:textId="77777777" w:rsidR="00006293" w:rsidRDefault="00006293">
            <w:pPr>
              <w:pStyle w:val="ConsPlusNormal"/>
            </w:pPr>
            <w:r>
              <w:t>Производные триазола</w:t>
            </w:r>
          </w:p>
        </w:tc>
        <w:tc>
          <w:tcPr>
            <w:tcW w:w="3685" w:type="dxa"/>
          </w:tcPr>
          <w:p w14:paraId="3C982CE1" w14:textId="77777777" w:rsidR="00006293" w:rsidRDefault="00006293">
            <w:pPr>
              <w:pStyle w:val="ConsPlusNormal"/>
            </w:pPr>
            <w:r>
              <w:t xml:space="preserve">Вориконазол </w:t>
            </w:r>
            <w:hyperlink w:anchor="P4255">
              <w:r>
                <w:rPr>
                  <w:color w:val="0000FF"/>
                </w:rPr>
                <w:t>&lt;*&gt;</w:t>
              </w:r>
            </w:hyperlink>
          </w:p>
        </w:tc>
        <w:tc>
          <w:tcPr>
            <w:tcW w:w="4422" w:type="dxa"/>
          </w:tcPr>
          <w:p w14:paraId="34FE80B1" w14:textId="77777777" w:rsidR="00006293" w:rsidRDefault="00006293">
            <w:pPr>
              <w:pStyle w:val="ConsPlusNormal"/>
            </w:pPr>
            <w:r>
              <w:t>Порошок для приготовления суспензии для приема внутрь;</w:t>
            </w:r>
          </w:p>
          <w:p w14:paraId="229BCEAF" w14:textId="77777777" w:rsidR="00006293" w:rsidRDefault="00006293">
            <w:pPr>
              <w:pStyle w:val="ConsPlusNormal"/>
            </w:pPr>
            <w:r>
              <w:t>таблетки, покрытые пленочной оболочкой</w:t>
            </w:r>
          </w:p>
        </w:tc>
      </w:tr>
      <w:tr w:rsidR="00006293" w14:paraId="4FFA47C6" w14:textId="77777777">
        <w:tc>
          <w:tcPr>
            <w:tcW w:w="1135" w:type="dxa"/>
            <w:vMerge/>
          </w:tcPr>
          <w:p w14:paraId="2777BC9E" w14:textId="77777777" w:rsidR="00006293" w:rsidRDefault="00006293">
            <w:pPr>
              <w:pStyle w:val="ConsPlusNormal"/>
            </w:pPr>
          </w:p>
        </w:tc>
        <w:tc>
          <w:tcPr>
            <w:tcW w:w="4365" w:type="dxa"/>
            <w:vMerge/>
          </w:tcPr>
          <w:p w14:paraId="378BBD0F" w14:textId="77777777" w:rsidR="00006293" w:rsidRDefault="00006293">
            <w:pPr>
              <w:pStyle w:val="ConsPlusNormal"/>
            </w:pPr>
          </w:p>
        </w:tc>
        <w:tc>
          <w:tcPr>
            <w:tcW w:w="3685" w:type="dxa"/>
          </w:tcPr>
          <w:p w14:paraId="06E0C31E" w14:textId="77777777" w:rsidR="00006293" w:rsidRDefault="00006293">
            <w:pPr>
              <w:pStyle w:val="ConsPlusNormal"/>
            </w:pPr>
            <w:r>
              <w:t xml:space="preserve">Позаконазол </w:t>
            </w:r>
            <w:hyperlink w:anchor="P4255">
              <w:r>
                <w:rPr>
                  <w:color w:val="0000FF"/>
                </w:rPr>
                <w:t>&lt;*&gt;</w:t>
              </w:r>
            </w:hyperlink>
          </w:p>
        </w:tc>
        <w:tc>
          <w:tcPr>
            <w:tcW w:w="4422" w:type="dxa"/>
          </w:tcPr>
          <w:p w14:paraId="77AA0121" w14:textId="77777777" w:rsidR="00006293" w:rsidRDefault="00006293">
            <w:pPr>
              <w:pStyle w:val="ConsPlusNormal"/>
            </w:pPr>
            <w:r>
              <w:t>Суспензия для приема внутрь</w:t>
            </w:r>
          </w:p>
        </w:tc>
      </w:tr>
      <w:tr w:rsidR="00006293" w14:paraId="1258EC31" w14:textId="77777777">
        <w:tc>
          <w:tcPr>
            <w:tcW w:w="1135" w:type="dxa"/>
            <w:vMerge/>
          </w:tcPr>
          <w:p w14:paraId="4FA04946" w14:textId="77777777" w:rsidR="00006293" w:rsidRDefault="00006293">
            <w:pPr>
              <w:pStyle w:val="ConsPlusNormal"/>
            </w:pPr>
          </w:p>
        </w:tc>
        <w:tc>
          <w:tcPr>
            <w:tcW w:w="4365" w:type="dxa"/>
            <w:vMerge/>
          </w:tcPr>
          <w:p w14:paraId="5327F42C" w14:textId="77777777" w:rsidR="00006293" w:rsidRDefault="00006293">
            <w:pPr>
              <w:pStyle w:val="ConsPlusNormal"/>
            </w:pPr>
          </w:p>
        </w:tc>
        <w:tc>
          <w:tcPr>
            <w:tcW w:w="3685" w:type="dxa"/>
          </w:tcPr>
          <w:p w14:paraId="3ECF0B7C" w14:textId="77777777" w:rsidR="00006293" w:rsidRDefault="00006293">
            <w:pPr>
              <w:pStyle w:val="ConsPlusNormal"/>
            </w:pPr>
            <w:r>
              <w:t>Флуконазол</w:t>
            </w:r>
          </w:p>
        </w:tc>
        <w:tc>
          <w:tcPr>
            <w:tcW w:w="4422" w:type="dxa"/>
          </w:tcPr>
          <w:p w14:paraId="27F8632C" w14:textId="77777777" w:rsidR="00006293" w:rsidRDefault="00006293">
            <w:pPr>
              <w:pStyle w:val="ConsPlusNormal"/>
            </w:pPr>
            <w:r>
              <w:t>Капсулы;</w:t>
            </w:r>
          </w:p>
          <w:p w14:paraId="7F0161A0" w14:textId="77777777" w:rsidR="00006293" w:rsidRDefault="00006293">
            <w:pPr>
              <w:pStyle w:val="ConsPlusNormal"/>
            </w:pPr>
            <w:r>
              <w:t>порошок для приготовления суспензии для приема внутрь;</w:t>
            </w:r>
          </w:p>
          <w:p w14:paraId="730B44BD" w14:textId="77777777" w:rsidR="00006293" w:rsidRDefault="00006293">
            <w:pPr>
              <w:pStyle w:val="ConsPlusNormal"/>
            </w:pPr>
            <w:r>
              <w:t>таблетки, покрытые пленочной оболочкой</w:t>
            </w:r>
          </w:p>
        </w:tc>
      </w:tr>
      <w:tr w:rsidR="00006293" w14:paraId="37003C10" w14:textId="77777777">
        <w:tc>
          <w:tcPr>
            <w:tcW w:w="1135" w:type="dxa"/>
          </w:tcPr>
          <w:p w14:paraId="7869CC12" w14:textId="77777777" w:rsidR="00006293" w:rsidRDefault="00006293">
            <w:pPr>
              <w:pStyle w:val="ConsPlusNormal"/>
            </w:pPr>
            <w:r>
              <w:t>J04</w:t>
            </w:r>
          </w:p>
        </w:tc>
        <w:tc>
          <w:tcPr>
            <w:tcW w:w="4365" w:type="dxa"/>
          </w:tcPr>
          <w:p w14:paraId="0DC6B831" w14:textId="77777777" w:rsidR="00006293" w:rsidRDefault="00006293">
            <w:pPr>
              <w:pStyle w:val="ConsPlusNormal"/>
            </w:pPr>
            <w:r>
              <w:t>Препараты, активные в отношении микобактерий</w:t>
            </w:r>
          </w:p>
        </w:tc>
        <w:tc>
          <w:tcPr>
            <w:tcW w:w="3685" w:type="dxa"/>
          </w:tcPr>
          <w:p w14:paraId="1B94E7C6" w14:textId="77777777" w:rsidR="00006293" w:rsidRDefault="00006293">
            <w:pPr>
              <w:pStyle w:val="ConsPlusNormal"/>
            </w:pPr>
          </w:p>
        </w:tc>
        <w:tc>
          <w:tcPr>
            <w:tcW w:w="4422" w:type="dxa"/>
          </w:tcPr>
          <w:p w14:paraId="3A8C64B5" w14:textId="77777777" w:rsidR="00006293" w:rsidRDefault="00006293">
            <w:pPr>
              <w:pStyle w:val="ConsPlusNormal"/>
            </w:pPr>
          </w:p>
        </w:tc>
      </w:tr>
      <w:tr w:rsidR="00006293" w14:paraId="2976429E" w14:textId="77777777">
        <w:tc>
          <w:tcPr>
            <w:tcW w:w="1135" w:type="dxa"/>
          </w:tcPr>
          <w:p w14:paraId="1F0CF028" w14:textId="77777777" w:rsidR="00006293" w:rsidRDefault="00006293">
            <w:pPr>
              <w:pStyle w:val="ConsPlusNormal"/>
            </w:pPr>
            <w:r>
              <w:lastRenderedPageBreak/>
              <w:t>J04A</w:t>
            </w:r>
          </w:p>
        </w:tc>
        <w:tc>
          <w:tcPr>
            <w:tcW w:w="4365" w:type="dxa"/>
          </w:tcPr>
          <w:p w14:paraId="4E65E6CD" w14:textId="77777777" w:rsidR="00006293" w:rsidRDefault="00006293">
            <w:pPr>
              <w:pStyle w:val="ConsPlusNormal"/>
            </w:pPr>
            <w:r>
              <w:t>Противотуберкулезные препараты</w:t>
            </w:r>
          </w:p>
        </w:tc>
        <w:tc>
          <w:tcPr>
            <w:tcW w:w="3685" w:type="dxa"/>
          </w:tcPr>
          <w:p w14:paraId="3654301F" w14:textId="77777777" w:rsidR="00006293" w:rsidRDefault="00006293">
            <w:pPr>
              <w:pStyle w:val="ConsPlusNormal"/>
            </w:pPr>
          </w:p>
        </w:tc>
        <w:tc>
          <w:tcPr>
            <w:tcW w:w="4422" w:type="dxa"/>
          </w:tcPr>
          <w:p w14:paraId="56C6F372" w14:textId="77777777" w:rsidR="00006293" w:rsidRDefault="00006293">
            <w:pPr>
              <w:pStyle w:val="ConsPlusNormal"/>
            </w:pPr>
          </w:p>
        </w:tc>
      </w:tr>
      <w:tr w:rsidR="00006293" w14:paraId="03D6D4F7" w14:textId="77777777">
        <w:tc>
          <w:tcPr>
            <w:tcW w:w="1135" w:type="dxa"/>
          </w:tcPr>
          <w:p w14:paraId="38E677F2" w14:textId="77777777" w:rsidR="00006293" w:rsidRDefault="00006293">
            <w:pPr>
              <w:pStyle w:val="ConsPlusNormal"/>
            </w:pPr>
            <w:r>
              <w:t>J04AA</w:t>
            </w:r>
          </w:p>
        </w:tc>
        <w:tc>
          <w:tcPr>
            <w:tcW w:w="4365" w:type="dxa"/>
          </w:tcPr>
          <w:p w14:paraId="7C9462DD" w14:textId="77777777" w:rsidR="00006293" w:rsidRDefault="00006293">
            <w:pPr>
              <w:pStyle w:val="ConsPlusNormal"/>
            </w:pPr>
            <w:r>
              <w:t>Аминосалициловая кислота и ее производные</w:t>
            </w:r>
          </w:p>
        </w:tc>
        <w:tc>
          <w:tcPr>
            <w:tcW w:w="3685" w:type="dxa"/>
          </w:tcPr>
          <w:p w14:paraId="63A1C453" w14:textId="77777777" w:rsidR="00006293" w:rsidRDefault="00006293">
            <w:pPr>
              <w:pStyle w:val="ConsPlusNormal"/>
            </w:pPr>
            <w:r>
              <w:t xml:space="preserve">Аминосалициловая кислота </w:t>
            </w:r>
            <w:hyperlink w:anchor="P4255">
              <w:r>
                <w:rPr>
                  <w:color w:val="0000FF"/>
                </w:rPr>
                <w:t>&lt;*&gt;</w:t>
              </w:r>
            </w:hyperlink>
          </w:p>
        </w:tc>
        <w:tc>
          <w:tcPr>
            <w:tcW w:w="4422" w:type="dxa"/>
          </w:tcPr>
          <w:p w14:paraId="4FF590B9" w14:textId="77777777" w:rsidR="00006293" w:rsidRDefault="00006293">
            <w:pPr>
              <w:pStyle w:val="ConsPlusNormal"/>
            </w:pPr>
            <w:r>
              <w:t>Гранулы замедленного высвобождения для приема внутрь;</w:t>
            </w:r>
          </w:p>
          <w:p w14:paraId="1ABDEA9E" w14:textId="77777777" w:rsidR="00006293" w:rsidRDefault="00006293">
            <w:pPr>
              <w:pStyle w:val="ConsPlusNormal"/>
            </w:pPr>
            <w:r>
              <w:t>гранулы кишечнорастворимые;</w:t>
            </w:r>
          </w:p>
          <w:p w14:paraId="02DE67F9" w14:textId="77777777" w:rsidR="00006293" w:rsidRDefault="00006293">
            <w:pPr>
              <w:pStyle w:val="ConsPlusNormal"/>
            </w:pPr>
            <w:r>
              <w:t>гранулы, покрытые кишечнорастворимой оболочкой;</w:t>
            </w:r>
          </w:p>
          <w:p w14:paraId="29477441" w14:textId="77777777" w:rsidR="00006293" w:rsidRDefault="00006293">
            <w:pPr>
              <w:pStyle w:val="ConsPlusNormal"/>
            </w:pPr>
            <w:r>
              <w:t>гранулы с пролонгированным высвобождением;</w:t>
            </w:r>
          </w:p>
          <w:p w14:paraId="3543AF51" w14:textId="77777777" w:rsidR="00006293" w:rsidRDefault="00006293">
            <w:pPr>
              <w:pStyle w:val="ConsPlusNormal"/>
            </w:pPr>
            <w:r>
              <w:t>таблетки кишечнорастворимые, покрытые пленочной оболочкой;</w:t>
            </w:r>
          </w:p>
          <w:p w14:paraId="00A98EC5" w14:textId="77777777" w:rsidR="00006293" w:rsidRDefault="00006293">
            <w:pPr>
              <w:pStyle w:val="ConsPlusNormal"/>
            </w:pPr>
            <w:r>
              <w:t>таблетки, покрытые кишечнорастворимой оболочкой</w:t>
            </w:r>
          </w:p>
        </w:tc>
      </w:tr>
      <w:tr w:rsidR="00006293" w14:paraId="7BD1AEFF" w14:textId="77777777">
        <w:tc>
          <w:tcPr>
            <w:tcW w:w="1135" w:type="dxa"/>
          </w:tcPr>
          <w:p w14:paraId="63B4C073" w14:textId="77777777" w:rsidR="00006293" w:rsidRDefault="00006293">
            <w:pPr>
              <w:pStyle w:val="ConsPlusNormal"/>
            </w:pPr>
            <w:r>
              <w:t>J04AB</w:t>
            </w:r>
          </w:p>
        </w:tc>
        <w:tc>
          <w:tcPr>
            <w:tcW w:w="4365" w:type="dxa"/>
          </w:tcPr>
          <w:p w14:paraId="2847F45F" w14:textId="77777777" w:rsidR="00006293" w:rsidRDefault="00006293">
            <w:pPr>
              <w:pStyle w:val="ConsPlusNormal"/>
            </w:pPr>
            <w:r>
              <w:t>Антибиотики</w:t>
            </w:r>
          </w:p>
        </w:tc>
        <w:tc>
          <w:tcPr>
            <w:tcW w:w="3685" w:type="dxa"/>
          </w:tcPr>
          <w:p w14:paraId="6B76AD03" w14:textId="77777777" w:rsidR="00006293" w:rsidRDefault="00006293">
            <w:pPr>
              <w:pStyle w:val="ConsPlusNormal"/>
            </w:pPr>
            <w:r>
              <w:t xml:space="preserve">Циклосерин </w:t>
            </w:r>
            <w:hyperlink w:anchor="P4255">
              <w:r>
                <w:rPr>
                  <w:color w:val="0000FF"/>
                </w:rPr>
                <w:t>&lt;*&gt;</w:t>
              </w:r>
            </w:hyperlink>
          </w:p>
        </w:tc>
        <w:tc>
          <w:tcPr>
            <w:tcW w:w="4422" w:type="dxa"/>
          </w:tcPr>
          <w:p w14:paraId="42D83763" w14:textId="77777777" w:rsidR="00006293" w:rsidRDefault="00006293">
            <w:pPr>
              <w:pStyle w:val="ConsPlusNormal"/>
            </w:pPr>
            <w:r>
              <w:t>Капсулы</w:t>
            </w:r>
          </w:p>
        </w:tc>
      </w:tr>
      <w:tr w:rsidR="00006293" w14:paraId="3AE760A0" w14:textId="77777777">
        <w:tc>
          <w:tcPr>
            <w:tcW w:w="1135" w:type="dxa"/>
          </w:tcPr>
          <w:p w14:paraId="36336B44" w14:textId="77777777" w:rsidR="00006293" w:rsidRDefault="00006293">
            <w:pPr>
              <w:pStyle w:val="ConsPlusNormal"/>
            </w:pPr>
            <w:r>
              <w:t>J04AC</w:t>
            </w:r>
          </w:p>
        </w:tc>
        <w:tc>
          <w:tcPr>
            <w:tcW w:w="4365" w:type="dxa"/>
          </w:tcPr>
          <w:p w14:paraId="6DA6E8A4" w14:textId="77777777" w:rsidR="00006293" w:rsidRDefault="00006293">
            <w:pPr>
              <w:pStyle w:val="ConsPlusNormal"/>
            </w:pPr>
            <w:r>
              <w:t>Гидразиды</w:t>
            </w:r>
          </w:p>
        </w:tc>
        <w:tc>
          <w:tcPr>
            <w:tcW w:w="3685" w:type="dxa"/>
          </w:tcPr>
          <w:p w14:paraId="3737CCB9" w14:textId="77777777" w:rsidR="00006293" w:rsidRDefault="00006293">
            <w:pPr>
              <w:pStyle w:val="ConsPlusNormal"/>
            </w:pPr>
            <w:r>
              <w:t xml:space="preserve">Изониазид </w:t>
            </w:r>
            <w:hyperlink w:anchor="P4255">
              <w:r>
                <w:rPr>
                  <w:color w:val="0000FF"/>
                </w:rPr>
                <w:t>&lt;*&gt;</w:t>
              </w:r>
            </w:hyperlink>
          </w:p>
        </w:tc>
        <w:tc>
          <w:tcPr>
            <w:tcW w:w="4422" w:type="dxa"/>
          </w:tcPr>
          <w:p w14:paraId="72B59378" w14:textId="77777777" w:rsidR="00006293" w:rsidRDefault="00006293">
            <w:pPr>
              <w:pStyle w:val="ConsPlusNormal"/>
            </w:pPr>
            <w:r>
              <w:t>Таблетки</w:t>
            </w:r>
          </w:p>
        </w:tc>
      </w:tr>
      <w:tr w:rsidR="00006293" w14:paraId="70202F93" w14:textId="77777777">
        <w:tc>
          <w:tcPr>
            <w:tcW w:w="1135" w:type="dxa"/>
            <w:vMerge w:val="restart"/>
          </w:tcPr>
          <w:p w14:paraId="5972A1AE" w14:textId="77777777" w:rsidR="00006293" w:rsidRDefault="00006293">
            <w:pPr>
              <w:pStyle w:val="ConsPlusNormal"/>
            </w:pPr>
            <w:r>
              <w:t>J04AD</w:t>
            </w:r>
          </w:p>
        </w:tc>
        <w:tc>
          <w:tcPr>
            <w:tcW w:w="4365" w:type="dxa"/>
            <w:vMerge w:val="restart"/>
          </w:tcPr>
          <w:p w14:paraId="1DB17BF6" w14:textId="77777777" w:rsidR="00006293" w:rsidRDefault="00006293">
            <w:pPr>
              <w:pStyle w:val="ConsPlusNormal"/>
            </w:pPr>
            <w:r>
              <w:t>Производные тиокарбамида</w:t>
            </w:r>
          </w:p>
        </w:tc>
        <w:tc>
          <w:tcPr>
            <w:tcW w:w="3685" w:type="dxa"/>
          </w:tcPr>
          <w:p w14:paraId="3CED477C" w14:textId="77777777" w:rsidR="00006293" w:rsidRDefault="00006293">
            <w:pPr>
              <w:pStyle w:val="ConsPlusNormal"/>
            </w:pPr>
            <w:r>
              <w:t xml:space="preserve">Протионамид </w:t>
            </w:r>
            <w:hyperlink w:anchor="P4255">
              <w:r>
                <w:rPr>
                  <w:color w:val="0000FF"/>
                </w:rPr>
                <w:t>&lt;*&gt;</w:t>
              </w:r>
            </w:hyperlink>
          </w:p>
        </w:tc>
        <w:tc>
          <w:tcPr>
            <w:tcW w:w="4422" w:type="dxa"/>
          </w:tcPr>
          <w:p w14:paraId="75DC45F2" w14:textId="77777777" w:rsidR="00006293" w:rsidRDefault="00006293">
            <w:pPr>
              <w:pStyle w:val="ConsPlusNormal"/>
            </w:pPr>
            <w:r>
              <w:t>Таблетки, покрытые оболочкой;</w:t>
            </w:r>
          </w:p>
          <w:p w14:paraId="1E745651" w14:textId="77777777" w:rsidR="00006293" w:rsidRDefault="00006293">
            <w:pPr>
              <w:pStyle w:val="ConsPlusNormal"/>
            </w:pPr>
            <w:r>
              <w:t>таблетки, покрытые пленочной оболочкой</w:t>
            </w:r>
          </w:p>
        </w:tc>
      </w:tr>
      <w:tr w:rsidR="00006293" w14:paraId="5610A887" w14:textId="77777777">
        <w:tc>
          <w:tcPr>
            <w:tcW w:w="1135" w:type="dxa"/>
            <w:vMerge/>
          </w:tcPr>
          <w:p w14:paraId="1DCE058D" w14:textId="77777777" w:rsidR="00006293" w:rsidRDefault="00006293">
            <w:pPr>
              <w:pStyle w:val="ConsPlusNormal"/>
            </w:pPr>
          </w:p>
        </w:tc>
        <w:tc>
          <w:tcPr>
            <w:tcW w:w="4365" w:type="dxa"/>
            <w:vMerge/>
          </w:tcPr>
          <w:p w14:paraId="03B7C27A" w14:textId="77777777" w:rsidR="00006293" w:rsidRDefault="00006293">
            <w:pPr>
              <w:pStyle w:val="ConsPlusNormal"/>
            </w:pPr>
          </w:p>
        </w:tc>
        <w:tc>
          <w:tcPr>
            <w:tcW w:w="3685" w:type="dxa"/>
          </w:tcPr>
          <w:p w14:paraId="3BAC640A" w14:textId="77777777" w:rsidR="00006293" w:rsidRDefault="00006293">
            <w:pPr>
              <w:pStyle w:val="ConsPlusNormal"/>
            </w:pPr>
            <w:r>
              <w:t xml:space="preserve">Этионамид </w:t>
            </w:r>
            <w:hyperlink w:anchor="P4255">
              <w:r>
                <w:rPr>
                  <w:color w:val="0000FF"/>
                </w:rPr>
                <w:t>&lt;*&gt;</w:t>
              </w:r>
            </w:hyperlink>
          </w:p>
        </w:tc>
        <w:tc>
          <w:tcPr>
            <w:tcW w:w="4422" w:type="dxa"/>
          </w:tcPr>
          <w:p w14:paraId="5F86A36E" w14:textId="77777777" w:rsidR="00006293" w:rsidRDefault="00006293">
            <w:pPr>
              <w:pStyle w:val="ConsPlusNormal"/>
            </w:pPr>
            <w:r>
              <w:t>Таблетки, покрытые оболочкой;</w:t>
            </w:r>
          </w:p>
          <w:p w14:paraId="4B389DF5" w14:textId="77777777" w:rsidR="00006293" w:rsidRDefault="00006293">
            <w:pPr>
              <w:pStyle w:val="ConsPlusNormal"/>
            </w:pPr>
            <w:r>
              <w:t>таблетки, покрытые пленочной оболочкой</w:t>
            </w:r>
          </w:p>
        </w:tc>
      </w:tr>
      <w:tr w:rsidR="00006293" w14:paraId="12D03BB7" w14:textId="77777777">
        <w:tc>
          <w:tcPr>
            <w:tcW w:w="1135" w:type="dxa"/>
            <w:vMerge w:val="restart"/>
          </w:tcPr>
          <w:p w14:paraId="581E2BCB" w14:textId="77777777" w:rsidR="00006293" w:rsidRDefault="00006293">
            <w:pPr>
              <w:pStyle w:val="ConsPlusNormal"/>
            </w:pPr>
            <w:r>
              <w:t>J04AK</w:t>
            </w:r>
          </w:p>
        </w:tc>
        <w:tc>
          <w:tcPr>
            <w:tcW w:w="4365" w:type="dxa"/>
            <w:vMerge w:val="restart"/>
          </w:tcPr>
          <w:p w14:paraId="1882E20A" w14:textId="77777777" w:rsidR="00006293" w:rsidRDefault="00006293">
            <w:pPr>
              <w:pStyle w:val="ConsPlusNormal"/>
            </w:pPr>
            <w:r>
              <w:t>Другие противотуберкулезные препараты</w:t>
            </w:r>
          </w:p>
        </w:tc>
        <w:tc>
          <w:tcPr>
            <w:tcW w:w="3685" w:type="dxa"/>
          </w:tcPr>
          <w:p w14:paraId="7026648F" w14:textId="77777777" w:rsidR="00006293" w:rsidRDefault="00006293">
            <w:pPr>
              <w:pStyle w:val="ConsPlusNormal"/>
            </w:pPr>
            <w:r>
              <w:t xml:space="preserve">Бедаквилин </w:t>
            </w:r>
            <w:hyperlink w:anchor="P4255">
              <w:r>
                <w:rPr>
                  <w:color w:val="0000FF"/>
                </w:rPr>
                <w:t>&lt;*&gt;</w:t>
              </w:r>
            </w:hyperlink>
          </w:p>
        </w:tc>
        <w:tc>
          <w:tcPr>
            <w:tcW w:w="4422" w:type="dxa"/>
          </w:tcPr>
          <w:p w14:paraId="0BECB45E" w14:textId="77777777" w:rsidR="00006293" w:rsidRDefault="00006293">
            <w:pPr>
              <w:pStyle w:val="ConsPlusNormal"/>
            </w:pPr>
            <w:r>
              <w:t>Таблетки</w:t>
            </w:r>
          </w:p>
        </w:tc>
      </w:tr>
      <w:tr w:rsidR="00006293" w14:paraId="7770D48A" w14:textId="77777777">
        <w:tc>
          <w:tcPr>
            <w:tcW w:w="1135" w:type="dxa"/>
            <w:vMerge/>
          </w:tcPr>
          <w:p w14:paraId="598F8C7B" w14:textId="77777777" w:rsidR="00006293" w:rsidRDefault="00006293">
            <w:pPr>
              <w:pStyle w:val="ConsPlusNormal"/>
            </w:pPr>
          </w:p>
        </w:tc>
        <w:tc>
          <w:tcPr>
            <w:tcW w:w="4365" w:type="dxa"/>
            <w:vMerge/>
          </w:tcPr>
          <w:p w14:paraId="730D42F1" w14:textId="77777777" w:rsidR="00006293" w:rsidRDefault="00006293">
            <w:pPr>
              <w:pStyle w:val="ConsPlusNormal"/>
            </w:pPr>
          </w:p>
        </w:tc>
        <w:tc>
          <w:tcPr>
            <w:tcW w:w="3685" w:type="dxa"/>
          </w:tcPr>
          <w:p w14:paraId="5ECE05D8" w14:textId="77777777" w:rsidR="00006293" w:rsidRDefault="00006293">
            <w:pPr>
              <w:pStyle w:val="ConsPlusNormal"/>
            </w:pPr>
            <w:r>
              <w:t xml:space="preserve">Деламанид </w:t>
            </w:r>
            <w:hyperlink w:anchor="P4255">
              <w:r>
                <w:rPr>
                  <w:color w:val="0000FF"/>
                </w:rPr>
                <w:t>&lt;*&gt;</w:t>
              </w:r>
            </w:hyperlink>
          </w:p>
        </w:tc>
        <w:tc>
          <w:tcPr>
            <w:tcW w:w="4422" w:type="dxa"/>
          </w:tcPr>
          <w:p w14:paraId="20C317B2" w14:textId="77777777" w:rsidR="00006293" w:rsidRDefault="00006293">
            <w:pPr>
              <w:pStyle w:val="ConsPlusNormal"/>
            </w:pPr>
            <w:r>
              <w:t>Таблетки, покрытые пленочной оболочкой</w:t>
            </w:r>
          </w:p>
        </w:tc>
      </w:tr>
      <w:tr w:rsidR="00006293" w14:paraId="5AB1DA7D" w14:textId="77777777">
        <w:tc>
          <w:tcPr>
            <w:tcW w:w="1135" w:type="dxa"/>
            <w:vMerge/>
          </w:tcPr>
          <w:p w14:paraId="3E9699E9" w14:textId="77777777" w:rsidR="00006293" w:rsidRDefault="00006293">
            <w:pPr>
              <w:pStyle w:val="ConsPlusNormal"/>
            </w:pPr>
          </w:p>
        </w:tc>
        <w:tc>
          <w:tcPr>
            <w:tcW w:w="4365" w:type="dxa"/>
            <w:vMerge/>
          </w:tcPr>
          <w:p w14:paraId="329B4926" w14:textId="77777777" w:rsidR="00006293" w:rsidRDefault="00006293">
            <w:pPr>
              <w:pStyle w:val="ConsPlusNormal"/>
            </w:pPr>
          </w:p>
        </w:tc>
        <w:tc>
          <w:tcPr>
            <w:tcW w:w="3685" w:type="dxa"/>
          </w:tcPr>
          <w:p w14:paraId="0A5217EA" w14:textId="77777777" w:rsidR="00006293" w:rsidRDefault="00006293">
            <w:pPr>
              <w:pStyle w:val="ConsPlusNormal"/>
            </w:pPr>
            <w:r>
              <w:t xml:space="preserve">Пиразинамид </w:t>
            </w:r>
            <w:hyperlink w:anchor="P4255">
              <w:r>
                <w:rPr>
                  <w:color w:val="0000FF"/>
                </w:rPr>
                <w:t>&lt;*&gt;</w:t>
              </w:r>
            </w:hyperlink>
          </w:p>
        </w:tc>
        <w:tc>
          <w:tcPr>
            <w:tcW w:w="4422" w:type="dxa"/>
          </w:tcPr>
          <w:p w14:paraId="0A6C2F12" w14:textId="77777777" w:rsidR="00006293" w:rsidRDefault="00006293">
            <w:pPr>
              <w:pStyle w:val="ConsPlusNormal"/>
            </w:pPr>
            <w:r>
              <w:t>Таблетки;</w:t>
            </w:r>
          </w:p>
          <w:p w14:paraId="73568ED1" w14:textId="77777777" w:rsidR="00006293" w:rsidRDefault="00006293">
            <w:pPr>
              <w:pStyle w:val="ConsPlusNormal"/>
            </w:pPr>
            <w:r>
              <w:t>таблетки, покрытые оболочкой</w:t>
            </w:r>
          </w:p>
        </w:tc>
      </w:tr>
      <w:tr w:rsidR="00006293" w14:paraId="2FE35DF4" w14:textId="77777777">
        <w:tc>
          <w:tcPr>
            <w:tcW w:w="1135" w:type="dxa"/>
            <w:vMerge/>
          </w:tcPr>
          <w:p w14:paraId="7417E345" w14:textId="77777777" w:rsidR="00006293" w:rsidRDefault="00006293">
            <w:pPr>
              <w:pStyle w:val="ConsPlusNormal"/>
            </w:pPr>
          </w:p>
        </w:tc>
        <w:tc>
          <w:tcPr>
            <w:tcW w:w="4365" w:type="dxa"/>
            <w:vMerge/>
          </w:tcPr>
          <w:p w14:paraId="5376C38E" w14:textId="77777777" w:rsidR="00006293" w:rsidRDefault="00006293">
            <w:pPr>
              <w:pStyle w:val="ConsPlusNormal"/>
            </w:pPr>
          </w:p>
        </w:tc>
        <w:tc>
          <w:tcPr>
            <w:tcW w:w="3685" w:type="dxa"/>
          </w:tcPr>
          <w:p w14:paraId="0E38F13C" w14:textId="77777777" w:rsidR="00006293" w:rsidRDefault="00006293">
            <w:pPr>
              <w:pStyle w:val="ConsPlusNormal"/>
            </w:pPr>
            <w:r>
              <w:t xml:space="preserve">Теризидон </w:t>
            </w:r>
            <w:hyperlink w:anchor="P4255">
              <w:r>
                <w:rPr>
                  <w:color w:val="0000FF"/>
                </w:rPr>
                <w:t>&lt;*&gt;</w:t>
              </w:r>
            </w:hyperlink>
          </w:p>
        </w:tc>
        <w:tc>
          <w:tcPr>
            <w:tcW w:w="4422" w:type="dxa"/>
          </w:tcPr>
          <w:p w14:paraId="398B4BAF" w14:textId="77777777" w:rsidR="00006293" w:rsidRDefault="00006293">
            <w:pPr>
              <w:pStyle w:val="ConsPlusNormal"/>
            </w:pPr>
            <w:r>
              <w:t>Капсулы</w:t>
            </w:r>
          </w:p>
        </w:tc>
      </w:tr>
      <w:tr w:rsidR="00006293" w14:paraId="5F89CC62" w14:textId="77777777">
        <w:tc>
          <w:tcPr>
            <w:tcW w:w="1135" w:type="dxa"/>
            <w:vMerge/>
          </w:tcPr>
          <w:p w14:paraId="40982A44" w14:textId="77777777" w:rsidR="00006293" w:rsidRDefault="00006293">
            <w:pPr>
              <w:pStyle w:val="ConsPlusNormal"/>
            </w:pPr>
          </w:p>
        </w:tc>
        <w:tc>
          <w:tcPr>
            <w:tcW w:w="4365" w:type="dxa"/>
            <w:vMerge/>
          </w:tcPr>
          <w:p w14:paraId="289A3744" w14:textId="77777777" w:rsidR="00006293" w:rsidRDefault="00006293">
            <w:pPr>
              <w:pStyle w:val="ConsPlusNormal"/>
            </w:pPr>
          </w:p>
        </w:tc>
        <w:tc>
          <w:tcPr>
            <w:tcW w:w="3685" w:type="dxa"/>
          </w:tcPr>
          <w:p w14:paraId="3F46E6E6" w14:textId="77777777" w:rsidR="00006293" w:rsidRDefault="00006293">
            <w:pPr>
              <w:pStyle w:val="ConsPlusNormal"/>
            </w:pPr>
            <w:r>
              <w:t>Тиоуреидоиминометил-</w:t>
            </w:r>
          </w:p>
          <w:p w14:paraId="1E14CC11" w14:textId="77777777" w:rsidR="00006293" w:rsidRDefault="00006293">
            <w:pPr>
              <w:pStyle w:val="ConsPlusNormal"/>
            </w:pPr>
            <w:r>
              <w:t xml:space="preserve">пиридиния перхлорат </w:t>
            </w:r>
            <w:hyperlink w:anchor="P4255">
              <w:r>
                <w:rPr>
                  <w:color w:val="0000FF"/>
                </w:rPr>
                <w:t>&lt;*&gt;</w:t>
              </w:r>
            </w:hyperlink>
          </w:p>
        </w:tc>
        <w:tc>
          <w:tcPr>
            <w:tcW w:w="4422" w:type="dxa"/>
          </w:tcPr>
          <w:p w14:paraId="1EE558BB" w14:textId="77777777" w:rsidR="00006293" w:rsidRDefault="00006293">
            <w:pPr>
              <w:pStyle w:val="ConsPlusNormal"/>
            </w:pPr>
            <w:r>
              <w:t>Таблетки, покрытые пленочной оболочкой</w:t>
            </w:r>
          </w:p>
        </w:tc>
      </w:tr>
      <w:tr w:rsidR="00006293" w14:paraId="41864E69" w14:textId="77777777">
        <w:tc>
          <w:tcPr>
            <w:tcW w:w="1135" w:type="dxa"/>
            <w:vMerge/>
          </w:tcPr>
          <w:p w14:paraId="4472AC42" w14:textId="77777777" w:rsidR="00006293" w:rsidRDefault="00006293">
            <w:pPr>
              <w:pStyle w:val="ConsPlusNormal"/>
            </w:pPr>
          </w:p>
        </w:tc>
        <w:tc>
          <w:tcPr>
            <w:tcW w:w="4365" w:type="dxa"/>
            <w:vMerge/>
          </w:tcPr>
          <w:p w14:paraId="7E4745F3" w14:textId="77777777" w:rsidR="00006293" w:rsidRDefault="00006293">
            <w:pPr>
              <w:pStyle w:val="ConsPlusNormal"/>
            </w:pPr>
          </w:p>
        </w:tc>
        <w:tc>
          <w:tcPr>
            <w:tcW w:w="3685" w:type="dxa"/>
          </w:tcPr>
          <w:p w14:paraId="0F5383A6" w14:textId="77777777" w:rsidR="00006293" w:rsidRDefault="00006293">
            <w:pPr>
              <w:pStyle w:val="ConsPlusNormal"/>
            </w:pPr>
            <w:r>
              <w:t xml:space="preserve">Этамбутол </w:t>
            </w:r>
            <w:hyperlink w:anchor="P4255">
              <w:r>
                <w:rPr>
                  <w:color w:val="0000FF"/>
                </w:rPr>
                <w:t>&lt;*&gt;</w:t>
              </w:r>
            </w:hyperlink>
          </w:p>
        </w:tc>
        <w:tc>
          <w:tcPr>
            <w:tcW w:w="4422" w:type="dxa"/>
          </w:tcPr>
          <w:p w14:paraId="11EE4143" w14:textId="77777777" w:rsidR="00006293" w:rsidRDefault="00006293">
            <w:pPr>
              <w:pStyle w:val="ConsPlusNormal"/>
            </w:pPr>
            <w:r>
              <w:t>Таблетки;</w:t>
            </w:r>
          </w:p>
          <w:p w14:paraId="7C4A6587" w14:textId="77777777" w:rsidR="00006293" w:rsidRDefault="00006293">
            <w:pPr>
              <w:pStyle w:val="ConsPlusNormal"/>
            </w:pPr>
            <w:r>
              <w:t>таблетки, покрытые оболочкой;</w:t>
            </w:r>
          </w:p>
          <w:p w14:paraId="4D25E31B" w14:textId="77777777" w:rsidR="00006293" w:rsidRDefault="00006293">
            <w:pPr>
              <w:pStyle w:val="ConsPlusNormal"/>
            </w:pPr>
            <w:r>
              <w:t>таблетки, покрытые пленочной оболочкой</w:t>
            </w:r>
          </w:p>
        </w:tc>
      </w:tr>
      <w:tr w:rsidR="00006293" w14:paraId="15B808DA" w14:textId="77777777">
        <w:tc>
          <w:tcPr>
            <w:tcW w:w="1135" w:type="dxa"/>
            <w:vMerge w:val="restart"/>
          </w:tcPr>
          <w:p w14:paraId="587AF68C" w14:textId="77777777" w:rsidR="00006293" w:rsidRDefault="00006293">
            <w:pPr>
              <w:pStyle w:val="ConsPlusNormal"/>
            </w:pPr>
            <w:r>
              <w:t>J04AM</w:t>
            </w:r>
          </w:p>
        </w:tc>
        <w:tc>
          <w:tcPr>
            <w:tcW w:w="4365" w:type="dxa"/>
            <w:vMerge w:val="restart"/>
          </w:tcPr>
          <w:p w14:paraId="005141FD" w14:textId="77777777" w:rsidR="00006293" w:rsidRDefault="00006293">
            <w:pPr>
              <w:pStyle w:val="ConsPlusNormal"/>
            </w:pPr>
            <w:r>
              <w:t>Комбинированные противотуберкулезные препараты</w:t>
            </w:r>
          </w:p>
        </w:tc>
        <w:tc>
          <w:tcPr>
            <w:tcW w:w="3685" w:type="dxa"/>
          </w:tcPr>
          <w:p w14:paraId="485D3451" w14:textId="77777777" w:rsidR="00006293" w:rsidRDefault="00006293">
            <w:pPr>
              <w:pStyle w:val="ConsPlusNormal"/>
            </w:pPr>
            <w:r>
              <w:t xml:space="preserve">Изониазид + ломефлоксацин + пиразинамид + этамбутол + пиридоксин </w:t>
            </w:r>
            <w:hyperlink w:anchor="P4255">
              <w:r>
                <w:rPr>
                  <w:color w:val="0000FF"/>
                </w:rPr>
                <w:t>&lt;*&gt;</w:t>
              </w:r>
            </w:hyperlink>
          </w:p>
        </w:tc>
        <w:tc>
          <w:tcPr>
            <w:tcW w:w="4422" w:type="dxa"/>
          </w:tcPr>
          <w:p w14:paraId="3AACE41D" w14:textId="77777777" w:rsidR="00006293" w:rsidRDefault="00006293">
            <w:pPr>
              <w:pStyle w:val="ConsPlusNormal"/>
            </w:pPr>
            <w:r>
              <w:t>Таблетки, покрытые пленочной оболочкой</w:t>
            </w:r>
          </w:p>
        </w:tc>
      </w:tr>
      <w:tr w:rsidR="00006293" w14:paraId="27D6FBCB" w14:textId="77777777">
        <w:tc>
          <w:tcPr>
            <w:tcW w:w="1135" w:type="dxa"/>
            <w:vMerge/>
          </w:tcPr>
          <w:p w14:paraId="50383E47" w14:textId="77777777" w:rsidR="00006293" w:rsidRDefault="00006293">
            <w:pPr>
              <w:pStyle w:val="ConsPlusNormal"/>
            </w:pPr>
          </w:p>
        </w:tc>
        <w:tc>
          <w:tcPr>
            <w:tcW w:w="4365" w:type="dxa"/>
            <w:vMerge/>
          </w:tcPr>
          <w:p w14:paraId="18BA14A5" w14:textId="77777777" w:rsidR="00006293" w:rsidRDefault="00006293">
            <w:pPr>
              <w:pStyle w:val="ConsPlusNormal"/>
            </w:pPr>
          </w:p>
        </w:tc>
        <w:tc>
          <w:tcPr>
            <w:tcW w:w="3685" w:type="dxa"/>
          </w:tcPr>
          <w:p w14:paraId="35B6B22B" w14:textId="77777777" w:rsidR="00006293" w:rsidRDefault="00006293">
            <w:pPr>
              <w:pStyle w:val="ConsPlusNormal"/>
            </w:pPr>
            <w:r>
              <w:t xml:space="preserve">Изониазид + пиразинамид </w:t>
            </w:r>
            <w:hyperlink w:anchor="P4255">
              <w:r>
                <w:rPr>
                  <w:color w:val="0000FF"/>
                </w:rPr>
                <w:t>&lt;*&gt;</w:t>
              </w:r>
            </w:hyperlink>
          </w:p>
        </w:tc>
        <w:tc>
          <w:tcPr>
            <w:tcW w:w="4422" w:type="dxa"/>
          </w:tcPr>
          <w:p w14:paraId="3CDDE640" w14:textId="77777777" w:rsidR="00006293" w:rsidRDefault="00006293">
            <w:pPr>
              <w:pStyle w:val="ConsPlusNormal"/>
            </w:pPr>
            <w:r>
              <w:t>Таблетки</w:t>
            </w:r>
          </w:p>
        </w:tc>
      </w:tr>
      <w:tr w:rsidR="00006293" w14:paraId="75C2EAE5" w14:textId="77777777">
        <w:tc>
          <w:tcPr>
            <w:tcW w:w="1135" w:type="dxa"/>
            <w:vMerge/>
          </w:tcPr>
          <w:p w14:paraId="7D866CB7" w14:textId="77777777" w:rsidR="00006293" w:rsidRDefault="00006293">
            <w:pPr>
              <w:pStyle w:val="ConsPlusNormal"/>
            </w:pPr>
          </w:p>
        </w:tc>
        <w:tc>
          <w:tcPr>
            <w:tcW w:w="4365" w:type="dxa"/>
            <w:vMerge/>
          </w:tcPr>
          <w:p w14:paraId="29059DBF" w14:textId="77777777" w:rsidR="00006293" w:rsidRDefault="00006293">
            <w:pPr>
              <w:pStyle w:val="ConsPlusNormal"/>
            </w:pPr>
          </w:p>
        </w:tc>
        <w:tc>
          <w:tcPr>
            <w:tcW w:w="3685" w:type="dxa"/>
          </w:tcPr>
          <w:p w14:paraId="57816634" w14:textId="77777777" w:rsidR="00006293" w:rsidRDefault="00006293">
            <w:pPr>
              <w:pStyle w:val="ConsPlusNormal"/>
            </w:pPr>
            <w:r>
              <w:t xml:space="preserve">Изониазид + пиразинамид + рифампицин </w:t>
            </w:r>
            <w:hyperlink w:anchor="P4255">
              <w:r>
                <w:rPr>
                  <w:color w:val="0000FF"/>
                </w:rPr>
                <w:t>&lt;*&gt;</w:t>
              </w:r>
            </w:hyperlink>
          </w:p>
        </w:tc>
        <w:tc>
          <w:tcPr>
            <w:tcW w:w="4422" w:type="dxa"/>
          </w:tcPr>
          <w:p w14:paraId="1A3AAD1D" w14:textId="77777777" w:rsidR="00006293" w:rsidRDefault="00006293">
            <w:pPr>
              <w:pStyle w:val="ConsPlusNormal"/>
            </w:pPr>
            <w:r>
              <w:t>Таблетки диспергируемые;</w:t>
            </w:r>
          </w:p>
          <w:p w14:paraId="580FEB4E" w14:textId="77777777" w:rsidR="00006293" w:rsidRDefault="00006293">
            <w:pPr>
              <w:pStyle w:val="ConsPlusNormal"/>
            </w:pPr>
            <w:r>
              <w:t>таблетки, покрытые пленочной оболочкой</w:t>
            </w:r>
          </w:p>
        </w:tc>
      </w:tr>
      <w:tr w:rsidR="00006293" w14:paraId="741D32B7" w14:textId="77777777">
        <w:tc>
          <w:tcPr>
            <w:tcW w:w="1135" w:type="dxa"/>
            <w:vMerge/>
          </w:tcPr>
          <w:p w14:paraId="51BA520B" w14:textId="77777777" w:rsidR="00006293" w:rsidRDefault="00006293">
            <w:pPr>
              <w:pStyle w:val="ConsPlusNormal"/>
            </w:pPr>
          </w:p>
        </w:tc>
        <w:tc>
          <w:tcPr>
            <w:tcW w:w="4365" w:type="dxa"/>
            <w:vMerge/>
          </w:tcPr>
          <w:p w14:paraId="73EA5DC3" w14:textId="77777777" w:rsidR="00006293" w:rsidRDefault="00006293">
            <w:pPr>
              <w:pStyle w:val="ConsPlusNormal"/>
            </w:pPr>
          </w:p>
        </w:tc>
        <w:tc>
          <w:tcPr>
            <w:tcW w:w="3685" w:type="dxa"/>
          </w:tcPr>
          <w:p w14:paraId="011C0604" w14:textId="77777777" w:rsidR="00006293" w:rsidRDefault="00006293">
            <w:pPr>
              <w:pStyle w:val="ConsPlusNormal"/>
            </w:pPr>
            <w:r>
              <w:t xml:space="preserve">Изониазид + пиразинамид + рифампицин + этамбутол </w:t>
            </w:r>
            <w:hyperlink w:anchor="P4255">
              <w:r>
                <w:rPr>
                  <w:color w:val="0000FF"/>
                </w:rPr>
                <w:t>&lt;*&gt;</w:t>
              </w:r>
            </w:hyperlink>
          </w:p>
        </w:tc>
        <w:tc>
          <w:tcPr>
            <w:tcW w:w="4422" w:type="dxa"/>
          </w:tcPr>
          <w:p w14:paraId="2B1F8AD1" w14:textId="77777777" w:rsidR="00006293" w:rsidRDefault="00006293">
            <w:pPr>
              <w:pStyle w:val="ConsPlusNormal"/>
            </w:pPr>
            <w:r>
              <w:t>Таблетки, покрытые пленочной оболочкой</w:t>
            </w:r>
          </w:p>
        </w:tc>
      </w:tr>
      <w:tr w:rsidR="00006293" w14:paraId="4BB249D2" w14:textId="77777777">
        <w:tc>
          <w:tcPr>
            <w:tcW w:w="1135" w:type="dxa"/>
            <w:vMerge/>
          </w:tcPr>
          <w:p w14:paraId="1F2F8411" w14:textId="77777777" w:rsidR="00006293" w:rsidRDefault="00006293">
            <w:pPr>
              <w:pStyle w:val="ConsPlusNormal"/>
            </w:pPr>
          </w:p>
        </w:tc>
        <w:tc>
          <w:tcPr>
            <w:tcW w:w="4365" w:type="dxa"/>
            <w:vMerge/>
          </w:tcPr>
          <w:p w14:paraId="7CEA397E" w14:textId="77777777" w:rsidR="00006293" w:rsidRDefault="00006293">
            <w:pPr>
              <w:pStyle w:val="ConsPlusNormal"/>
            </w:pPr>
          </w:p>
        </w:tc>
        <w:tc>
          <w:tcPr>
            <w:tcW w:w="3685" w:type="dxa"/>
          </w:tcPr>
          <w:p w14:paraId="40AC9541" w14:textId="77777777" w:rsidR="00006293" w:rsidRDefault="00006293">
            <w:pPr>
              <w:pStyle w:val="ConsPlusNormal"/>
            </w:pPr>
            <w:r>
              <w:t xml:space="preserve">Изониазид + пиразинамид + рифампицин + этамбутол + пиридоксин </w:t>
            </w:r>
            <w:hyperlink w:anchor="P4255">
              <w:r>
                <w:rPr>
                  <w:color w:val="0000FF"/>
                </w:rPr>
                <w:t>&lt;*&gt;</w:t>
              </w:r>
            </w:hyperlink>
          </w:p>
        </w:tc>
        <w:tc>
          <w:tcPr>
            <w:tcW w:w="4422" w:type="dxa"/>
          </w:tcPr>
          <w:p w14:paraId="37E6A978" w14:textId="77777777" w:rsidR="00006293" w:rsidRDefault="00006293">
            <w:pPr>
              <w:pStyle w:val="ConsPlusNormal"/>
            </w:pPr>
            <w:r>
              <w:t>Таблетки, покрытые оболочкой;</w:t>
            </w:r>
          </w:p>
          <w:p w14:paraId="270025AE" w14:textId="77777777" w:rsidR="00006293" w:rsidRDefault="00006293">
            <w:pPr>
              <w:pStyle w:val="ConsPlusNormal"/>
            </w:pPr>
            <w:r>
              <w:t>таблетки, покрытые пленочной оболочкой</w:t>
            </w:r>
          </w:p>
        </w:tc>
      </w:tr>
      <w:tr w:rsidR="00006293" w14:paraId="65871DCF" w14:textId="77777777">
        <w:tc>
          <w:tcPr>
            <w:tcW w:w="1135" w:type="dxa"/>
            <w:vMerge/>
          </w:tcPr>
          <w:p w14:paraId="11C6CD51" w14:textId="77777777" w:rsidR="00006293" w:rsidRDefault="00006293">
            <w:pPr>
              <w:pStyle w:val="ConsPlusNormal"/>
            </w:pPr>
          </w:p>
        </w:tc>
        <w:tc>
          <w:tcPr>
            <w:tcW w:w="4365" w:type="dxa"/>
            <w:vMerge/>
          </w:tcPr>
          <w:p w14:paraId="12BF4F9B" w14:textId="77777777" w:rsidR="00006293" w:rsidRDefault="00006293">
            <w:pPr>
              <w:pStyle w:val="ConsPlusNormal"/>
            </w:pPr>
          </w:p>
        </w:tc>
        <w:tc>
          <w:tcPr>
            <w:tcW w:w="3685" w:type="dxa"/>
          </w:tcPr>
          <w:p w14:paraId="505DA31B" w14:textId="77777777" w:rsidR="00006293" w:rsidRDefault="00006293">
            <w:pPr>
              <w:pStyle w:val="ConsPlusNormal"/>
            </w:pPr>
            <w:r>
              <w:t xml:space="preserve">Изониазид + рифампицин </w:t>
            </w:r>
            <w:hyperlink w:anchor="P4255">
              <w:r>
                <w:rPr>
                  <w:color w:val="0000FF"/>
                </w:rPr>
                <w:t>&lt;*&gt;</w:t>
              </w:r>
            </w:hyperlink>
          </w:p>
        </w:tc>
        <w:tc>
          <w:tcPr>
            <w:tcW w:w="4422" w:type="dxa"/>
          </w:tcPr>
          <w:p w14:paraId="33472CAF" w14:textId="77777777" w:rsidR="00006293" w:rsidRDefault="00006293">
            <w:pPr>
              <w:pStyle w:val="ConsPlusNormal"/>
            </w:pPr>
            <w:r>
              <w:t>Таблетки, покрытые оболочкой;</w:t>
            </w:r>
          </w:p>
          <w:p w14:paraId="4C8A024D" w14:textId="77777777" w:rsidR="00006293" w:rsidRDefault="00006293">
            <w:pPr>
              <w:pStyle w:val="ConsPlusNormal"/>
            </w:pPr>
            <w:r>
              <w:t>таблетки, покрытые пленочной оболочкой</w:t>
            </w:r>
          </w:p>
        </w:tc>
      </w:tr>
      <w:tr w:rsidR="00006293" w14:paraId="28B74E92" w14:textId="77777777">
        <w:tc>
          <w:tcPr>
            <w:tcW w:w="1135" w:type="dxa"/>
            <w:vMerge/>
          </w:tcPr>
          <w:p w14:paraId="0B8F863D" w14:textId="77777777" w:rsidR="00006293" w:rsidRDefault="00006293">
            <w:pPr>
              <w:pStyle w:val="ConsPlusNormal"/>
            </w:pPr>
          </w:p>
        </w:tc>
        <w:tc>
          <w:tcPr>
            <w:tcW w:w="4365" w:type="dxa"/>
            <w:vMerge/>
          </w:tcPr>
          <w:p w14:paraId="1C1D8530" w14:textId="77777777" w:rsidR="00006293" w:rsidRDefault="00006293">
            <w:pPr>
              <w:pStyle w:val="ConsPlusNormal"/>
            </w:pPr>
          </w:p>
        </w:tc>
        <w:tc>
          <w:tcPr>
            <w:tcW w:w="3685" w:type="dxa"/>
          </w:tcPr>
          <w:p w14:paraId="338B50AA" w14:textId="77777777" w:rsidR="00006293" w:rsidRDefault="00006293">
            <w:pPr>
              <w:pStyle w:val="ConsPlusNormal"/>
            </w:pPr>
            <w:r>
              <w:t xml:space="preserve">Изониазид + этамбутол </w:t>
            </w:r>
            <w:hyperlink w:anchor="P4255">
              <w:r>
                <w:rPr>
                  <w:color w:val="0000FF"/>
                </w:rPr>
                <w:t>&lt;*&gt;</w:t>
              </w:r>
            </w:hyperlink>
          </w:p>
        </w:tc>
        <w:tc>
          <w:tcPr>
            <w:tcW w:w="4422" w:type="dxa"/>
          </w:tcPr>
          <w:p w14:paraId="02A25584" w14:textId="77777777" w:rsidR="00006293" w:rsidRDefault="00006293">
            <w:pPr>
              <w:pStyle w:val="ConsPlusNormal"/>
            </w:pPr>
            <w:r>
              <w:t>Таблетки</w:t>
            </w:r>
          </w:p>
        </w:tc>
      </w:tr>
      <w:tr w:rsidR="00006293" w14:paraId="1A5F2367" w14:textId="77777777">
        <w:tc>
          <w:tcPr>
            <w:tcW w:w="1135" w:type="dxa"/>
            <w:vMerge/>
          </w:tcPr>
          <w:p w14:paraId="1B4DF190" w14:textId="77777777" w:rsidR="00006293" w:rsidRDefault="00006293">
            <w:pPr>
              <w:pStyle w:val="ConsPlusNormal"/>
            </w:pPr>
          </w:p>
        </w:tc>
        <w:tc>
          <w:tcPr>
            <w:tcW w:w="4365" w:type="dxa"/>
            <w:vMerge/>
          </w:tcPr>
          <w:p w14:paraId="1838E679" w14:textId="77777777" w:rsidR="00006293" w:rsidRDefault="00006293">
            <w:pPr>
              <w:pStyle w:val="ConsPlusNormal"/>
            </w:pPr>
          </w:p>
        </w:tc>
        <w:tc>
          <w:tcPr>
            <w:tcW w:w="3685" w:type="dxa"/>
          </w:tcPr>
          <w:p w14:paraId="59EE7C88" w14:textId="77777777" w:rsidR="00006293" w:rsidRDefault="00006293">
            <w:pPr>
              <w:pStyle w:val="ConsPlusNormal"/>
            </w:pPr>
            <w:r>
              <w:t xml:space="preserve">Ломефлоксацин + пиразинамид + протионамид + этамбутол + пиридоксин </w:t>
            </w:r>
            <w:hyperlink w:anchor="P4255">
              <w:r>
                <w:rPr>
                  <w:color w:val="0000FF"/>
                </w:rPr>
                <w:t>&lt;*&gt;</w:t>
              </w:r>
            </w:hyperlink>
          </w:p>
        </w:tc>
        <w:tc>
          <w:tcPr>
            <w:tcW w:w="4422" w:type="dxa"/>
          </w:tcPr>
          <w:p w14:paraId="2D2C5FAC" w14:textId="77777777" w:rsidR="00006293" w:rsidRDefault="00006293">
            <w:pPr>
              <w:pStyle w:val="ConsPlusNormal"/>
            </w:pPr>
            <w:r>
              <w:t>Таблетки, покрытые пленочной оболочкой</w:t>
            </w:r>
          </w:p>
        </w:tc>
      </w:tr>
      <w:tr w:rsidR="00006293" w14:paraId="0330DFC1" w14:textId="77777777">
        <w:tc>
          <w:tcPr>
            <w:tcW w:w="1135" w:type="dxa"/>
          </w:tcPr>
          <w:p w14:paraId="4EDDD8B2" w14:textId="77777777" w:rsidR="00006293" w:rsidRDefault="00006293">
            <w:pPr>
              <w:pStyle w:val="ConsPlusNormal"/>
            </w:pPr>
            <w:r>
              <w:t>J04B</w:t>
            </w:r>
          </w:p>
        </w:tc>
        <w:tc>
          <w:tcPr>
            <w:tcW w:w="4365" w:type="dxa"/>
          </w:tcPr>
          <w:p w14:paraId="2FCEF9EF" w14:textId="77777777" w:rsidR="00006293" w:rsidRDefault="00006293">
            <w:pPr>
              <w:pStyle w:val="ConsPlusNormal"/>
            </w:pPr>
            <w:r>
              <w:t>Противолепрозные препараты</w:t>
            </w:r>
          </w:p>
        </w:tc>
        <w:tc>
          <w:tcPr>
            <w:tcW w:w="3685" w:type="dxa"/>
          </w:tcPr>
          <w:p w14:paraId="3257146D" w14:textId="77777777" w:rsidR="00006293" w:rsidRDefault="00006293">
            <w:pPr>
              <w:pStyle w:val="ConsPlusNormal"/>
            </w:pPr>
          </w:p>
        </w:tc>
        <w:tc>
          <w:tcPr>
            <w:tcW w:w="4422" w:type="dxa"/>
          </w:tcPr>
          <w:p w14:paraId="51B761D4" w14:textId="77777777" w:rsidR="00006293" w:rsidRDefault="00006293">
            <w:pPr>
              <w:pStyle w:val="ConsPlusNormal"/>
            </w:pPr>
          </w:p>
        </w:tc>
      </w:tr>
      <w:tr w:rsidR="00006293" w14:paraId="2254751B" w14:textId="77777777">
        <w:tc>
          <w:tcPr>
            <w:tcW w:w="1135" w:type="dxa"/>
          </w:tcPr>
          <w:p w14:paraId="0504AB82" w14:textId="77777777" w:rsidR="00006293" w:rsidRDefault="00006293">
            <w:pPr>
              <w:pStyle w:val="ConsPlusNormal"/>
            </w:pPr>
            <w:r>
              <w:t>J04BA</w:t>
            </w:r>
          </w:p>
        </w:tc>
        <w:tc>
          <w:tcPr>
            <w:tcW w:w="4365" w:type="dxa"/>
          </w:tcPr>
          <w:p w14:paraId="1F345D24" w14:textId="77777777" w:rsidR="00006293" w:rsidRDefault="00006293">
            <w:pPr>
              <w:pStyle w:val="ConsPlusNormal"/>
            </w:pPr>
            <w:r>
              <w:t>Противолепрозные препараты</w:t>
            </w:r>
          </w:p>
        </w:tc>
        <w:tc>
          <w:tcPr>
            <w:tcW w:w="3685" w:type="dxa"/>
          </w:tcPr>
          <w:p w14:paraId="36E6006A" w14:textId="77777777" w:rsidR="00006293" w:rsidRDefault="00006293">
            <w:pPr>
              <w:pStyle w:val="ConsPlusNormal"/>
            </w:pPr>
            <w:r>
              <w:t xml:space="preserve">Дапсон </w:t>
            </w:r>
            <w:hyperlink w:anchor="P4255">
              <w:r>
                <w:rPr>
                  <w:color w:val="0000FF"/>
                </w:rPr>
                <w:t>&lt;*&gt;</w:t>
              </w:r>
            </w:hyperlink>
          </w:p>
        </w:tc>
        <w:tc>
          <w:tcPr>
            <w:tcW w:w="4422" w:type="dxa"/>
          </w:tcPr>
          <w:p w14:paraId="30AAC501" w14:textId="77777777" w:rsidR="00006293" w:rsidRDefault="00006293">
            <w:pPr>
              <w:pStyle w:val="ConsPlusNormal"/>
            </w:pPr>
            <w:r>
              <w:t>Таблетки</w:t>
            </w:r>
          </w:p>
        </w:tc>
      </w:tr>
      <w:tr w:rsidR="00006293" w14:paraId="17D4903C" w14:textId="77777777">
        <w:tc>
          <w:tcPr>
            <w:tcW w:w="1135" w:type="dxa"/>
          </w:tcPr>
          <w:p w14:paraId="1D1D5A10" w14:textId="77777777" w:rsidR="00006293" w:rsidRDefault="00006293">
            <w:pPr>
              <w:pStyle w:val="ConsPlusNormal"/>
            </w:pPr>
            <w:r>
              <w:t>J05</w:t>
            </w:r>
          </w:p>
        </w:tc>
        <w:tc>
          <w:tcPr>
            <w:tcW w:w="4365" w:type="dxa"/>
          </w:tcPr>
          <w:p w14:paraId="0A14D5B5" w14:textId="77777777" w:rsidR="00006293" w:rsidRDefault="00006293">
            <w:pPr>
              <w:pStyle w:val="ConsPlusNormal"/>
            </w:pPr>
            <w:r>
              <w:t>Противовирусные препараты системного действия</w:t>
            </w:r>
          </w:p>
        </w:tc>
        <w:tc>
          <w:tcPr>
            <w:tcW w:w="3685" w:type="dxa"/>
          </w:tcPr>
          <w:p w14:paraId="5C573594" w14:textId="77777777" w:rsidR="00006293" w:rsidRDefault="00006293">
            <w:pPr>
              <w:pStyle w:val="ConsPlusNormal"/>
            </w:pPr>
          </w:p>
        </w:tc>
        <w:tc>
          <w:tcPr>
            <w:tcW w:w="4422" w:type="dxa"/>
          </w:tcPr>
          <w:p w14:paraId="18AF4AC8" w14:textId="77777777" w:rsidR="00006293" w:rsidRDefault="00006293">
            <w:pPr>
              <w:pStyle w:val="ConsPlusNormal"/>
            </w:pPr>
          </w:p>
        </w:tc>
      </w:tr>
      <w:tr w:rsidR="00006293" w14:paraId="2DCFD3F0" w14:textId="77777777">
        <w:tc>
          <w:tcPr>
            <w:tcW w:w="1135" w:type="dxa"/>
          </w:tcPr>
          <w:p w14:paraId="50ADFC67" w14:textId="77777777" w:rsidR="00006293" w:rsidRDefault="00006293">
            <w:pPr>
              <w:pStyle w:val="ConsPlusNormal"/>
            </w:pPr>
            <w:r>
              <w:lastRenderedPageBreak/>
              <w:t>J05A</w:t>
            </w:r>
          </w:p>
        </w:tc>
        <w:tc>
          <w:tcPr>
            <w:tcW w:w="4365" w:type="dxa"/>
          </w:tcPr>
          <w:p w14:paraId="3DB8D482" w14:textId="77777777" w:rsidR="00006293" w:rsidRDefault="00006293">
            <w:pPr>
              <w:pStyle w:val="ConsPlusNormal"/>
            </w:pPr>
            <w:r>
              <w:t>Противовирусные препараты прямого действия</w:t>
            </w:r>
          </w:p>
        </w:tc>
        <w:tc>
          <w:tcPr>
            <w:tcW w:w="3685" w:type="dxa"/>
          </w:tcPr>
          <w:p w14:paraId="76BD57F0" w14:textId="77777777" w:rsidR="00006293" w:rsidRDefault="00006293">
            <w:pPr>
              <w:pStyle w:val="ConsPlusNormal"/>
            </w:pPr>
          </w:p>
        </w:tc>
        <w:tc>
          <w:tcPr>
            <w:tcW w:w="4422" w:type="dxa"/>
          </w:tcPr>
          <w:p w14:paraId="58E394C9" w14:textId="77777777" w:rsidR="00006293" w:rsidRDefault="00006293">
            <w:pPr>
              <w:pStyle w:val="ConsPlusNormal"/>
            </w:pPr>
          </w:p>
        </w:tc>
      </w:tr>
      <w:tr w:rsidR="00006293" w14:paraId="1E3057C3" w14:textId="77777777">
        <w:tc>
          <w:tcPr>
            <w:tcW w:w="1135" w:type="dxa"/>
            <w:vMerge w:val="restart"/>
          </w:tcPr>
          <w:p w14:paraId="19026DC4" w14:textId="77777777" w:rsidR="00006293" w:rsidRDefault="00006293">
            <w:pPr>
              <w:pStyle w:val="ConsPlusNormal"/>
            </w:pPr>
            <w:r>
              <w:t>J05AB</w:t>
            </w:r>
          </w:p>
        </w:tc>
        <w:tc>
          <w:tcPr>
            <w:tcW w:w="4365" w:type="dxa"/>
            <w:vMerge w:val="restart"/>
          </w:tcPr>
          <w:p w14:paraId="0D39A7F0" w14:textId="77777777" w:rsidR="00006293" w:rsidRDefault="00006293">
            <w:pPr>
              <w:pStyle w:val="ConsPlusNormal"/>
            </w:pPr>
            <w:r>
              <w:t>Нуклеозиды и нуклеотиды, кроме ингибиторов обратной транскриптазы</w:t>
            </w:r>
          </w:p>
        </w:tc>
        <w:tc>
          <w:tcPr>
            <w:tcW w:w="3685" w:type="dxa"/>
          </w:tcPr>
          <w:p w14:paraId="77EC4A59" w14:textId="77777777" w:rsidR="00006293" w:rsidRDefault="00006293">
            <w:pPr>
              <w:pStyle w:val="ConsPlusNormal"/>
            </w:pPr>
            <w:r>
              <w:t>Ацикловир</w:t>
            </w:r>
          </w:p>
        </w:tc>
        <w:tc>
          <w:tcPr>
            <w:tcW w:w="4422" w:type="dxa"/>
          </w:tcPr>
          <w:p w14:paraId="3EED1FF5" w14:textId="77777777" w:rsidR="00006293" w:rsidRDefault="00006293">
            <w:pPr>
              <w:pStyle w:val="ConsPlusNormal"/>
            </w:pPr>
            <w:r>
              <w:t>Крем для наружного применения;</w:t>
            </w:r>
          </w:p>
          <w:p w14:paraId="29EFDBF0" w14:textId="77777777" w:rsidR="00006293" w:rsidRDefault="00006293">
            <w:pPr>
              <w:pStyle w:val="ConsPlusNormal"/>
            </w:pPr>
            <w:r>
              <w:t>мазь глазная;</w:t>
            </w:r>
          </w:p>
          <w:p w14:paraId="71D5492C" w14:textId="77777777" w:rsidR="00006293" w:rsidRDefault="00006293">
            <w:pPr>
              <w:pStyle w:val="ConsPlusNormal"/>
            </w:pPr>
            <w:r>
              <w:t>мазь для местного и наружного применения;</w:t>
            </w:r>
          </w:p>
          <w:p w14:paraId="1E6505A9" w14:textId="77777777" w:rsidR="00006293" w:rsidRDefault="00006293">
            <w:pPr>
              <w:pStyle w:val="ConsPlusNormal"/>
            </w:pPr>
            <w:r>
              <w:t>мазь для наружного применения;</w:t>
            </w:r>
          </w:p>
          <w:p w14:paraId="2496F4CB" w14:textId="77777777" w:rsidR="00006293" w:rsidRDefault="00006293">
            <w:pPr>
              <w:pStyle w:val="ConsPlusNormal"/>
            </w:pPr>
            <w:r>
              <w:t>таблетки;</w:t>
            </w:r>
          </w:p>
          <w:p w14:paraId="4E39E5C3" w14:textId="77777777" w:rsidR="00006293" w:rsidRDefault="00006293">
            <w:pPr>
              <w:pStyle w:val="ConsPlusNormal"/>
            </w:pPr>
            <w:r>
              <w:t>таблетки, покрытые пленочной оболочкой</w:t>
            </w:r>
          </w:p>
        </w:tc>
      </w:tr>
      <w:tr w:rsidR="00006293" w14:paraId="3B108703" w14:textId="77777777">
        <w:tc>
          <w:tcPr>
            <w:tcW w:w="1135" w:type="dxa"/>
            <w:vMerge/>
          </w:tcPr>
          <w:p w14:paraId="3FA39939" w14:textId="77777777" w:rsidR="00006293" w:rsidRDefault="00006293">
            <w:pPr>
              <w:pStyle w:val="ConsPlusNormal"/>
            </w:pPr>
          </w:p>
        </w:tc>
        <w:tc>
          <w:tcPr>
            <w:tcW w:w="4365" w:type="dxa"/>
            <w:vMerge/>
          </w:tcPr>
          <w:p w14:paraId="023A0131" w14:textId="77777777" w:rsidR="00006293" w:rsidRDefault="00006293">
            <w:pPr>
              <w:pStyle w:val="ConsPlusNormal"/>
            </w:pPr>
          </w:p>
        </w:tc>
        <w:tc>
          <w:tcPr>
            <w:tcW w:w="3685" w:type="dxa"/>
          </w:tcPr>
          <w:p w14:paraId="064C7458" w14:textId="77777777" w:rsidR="00006293" w:rsidRDefault="00006293">
            <w:pPr>
              <w:pStyle w:val="ConsPlusNormal"/>
            </w:pPr>
            <w:r>
              <w:t xml:space="preserve">Валганцикловир </w:t>
            </w:r>
            <w:hyperlink w:anchor="P4255">
              <w:r>
                <w:rPr>
                  <w:color w:val="0000FF"/>
                </w:rPr>
                <w:t>&lt;*&gt;</w:t>
              </w:r>
            </w:hyperlink>
          </w:p>
        </w:tc>
        <w:tc>
          <w:tcPr>
            <w:tcW w:w="4422" w:type="dxa"/>
          </w:tcPr>
          <w:p w14:paraId="3E1808A5" w14:textId="77777777" w:rsidR="00006293" w:rsidRDefault="00006293">
            <w:pPr>
              <w:pStyle w:val="ConsPlusNormal"/>
            </w:pPr>
            <w:r>
              <w:t>Таблетки, покрытые пленочной оболочкой</w:t>
            </w:r>
          </w:p>
        </w:tc>
      </w:tr>
      <w:tr w:rsidR="00006293" w14:paraId="30D78800" w14:textId="77777777">
        <w:tc>
          <w:tcPr>
            <w:tcW w:w="1135" w:type="dxa"/>
            <w:vMerge w:val="restart"/>
          </w:tcPr>
          <w:p w14:paraId="041849EC" w14:textId="77777777" w:rsidR="00006293" w:rsidRDefault="00006293">
            <w:pPr>
              <w:pStyle w:val="ConsPlusNormal"/>
            </w:pPr>
            <w:r>
              <w:t>J05AE</w:t>
            </w:r>
          </w:p>
        </w:tc>
        <w:tc>
          <w:tcPr>
            <w:tcW w:w="4365" w:type="dxa"/>
            <w:vMerge w:val="restart"/>
          </w:tcPr>
          <w:p w14:paraId="32D88F51" w14:textId="77777777" w:rsidR="00006293" w:rsidRDefault="00006293">
            <w:pPr>
              <w:pStyle w:val="ConsPlusNormal"/>
            </w:pPr>
            <w:r>
              <w:t>Ингибиторы протеаз</w:t>
            </w:r>
          </w:p>
        </w:tc>
        <w:tc>
          <w:tcPr>
            <w:tcW w:w="3685" w:type="dxa"/>
          </w:tcPr>
          <w:p w14:paraId="38FEF330" w14:textId="77777777" w:rsidR="00006293" w:rsidRDefault="00006293">
            <w:pPr>
              <w:pStyle w:val="ConsPlusNormal"/>
            </w:pPr>
            <w:r>
              <w:t xml:space="preserve">Атазанавир </w:t>
            </w:r>
            <w:hyperlink w:anchor="P4255">
              <w:r>
                <w:rPr>
                  <w:color w:val="0000FF"/>
                </w:rPr>
                <w:t>&lt;*&gt;</w:t>
              </w:r>
            </w:hyperlink>
          </w:p>
        </w:tc>
        <w:tc>
          <w:tcPr>
            <w:tcW w:w="4422" w:type="dxa"/>
          </w:tcPr>
          <w:p w14:paraId="27C44D55" w14:textId="77777777" w:rsidR="00006293" w:rsidRDefault="00006293">
            <w:pPr>
              <w:pStyle w:val="ConsPlusNormal"/>
            </w:pPr>
            <w:r>
              <w:t>Капсулы</w:t>
            </w:r>
          </w:p>
        </w:tc>
      </w:tr>
      <w:tr w:rsidR="00006293" w14:paraId="286236FD" w14:textId="77777777">
        <w:tc>
          <w:tcPr>
            <w:tcW w:w="1135" w:type="dxa"/>
            <w:vMerge/>
          </w:tcPr>
          <w:p w14:paraId="578944D6" w14:textId="77777777" w:rsidR="00006293" w:rsidRDefault="00006293">
            <w:pPr>
              <w:pStyle w:val="ConsPlusNormal"/>
            </w:pPr>
          </w:p>
        </w:tc>
        <w:tc>
          <w:tcPr>
            <w:tcW w:w="4365" w:type="dxa"/>
            <w:vMerge/>
          </w:tcPr>
          <w:p w14:paraId="4822A19B" w14:textId="77777777" w:rsidR="00006293" w:rsidRDefault="00006293">
            <w:pPr>
              <w:pStyle w:val="ConsPlusNormal"/>
            </w:pPr>
          </w:p>
        </w:tc>
        <w:tc>
          <w:tcPr>
            <w:tcW w:w="3685" w:type="dxa"/>
          </w:tcPr>
          <w:p w14:paraId="739E854E" w14:textId="77777777" w:rsidR="00006293" w:rsidRDefault="00006293">
            <w:pPr>
              <w:pStyle w:val="ConsPlusNormal"/>
            </w:pPr>
            <w:r>
              <w:t>Атазанавир + ритонавир</w:t>
            </w:r>
          </w:p>
        </w:tc>
        <w:tc>
          <w:tcPr>
            <w:tcW w:w="4422" w:type="dxa"/>
          </w:tcPr>
          <w:p w14:paraId="236D04E9" w14:textId="77777777" w:rsidR="00006293" w:rsidRDefault="00006293">
            <w:pPr>
              <w:pStyle w:val="ConsPlusNormal"/>
            </w:pPr>
            <w:r>
              <w:t>Таблетки, покрытые пленочной оболочкой</w:t>
            </w:r>
          </w:p>
        </w:tc>
      </w:tr>
      <w:tr w:rsidR="00006293" w14:paraId="1A10214A" w14:textId="77777777">
        <w:tc>
          <w:tcPr>
            <w:tcW w:w="1135" w:type="dxa"/>
            <w:vMerge/>
          </w:tcPr>
          <w:p w14:paraId="5AE4414E" w14:textId="77777777" w:rsidR="00006293" w:rsidRDefault="00006293">
            <w:pPr>
              <w:pStyle w:val="ConsPlusNormal"/>
            </w:pPr>
          </w:p>
        </w:tc>
        <w:tc>
          <w:tcPr>
            <w:tcW w:w="4365" w:type="dxa"/>
            <w:vMerge/>
          </w:tcPr>
          <w:p w14:paraId="01AA2C6D" w14:textId="77777777" w:rsidR="00006293" w:rsidRDefault="00006293">
            <w:pPr>
              <w:pStyle w:val="ConsPlusNormal"/>
            </w:pPr>
          </w:p>
        </w:tc>
        <w:tc>
          <w:tcPr>
            <w:tcW w:w="3685" w:type="dxa"/>
          </w:tcPr>
          <w:p w14:paraId="7876F1F7" w14:textId="77777777" w:rsidR="00006293" w:rsidRDefault="00006293">
            <w:pPr>
              <w:pStyle w:val="ConsPlusNormal"/>
            </w:pPr>
            <w:r>
              <w:t xml:space="preserve">Дарунавир </w:t>
            </w:r>
            <w:hyperlink w:anchor="P4255">
              <w:r>
                <w:rPr>
                  <w:color w:val="0000FF"/>
                </w:rPr>
                <w:t>&lt;*&gt;</w:t>
              </w:r>
            </w:hyperlink>
          </w:p>
        </w:tc>
        <w:tc>
          <w:tcPr>
            <w:tcW w:w="4422" w:type="dxa"/>
          </w:tcPr>
          <w:p w14:paraId="062D7C8F" w14:textId="77777777" w:rsidR="00006293" w:rsidRDefault="00006293">
            <w:pPr>
              <w:pStyle w:val="ConsPlusNormal"/>
            </w:pPr>
            <w:r>
              <w:t>Таблетки, покрытые пленочной оболочкой</w:t>
            </w:r>
          </w:p>
        </w:tc>
      </w:tr>
      <w:tr w:rsidR="00006293" w14:paraId="0A5B01E9" w14:textId="77777777">
        <w:tc>
          <w:tcPr>
            <w:tcW w:w="1135" w:type="dxa"/>
            <w:vMerge/>
          </w:tcPr>
          <w:p w14:paraId="77D9D538" w14:textId="77777777" w:rsidR="00006293" w:rsidRDefault="00006293">
            <w:pPr>
              <w:pStyle w:val="ConsPlusNormal"/>
            </w:pPr>
          </w:p>
        </w:tc>
        <w:tc>
          <w:tcPr>
            <w:tcW w:w="4365" w:type="dxa"/>
            <w:vMerge/>
          </w:tcPr>
          <w:p w14:paraId="7AD5AE2A" w14:textId="77777777" w:rsidR="00006293" w:rsidRDefault="00006293">
            <w:pPr>
              <w:pStyle w:val="ConsPlusNormal"/>
            </w:pPr>
          </w:p>
        </w:tc>
        <w:tc>
          <w:tcPr>
            <w:tcW w:w="3685" w:type="dxa"/>
          </w:tcPr>
          <w:p w14:paraId="728785F4" w14:textId="77777777" w:rsidR="00006293" w:rsidRDefault="00006293">
            <w:pPr>
              <w:pStyle w:val="ConsPlusNormal"/>
            </w:pPr>
            <w:r>
              <w:t xml:space="preserve">Нарлапревир </w:t>
            </w:r>
            <w:hyperlink w:anchor="P4255">
              <w:r>
                <w:rPr>
                  <w:color w:val="0000FF"/>
                </w:rPr>
                <w:t>&lt;*&gt;</w:t>
              </w:r>
            </w:hyperlink>
          </w:p>
        </w:tc>
        <w:tc>
          <w:tcPr>
            <w:tcW w:w="4422" w:type="dxa"/>
          </w:tcPr>
          <w:p w14:paraId="542AD5DA" w14:textId="77777777" w:rsidR="00006293" w:rsidRDefault="00006293">
            <w:pPr>
              <w:pStyle w:val="ConsPlusNormal"/>
            </w:pPr>
            <w:r>
              <w:t>Таблетки, покрытые пленочной оболочкой</w:t>
            </w:r>
          </w:p>
        </w:tc>
      </w:tr>
      <w:tr w:rsidR="00006293" w14:paraId="0C28C089" w14:textId="77777777">
        <w:tc>
          <w:tcPr>
            <w:tcW w:w="1135" w:type="dxa"/>
            <w:vMerge/>
          </w:tcPr>
          <w:p w14:paraId="606508D5" w14:textId="77777777" w:rsidR="00006293" w:rsidRDefault="00006293">
            <w:pPr>
              <w:pStyle w:val="ConsPlusNormal"/>
            </w:pPr>
          </w:p>
        </w:tc>
        <w:tc>
          <w:tcPr>
            <w:tcW w:w="4365" w:type="dxa"/>
            <w:vMerge/>
          </w:tcPr>
          <w:p w14:paraId="1F10AE45" w14:textId="77777777" w:rsidR="00006293" w:rsidRDefault="00006293">
            <w:pPr>
              <w:pStyle w:val="ConsPlusNormal"/>
            </w:pPr>
          </w:p>
        </w:tc>
        <w:tc>
          <w:tcPr>
            <w:tcW w:w="3685" w:type="dxa"/>
          </w:tcPr>
          <w:p w14:paraId="5DFA4D34" w14:textId="77777777" w:rsidR="00006293" w:rsidRDefault="00006293">
            <w:pPr>
              <w:pStyle w:val="ConsPlusNormal"/>
            </w:pPr>
            <w:r>
              <w:t>Нирматрелвир</w:t>
            </w:r>
          </w:p>
        </w:tc>
        <w:tc>
          <w:tcPr>
            <w:tcW w:w="4422" w:type="dxa"/>
          </w:tcPr>
          <w:p w14:paraId="6670B04F" w14:textId="77777777" w:rsidR="00006293" w:rsidRDefault="00006293">
            <w:pPr>
              <w:pStyle w:val="ConsPlusNormal"/>
            </w:pPr>
            <w:r>
              <w:t>Таблетки, покрытые пленочной оболочкой</w:t>
            </w:r>
          </w:p>
        </w:tc>
      </w:tr>
      <w:tr w:rsidR="00006293" w14:paraId="098957AE" w14:textId="77777777">
        <w:tc>
          <w:tcPr>
            <w:tcW w:w="1135" w:type="dxa"/>
            <w:vMerge/>
          </w:tcPr>
          <w:p w14:paraId="126F0896" w14:textId="77777777" w:rsidR="00006293" w:rsidRDefault="00006293">
            <w:pPr>
              <w:pStyle w:val="ConsPlusNormal"/>
            </w:pPr>
          </w:p>
        </w:tc>
        <w:tc>
          <w:tcPr>
            <w:tcW w:w="4365" w:type="dxa"/>
            <w:vMerge/>
          </w:tcPr>
          <w:p w14:paraId="48A91A8A" w14:textId="77777777" w:rsidR="00006293" w:rsidRDefault="00006293">
            <w:pPr>
              <w:pStyle w:val="ConsPlusNormal"/>
            </w:pPr>
          </w:p>
        </w:tc>
        <w:tc>
          <w:tcPr>
            <w:tcW w:w="3685" w:type="dxa"/>
          </w:tcPr>
          <w:p w14:paraId="1A6BF4E1" w14:textId="77777777" w:rsidR="00006293" w:rsidRDefault="00006293">
            <w:pPr>
              <w:pStyle w:val="ConsPlusNormal"/>
            </w:pPr>
            <w:r>
              <w:t>Нирматрелвир + ритонавир</w:t>
            </w:r>
          </w:p>
        </w:tc>
        <w:tc>
          <w:tcPr>
            <w:tcW w:w="4422" w:type="dxa"/>
          </w:tcPr>
          <w:p w14:paraId="3A9E1FEC" w14:textId="77777777" w:rsidR="00006293" w:rsidRDefault="00006293">
            <w:pPr>
              <w:pStyle w:val="ConsPlusNormal"/>
            </w:pPr>
            <w:r>
              <w:t>Таблетки, покрытые пленочной оболочкой;</w:t>
            </w:r>
          </w:p>
          <w:p w14:paraId="5F3B85D0" w14:textId="77777777" w:rsidR="00006293" w:rsidRDefault="00006293">
            <w:pPr>
              <w:pStyle w:val="ConsPlusNormal"/>
            </w:pPr>
            <w:r>
              <w:t>набор таблеток, покрытых пленочной оболочкой</w:t>
            </w:r>
          </w:p>
        </w:tc>
      </w:tr>
      <w:tr w:rsidR="00006293" w14:paraId="5AEC8B56" w14:textId="77777777">
        <w:tc>
          <w:tcPr>
            <w:tcW w:w="1135" w:type="dxa"/>
            <w:vMerge/>
          </w:tcPr>
          <w:p w14:paraId="74F55CE3" w14:textId="77777777" w:rsidR="00006293" w:rsidRDefault="00006293">
            <w:pPr>
              <w:pStyle w:val="ConsPlusNormal"/>
            </w:pPr>
          </w:p>
        </w:tc>
        <w:tc>
          <w:tcPr>
            <w:tcW w:w="4365" w:type="dxa"/>
            <w:vMerge/>
          </w:tcPr>
          <w:p w14:paraId="03F976E4" w14:textId="77777777" w:rsidR="00006293" w:rsidRDefault="00006293">
            <w:pPr>
              <w:pStyle w:val="ConsPlusNormal"/>
            </w:pPr>
          </w:p>
        </w:tc>
        <w:tc>
          <w:tcPr>
            <w:tcW w:w="3685" w:type="dxa"/>
          </w:tcPr>
          <w:p w14:paraId="1452B736" w14:textId="77777777" w:rsidR="00006293" w:rsidRDefault="00006293">
            <w:pPr>
              <w:pStyle w:val="ConsPlusNormal"/>
            </w:pPr>
            <w:r>
              <w:t xml:space="preserve">Ритонавир </w:t>
            </w:r>
            <w:hyperlink w:anchor="P4255">
              <w:r>
                <w:rPr>
                  <w:color w:val="0000FF"/>
                </w:rPr>
                <w:t>&lt;*&gt;</w:t>
              </w:r>
            </w:hyperlink>
          </w:p>
        </w:tc>
        <w:tc>
          <w:tcPr>
            <w:tcW w:w="4422" w:type="dxa"/>
          </w:tcPr>
          <w:p w14:paraId="444B56CD" w14:textId="77777777" w:rsidR="00006293" w:rsidRDefault="00006293">
            <w:pPr>
              <w:pStyle w:val="ConsPlusNormal"/>
            </w:pPr>
            <w:r>
              <w:t>Капсулы;</w:t>
            </w:r>
          </w:p>
          <w:p w14:paraId="194DDB8E" w14:textId="77777777" w:rsidR="00006293" w:rsidRDefault="00006293">
            <w:pPr>
              <w:pStyle w:val="ConsPlusNormal"/>
            </w:pPr>
            <w:r>
              <w:t>таблетки, покрытые пленочной оболочкой</w:t>
            </w:r>
          </w:p>
        </w:tc>
      </w:tr>
      <w:tr w:rsidR="00006293" w14:paraId="756604DC" w14:textId="77777777">
        <w:tc>
          <w:tcPr>
            <w:tcW w:w="1135" w:type="dxa"/>
            <w:vMerge/>
          </w:tcPr>
          <w:p w14:paraId="3FAA3749" w14:textId="77777777" w:rsidR="00006293" w:rsidRDefault="00006293">
            <w:pPr>
              <w:pStyle w:val="ConsPlusNormal"/>
            </w:pPr>
          </w:p>
        </w:tc>
        <w:tc>
          <w:tcPr>
            <w:tcW w:w="4365" w:type="dxa"/>
            <w:vMerge/>
          </w:tcPr>
          <w:p w14:paraId="0017CB95" w14:textId="77777777" w:rsidR="00006293" w:rsidRDefault="00006293">
            <w:pPr>
              <w:pStyle w:val="ConsPlusNormal"/>
            </w:pPr>
          </w:p>
        </w:tc>
        <w:tc>
          <w:tcPr>
            <w:tcW w:w="3685" w:type="dxa"/>
          </w:tcPr>
          <w:p w14:paraId="2BE9C15C" w14:textId="77777777" w:rsidR="00006293" w:rsidRDefault="00006293">
            <w:pPr>
              <w:pStyle w:val="ConsPlusNormal"/>
            </w:pPr>
            <w:r>
              <w:t xml:space="preserve">Саквинавир </w:t>
            </w:r>
            <w:hyperlink w:anchor="P4255">
              <w:r>
                <w:rPr>
                  <w:color w:val="0000FF"/>
                </w:rPr>
                <w:t>&lt;*&gt;</w:t>
              </w:r>
            </w:hyperlink>
          </w:p>
        </w:tc>
        <w:tc>
          <w:tcPr>
            <w:tcW w:w="4422" w:type="dxa"/>
          </w:tcPr>
          <w:p w14:paraId="41ABC309" w14:textId="77777777" w:rsidR="00006293" w:rsidRDefault="00006293">
            <w:pPr>
              <w:pStyle w:val="ConsPlusNormal"/>
            </w:pPr>
            <w:r>
              <w:t>Таблетки, покрытые пленочной оболочкой</w:t>
            </w:r>
          </w:p>
        </w:tc>
      </w:tr>
      <w:tr w:rsidR="00006293" w14:paraId="73E03A2A" w14:textId="77777777">
        <w:tc>
          <w:tcPr>
            <w:tcW w:w="1135" w:type="dxa"/>
            <w:vMerge/>
          </w:tcPr>
          <w:p w14:paraId="65D56EE5" w14:textId="77777777" w:rsidR="00006293" w:rsidRDefault="00006293">
            <w:pPr>
              <w:pStyle w:val="ConsPlusNormal"/>
            </w:pPr>
          </w:p>
        </w:tc>
        <w:tc>
          <w:tcPr>
            <w:tcW w:w="4365" w:type="dxa"/>
            <w:vMerge/>
          </w:tcPr>
          <w:p w14:paraId="480C3483" w14:textId="77777777" w:rsidR="00006293" w:rsidRDefault="00006293">
            <w:pPr>
              <w:pStyle w:val="ConsPlusNormal"/>
            </w:pPr>
          </w:p>
        </w:tc>
        <w:tc>
          <w:tcPr>
            <w:tcW w:w="3685" w:type="dxa"/>
          </w:tcPr>
          <w:p w14:paraId="17475FF5" w14:textId="77777777" w:rsidR="00006293" w:rsidRDefault="00006293">
            <w:pPr>
              <w:pStyle w:val="ConsPlusNormal"/>
            </w:pPr>
            <w:r>
              <w:t xml:space="preserve">Фосампренавир </w:t>
            </w:r>
            <w:hyperlink w:anchor="P4255">
              <w:r>
                <w:rPr>
                  <w:color w:val="0000FF"/>
                </w:rPr>
                <w:t>&lt;*&gt;</w:t>
              </w:r>
            </w:hyperlink>
          </w:p>
        </w:tc>
        <w:tc>
          <w:tcPr>
            <w:tcW w:w="4422" w:type="dxa"/>
          </w:tcPr>
          <w:p w14:paraId="2838EFBB" w14:textId="77777777" w:rsidR="00006293" w:rsidRDefault="00006293">
            <w:pPr>
              <w:pStyle w:val="ConsPlusNormal"/>
            </w:pPr>
            <w:r>
              <w:t>Суспензия для приема внутрь;</w:t>
            </w:r>
          </w:p>
          <w:p w14:paraId="2B51957A" w14:textId="77777777" w:rsidR="00006293" w:rsidRDefault="00006293">
            <w:pPr>
              <w:pStyle w:val="ConsPlusNormal"/>
            </w:pPr>
            <w:r>
              <w:t>таблетки, покрытые пленочной оболочкой</w:t>
            </w:r>
          </w:p>
        </w:tc>
      </w:tr>
      <w:tr w:rsidR="00006293" w14:paraId="226BD3A8" w14:textId="77777777">
        <w:tc>
          <w:tcPr>
            <w:tcW w:w="1135" w:type="dxa"/>
            <w:vMerge w:val="restart"/>
          </w:tcPr>
          <w:p w14:paraId="7C245D15" w14:textId="77777777" w:rsidR="00006293" w:rsidRDefault="00006293">
            <w:pPr>
              <w:pStyle w:val="ConsPlusNormal"/>
            </w:pPr>
            <w:r>
              <w:t>J05AF</w:t>
            </w:r>
          </w:p>
        </w:tc>
        <w:tc>
          <w:tcPr>
            <w:tcW w:w="4365" w:type="dxa"/>
            <w:vMerge w:val="restart"/>
          </w:tcPr>
          <w:p w14:paraId="1A13EA57" w14:textId="77777777" w:rsidR="00006293" w:rsidRDefault="00006293">
            <w:pPr>
              <w:pStyle w:val="ConsPlusNormal"/>
            </w:pPr>
            <w:r>
              <w:t>Нуклеозиды и нуклеотиды - ингибиторы обратной транскриптазы</w:t>
            </w:r>
          </w:p>
        </w:tc>
        <w:tc>
          <w:tcPr>
            <w:tcW w:w="3685" w:type="dxa"/>
          </w:tcPr>
          <w:p w14:paraId="0911BAE4" w14:textId="77777777" w:rsidR="00006293" w:rsidRDefault="00006293">
            <w:pPr>
              <w:pStyle w:val="ConsPlusNormal"/>
            </w:pPr>
            <w:r>
              <w:t xml:space="preserve">Абакавир </w:t>
            </w:r>
            <w:hyperlink w:anchor="P4255">
              <w:r>
                <w:rPr>
                  <w:color w:val="0000FF"/>
                </w:rPr>
                <w:t>&lt;*&gt;</w:t>
              </w:r>
            </w:hyperlink>
          </w:p>
        </w:tc>
        <w:tc>
          <w:tcPr>
            <w:tcW w:w="4422" w:type="dxa"/>
          </w:tcPr>
          <w:p w14:paraId="083B618C" w14:textId="77777777" w:rsidR="00006293" w:rsidRDefault="00006293">
            <w:pPr>
              <w:pStyle w:val="ConsPlusNormal"/>
            </w:pPr>
            <w:r>
              <w:t>Раствор для приема внутрь;</w:t>
            </w:r>
          </w:p>
          <w:p w14:paraId="6919EB7C" w14:textId="77777777" w:rsidR="00006293" w:rsidRDefault="00006293">
            <w:pPr>
              <w:pStyle w:val="ConsPlusNormal"/>
            </w:pPr>
            <w:r>
              <w:t>таблетки, покрытые пленочной оболочкой</w:t>
            </w:r>
          </w:p>
        </w:tc>
      </w:tr>
      <w:tr w:rsidR="00006293" w14:paraId="7FCF5F4E" w14:textId="77777777">
        <w:tc>
          <w:tcPr>
            <w:tcW w:w="1135" w:type="dxa"/>
            <w:vMerge/>
          </w:tcPr>
          <w:p w14:paraId="1DA3A52E" w14:textId="77777777" w:rsidR="00006293" w:rsidRDefault="00006293">
            <w:pPr>
              <w:pStyle w:val="ConsPlusNormal"/>
            </w:pPr>
          </w:p>
        </w:tc>
        <w:tc>
          <w:tcPr>
            <w:tcW w:w="4365" w:type="dxa"/>
            <w:vMerge/>
          </w:tcPr>
          <w:p w14:paraId="2A04A4B0" w14:textId="77777777" w:rsidR="00006293" w:rsidRDefault="00006293">
            <w:pPr>
              <w:pStyle w:val="ConsPlusNormal"/>
            </w:pPr>
          </w:p>
        </w:tc>
        <w:tc>
          <w:tcPr>
            <w:tcW w:w="3685" w:type="dxa"/>
          </w:tcPr>
          <w:p w14:paraId="0F2EB8A6" w14:textId="77777777" w:rsidR="00006293" w:rsidRDefault="00006293">
            <w:pPr>
              <w:pStyle w:val="ConsPlusNormal"/>
            </w:pPr>
            <w:r>
              <w:t xml:space="preserve">Диданозин </w:t>
            </w:r>
            <w:hyperlink w:anchor="P4255">
              <w:r>
                <w:rPr>
                  <w:color w:val="0000FF"/>
                </w:rPr>
                <w:t>&lt;*&gt;</w:t>
              </w:r>
            </w:hyperlink>
          </w:p>
        </w:tc>
        <w:tc>
          <w:tcPr>
            <w:tcW w:w="4422" w:type="dxa"/>
          </w:tcPr>
          <w:p w14:paraId="0E6E8170" w14:textId="77777777" w:rsidR="00006293" w:rsidRDefault="00006293">
            <w:pPr>
              <w:pStyle w:val="ConsPlusNormal"/>
            </w:pPr>
            <w:r>
              <w:t>Капсулы кишечнорастворимые;</w:t>
            </w:r>
          </w:p>
          <w:p w14:paraId="406863F4" w14:textId="77777777" w:rsidR="00006293" w:rsidRDefault="00006293">
            <w:pPr>
              <w:pStyle w:val="ConsPlusNormal"/>
            </w:pPr>
            <w:r>
              <w:t>порошок для приготовления раствора для приема внутрь</w:t>
            </w:r>
          </w:p>
        </w:tc>
      </w:tr>
      <w:tr w:rsidR="00006293" w14:paraId="0D27CDA3" w14:textId="77777777">
        <w:tc>
          <w:tcPr>
            <w:tcW w:w="1135" w:type="dxa"/>
            <w:vMerge/>
          </w:tcPr>
          <w:p w14:paraId="5188211B" w14:textId="77777777" w:rsidR="00006293" w:rsidRDefault="00006293">
            <w:pPr>
              <w:pStyle w:val="ConsPlusNormal"/>
            </w:pPr>
          </w:p>
        </w:tc>
        <w:tc>
          <w:tcPr>
            <w:tcW w:w="4365" w:type="dxa"/>
            <w:vMerge/>
          </w:tcPr>
          <w:p w14:paraId="6E6AE6B1" w14:textId="77777777" w:rsidR="00006293" w:rsidRDefault="00006293">
            <w:pPr>
              <w:pStyle w:val="ConsPlusNormal"/>
            </w:pPr>
          </w:p>
        </w:tc>
        <w:tc>
          <w:tcPr>
            <w:tcW w:w="3685" w:type="dxa"/>
          </w:tcPr>
          <w:p w14:paraId="162104FF" w14:textId="77777777" w:rsidR="00006293" w:rsidRDefault="00006293">
            <w:pPr>
              <w:pStyle w:val="ConsPlusNormal"/>
            </w:pPr>
            <w:r>
              <w:t xml:space="preserve">Зидовудин </w:t>
            </w:r>
            <w:hyperlink w:anchor="P4255">
              <w:r>
                <w:rPr>
                  <w:color w:val="0000FF"/>
                </w:rPr>
                <w:t>&lt;*&gt;</w:t>
              </w:r>
            </w:hyperlink>
          </w:p>
        </w:tc>
        <w:tc>
          <w:tcPr>
            <w:tcW w:w="4422" w:type="dxa"/>
          </w:tcPr>
          <w:p w14:paraId="0BC9654F" w14:textId="77777777" w:rsidR="00006293" w:rsidRDefault="00006293">
            <w:pPr>
              <w:pStyle w:val="ConsPlusNormal"/>
            </w:pPr>
            <w:r>
              <w:t>Капсулы;</w:t>
            </w:r>
          </w:p>
          <w:p w14:paraId="484043CB" w14:textId="77777777" w:rsidR="00006293" w:rsidRDefault="00006293">
            <w:pPr>
              <w:pStyle w:val="ConsPlusNormal"/>
            </w:pPr>
            <w:r>
              <w:t>раствор для приема внутрь;</w:t>
            </w:r>
          </w:p>
          <w:p w14:paraId="64759025" w14:textId="77777777" w:rsidR="00006293" w:rsidRDefault="00006293">
            <w:pPr>
              <w:pStyle w:val="ConsPlusNormal"/>
            </w:pPr>
            <w:r>
              <w:t>таблетки, покрытые пленочной оболочкой</w:t>
            </w:r>
          </w:p>
        </w:tc>
      </w:tr>
      <w:tr w:rsidR="00006293" w14:paraId="07BE2E7B" w14:textId="77777777">
        <w:tc>
          <w:tcPr>
            <w:tcW w:w="1135" w:type="dxa"/>
            <w:vMerge/>
          </w:tcPr>
          <w:p w14:paraId="4B0892CC" w14:textId="77777777" w:rsidR="00006293" w:rsidRDefault="00006293">
            <w:pPr>
              <w:pStyle w:val="ConsPlusNormal"/>
            </w:pPr>
          </w:p>
        </w:tc>
        <w:tc>
          <w:tcPr>
            <w:tcW w:w="4365" w:type="dxa"/>
            <w:vMerge/>
          </w:tcPr>
          <w:p w14:paraId="22F478DF" w14:textId="77777777" w:rsidR="00006293" w:rsidRDefault="00006293">
            <w:pPr>
              <w:pStyle w:val="ConsPlusNormal"/>
            </w:pPr>
          </w:p>
        </w:tc>
        <w:tc>
          <w:tcPr>
            <w:tcW w:w="3685" w:type="dxa"/>
          </w:tcPr>
          <w:p w14:paraId="17CDD7E9" w14:textId="77777777" w:rsidR="00006293" w:rsidRDefault="00006293">
            <w:pPr>
              <w:pStyle w:val="ConsPlusNormal"/>
            </w:pPr>
            <w:r>
              <w:t xml:space="preserve">Ламивудин </w:t>
            </w:r>
            <w:hyperlink w:anchor="P4255">
              <w:r>
                <w:rPr>
                  <w:color w:val="0000FF"/>
                </w:rPr>
                <w:t>&lt;*&gt;</w:t>
              </w:r>
            </w:hyperlink>
          </w:p>
        </w:tc>
        <w:tc>
          <w:tcPr>
            <w:tcW w:w="4422" w:type="dxa"/>
          </w:tcPr>
          <w:p w14:paraId="4EE0B167" w14:textId="77777777" w:rsidR="00006293" w:rsidRDefault="00006293">
            <w:pPr>
              <w:pStyle w:val="ConsPlusNormal"/>
            </w:pPr>
            <w:r>
              <w:t>Раствор для приема внутрь;</w:t>
            </w:r>
          </w:p>
          <w:p w14:paraId="1D029942" w14:textId="77777777" w:rsidR="00006293" w:rsidRDefault="00006293">
            <w:pPr>
              <w:pStyle w:val="ConsPlusNormal"/>
            </w:pPr>
            <w:r>
              <w:t>таблетки, покрытые пленочной оболочкой</w:t>
            </w:r>
          </w:p>
        </w:tc>
      </w:tr>
      <w:tr w:rsidR="00006293" w14:paraId="7EB15B04" w14:textId="77777777">
        <w:tc>
          <w:tcPr>
            <w:tcW w:w="1135" w:type="dxa"/>
            <w:vMerge/>
          </w:tcPr>
          <w:p w14:paraId="2609CC53" w14:textId="77777777" w:rsidR="00006293" w:rsidRDefault="00006293">
            <w:pPr>
              <w:pStyle w:val="ConsPlusNormal"/>
            </w:pPr>
          </w:p>
        </w:tc>
        <w:tc>
          <w:tcPr>
            <w:tcW w:w="4365" w:type="dxa"/>
            <w:vMerge/>
          </w:tcPr>
          <w:p w14:paraId="60F04300" w14:textId="77777777" w:rsidR="00006293" w:rsidRDefault="00006293">
            <w:pPr>
              <w:pStyle w:val="ConsPlusNormal"/>
            </w:pPr>
          </w:p>
        </w:tc>
        <w:tc>
          <w:tcPr>
            <w:tcW w:w="3685" w:type="dxa"/>
          </w:tcPr>
          <w:p w14:paraId="7C472F56" w14:textId="77777777" w:rsidR="00006293" w:rsidRDefault="00006293">
            <w:pPr>
              <w:pStyle w:val="ConsPlusNormal"/>
            </w:pPr>
            <w:r>
              <w:t xml:space="preserve">Ставудин </w:t>
            </w:r>
            <w:hyperlink w:anchor="P4255">
              <w:r>
                <w:rPr>
                  <w:color w:val="0000FF"/>
                </w:rPr>
                <w:t>&lt;*&gt;</w:t>
              </w:r>
            </w:hyperlink>
          </w:p>
        </w:tc>
        <w:tc>
          <w:tcPr>
            <w:tcW w:w="4422" w:type="dxa"/>
          </w:tcPr>
          <w:p w14:paraId="51EFFC5D" w14:textId="77777777" w:rsidR="00006293" w:rsidRDefault="00006293">
            <w:pPr>
              <w:pStyle w:val="ConsPlusNormal"/>
            </w:pPr>
            <w:r>
              <w:t>Капсулы</w:t>
            </w:r>
          </w:p>
        </w:tc>
      </w:tr>
      <w:tr w:rsidR="00006293" w14:paraId="06CB95B2" w14:textId="77777777">
        <w:tc>
          <w:tcPr>
            <w:tcW w:w="1135" w:type="dxa"/>
            <w:vMerge/>
          </w:tcPr>
          <w:p w14:paraId="74FDA37C" w14:textId="77777777" w:rsidR="00006293" w:rsidRDefault="00006293">
            <w:pPr>
              <w:pStyle w:val="ConsPlusNormal"/>
            </w:pPr>
          </w:p>
        </w:tc>
        <w:tc>
          <w:tcPr>
            <w:tcW w:w="4365" w:type="dxa"/>
            <w:vMerge/>
          </w:tcPr>
          <w:p w14:paraId="4175AFC7" w14:textId="77777777" w:rsidR="00006293" w:rsidRDefault="00006293">
            <w:pPr>
              <w:pStyle w:val="ConsPlusNormal"/>
            </w:pPr>
          </w:p>
        </w:tc>
        <w:tc>
          <w:tcPr>
            <w:tcW w:w="3685" w:type="dxa"/>
          </w:tcPr>
          <w:p w14:paraId="5AE53624" w14:textId="77777777" w:rsidR="00006293" w:rsidRDefault="00006293">
            <w:pPr>
              <w:pStyle w:val="ConsPlusNormal"/>
            </w:pPr>
            <w:r>
              <w:t xml:space="preserve">Телбивудин </w:t>
            </w:r>
            <w:hyperlink w:anchor="P4255">
              <w:r>
                <w:rPr>
                  <w:color w:val="0000FF"/>
                </w:rPr>
                <w:t>&lt;*&gt;</w:t>
              </w:r>
            </w:hyperlink>
          </w:p>
        </w:tc>
        <w:tc>
          <w:tcPr>
            <w:tcW w:w="4422" w:type="dxa"/>
          </w:tcPr>
          <w:p w14:paraId="265ADC8B" w14:textId="77777777" w:rsidR="00006293" w:rsidRDefault="00006293">
            <w:pPr>
              <w:pStyle w:val="ConsPlusNormal"/>
            </w:pPr>
            <w:r>
              <w:t>Таблетки, покрытые пленочной оболочкой</w:t>
            </w:r>
          </w:p>
        </w:tc>
      </w:tr>
      <w:tr w:rsidR="00006293" w14:paraId="60E0CA7F" w14:textId="77777777">
        <w:tc>
          <w:tcPr>
            <w:tcW w:w="1135" w:type="dxa"/>
            <w:vMerge/>
          </w:tcPr>
          <w:p w14:paraId="4B3A6EEF" w14:textId="77777777" w:rsidR="00006293" w:rsidRDefault="00006293">
            <w:pPr>
              <w:pStyle w:val="ConsPlusNormal"/>
            </w:pPr>
          </w:p>
        </w:tc>
        <w:tc>
          <w:tcPr>
            <w:tcW w:w="4365" w:type="dxa"/>
            <w:vMerge/>
          </w:tcPr>
          <w:p w14:paraId="1BBE932E" w14:textId="77777777" w:rsidR="00006293" w:rsidRDefault="00006293">
            <w:pPr>
              <w:pStyle w:val="ConsPlusNormal"/>
            </w:pPr>
          </w:p>
        </w:tc>
        <w:tc>
          <w:tcPr>
            <w:tcW w:w="3685" w:type="dxa"/>
          </w:tcPr>
          <w:p w14:paraId="792102B5" w14:textId="77777777" w:rsidR="00006293" w:rsidRDefault="00006293">
            <w:pPr>
              <w:pStyle w:val="ConsPlusNormal"/>
            </w:pPr>
            <w:r>
              <w:t xml:space="preserve">Тенофовир </w:t>
            </w:r>
            <w:hyperlink w:anchor="P4255">
              <w:r>
                <w:rPr>
                  <w:color w:val="0000FF"/>
                </w:rPr>
                <w:t>&lt;*&gt;</w:t>
              </w:r>
            </w:hyperlink>
          </w:p>
        </w:tc>
        <w:tc>
          <w:tcPr>
            <w:tcW w:w="4422" w:type="dxa"/>
          </w:tcPr>
          <w:p w14:paraId="0271C009" w14:textId="77777777" w:rsidR="00006293" w:rsidRDefault="00006293">
            <w:pPr>
              <w:pStyle w:val="ConsPlusNormal"/>
            </w:pPr>
            <w:r>
              <w:t>Таблетки, покрытые пленочной оболочкой</w:t>
            </w:r>
          </w:p>
        </w:tc>
      </w:tr>
      <w:tr w:rsidR="00006293" w14:paraId="4532FCC1" w14:textId="77777777">
        <w:tc>
          <w:tcPr>
            <w:tcW w:w="1135" w:type="dxa"/>
            <w:vMerge/>
          </w:tcPr>
          <w:p w14:paraId="2AC550F1" w14:textId="77777777" w:rsidR="00006293" w:rsidRDefault="00006293">
            <w:pPr>
              <w:pStyle w:val="ConsPlusNormal"/>
            </w:pPr>
          </w:p>
        </w:tc>
        <w:tc>
          <w:tcPr>
            <w:tcW w:w="4365" w:type="dxa"/>
            <w:vMerge/>
          </w:tcPr>
          <w:p w14:paraId="6EBF001F" w14:textId="77777777" w:rsidR="00006293" w:rsidRDefault="00006293">
            <w:pPr>
              <w:pStyle w:val="ConsPlusNormal"/>
            </w:pPr>
          </w:p>
        </w:tc>
        <w:tc>
          <w:tcPr>
            <w:tcW w:w="3685" w:type="dxa"/>
          </w:tcPr>
          <w:p w14:paraId="3074858C" w14:textId="77777777" w:rsidR="00006293" w:rsidRDefault="00006293">
            <w:pPr>
              <w:pStyle w:val="ConsPlusNormal"/>
            </w:pPr>
            <w:r>
              <w:t xml:space="preserve">Тенофовира алафенамид </w:t>
            </w:r>
            <w:hyperlink w:anchor="P4255">
              <w:r>
                <w:rPr>
                  <w:color w:val="0000FF"/>
                </w:rPr>
                <w:t>&lt;*&gt;</w:t>
              </w:r>
            </w:hyperlink>
          </w:p>
        </w:tc>
        <w:tc>
          <w:tcPr>
            <w:tcW w:w="4422" w:type="dxa"/>
          </w:tcPr>
          <w:p w14:paraId="01340F13" w14:textId="77777777" w:rsidR="00006293" w:rsidRDefault="00006293">
            <w:pPr>
              <w:pStyle w:val="ConsPlusNormal"/>
            </w:pPr>
            <w:r>
              <w:t>Таблетки, покрытые пленочной оболочкой</w:t>
            </w:r>
          </w:p>
        </w:tc>
      </w:tr>
      <w:tr w:rsidR="00006293" w14:paraId="78FC3AC4" w14:textId="77777777">
        <w:tc>
          <w:tcPr>
            <w:tcW w:w="1135" w:type="dxa"/>
            <w:vMerge/>
          </w:tcPr>
          <w:p w14:paraId="50176270" w14:textId="77777777" w:rsidR="00006293" w:rsidRDefault="00006293">
            <w:pPr>
              <w:pStyle w:val="ConsPlusNormal"/>
            </w:pPr>
          </w:p>
        </w:tc>
        <w:tc>
          <w:tcPr>
            <w:tcW w:w="4365" w:type="dxa"/>
            <w:vMerge/>
          </w:tcPr>
          <w:p w14:paraId="2C283E54" w14:textId="77777777" w:rsidR="00006293" w:rsidRDefault="00006293">
            <w:pPr>
              <w:pStyle w:val="ConsPlusNormal"/>
            </w:pPr>
          </w:p>
        </w:tc>
        <w:tc>
          <w:tcPr>
            <w:tcW w:w="3685" w:type="dxa"/>
          </w:tcPr>
          <w:p w14:paraId="1EEBD59D" w14:textId="77777777" w:rsidR="00006293" w:rsidRDefault="00006293">
            <w:pPr>
              <w:pStyle w:val="ConsPlusNormal"/>
            </w:pPr>
            <w:r>
              <w:t xml:space="preserve">Фосфазид </w:t>
            </w:r>
            <w:hyperlink w:anchor="P4255">
              <w:r>
                <w:rPr>
                  <w:color w:val="0000FF"/>
                </w:rPr>
                <w:t>&lt;*&gt;</w:t>
              </w:r>
            </w:hyperlink>
          </w:p>
        </w:tc>
        <w:tc>
          <w:tcPr>
            <w:tcW w:w="4422" w:type="dxa"/>
          </w:tcPr>
          <w:p w14:paraId="586EAB3F" w14:textId="77777777" w:rsidR="00006293" w:rsidRDefault="00006293">
            <w:pPr>
              <w:pStyle w:val="ConsPlusNormal"/>
            </w:pPr>
            <w:r>
              <w:t>Таблетки;</w:t>
            </w:r>
          </w:p>
          <w:p w14:paraId="28AC671B" w14:textId="77777777" w:rsidR="00006293" w:rsidRDefault="00006293">
            <w:pPr>
              <w:pStyle w:val="ConsPlusNormal"/>
            </w:pPr>
            <w:r>
              <w:t>таблетки, покрытые пленочной оболочкой</w:t>
            </w:r>
          </w:p>
        </w:tc>
      </w:tr>
      <w:tr w:rsidR="00006293" w14:paraId="591E9A4B" w14:textId="77777777">
        <w:tc>
          <w:tcPr>
            <w:tcW w:w="1135" w:type="dxa"/>
            <w:vMerge/>
          </w:tcPr>
          <w:p w14:paraId="7F6767BC" w14:textId="77777777" w:rsidR="00006293" w:rsidRDefault="00006293">
            <w:pPr>
              <w:pStyle w:val="ConsPlusNormal"/>
            </w:pPr>
          </w:p>
        </w:tc>
        <w:tc>
          <w:tcPr>
            <w:tcW w:w="4365" w:type="dxa"/>
            <w:vMerge/>
          </w:tcPr>
          <w:p w14:paraId="3D03A549" w14:textId="77777777" w:rsidR="00006293" w:rsidRDefault="00006293">
            <w:pPr>
              <w:pStyle w:val="ConsPlusNormal"/>
            </w:pPr>
          </w:p>
        </w:tc>
        <w:tc>
          <w:tcPr>
            <w:tcW w:w="3685" w:type="dxa"/>
          </w:tcPr>
          <w:p w14:paraId="4FE8C373" w14:textId="77777777" w:rsidR="00006293" w:rsidRDefault="00006293">
            <w:pPr>
              <w:pStyle w:val="ConsPlusNormal"/>
            </w:pPr>
            <w:r>
              <w:t xml:space="preserve">Эмтрицитабин </w:t>
            </w:r>
            <w:hyperlink w:anchor="P4255">
              <w:r>
                <w:rPr>
                  <w:color w:val="0000FF"/>
                </w:rPr>
                <w:t>&lt;*&gt;</w:t>
              </w:r>
            </w:hyperlink>
          </w:p>
        </w:tc>
        <w:tc>
          <w:tcPr>
            <w:tcW w:w="4422" w:type="dxa"/>
          </w:tcPr>
          <w:p w14:paraId="2F9EFC21" w14:textId="77777777" w:rsidR="00006293" w:rsidRDefault="00006293">
            <w:pPr>
              <w:pStyle w:val="ConsPlusNormal"/>
            </w:pPr>
            <w:r>
              <w:t>Капсулы;</w:t>
            </w:r>
          </w:p>
          <w:p w14:paraId="013B404E" w14:textId="77777777" w:rsidR="00006293" w:rsidRDefault="00006293">
            <w:pPr>
              <w:pStyle w:val="ConsPlusNormal"/>
            </w:pPr>
            <w:r>
              <w:t>таблетки, покрытые пленочной оболочкой</w:t>
            </w:r>
          </w:p>
        </w:tc>
      </w:tr>
      <w:tr w:rsidR="00006293" w14:paraId="144725FA" w14:textId="77777777">
        <w:tc>
          <w:tcPr>
            <w:tcW w:w="1135" w:type="dxa"/>
            <w:vMerge/>
          </w:tcPr>
          <w:p w14:paraId="061224AA" w14:textId="77777777" w:rsidR="00006293" w:rsidRDefault="00006293">
            <w:pPr>
              <w:pStyle w:val="ConsPlusNormal"/>
            </w:pPr>
          </w:p>
        </w:tc>
        <w:tc>
          <w:tcPr>
            <w:tcW w:w="4365" w:type="dxa"/>
            <w:vMerge/>
          </w:tcPr>
          <w:p w14:paraId="01153E8A" w14:textId="77777777" w:rsidR="00006293" w:rsidRDefault="00006293">
            <w:pPr>
              <w:pStyle w:val="ConsPlusNormal"/>
            </w:pPr>
          </w:p>
        </w:tc>
        <w:tc>
          <w:tcPr>
            <w:tcW w:w="3685" w:type="dxa"/>
          </w:tcPr>
          <w:p w14:paraId="270CF120" w14:textId="77777777" w:rsidR="00006293" w:rsidRDefault="00006293">
            <w:pPr>
              <w:pStyle w:val="ConsPlusNormal"/>
            </w:pPr>
            <w:r>
              <w:t xml:space="preserve">Энтекавир </w:t>
            </w:r>
            <w:hyperlink w:anchor="P4255">
              <w:r>
                <w:rPr>
                  <w:color w:val="0000FF"/>
                </w:rPr>
                <w:t>&lt;*&gt;</w:t>
              </w:r>
            </w:hyperlink>
          </w:p>
        </w:tc>
        <w:tc>
          <w:tcPr>
            <w:tcW w:w="4422" w:type="dxa"/>
          </w:tcPr>
          <w:p w14:paraId="368B2CEC" w14:textId="77777777" w:rsidR="00006293" w:rsidRDefault="00006293">
            <w:pPr>
              <w:pStyle w:val="ConsPlusNormal"/>
            </w:pPr>
            <w:r>
              <w:t>Таблетки, покрытые пленочной оболочкой</w:t>
            </w:r>
          </w:p>
        </w:tc>
      </w:tr>
      <w:tr w:rsidR="00006293" w14:paraId="763FCCF7" w14:textId="77777777">
        <w:tc>
          <w:tcPr>
            <w:tcW w:w="1135" w:type="dxa"/>
            <w:vMerge w:val="restart"/>
          </w:tcPr>
          <w:p w14:paraId="0888A783" w14:textId="77777777" w:rsidR="00006293" w:rsidRDefault="00006293">
            <w:pPr>
              <w:pStyle w:val="ConsPlusNormal"/>
            </w:pPr>
            <w:r>
              <w:t>J05AG</w:t>
            </w:r>
          </w:p>
        </w:tc>
        <w:tc>
          <w:tcPr>
            <w:tcW w:w="4365" w:type="dxa"/>
            <w:vMerge w:val="restart"/>
          </w:tcPr>
          <w:p w14:paraId="7D8F0F33" w14:textId="77777777" w:rsidR="00006293" w:rsidRDefault="00006293">
            <w:pPr>
              <w:pStyle w:val="ConsPlusNormal"/>
            </w:pPr>
            <w:r>
              <w:t>Ненуклеозидные ингибиторы обратной транскриптазы</w:t>
            </w:r>
          </w:p>
        </w:tc>
        <w:tc>
          <w:tcPr>
            <w:tcW w:w="3685" w:type="dxa"/>
          </w:tcPr>
          <w:p w14:paraId="744703B9" w14:textId="77777777" w:rsidR="00006293" w:rsidRDefault="00006293">
            <w:pPr>
              <w:pStyle w:val="ConsPlusNormal"/>
            </w:pPr>
            <w:r>
              <w:t xml:space="preserve">Доравирин </w:t>
            </w:r>
            <w:hyperlink w:anchor="P4255">
              <w:r>
                <w:rPr>
                  <w:color w:val="0000FF"/>
                </w:rPr>
                <w:t>&lt;*&gt;</w:t>
              </w:r>
            </w:hyperlink>
          </w:p>
        </w:tc>
        <w:tc>
          <w:tcPr>
            <w:tcW w:w="4422" w:type="dxa"/>
          </w:tcPr>
          <w:p w14:paraId="6366B522" w14:textId="77777777" w:rsidR="00006293" w:rsidRDefault="00006293">
            <w:pPr>
              <w:pStyle w:val="ConsPlusNormal"/>
            </w:pPr>
            <w:r>
              <w:t>Таблетки, покрытые пленочной оболочкой</w:t>
            </w:r>
          </w:p>
        </w:tc>
      </w:tr>
      <w:tr w:rsidR="00006293" w14:paraId="14D2E2CA" w14:textId="77777777">
        <w:tc>
          <w:tcPr>
            <w:tcW w:w="1135" w:type="dxa"/>
            <w:vMerge/>
          </w:tcPr>
          <w:p w14:paraId="08A703FD" w14:textId="77777777" w:rsidR="00006293" w:rsidRDefault="00006293">
            <w:pPr>
              <w:pStyle w:val="ConsPlusNormal"/>
            </w:pPr>
          </w:p>
        </w:tc>
        <w:tc>
          <w:tcPr>
            <w:tcW w:w="4365" w:type="dxa"/>
            <w:vMerge/>
          </w:tcPr>
          <w:p w14:paraId="0A50B5E3" w14:textId="77777777" w:rsidR="00006293" w:rsidRDefault="00006293">
            <w:pPr>
              <w:pStyle w:val="ConsPlusNormal"/>
            </w:pPr>
          </w:p>
        </w:tc>
        <w:tc>
          <w:tcPr>
            <w:tcW w:w="3685" w:type="dxa"/>
          </w:tcPr>
          <w:p w14:paraId="555E890D" w14:textId="77777777" w:rsidR="00006293" w:rsidRDefault="00006293">
            <w:pPr>
              <w:pStyle w:val="ConsPlusNormal"/>
            </w:pPr>
            <w:r>
              <w:t xml:space="preserve">Невирапин </w:t>
            </w:r>
            <w:hyperlink w:anchor="P4255">
              <w:r>
                <w:rPr>
                  <w:color w:val="0000FF"/>
                </w:rPr>
                <w:t>&lt;*&gt;</w:t>
              </w:r>
            </w:hyperlink>
          </w:p>
        </w:tc>
        <w:tc>
          <w:tcPr>
            <w:tcW w:w="4422" w:type="dxa"/>
          </w:tcPr>
          <w:p w14:paraId="26BC8B6B" w14:textId="77777777" w:rsidR="00006293" w:rsidRDefault="00006293">
            <w:pPr>
              <w:pStyle w:val="ConsPlusNormal"/>
            </w:pPr>
            <w:r>
              <w:t>Суспензия для приема внутрь;</w:t>
            </w:r>
          </w:p>
          <w:p w14:paraId="2A3D5D97" w14:textId="77777777" w:rsidR="00006293" w:rsidRDefault="00006293">
            <w:pPr>
              <w:pStyle w:val="ConsPlusNormal"/>
            </w:pPr>
            <w:r>
              <w:t>таблетки;</w:t>
            </w:r>
          </w:p>
          <w:p w14:paraId="0F3C3BE8" w14:textId="77777777" w:rsidR="00006293" w:rsidRDefault="00006293">
            <w:pPr>
              <w:pStyle w:val="ConsPlusNormal"/>
            </w:pPr>
            <w:r>
              <w:t>таблетки, покрытые пленочной оболочкой</w:t>
            </w:r>
          </w:p>
        </w:tc>
      </w:tr>
      <w:tr w:rsidR="00006293" w14:paraId="22C23491" w14:textId="77777777">
        <w:tc>
          <w:tcPr>
            <w:tcW w:w="1135" w:type="dxa"/>
            <w:vMerge/>
          </w:tcPr>
          <w:p w14:paraId="79531900" w14:textId="77777777" w:rsidR="00006293" w:rsidRDefault="00006293">
            <w:pPr>
              <w:pStyle w:val="ConsPlusNormal"/>
            </w:pPr>
          </w:p>
        </w:tc>
        <w:tc>
          <w:tcPr>
            <w:tcW w:w="4365" w:type="dxa"/>
            <w:vMerge/>
          </w:tcPr>
          <w:p w14:paraId="03F308FE" w14:textId="77777777" w:rsidR="00006293" w:rsidRDefault="00006293">
            <w:pPr>
              <w:pStyle w:val="ConsPlusNormal"/>
            </w:pPr>
          </w:p>
        </w:tc>
        <w:tc>
          <w:tcPr>
            <w:tcW w:w="3685" w:type="dxa"/>
          </w:tcPr>
          <w:p w14:paraId="1DACB2A5" w14:textId="77777777" w:rsidR="00006293" w:rsidRDefault="00006293">
            <w:pPr>
              <w:pStyle w:val="ConsPlusNormal"/>
            </w:pPr>
            <w:r>
              <w:t xml:space="preserve">Элсульфавирин </w:t>
            </w:r>
            <w:hyperlink w:anchor="P4255">
              <w:r>
                <w:rPr>
                  <w:color w:val="0000FF"/>
                </w:rPr>
                <w:t>&lt;*&gt;</w:t>
              </w:r>
            </w:hyperlink>
          </w:p>
        </w:tc>
        <w:tc>
          <w:tcPr>
            <w:tcW w:w="4422" w:type="dxa"/>
          </w:tcPr>
          <w:p w14:paraId="054E2A87" w14:textId="77777777" w:rsidR="00006293" w:rsidRDefault="00006293">
            <w:pPr>
              <w:pStyle w:val="ConsPlusNormal"/>
            </w:pPr>
            <w:r>
              <w:t>Капсулы</w:t>
            </w:r>
          </w:p>
        </w:tc>
      </w:tr>
      <w:tr w:rsidR="00006293" w14:paraId="2BBCA915" w14:textId="77777777">
        <w:tc>
          <w:tcPr>
            <w:tcW w:w="1135" w:type="dxa"/>
            <w:vMerge/>
          </w:tcPr>
          <w:p w14:paraId="0F676902" w14:textId="77777777" w:rsidR="00006293" w:rsidRDefault="00006293">
            <w:pPr>
              <w:pStyle w:val="ConsPlusNormal"/>
            </w:pPr>
          </w:p>
        </w:tc>
        <w:tc>
          <w:tcPr>
            <w:tcW w:w="4365" w:type="dxa"/>
            <w:vMerge/>
          </w:tcPr>
          <w:p w14:paraId="0D342C66" w14:textId="77777777" w:rsidR="00006293" w:rsidRDefault="00006293">
            <w:pPr>
              <w:pStyle w:val="ConsPlusNormal"/>
            </w:pPr>
          </w:p>
        </w:tc>
        <w:tc>
          <w:tcPr>
            <w:tcW w:w="3685" w:type="dxa"/>
          </w:tcPr>
          <w:p w14:paraId="25980126" w14:textId="77777777" w:rsidR="00006293" w:rsidRDefault="00006293">
            <w:pPr>
              <w:pStyle w:val="ConsPlusNormal"/>
            </w:pPr>
            <w:r>
              <w:t xml:space="preserve">Этравирин </w:t>
            </w:r>
            <w:hyperlink w:anchor="P4255">
              <w:r>
                <w:rPr>
                  <w:color w:val="0000FF"/>
                </w:rPr>
                <w:t>&lt;*&gt;</w:t>
              </w:r>
            </w:hyperlink>
          </w:p>
        </w:tc>
        <w:tc>
          <w:tcPr>
            <w:tcW w:w="4422" w:type="dxa"/>
          </w:tcPr>
          <w:p w14:paraId="5370DC34" w14:textId="77777777" w:rsidR="00006293" w:rsidRDefault="00006293">
            <w:pPr>
              <w:pStyle w:val="ConsPlusNormal"/>
            </w:pPr>
            <w:r>
              <w:t>Таблетки</w:t>
            </w:r>
          </w:p>
        </w:tc>
      </w:tr>
      <w:tr w:rsidR="00006293" w14:paraId="75B10A7F" w14:textId="77777777">
        <w:tc>
          <w:tcPr>
            <w:tcW w:w="1135" w:type="dxa"/>
            <w:vMerge/>
          </w:tcPr>
          <w:p w14:paraId="7FAF5D92" w14:textId="77777777" w:rsidR="00006293" w:rsidRDefault="00006293">
            <w:pPr>
              <w:pStyle w:val="ConsPlusNormal"/>
            </w:pPr>
          </w:p>
        </w:tc>
        <w:tc>
          <w:tcPr>
            <w:tcW w:w="4365" w:type="dxa"/>
            <w:vMerge/>
          </w:tcPr>
          <w:p w14:paraId="05A5AD2B" w14:textId="77777777" w:rsidR="00006293" w:rsidRDefault="00006293">
            <w:pPr>
              <w:pStyle w:val="ConsPlusNormal"/>
            </w:pPr>
          </w:p>
        </w:tc>
        <w:tc>
          <w:tcPr>
            <w:tcW w:w="3685" w:type="dxa"/>
          </w:tcPr>
          <w:p w14:paraId="3FF0F94D" w14:textId="77777777" w:rsidR="00006293" w:rsidRDefault="00006293">
            <w:pPr>
              <w:pStyle w:val="ConsPlusNormal"/>
            </w:pPr>
            <w:r>
              <w:t xml:space="preserve">Эфавиренз </w:t>
            </w:r>
            <w:hyperlink w:anchor="P4255">
              <w:r>
                <w:rPr>
                  <w:color w:val="0000FF"/>
                </w:rPr>
                <w:t>&lt;*&gt;</w:t>
              </w:r>
            </w:hyperlink>
          </w:p>
        </w:tc>
        <w:tc>
          <w:tcPr>
            <w:tcW w:w="4422" w:type="dxa"/>
          </w:tcPr>
          <w:p w14:paraId="1A98DF09" w14:textId="77777777" w:rsidR="00006293" w:rsidRDefault="00006293">
            <w:pPr>
              <w:pStyle w:val="ConsPlusNormal"/>
            </w:pPr>
            <w:r>
              <w:t>Таблетки, покрытые пленочной оболочкой</w:t>
            </w:r>
          </w:p>
        </w:tc>
      </w:tr>
      <w:tr w:rsidR="00006293" w14:paraId="40B38174" w14:textId="77777777">
        <w:tc>
          <w:tcPr>
            <w:tcW w:w="1135" w:type="dxa"/>
          </w:tcPr>
          <w:p w14:paraId="23ECAD1D" w14:textId="77777777" w:rsidR="00006293" w:rsidRDefault="00006293">
            <w:pPr>
              <w:pStyle w:val="ConsPlusNormal"/>
            </w:pPr>
            <w:r>
              <w:t>J05AH</w:t>
            </w:r>
          </w:p>
        </w:tc>
        <w:tc>
          <w:tcPr>
            <w:tcW w:w="4365" w:type="dxa"/>
          </w:tcPr>
          <w:p w14:paraId="49B9F87E" w14:textId="77777777" w:rsidR="00006293" w:rsidRDefault="00006293">
            <w:pPr>
              <w:pStyle w:val="ConsPlusNormal"/>
            </w:pPr>
            <w:r>
              <w:t>Ингибиторы нейраминидазы</w:t>
            </w:r>
          </w:p>
        </w:tc>
        <w:tc>
          <w:tcPr>
            <w:tcW w:w="3685" w:type="dxa"/>
          </w:tcPr>
          <w:p w14:paraId="7E7ED422" w14:textId="77777777" w:rsidR="00006293" w:rsidRDefault="00006293">
            <w:pPr>
              <w:pStyle w:val="ConsPlusNormal"/>
            </w:pPr>
            <w:r>
              <w:t xml:space="preserve">Осельтамивир </w:t>
            </w:r>
            <w:hyperlink w:anchor="P4255">
              <w:r>
                <w:rPr>
                  <w:color w:val="0000FF"/>
                </w:rPr>
                <w:t>&lt;*&gt;</w:t>
              </w:r>
            </w:hyperlink>
          </w:p>
        </w:tc>
        <w:tc>
          <w:tcPr>
            <w:tcW w:w="4422" w:type="dxa"/>
          </w:tcPr>
          <w:p w14:paraId="629D1ECD" w14:textId="77777777" w:rsidR="00006293" w:rsidRDefault="00006293">
            <w:pPr>
              <w:pStyle w:val="ConsPlusNormal"/>
            </w:pPr>
            <w:r>
              <w:t>Капсулы</w:t>
            </w:r>
          </w:p>
        </w:tc>
      </w:tr>
      <w:tr w:rsidR="00006293" w14:paraId="26F8F9A8" w14:textId="77777777">
        <w:tc>
          <w:tcPr>
            <w:tcW w:w="1135" w:type="dxa"/>
            <w:vMerge w:val="restart"/>
          </w:tcPr>
          <w:p w14:paraId="417A16F5" w14:textId="77777777" w:rsidR="00006293" w:rsidRDefault="00006293">
            <w:pPr>
              <w:pStyle w:val="ConsPlusNormal"/>
            </w:pPr>
            <w:r>
              <w:t>J05AP</w:t>
            </w:r>
          </w:p>
        </w:tc>
        <w:tc>
          <w:tcPr>
            <w:tcW w:w="4365" w:type="dxa"/>
            <w:vMerge w:val="restart"/>
          </w:tcPr>
          <w:p w14:paraId="03CF8A5A" w14:textId="77777777" w:rsidR="00006293" w:rsidRDefault="00006293">
            <w:pPr>
              <w:pStyle w:val="ConsPlusNormal"/>
            </w:pPr>
            <w:r>
              <w:t>Противовирусные препараты для лечения гепатита C</w:t>
            </w:r>
          </w:p>
        </w:tc>
        <w:tc>
          <w:tcPr>
            <w:tcW w:w="3685" w:type="dxa"/>
          </w:tcPr>
          <w:p w14:paraId="4BFB4DE6" w14:textId="77777777" w:rsidR="00006293" w:rsidRDefault="00006293">
            <w:pPr>
              <w:pStyle w:val="ConsPlusNormal"/>
            </w:pPr>
            <w:r>
              <w:t xml:space="preserve">Велпатасвир + софосбувир </w:t>
            </w:r>
            <w:hyperlink w:anchor="P4255">
              <w:r>
                <w:rPr>
                  <w:color w:val="0000FF"/>
                </w:rPr>
                <w:t>&lt;*&gt;</w:t>
              </w:r>
            </w:hyperlink>
          </w:p>
        </w:tc>
        <w:tc>
          <w:tcPr>
            <w:tcW w:w="4422" w:type="dxa"/>
          </w:tcPr>
          <w:p w14:paraId="02E85B08" w14:textId="77777777" w:rsidR="00006293" w:rsidRDefault="00006293">
            <w:pPr>
              <w:pStyle w:val="ConsPlusNormal"/>
            </w:pPr>
            <w:r>
              <w:t>Таблетки, покрытые пленочной оболочкой</w:t>
            </w:r>
          </w:p>
        </w:tc>
      </w:tr>
      <w:tr w:rsidR="00006293" w14:paraId="2FEDADE7" w14:textId="77777777">
        <w:tc>
          <w:tcPr>
            <w:tcW w:w="1135" w:type="dxa"/>
            <w:vMerge/>
          </w:tcPr>
          <w:p w14:paraId="388E5AE8" w14:textId="77777777" w:rsidR="00006293" w:rsidRDefault="00006293">
            <w:pPr>
              <w:pStyle w:val="ConsPlusNormal"/>
            </w:pPr>
          </w:p>
        </w:tc>
        <w:tc>
          <w:tcPr>
            <w:tcW w:w="4365" w:type="dxa"/>
            <w:vMerge/>
          </w:tcPr>
          <w:p w14:paraId="48423B97" w14:textId="77777777" w:rsidR="00006293" w:rsidRDefault="00006293">
            <w:pPr>
              <w:pStyle w:val="ConsPlusNormal"/>
            </w:pPr>
          </w:p>
        </w:tc>
        <w:tc>
          <w:tcPr>
            <w:tcW w:w="3685" w:type="dxa"/>
          </w:tcPr>
          <w:p w14:paraId="2FF4EA5F" w14:textId="77777777" w:rsidR="00006293" w:rsidRDefault="00006293">
            <w:pPr>
              <w:pStyle w:val="ConsPlusNormal"/>
            </w:pPr>
            <w:r>
              <w:t xml:space="preserve">Глекапревир + пибрентасвир </w:t>
            </w:r>
            <w:hyperlink w:anchor="P4255">
              <w:r>
                <w:rPr>
                  <w:color w:val="0000FF"/>
                </w:rPr>
                <w:t>&lt;*&gt;</w:t>
              </w:r>
            </w:hyperlink>
          </w:p>
        </w:tc>
        <w:tc>
          <w:tcPr>
            <w:tcW w:w="4422" w:type="dxa"/>
          </w:tcPr>
          <w:p w14:paraId="61D0022C" w14:textId="77777777" w:rsidR="00006293" w:rsidRDefault="00006293">
            <w:pPr>
              <w:pStyle w:val="ConsPlusNormal"/>
            </w:pPr>
            <w:r>
              <w:t>Гранулы, покрытые оболочкой;</w:t>
            </w:r>
          </w:p>
          <w:p w14:paraId="03F02CA7" w14:textId="77777777" w:rsidR="00006293" w:rsidRDefault="00006293">
            <w:pPr>
              <w:pStyle w:val="ConsPlusNormal"/>
            </w:pPr>
            <w:r>
              <w:t>таблетки, покрытые пленочной оболочкой</w:t>
            </w:r>
          </w:p>
        </w:tc>
      </w:tr>
      <w:tr w:rsidR="00006293" w14:paraId="646601A0" w14:textId="77777777">
        <w:tc>
          <w:tcPr>
            <w:tcW w:w="1135" w:type="dxa"/>
            <w:vMerge/>
          </w:tcPr>
          <w:p w14:paraId="4C354957" w14:textId="77777777" w:rsidR="00006293" w:rsidRDefault="00006293">
            <w:pPr>
              <w:pStyle w:val="ConsPlusNormal"/>
            </w:pPr>
          </w:p>
        </w:tc>
        <w:tc>
          <w:tcPr>
            <w:tcW w:w="4365" w:type="dxa"/>
            <w:vMerge/>
          </w:tcPr>
          <w:p w14:paraId="334B60F4" w14:textId="77777777" w:rsidR="00006293" w:rsidRDefault="00006293">
            <w:pPr>
              <w:pStyle w:val="ConsPlusNormal"/>
            </w:pPr>
          </w:p>
        </w:tc>
        <w:tc>
          <w:tcPr>
            <w:tcW w:w="3685" w:type="dxa"/>
          </w:tcPr>
          <w:p w14:paraId="6DD33C04" w14:textId="77777777" w:rsidR="00006293" w:rsidRDefault="00006293">
            <w:pPr>
              <w:pStyle w:val="ConsPlusNormal"/>
            </w:pPr>
            <w:r>
              <w:t xml:space="preserve">Даклатасвир </w:t>
            </w:r>
            <w:hyperlink w:anchor="P4255">
              <w:r>
                <w:rPr>
                  <w:color w:val="0000FF"/>
                </w:rPr>
                <w:t>&lt;*&gt;</w:t>
              </w:r>
            </w:hyperlink>
          </w:p>
        </w:tc>
        <w:tc>
          <w:tcPr>
            <w:tcW w:w="4422" w:type="dxa"/>
          </w:tcPr>
          <w:p w14:paraId="5BB25B50" w14:textId="77777777" w:rsidR="00006293" w:rsidRDefault="00006293">
            <w:pPr>
              <w:pStyle w:val="ConsPlusNormal"/>
            </w:pPr>
            <w:r>
              <w:t>Таблетки, покрытые пленочной оболочкой</w:t>
            </w:r>
          </w:p>
        </w:tc>
      </w:tr>
      <w:tr w:rsidR="00006293" w14:paraId="32562352" w14:textId="77777777">
        <w:tc>
          <w:tcPr>
            <w:tcW w:w="1135" w:type="dxa"/>
            <w:vMerge/>
          </w:tcPr>
          <w:p w14:paraId="385930BD" w14:textId="77777777" w:rsidR="00006293" w:rsidRDefault="00006293">
            <w:pPr>
              <w:pStyle w:val="ConsPlusNormal"/>
            </w:pPr>
          </w:p>
        </w:tc>
        <w:tc>
          <w:tcPr>
            <w:tcW w:w="4365" w:type="dxa"/>
            <w:vMerge/>
          </w:tcPr>
          <w:p w14:paraId="50AFA5CA" w14:textId="77777777" w:rsidR="00006293" w:rsidRDefault="00006293">
            <w:pPr>
              <w:pStyle w:val="ConsPlusNormal"/>
            </w:pPr>
          </w:p>
        </w:tc>
        <w:tc>
          <w:tcPr>
            <w:tcW w:w="3685" w:type="dxa"/>
          </w:tcPr>
          <w:p w14:paraId="7D781C22" w14:textId="77777777" w:rsidR="00006293" w:rsidRDefault="00006293">
            <w:pPr>
              <w:pStyle w:val="ConsPlusNormal"/>
            </w:pPr>
            <w:r>
              <w:t xml:space="preserve">Дасабувир; омбитасвир + паритапревир + ритонавир </w:t>
            </w:r>
            <w:hyperlink w:anchor="P4255">
              <w:r>
                <w:rPr>
                  <w:color w:val="0000FF"/>
                </w:rPr>
                <w:t>&lt;*&gt;</w:t>
              </w:r>
            </w:hyperlink>
          </w:p>
        </w:tc>
        <w:tc>
          <w:tcPr>
            <w:tcW w:w="4422" w:type="dxa"/>
          </w:tcPr>
          <w:p w14:paraId="03DC37D2" w14:textId="77777777" w:rsidR="00006293" w:rsidRDefault="00006293">
            <w:pPr>
              <w:pStyle w:val="ConsPlusNormal"/>
            </w:pPr>
            <w:r>
              <w:t>Таблеток набор</w:t>
            </w:r>
          </w:p>
        </w:tc>
      </w:tr>
      <w:tr w:rsidR="00006293" w14:paraId="5A26C505" w14:textId="77777777">
        <w:tc>
          <w:tcPr>
            <w:tcW w:w="1135" w:type="dxa"/>
            <w:vMerge/>
          </w:tcPr>
          <w:p w14:paraId="2D95C4D3" w14:textId="77777777" w:rsidR="00006293" w:rsidRDefault="00006293">
            <w:pPr>
              <w:pStyle w:val="ConsPlusNormal"/>
            </w:pPr>
          </w:p>
        </w:tc>
        <w:tc>
          <w:tcPr>
            <w:tcW w:w="4365" w:type="dxa"/>
            <w:vMerge/>
          </w:tcPr>
          <w:p w14:paraId="65ACA9CB" w14:textId="77777777" w:rsidR="00006293" w:rsidRDefault="00006293">
            <w:pPr>
              <w:pStyle w:val="ConsPlusNormal"/>
            </w:pPr>
          </w:p>
        </w:tc>
        <w:tc>
          <w:tcPr>
            <w:tcW w:w="3685" w:type="dxa"/>
          </w:tcPr>
          <w:p w14:paraId="2BFAB41A" w14:textId="77777777" w:rsidR="00006293" w:rsidRDefault="00006293">
            <w:pPr>
              <w:pStyle w:val="ConsPlusNormal"/>
            </w:pPr>
            <w:r>
              <w:t xml:space="preserve">Рибавирин </w:t>
            </w:r>
            <w:hyperlink w:anchor="P4255">
              <w:r>
                <w:rPr>
                  <w:color w:val="0000FF"/>
                </w:rPr>
                <w:t>&lt;*&gt;</w:t>
              </w:r>
            </w:hyperlink>
          </w:p>
        </w:tc>
        <w:tc>
          <w:tcPr>
            <w:tcW w:w="4422" w:type="dxa"/>
          </w:tcPr>
          <w:p w14:paraId="4BDC1DBD" w14:textId="77777777" w:rsidR="00006293" w:rsidRDefault="00006293">
            <w:pPr>
              <w:pStyle w:val="ConsPlusNormal"/>
            </w:pPr>
            <w:r>
              <w:t>Капсулы;</w:t>
            </w:r>
          </w:p>
          <w:p w14:paraId="566DC2C3" w14:textId="77777777" w:rsidR="00006293" w:rsidRDefault="00006293">
            <w:pPr>
              <w:pStyle w:val="ConsPlusNormal"/>
            </w:pPr>
            <w:r>
              <w:t>лиофилизат для приготовления суспензии для приема внутрь;</w:t>
            </w:r>
          </w:p>
          <w:p w14:paraId="4BD58A48" w14:textId="77777777" w:rsidR="00006293" w:rsidRDefault="00006293">
            <w:pPr>
              <w:pStyle w:val="ConsPlusNormal"/>
            </w:pPr>
            <w:r>
              <w:t>таблетки</w:t>
            </w:r>
          </w:p>
        </w:tc>
      </w:tr>
      <w:tr w:rsidR="00006293" w14:paraId="71C9204B" w14:textId="77777777">
        <w:tc>
          <w:tcPr>
            <w:tcW w:w="1135" w:type="dxa"/>
            <w:vMerge/>
          </w:tcPr>
          <w:p w14:paraId="1C613AFE" w14:textId="77777777" w:rsidR="00006293" w:rsidRDefault="00006293">
            <w:pPr>
              <w:pStyle w:val="ConsPlusNormal"/>
            </w:pPr>
          </w:p>
        </w:tc>
        <w:tc>
          <w:tcPr>
            <w:tcW w:w="4365" w:type="dxa"/>
            <w:vMerge/>
          </w:tcPr>
          <w:p w14:paraId="5920E482" w14:textId="77777777" w:rsidR="00006293" w:rsidRDefault="00006293">
            <w:pPr>
              <w:pStyle w:val="ConsPlusNormal"/>
            </w:pPr>
          </w:p>
        </w:tc>
        <w:tc>
          <w:tcPr>
            <w:tcW w:w="3685" w:type="dxa"/>
          </w:tcPr>
          <w:p w14:paraId="5DEB3EF1" w14:textId="77777777" w:rsidR="00006293" w:rsidRDefault="00006293">
            <w:pPr>
              <w:pStyle w:val="ConsPlusNormal"/>
            </w:pPr>
            <w:r>
              <w:t xml:space="preserve">Софосбувир </w:t>
            </w:r>
            <w:hyperlink w:anchor="P4255">
              <w:r>
                <w:rPr>
                  <w:color w:val="0000FF"/>
                </w:rPr>
                <w:t>&lt;*&gt;</w:t>
              </w:r>
            </w:hyperlink>
          </w:p>
        </w:tc>
        <w:tc>
          <w:tcPr>
            <w:tcW w:w="4422" w:type="dxa"/>
          </w:tcPr>
          <w:p w14:paraId="24DA9D16" w14:textId="77777777" w:rsidR="00006293" w:rsidRDefault="00006293">
            <w:pPr>
              <w:pStyle w:val="ConsPlusNormal"/>
            </w:pPr>
            <w:r>
              <w:t>Таблетки, покрытые пленочной оболочкой</w:t>
            </w:r>
          </w:p>
        </w:tc>
      </w:tr>
      <w:tr w:rsidR="00006293" w14:paraId="7F480858" w14:textId="77777777">
        <w:tc>
          <w:tcPr>
            <w:tcW w:w="1135" w:type="dxa"/>
            <w:vMerge w:val="restart"/>
          </w:tcPr>
          <w:p w14:paraId="4BE8CC24" w14:textId="77777777" w:rsidR="00006293" w:rsidRDefault="00006293">
            <w:pPr>
              <w:pStyle w:val="ConsPlusNormal"/>
            </w:pPr>
            <w:r>
              <w:t>J05AR</w:t>
            </w:r>
          </w:p>
        </w:tc>
        <w:tc>
          <w:tcPr>
            <w:tcW w:w="4365" w:type="dxa"/>
            <w:vMerge w:val="restart"/>
          </w:tcPr>
          <w:p w14:paraId="3CEC5453" w14:textId="77777777" w:rsidR="00006293" w:rsidRDefault="00006293">
            <w:pPr>
              <w:pStyle w:val="ConsPlusNormal"/>
            </w:pPr>
            <w:r>
              <w:t>Комбинированные противовирусные препараты для лечения ВИЧ-инфекции</w:t>
            </w:r>
          </w:p>
        </w:tc>
        <w:tc>
          <w:tcPr>
            <w:tcW w:w="3685" w:type="dxa"/>
          </w:tcPr>
          <w:p w14:paraId="516BC66C" w14:textId="77777777" w:rsidR="00006293" w:rsidRDefault="00006293">
            <w:pPr>
              <w:pStyle w:val="ConsPlusNormal"/>
            </w:pPr>
            <w:r>
              <w:t xml:space="preserve">Абакавир + ламивудин </w:t>
            </w:r>
            <w:hyperlink w:anchor="P4255">
              <w:r>
                <w:rPr>
                  <w:color w:val="0000FF"/>
                </w:rPr>
                <w:t>&lt;*&gt;</w:t>
              </w:r>
            </w:hyperlink>
          </w:p>
        </w:tc>
        <w:tc>
          <w:tcPr>
            <w:tcW w:w="4422" w:type="dxa"/>
          </w:tcPr>
          <w:p w14:paraId="2EA80802" w14:textId="77777777" w:rsidR="00006293" w:rsidRDefault="00006293">
            <w:pPr>
              <w:pStyle w:val="ConsPlusNormal"/>
            </w:pPr>
            <w:r>
              <w:t>Таблетки, покрытые пленочной оболочкой</w:t>
            </w:r>
          </w:p>
        </w:tc>
      </w:tr>
      <w:tr w:rsidR="00006293" w14:paraId="5F768C36" w14:textId="77777777">
        <w:tc>
          <w:tcPr>
            <w:tcW w:w="1135" w:type="dxa"/>
            <w:vMerge/>
          </w:tcPr>
          <w:p w14:paraId="09750D16" w14:textId="77777777" w:rsidR="00006293" w:rsidRDefault="00006293">
            <w:pPr>
              <w:pStyle w:val="ConsPlusNormal"/>
            </w:pPr>
          </w:p>
        </w:tc>
        <w:tc>
          <w:tcPr>
            <w:tcW w:w="4365" w:type="dxa"/>
            <w:vMerge/>
          </w:tcPr>
          <w:p w14:paraId="6A83B4DE" w14:textId="77777777" w:rsidR="00006293" w:rsidRDefault="00006293">
            <w:pPr>
              <w:pStyle w:val="ConsPlusNormal"/>
            </w:pPr>
          </w:p>
        </w:tc>
        <w:tc>
          <w:tcPr>
            <w:tcW w:w="3685" w:type="dxa"/>
          </w:tcPr>
          <w:p w14:paraId="59BEAB79" w14:textId="77777777" w:rsidR="00006293" w:rsidRDefault="00006293">
            <w:pPr>
              <w:pStyle w:val="ConsPlusNormal"/>
            </w:pPr>
            <w:r>
              <w:t xml:space="preserve">Абакавир + зидовудин + ламивудин </w:t>
            </w:r>
            <w:hyperlink w:anchor="P4255">
              <w:r>
                <w:rPr>
                  <w:color w:val="0000FF"/>
                </w:rPr>
                <w:t>&lt;*&gt;</w:t>
              </w:r>
            </w:hyperlink>
          </w:p>
        </w:tc>
        <w:tc>
          <w:tcPr>
            <w:tcW w:w="4422" w:type="dxa"/>
          </w:tcPr>
          <w:p w14:paraId="02C52058" w14:textId="77777777" w:rsidR="00006293" w:rsidRDefault="00006293">
            <w:pPr>
              <w:pStyle w:val="ConsPlusNormal"/>
            </w:pPr>
            <w:r>
              <w:t>Таблетки, покрытые пленочной оболочкой</w:t>
            </w:r>
          </w:p>
        </w:tc>
      </w:tr>
      <w:tr w:rsidR="00006293" w14:paraId="1ECD769B" w14:textId="77777777">
        <w:tc>
          <w:tcPr>
            <w:tcW w:w="1135" w:type="dxa"/>
            <w:vMerge/>
          </w:tcPr>
          <w:p w14:paraId="61EDCEF5" w14:textId="77777777" w:rsidR="00006293" w:rsidRDefault="00006293">
            <w:pPr>
              <w:pStyle w:val="ConsPlusNormal"/>
            </w:pPr>
          </w:p>
        </w:tc>
        <w:tc>
          <w:tcPr>
            <w:tcW w:w="4365" w:type="dxa"/>
            <w:vMerge/>
          </w:tcPr>
          <w:p w14:paraId="7B296797" w14:textId="77777777" w:rsidR="00006293" w:rsidRDefault="00006293">
            <w:pPr>
              <w:pStyle w:val="ConsPlusNormal"/>
            </w:pPr>
          </w:p>
        </w:tc>
        <w:tc>
          <w:tcPr>
            <w:tcW w:w="3685" w:type="dxa"/>
          </w:tcPr>
          <w:p w14:paraId="7E77FCD8" w14:textId="77777777" w:rsidR="00006293" w:rsidRDefault="00006293">
            <w:pPr>
              <w:pStyle w:val="ConsPlusNormal"/>
            </w:pPr>
            <w:r>
              <w:t>Биктегравир + тенофовира</w:t>
            </w:r>
          </w:p>
          <w:p w14:paraId="5C2BE75F" w14:textId="77777777" w:rsidR="00006293" w:rsidRDefault="00006293">
            <w:pPr>
              <w:pStyle w:val="ConsPlusNormal"/>
            </w:pPr>
            <w:r>
              <w:t xml:space="preserve">алафенамид + эмтрицитабин </w:t>
            </w:r>
            <w:hyperlink w:anchor="P4255">
              <w:r>
                <w:rPr>
                  <w:color w:val="0000FF"/>
                </w:rPr>
                <w:t>&lt;*&gt;</w:t>
              </w:r>
            </w:hyperlink>
          </w:p>
        </w:tc>
        <w:tc>
          <w:tcPr>
            <w:tcW w:w="4422" w:type="dxa"/>
          </w:tcPr>
          <w:p w14:paraId="1B581FED" w14:textId="77777777" w:rsidR="00006293" w:rsidRDefault="00006293">
            <w:pPr>
              <w:pStyle w:val="ConsPlusNormal"/>
            </w:pPr>
            <w:r>
              <w:t>Таблетки, покрытые пленочной оболочкой</w:t>
            </w:r>
          </w:p>
        </w:tc>
      </w:tr>
      <w:tr w:rsidR="00006293" w14:paraId="6D58890D" w14:textId="77777777">
        <w:tc>
          <w:tcPr>
            <w:tcW w:w="1135" w:type="dxa"/>
            <w:vMerge/>
          </w:tcPr>
          <w:p w14:paraId="4B4BD1EE" w14:textId="77777777" w:rsidR="00006293" w:rsidRDefault="00006293">
            <w:pPr>
              <w:pStyle w:val="ConsPlusNormal"/>
            </w:pPr>
          </w:p>
        </w:tc>
        <w:tc>
          <w:tcPr>
            <w:tcW w:w="4365" w:type="dxa"/>
            <w:vMerge/>
          </w:tcPr>
          <w:p w14:paraId="36C16516" w14:textId="77777777" w:rsidR="00006293" w:rsidRDefault="00006293">
            <w:pPr>
              <w:pStyle w:val="ConsPlusNormal"/>
            </w:pPr>
          </w:p>
        </w:tc>
        <w:tc>
          <w:tcPr>
            <w:tcW w:w="3685" w:type="dxa"/>
          </w:tcPr>
          <w:p w14:paraId="344FDDBA" w14:textId="77777777" w:rsidR="00006293" w:rsidRDefault="00006293">
            <w:pPr>
              <w:pStyle w:val="ConsPlusNormal"/>
            </w:pPr>
            <w:r>
              <w:t xml:space="preserve">Доравирин + ламивудин + тенофовир </w:t>
            </w:r>
            <w:hyperlink w:anchor="P4255">
              <w:r>
                <w:rPr>
                  <w:color w:val="0000FF"/>
                </w:rPr>
                <w:t>&lt;*&gt;</w:t>
              </w:r>
            </w:hyperlink>
          </w:p>
        </w:tc>
        <w:tc>
          <w:tcPr>
            <w:tcW w:w="4422" w:type="dxa"/>
          </w:tcPr>
          <w:p w14:paraId="76F9EF26" w14:textId="77777777" w:rsidR="00006293" w:rsidRDefault="00006293">
            <w:pPr>
              <w:pStyle w:val="ConsPlusNormal"/>
            </w:pPr>
            <w:r>
              <w:t>Таблетки, покрытые пленочной оболочкой</w:t>
            </w:r>
          </w:p>
        </w:tc>
      </w:tr>
      <w:tr w:rsidR="00006293" w14:paraId="411E3E44" w14:textId="77777777">
        <w:tc>
          <w:tcPr>
            <w:tcW w:w="1135" w:type="dxa"/>
            <w:vMerge/>
          </w:tcPr>
          <w:p w14:paraId="788EA87D" w14:textId="77777777" w:rsidR="00006293" w:rsidRDefault="00006293">
            <w:pPr>
              <w:pStyle w:val="ConsPlusNormal"/>
            </w:pPr>
          </w:p>
        </w:tc>
        <w:tc>
          <w:tcPr>
            <w:tcW w:w="4365" w:type="dxa"/>
            <w:vMerge/>
          </w:tcPr>
          <w:p w14:paraId="13E2AB7D" w14:textId="77777777" w:rsidR="00006293" w:rsidRDefault="00006293">
            <w:pPr>
              <w:pStyle w:val="ConsPlusNormal"/>
            </w:pPr>
          </w:p>
        </w:tc>
        <w:tc>
          <w:tcPr>
            <w:tcW w:w="3685" w:type="dxa"/>
          </w:tcPr>
          <w:p w14:paraId="79D9996C" w14:textId="77777777" w:rsidR="00006293" w:rsidRDefault="00006293">
            <w:pPr>
              <w:pStyle w:val="ConsPlusNormal"/>
            </w:pPr>
            <w:r>
              <w:t xml:space="preserve">Зидовудин + ламивудин </w:t>
            </w:r>
            <w:hyperlink w:anchor="P4255">
              <w:r>
                <w:rPr>
                  <w:color w:val="0000FF"/>
                </w:rPr>
                <w:t>&lt;*&gt;</w:t>
              </w:r>
            </w:hyperlink>
          </w:p>
        </w:tc>
        <w:tc>
          <w:tcPr>
            <w:tcW w:w="4422" w:type="dxa"/>
          </w:tcPr>
          <w:p w14:paraId="2BDFBB39" w14:textId="77777777" w:rsidR="00006293" w:rsidRDefault="00006293">
            <w:pPr>
              <w:pStyle w:val="ConsPlusNormal"/>
            </w:pPr>
            <w:r>
              <w:t>Таблетки, покрытые пленочной оболочкой</w:t>
            </w:r>
          </w:p>
        </w:tc>
      </w:tr>
      <w:tr w:rsidR="00006293" w14:paraId="1861C534" w14:textId="77777777">
        <w:tc>
          <w:tcPr>
            <w:tcW w:w="1135" w:type="dxa"/>
            <w:vMerge/>
          </w:tcPr>
          <w:p w14:paraId="40479843" w14:textId="77777777" w:rsidR="00006293" w:rsidRDefault="00006293">
            <w:pPr>
              <w:pStyle w:val="ConsPlusNormal"/>
            </w:pPr>
          </w:p>
        </w:tc>
        <w:tc>
          <w:tcPr>
            <w:tcW w:w="4365" w:type="dxa"/>
            <w:vMerge/>
          </w:tcPr>
          <w:p w14:paraId="15A908DA" w14:textId="77777777" w:rsidR="00006293" w:rsidRDefault="00006293">
            <w:pPr>
              <w:pStyle w:val="ConsPlusNormal"/>
            </w:pPr>
          </w:p>
        </w:tc>
        <w:tc>
          <w:tcPr>
            <w:tcW w:w="3685" w:type="dxa"/>
          </w:tcPr>
          <w:p w14:paraId="10C543C1" w14:textId="77777777" w:rsidR="00006293" w:rsidRDefault="00006293">
            <w:pPr>
              <w:pStyle w:val="ConsPlusNormal"/>
            </w:pPr>
            <w:r>
              <w:t>Кобицистат + тенофовира</w:t>
            </w:r>
          </w:p>
          <w:p w14:paraId="7AC4EB32" w14:textId="77777777" w:rsidR="00006293" w:rsidRDefault="00006293">
            <w:pPr>
              <w:pStyle w:val="ConsPlusNormal"/>
            </w:pPr>
            <w:r>
              <w:t xml:space="preserve">алафенамид + элвитегравир + </w:t>
            </w:r>
            <w:r>
              <w:lastRenderedPageBreak/>
              <w:t xml:space="preserve">эмтрицитабин </w:t>
            </w:r>
            <w:hyperlink w:anchor="P4255">
              <w:r>
                <w:rPr>
                  <w:color w:val="0000FF"/>
                </w:rPr>
                <w:t>&lt;*&gt;</w:t>
              </w:r>
            </w:hyperlink>
          </w:p>
        </w:tc>
        <w:tc>
          <w:tcPr>
            <w:tcW w:w="4422" w:type="dxa"/>
          </w:tcPr>
          <w:p w14:paraId="6F7FE42F" w14:textId="77777777" w:rsidR="00006293" w:rsidRDefault="00006293">
            <w:pPr>
              <w:pStyle w:val="ConsPlusNormal"/>
            </w:pPr>
            <w:r>
              <w:lastRenderedPageBreak/>
              <w:t>Таблетки, покрытые пленочной оболочкой</w:t>
            </w:r>
          </w:p>
        </w:tc>
      </w:tr>
      <w:tr w:rsidR="00006293" w14:paraId="115C8572" w14:textId="77777777">
        <w:tc>
          <w:tcPr>
            <w:tcW w:w="1135" w:type="dxa"/>
            <w:vMerge/>
          </w:tcPr>
          <w:p w14:paraId="79D7258B" w14:textId="77777777" w:rsidR="00006293" w:rsidRDefault="00006293">
            <w:pPr>
              <w:pStyle w:val="ConsPlusNormal"/>
            </w:pPr>
          </w:p>
        </w:tc>
        <w:tc>
          <w:tcPr>
            <w:tcW w:w="4365" w:type="dxa"/>
            <w:vMerge/>
          </w:tcPr>
          <w:p w14:paraId="4DC8348A" w14:textId="77777777" w:rsidR="00006293" w:rsidRDefault="00006293">
            <w:pPr>
              <w:pStyle w:val="ConsPlusNormal"/>
            </w:pPr>
          </w:p>
        </w:tc>
        <w:tc>
          <w:tcPr>
            <w:tcW w:w="3685" w:type="dxa"/>
          </w:tcPr>
          <w:p w14:paraId="14947378" w14:textId="77777777" w:rsidR="00006293" w:rsidRDefault="00006293">
            <w:pPr>
              <w:pStyle w:val="ConsPlusNormal"/>
            </w:pPr>
            <w:r>
              <w:t xml:space="preserve">Ламивудин + фосфазид </w:t>
            </w:r>
            <w:hyperlink w:anchor="P4255">
              <w:r>
                <w:rPr>
                  <w:color w:val="0000FF"/>
                </w:rPr>
                <w:t>&lt;*&gt;</w:t>
              </w:r>
            </w:hyperlink>
          </w:p>
        </w:tc>
        <w:tc>
          <w:tcPr>
            <w:tcW w:w="4422" w:type="dxa"/>
          </w:tcPr>
          <w:p w14:paraId="1E1E7433" w14:textId="77777777" w:rsidR="00006293" w:rsidRDefault="00006293">
            <w:pPr>
              <w:pStyle w:val="ConsPlusNormal"/>
            </w:pPr>
            <w:r>
              <w:t>Таблетки, покрытые пленочной оболочкой</w:t>
            </w:r>
          </w:p>
        </w:tc>
      </w:tr>
      <w:tr w:rsidR="00006293" w14:paraId="4F5787CE" w14:textId="77777777">
        <w:tc>
          <w:tcPr>
            <w:tcW w:w="1135" w:type="dxa"/>
            <w:vMerge/>
          </w:tcPr>
          <w:p w14:paraId="257833BE" w14:textId="77777777" w:rsidR="00006293" w:rsidRDefault="00006293">
            <w:pPr>
              <w:pStyle w:val="ConsPlusNormal"/>
            </w:pPr>
          </w:p>
        </w:tc>
        <w:tc>
          <w:tcPr>
            <w:tcW w:w="4365" w:type="dxa"/>
            <w:vMerge/>
          </w:tcPr>
          <w:p w14:paraId="0F65C4E3" w14:textId="77777777" w:rsidR="00006293" w:rsidRDefault="00006293">
            <w:pPr>
              <w:pStyle w:val="ConsPlusNormal"/>
            </w:pPr>
          </w:p>
        </w:tc>
        <w:tc>
          <w:tcPr>
            <w:tcW w:w="3685" w:type="dxa"/>
          </w:tcPr>
          <w:p w14:paraId="4E3EE92B" w14:textId="77777777" w:rsidR="00006293" w:rsidRDefault="00006293">
            <w:pPr>
              <w:pStyle w:val="ConsPlusNormal"/>
            </w:pPr>
            <w:r>
              <w:t xml:space="preserve">Лопинавир + ритонавир </w:t>
            </w:r>
            <w:hyperlink w:anchor="P4255">
              <w:r>
                <w:rPr>
                  <w:color w:val="0000FF"/>
                </w:rPr>
                <w:t>&lt;*&gt;</w:t>
              </w:r>
            </w:hyperlink>
          </w:p>
        </w:tc>
        <w:tc>
          <w:tcPr>
            <w:tcW w:w="4422" w:type="dxa"/>
          </w:tcPr>
          <w:p w14:paraId="5E83F302" w14:textId="77777777" w:rsidR="00006293" w:rsidRDefault="00006293">
            <w:pPr>
              <w:pStyle w:val="ConsPlusNormal"/>
            </w:pPr>
            <w:r>
              <w:t>Раствор для приема внутрь;</w:t>
            </w:r>
          </w:p>
          <w:p w14:paraId="070E6C25" w14:textId="77777777" w:rsidR="00006293" w:rsidRDefault="00006293">
            <w:pPr>
              <w:pStyle w:val="ConsPlusNormal"/>
            </w:pPr>
            <w:r>
              <w:t>таблетки, покрытые пленочной оболочкой</w:t>
            </w:r>
          </w:p>
        </w:tc>
      </w:tr>
      <w:tr w:rsidR="00006293" w14:paraId="5952B25C" w14:textId="77777777">
        <w:tc>
          <w:tcPr>
            <w:tcW w:w="1135" w:type="dxa"/>
            <w:vMerge/>
          </w:tcPr>
          <w:p w14:paraId="6C01C4CC" w14:textId="77777777" w:rsidR="00006293" w:rsidRDefault="00006293">
            <w:pPr>
              <w:pStyle w:val="ConsPlusNormal"/>
            </w:pPr>
          </w:p>
        </w:tc>
        <w:tc>
          <w:tcPr>
            <w:tcW w:w="4365" w:type="dxa"/>
            <w:vMerge/>
          </w:tcPr>
          <w:p w14:paraId="1AE7B395" w14:textId="77777777" w:rsidR="00006293" w:rsidRDefault="00006293">
            <w:pPr>
              <w:pStyle w:val="ConsPlusNormal"/>
            </w:pPr>
          </w:p>
        </w:tc>
        <w:tc>
          <w:tcPr>
            <w:tcW w:w="3685" w:type="dxa"/>
          </w:tcPr>
          <w:p w14:paraId="45E11D24" w14:textId="77777777" w:rsidR="00006293" w:rsidRDefault="00006293">
            <w:pPr>
              <w:pStyle w:val="ConsPlusNormal"/>
            </w:pPr>
            <w:r>
              <w:t xml:space="preserve">Рилпивирин + тенофовир + эмтрицитабин </w:t>
            </w:r>
            <w:hyperlink w:anchor="P4255">
              <w:r>
                <w:rPr>
                  <w:color w:val="0000FF"/>
                </w:rPr>
                <w:t>&lt;*&gt;</w:t>
              </w:r>
            </w:hyperlink>
          </w:p>
        </w:tc>
        <w:tc>
          <w:tcPr>
            <w:tcW w:w="4422" w:type="dxa"/>
          </w:tcPr>
          <w:p w14:paraId="6827C8E4" w14:textId="77777777" w:rsidR="00006293" w:rsidRDefault="00006293">
            <w:pPr>
              <w:pStyle w:val="ConsPlusNormal"/>
            </w:pPr>
            <w:r>
              <w:t>Таблетки, покрытые пленочной оболочкой</w:t>
            </w:r>
          </w:p>
        </w:tc>
      </w:tr>
      <w:tr w:rsidR="00006293" w14:paraId="0B494048" w14:textId="77777777">
        <w:tc>
          <w:tcPr>
            <w:tcW w:w="1135" w:type="dxa"/>
            <w:vMerge/>
          </w:tcPr>
          <w:p w14:paraId="549163F7" w14:textId="77777777" w:rsidR="00006293" w:rsidRDefault="00006293">
            <w:pPr>
              <w:pStyle w:val="ConsPlusNormal"/>
            </w:pPr>
          </w:p>
        </w:tc>
        <w:tc>
          <w:tcPr>
            <w:tcW w:w="4365" w:type="dxa"/>
            <w:vMerge/>
          </w:tcPr>
          <w:p w14:paraId="68B4CDD3" w14:textId="77777777" w:rsidR="00006293" w:rsidRDefault="00006293">
            <w:pPr>
              <w:pStyle w:val="ConsPlusNormal"/>
            </w:pPr>
          </w:p>
        </w:tc>
        <w:tc>
          <w:tcPr>
            <w:tcW w:w="3685" w:type="dxa"/>
          </w:tcPr>
          <w:p w14:paraId="7B490259" w14:textId="77777777" w:rsidR="00006293" w:rsidRDefault="00006293">
            <w:pPr>
              <w:pStyle w:val="ConsPlusNormal"/>
            </w:pPr>
            <w:r>
              <w:t xml:space="preserve">Тенофовир + элсульфавирин + эмтрицитабин </w:t>
            </w:r>
            <w:hyperlink w:anchor="P4255">
              <w:r>
                <w:rPr>
                  <w:color w:val="0000FF"/>
                </w:rPr>
                <w:t>&lt;*&gt;</w:t>
              </w:r>
            </w:hyperlink>
          </w:p>
        </w:tc>
        <w:tc>
          <w:tcPr>
            <w:tcW w:w="4422" w:type="dxa"/>
          </w:tcPr>
          <w:p w14:paraId="3AEC0359" w14:textId="77777777" w:rsidR="00006293" w:rsidRDefault="00006293">
            <w:pPr>
              <w:pStyle w:val="ConsPlusNormal"/>
            </w:pPr>
            <w:r>
              <w:t>Таблетки, покрытые пленочной оболочкой</w:t>
            </w:r>
          </w:p>
        </w:tc>
      </w:tr>
      <w:tr w:rsidR="00006293" w14:paraId="279F1D59" w14:textId="77777777">
        <w:tc>
          <w:tcPr>
            <w:tcW w:w="1135" w:type="dxa"/>
            <w:vMerge w:val="restart"/>
          </w:tcPr>
          <w:p w14:paraId="1433C08F" w14:textId="77777777" w:rsidR="00006293" w:rsidRDefault="00006293">
            <w:pPr>
              <w:pStyle w:val="ConsPlusNormal"/>
            </w:pPr>
            <w:r>
              <w:t>J05AX</w:t>
            </w:r>
          </w:p>
        </w:tc>
        <w:tc>
          <w:tcPr>
            <w:tcW w:w="4365" w:type="dxa"/>
            <w:vMerge w:val="restart"/>
          </w:tcPr>
          <w:p w14:paraId="206EDC7B" w14:textId="77777777" w:rsidR="00006293" w:rsidRDefault="00006293">
            <w:pPr>
              <w:pStyle w:val="ConsPlusNormal"/>
            </w:pPr>
            <w:r>
              <w:t>Прочие противовирусные препараты</w:t>
            </w:r>
          </w:p>
        </w:tc>
        <w:tc>
          <w:tcPr>
            <w:tcW w:w="3685" w:type="dxa"/>
          </w:tcPr>
          <w:p w14:paraId="580D2CCE" w14:textId="77777777" w:rsidR="00006293" w:rsidRDefault="00006293">
            <w:pPr>
              <w:pStyle w:val="ConsPlusNormal"/>
            </w:pPr>
            <w:r>
              <w:t xml:space="preserve">Булевиртид </w:t>
            </w:r>
            <w:hyperlink w:anchor="P4255">
              <w:r>
                <w:rPr>
                  <w:color w:val="0000FF"/>
                </w:rPr>
                <w:t>&lt;*&gt;</w:t>
              </w:r>
            </w:hyperlink>
          </w:p>
        </w:tc>
        <w:tc>
          <w:tcPr>
            <w:tcW w:w="4422" w:type="dxa"/>
          </w:tcPr>
          <w:p w14:paraId="0C7CB7AD" w14:textId="77777777" w:rsidR="00006293" w:rsidRDefault="00006293">
            <w:pPr>
              <w:pStyle w:val="ConsPlusNormal"/>
            </w:pPr>
            <w:r>
              <w:t>Лиофилизат для приготовления раствора для подкожного введения</w:t>
            </w:r>
          </w:p>
        </w:tc>
      </w:tr>
      <w:tr w:rsidR="00006293" w14:paraId="2BEC4352" w14:textId="77777777">
        <w:tc>
          <w:tcPr>
            <w:tcW w:w="1135" w:type="dxa"/>
            <w:vMerge/>
          </w:tcPr>
          <w:p w14:paraId="1E35AD56" w14:textId="77777777" w:rsidR="00006293" w:rsidRDefault="00006293">
            <w:pPr>
              <w:pStyle w:val="ConsPlusNormal"/>
            </w:pPr>
          </w:p>
        </w:tc>
        <w:tc>
          <w:tcPr>
            <w:tcW w:w="4365" w:type="dxa"/>
            <w:vMerge/>
          </w:tcPr>
          <w:p w14:paraId="0C477318" w14:textId="77777777" w:rsidR="00006293" w:rsidRDefault="00006293">
            <w:pPr>
              <w:pStyle w:val="ConsPlusNormal"/>
            </w:pPr>
          </w:p>
        </w:tc>
        <w:tc>
          <w:tcPr>
            <w:tcW w:w="3685" w:type="dxa"/>
          </w:tcPr>
          <w:p w14:paraId="2C1711B3" w14:textId="77777777" w:rsidR="00006293" w:rsidRDefault="00006293">
            <w:pPr>
              <w:pStyle w:val="ConsPlusNormal"/>
            </w:pPr>
            <w:r>
              <w:t xml:space="preserve">Гразопревир + элбасвир </w:t>
            </w:r>
            <w:hyperlink w:anchor="P4255">
              <w:r>
                <w:rPr>
                  <w:color w:val="0000FF"/>
                </w:rPr>
                <w:t>&lt;*&gt;</w:t>
              </w:r>
            </w:hyperlink>
          </w:p>
        </w:tc>
        <w:tc>
          <w:tcPr>
            <w:tcW w:w="4422" w:type="dxa"/>
          </w:tcPr>
          <w:p w14:paraId="0C0EB96D" w14:textId="77777777" w:rsidR="00006293" w:rsidRDefault="00006293">
            <w:pPr>
              <w:pStyle w:val="ConsPlusNormal"/>
            </w:pPr>
            <w:r>
              <w:t>Таблетки, покрытые пленочной оболочкой</w:t>
            </w:r>
          </w:p>
        </w:tc>
      </w:tr>
      <w:tr w:rsidR="00006293" w14:paraId="5487AC0B" w14:textId="77777777">
        <w:tc>
          <w:tcPr>
            <w:tcW w:w="1135" w:type="dxa"/>
            <w:vMerge/>
          </w:tcPr>
          <w:p w14:paraId="21DF6786" w14:textId="77777777" w:rsidR="00006293" w:rsidRDefault="00006293">
            <w:pPr>
              <w:pStyle w:val="ConsPlusNormal"/>
            </w:pPr>
          </w:p>
        </w:tc>
        <w:tc>
          <w:tcPr>
            <w:tcW w:w="4365" w:type="dxa"/>
            <w:vMerge/>
          </w:tcPr>
          <w:p w14:paraId="12934524" w14:textId="77777777" w:rsidR="00006293" w:rsidRDefault="00006293">
            <w:pPr>
              <w:pStyle w:val="ConsPlusNormal"/>
            </w:pPr>
          </w:p>
        </w:tc>
        <w:tc>
          <w:tcPr>
            <w:tcW w:w="3685" w:type="dxa"/>
          </w:tcPr>
          <w:p w14:paraId="36D0382A" w14:textId="77777777" w:rsidR="00006293" w:rsidRDefault="00006293">
            <w:pPr>
              <w:pStyle w:val="ConsPlusNormal"/>
            </w:pPr>
            <w:r>
              <w:t xml:space="preserve">Долутегравир </w:t>
            </w:r>
            <w:hyperlink w:anchor="P4255">
              <w:r>
                <w:rPr>
                  <w:color w:val="0000FF"/>
                </w:rPr>
                <w:t>&lt;*&gt;</w:t>
              </w:r>
            </w:hyperlink>
          </w:p>
        </w:tc>
        <w:tc>
          <w:tcPr>
            <w:tcW w:w="4422" w:type="dxa"/>
          </w:tcPr>
          <w:p w14:paraId="6D078509" w14:textId="77777777" w:rsidR="00006293" w:rsidRDefault="00006293">
            <w:pPr>
              <w:pStyle w:val="ConsPlusNormal"/>
            </w:pPr>
            <w:r>
              <w:t>Таблетки, покрытые пленочной оболочкой</w:t>
            </w:r>
          </w:p>
        </w:tc>
      </w:tr>
      <w:tr w:rsidR="00006293" w14:paraId="2456D3CA" w14:textId="77777777">
        <w:tc>
          <w:tcPr>
            <w:tcW w:w="1135" w:type="dxa"/>
            <w:vMerge/>
          </w:tcPr>
          <w:p w14:paraId="73E012E9" w14:textId="77777777" w:rsidR="00006293" w:rsidRDefault="00006293">
            <w:pPr>
              <w:pStyle w:val="ConsPlusNormal"/>
            </w:pPr>
          </w:p>
        </w:tc>
        <w:tc>
          <w:tcPr>
            <w:tcW w:w="4365" w:type="dxa"/>
            <w:vMerge/>
          </w:tcPr>
          <w:p w14:paraId="76426A94" w14:textId="77777777" w:rsidR="00006293" w:rsidRDefault="00006293">
            <w:pPr>
              <w:pStyle w:val="ConsPlusNormal"/>
            </w:pPr>
          </w:p>
        </w:tc>
        <w:tc>
          <w:tcPr>
            <w:tcW w:w="3685" w:type="dxa"/>
          </w:tcPr>
          <w:p w14:paraId="6CFFAC5E" w14:textId="77777777" w:rsidR="00006293" w:rsidRDefault="00006293">
            <w:pPr>
              <w:pStyle w:val="ConsPlusNormal"/>
            </w:pPr>
            <w:r>
              <w:t xml:space="preserve">Имидазолилэтанамид пентандиовой кислоты </w:t>
            </w:r>
            <w:hyperlink w:anchor="P4255">
              <w:r>
                <w:rPr>
                  <w:color w:val="0000FF"/>
                </w:rPr>
                <w:t>&lt;*&gt;</w:t>
              </w:r>
            </w:hyperlink>
          </w:p>
        </w:tc>
        <w:tc>
          <w:tcPr>
            <w:tcW w:w="4422" w:type="dxa"/>
          </w:tcPr>
          <w:p w14:paraId="2784950D" w14:textId="77777777" w:rsidR="00006293" w:rsidRDefault="00006293">
            <w:pPr>
              <w:pStyle w:val="ConsPlusNormal"/>
            </w:pPr>
            <w:r>
              <w:t>Капсулы</w:t>
            </w:r>
          </w:p>
        </w:tc>
      </w:tr>
      <w:tr w:rsidR="00006293" w14:paraId="16C1BB81" w14:textId="77777777">
        <w:tc>
          <w:tcPr>
            <w:tcW w:w="1135" w:type="dxa"/>
            <w:vMerge/>
          </w:tcPr>
          <w:p w14:paraId="3207AB79" w14:textId="77777777" w:rsidR="00006293" w:rsidRDefault="00006293">
            <w:pPr>
              <w:pStyle w:val="ConsPlusNormal"/>
            </w:pPr>
          </w:p>
        </w:tc>
        <w:tc>
          <w:tcPr>
            <w:tcW w:w="4365" w:type="dxa"/>
            <w:vMerge/>
          </w:tcPr>
          <w:p w14:paraId="6B4A188C" w14:textId="77777777" w:rsidR="00006293" w:rsidRDefault="00006293">
            <w:pPr>
              <w:pStyle w:val="ConsPlusNormal"/>
            </w:pPr>
          </w:p>
        </w:tc>
        <w:tc>
          <w:tcPr>
            <w:tcW w:w="3685" w:type="dxa"/>
          </w:tcPr>
          <w:p w14:paraId="149C99AA" w14:textId="77777777" w:rsidR="00006293" w:rsidRDefault="00006293">
            <w:pPr>
              <w:pStyle w:val="ConsPlusNormal"/>
            </w:pPr>
            <w:r>
              <w:t>Кагоцел</w:t>
            </w:r>
          </w:p>
        </w:tc>
        <w:tc>
          <w:tcPr>
            <w:tcW w:w="4422" w:type="dxa"/>
          </w:tcPr>
          <w:p w14:paraId="56BFCA53" w14:textId="77777777" w:rsidR="00006293" w:rsidRDefault="00006293">
            <w:pPr>
              <w:pStyle w:val="ConsPlusNormal"/>
            </w:pPr>
            <w:r>
              <w:t>Таблетки</w:t>
            </w:r>
          </w:p>
        </w:tc>
      </w:tr>
      <w:tr w:rsidR="00006293" w14:paraId="184AD0F0" w14:textId="77777777">
        <w:tc>
          <w:tcPr>
            <w:tcW w:w="1135" w:type="dxa"/>
            <w:vMerge/>
          </w:tcPr>
          <w:p w14:paraId="2143062D" w14:textId="77777777" w:rsidR="00006293" w:rsidRDefault="00006293">
            <w:pPr>
              <w:pStyle w:val="ConsPlusNormal"/>
            </w:pPr>
          </w:p>
        </w:tc>
        <w:tc>
          <w:tcPr>
            <w:tcW w:w="4365" w:type="dxa"/>
            <w:vMerge/>
          </w:tcPr>
          <w:p w14:paraId="2350BCAC" w14:textId="77777777" w:rsidR="00006293" w:rsidRDefault="00006293">
            <w:pPr>
              <w:pStyle w:val="ConsPlusNormal"/>
            </w:pPr>
          </w:p>
        </w:tc>
        <w:tc>
          <w:tcPr>
            <w:tcW w:w="3685" w:type="dxa"/>
          </w:tcPr>
          <w:p w14:paraId="6B62E188" w14:textId="77777777" w:rsidR="00006293" w:rsidRDefault="00006293">
            <w:pPr>
              <w:pStyle w:val="ConsPlusNormal"/>
            </w:pPr>
            <w:r>
              <w:t xml:space="preserve">Маравирок </w:t>
            </w:r>
            <w:hyperlink w:anchor="P4255">
              <w:r>
                <w:rPr>
                  <w:color w:val="0000FF"/>
                </w:rPr>
                <w:t>&lt;*&gt;</w:t>
              </w:r>
            </w:hyperlink>
          </w:p>
        </w:tc>
        <w:tc>
          <w:tcPr>
            <w:tcW w:w="4422" w:type="dxa"/>
          </w:tcPr>
          <w:p w14:paraId="4B731072" w14:textId="77777777" w:rsidR="00006293" w:rsidRDefault="00006293">
            <w:pPr>
              <w:pStyle w:val="ConsPlusNormal"/>
            </w:pPr>
            <w:r>
              <w:t>Таблетки, покрытые пленочной оболочкой</w:t>
            </w:r>
          </w:p>
        </w:tc>
      </w:tr>
      <w:tr w:rsidR="00006293" w14:paraId="7C766E2C" w14:textId="77777777">
        <w:tc>
          <w:tcPr>
            <w:tcW w:w="1135" w:type="dxa"/>
            <w:vMerge/>
          </w:tcPr>
          <w:p w14:paraId="093E53C5" w14:textId="77777777" w:rsidR="00006293" w:rsidRDefault="00006293">
            <w:pPr>
              <w:pStyle w:val="ConsPlusNormal"/>
            </w:pPr>
          </w:p>
        </w:tc>
        <w:tc>
          <w:tcPr>
            <w:tcW w:w="4365" w:type="dxa"/>
            <w:vMerge/>
          </w:tcPr>
          <w:p w14:paraId="3720521B" w14:textId="77777777" w:rsidR="00006293" w:rsidRDefault="00006293">
            <w:pPr>
              <w:pStyle w:val="ConsPlusNormal"/>
            </w:pPr>
          </w:p>
        </w:tc>
        <w:tc>
          <w:tcPr>
            <w:tcW w:w="3685" w:type="dxa"/>
          </w:tcPr>
          <w:p w14:paraId="6DFAAFB8" w14:textId="77777777" w:rsidR="00006293" w:rsidRDefault="00006293">
            <w:pPr>
              <w:pStyle w:val="ConsPlusNormal"/>
            </w:pPr>
            <w:r>
              <w:t>Молнупиравир</w:t>
            </w:r>
          </w:p>
        </w:tc>
        <w:tc>
          <w:tcPr>
            <w:tcW w:w="4422" w:type="dxa"/>
          </w:tcPr>
          <w:p w14:paraId="453424D9" w14:textId="77777777" w:rsidR="00006293" w:rsidRDefault="00006293">
            <w:pPr>
              <w:pStyle w:val="ConsPlusNormal"/>
            </w:pPr>
            <w:r>
              <w:t>Капсулы</w:t>
            </w:r>
          </w:p>
        </w:tc>
      </w:tr>
      <w:tr w:rsidR="00006293" w14:paraId="6850A083" w14:textId="77777777">
        <w:tc>
          <w:tcPr>
            <w:tcW w:w="1135" w:type="dxa"/>
            <w:vMerge/>
          </w:tcPr>
          <w:p w14:paraId="666D89EA" w14:textId="77777777" w:rsidR="00006293" w:rsidRDefault="00006293">
            <w:pPr>
              <w:pStyle w:val="ConsPlusNormal"/>
            </w:pPr>
          </w:p>
        </w:tc>
        <w:tc>
          <w:tcPr>
            <w:tcW w:w="4365" w:type="dxa"/>
            <w:vMerge/>
          </w:tcPr>
          <w:p w14:paraId="1350C0A2" w14:textId="77777777" w:rsidR="00006293" w:rsidRDefault="00006293">
            <w:pPr>
              <w:pStyle w:val="ConsPlusNormal"/>
            </w:pPr>
          </w:p>
        </w:tc>
        <w:tc>
          <w:tcPr>
            <w:tcW w:w="3685" w:type="dxa"/>
          </w:tcPr>
          <w:p w14:paraId="1BFACC8A" w14:textId="77777777" w:rsidR="00006293" w:rsidRDefault="00006293">
            <w:pPr>
              <w:pStyle w:val="ConsPlusNormal"/>
            </w:pPr>
            <w:r>
              <w:t xml:space="preserve">Ралтегравир </w:t>
            </w:r>
            <w:hyperlink w:anchor="P4255">
              <w:r>
                <w:rPr>
                  <w:color w:val="0000FF"/>
                </w:rPr>
                <w:t>&lt;*&gt;</w:t>
              </w:r>
            </w:hyperlink>
          </w:p>
        </w:tc>
        <w:tc>
          <w:tcPr>
            <w:tcW w:w="4422" w:type="dxa"/>
          </w:tcPr>
          <w:p w14:paraId="7F857AC2" w14:textId="77777777" w:rsidR="00006293" w:rsidRDefault="00006293">
            <w:pPr>
              <w:pStyle w:val="ConsPlusNormal"/>
            </w:pPr>
            <w:r>
              <w:t>Таблетки жевательные;</w:t>
            </w:r>
          </w:p>
          <w:p w14:paraId="3EC36042" w14:textId="77777777" w:rsidR="00006293" w:rsidRDefault="00006293">
            <w:pPr>
              <w:pStyle w:val="ConsPlusNormal"/>
            </w:pPr>
            <w:r>
              <w:t>таблетки, покрытые пленочной оболочкой</w:t>
            </w:r>
          </w:p>
        </w:tc>
      </w:tr>
      <w:tr w:rsidR="00006293" w14:paraId="37B8976B" w14:textId="77777777">
        <w:tc>
          <w:tcPr>
            <w:tcW w:w="1135" w:type="dxa"/>
            <w:vMerge/>
          </w:tcPr>
          <w:p w14:paraId="782AA7F0" w14:textId="77777777" w:rsidR="00006293" w:rsidRDefault="00006293">
            <w:pPr>
              <w:pStyle w:val="ConsPlusNormal"/>
            </w:pPr>
          </w:p>
        </w:tc>
        <w:tc>
          <w:tcPr>
            <w:tcW w:w="4365" w:type="dxa"/>
            <w:vMerge/>
          </w:tcPr>
          <w:p w14:paraId="1779A70A" w14:textId="77777777" w:rsidR="00006293" w:rsidRDefault="00006293">
            <w:pPr>
              <w:pStyle w:val="ConsPlusNormal"/>
            </w:pPr>
          </w:p>
        </w:tc>
        <w:tc>
          <w:tcPr>
            <w:tcW w:w="3685" w:type="dxa"/>
          </w:tcPr>
          <w:p w14:paraId="3109E00F" w14:textId="77777777" w:rsidR="00006293" w:rsidRDefault="00006293">
            <w:pPr>
              <w:pStyle w:val="ConsPlusNormal"/>
            </w:pPr>
            <w:r>
              <w:t>Умифеновир</w:t>
            </w:r>
          </w:p>
        </w:tc>
        <w:tc>
          <w:tcPr>
            <w:tcW w:w="4422" w:type="dxa"/>
          </w:tcPr>
          <w:p w14:paraId="62E5667B" w14:textId="77777777" w:rsidR="00006293" w:rsidRDefault="00006293">
            <w:pPr>
              <w:pStyle w:val="ConsPlusNormal"/>
            </w:pPr>
            <w:r>
              <w:t>Капсулы;</w:t>
            </w:r>
          </w:p>
          <w:p w14:paraId="15995E05" w14:textId="77777777" w:rsidR="00006293" w:rsidRDefault="00006293">
            <w:pPr>
              <w:pStyle w:val="ConsPlusNormal"/>
            </w:pPr>
            <w:r>
              <w:t>таблетки, покрытые пленочной оболочкой</w:t>
            </w:r>
          </w:p>
        </w:tc>
      </w:tr>
      <w:tr w:rsidR="00006293" w14:paraId="2DD54AA6" w14:textId="77777777">
        <w:tc>
          <w:tcPr>
            <w:tcW w:w="1135" w:type="dxa"/>
            <w:vMerge/>
          </w:tcPr>
          <w:p w14:paraId="3F95C727" w14:textId="77777777" w:rsidR="00006293" w:rsidRDefault="00006293">
            <w:pPr>
              <w:pStyle w:val="ConsPlusNormal"/>
            </w:pPr>
          </w:p>
        </w:tc>
        <w:tc>
          <w:tcPr>
            <w:tcW w:w="4365" w:type="dxa"/>
            <w:vMerge/>
          </w:tcPr>
          <w:p w14:paraId="7005F07E" w14:textId="77777777" w:rsidR="00006293" w:rsidRDefault="00006293">
            <w:pPr>
              <w:pStyle w:val="ConsPlusNormal"/>
            </w:pPr>
          </w:p>
        </w:tc>
        <w:tc>
          <w:tcPr>
            <w:tcW w:w="3685" w:type="dxa"/>
          </w:tcPr>
          <w:p w14:paraId="2EE7FCFF" w14:textId="77777777" w:rsidR="00006293" w:rsidRDefault="00006293">
            <w:pPr>
              <w:pStyle w:val="ConsPlusNormal"/>
            </w:pPr>
            <w:r>
              <w:t>Фавипиравир</w:t>
            </w:r>
          </w:p>
        </w:tc>
        <w:tc>
          <w:tcPr>
            <w:tcW w:w="4422" w:type="dxa"/>
          </w:tcPr>
          <w:p w14:paraId="14E199C8" w14:textId="77777777" w:rsidR="00006293" w:rsidRDefault="00006293">
            <w:pPr>
              <w:pStyle w:val="ConsPlusNormal"/>
            </w:pPr>
            <w:r>
              <w:t>Таблетки, покрытые пленочной оболочкой</w:t>
            </w:r>
          </w:p>
        </w:tc>
      </w:tr>
      <w:tr w:rsidR="00006293" w14:paraId="39756A9A" w14:textId="77777777">
        <w:tc>
          <w:tcPr>
            <w:tcW w:w="1135" w:type="dxa"/>
          </w:tcPr>
          <w:p w14:paraId="6A9D9699" w14:textId="77777777" w:rsidR="00006293" w:rsidRDefault="00006293">
            <w:pPr>
              <w:pStyle w:val="ConsPlusNormal"/>
            </w:pPr>
            <w:r>
              <w:lastRenderedPageBreak/>
              <w:t>J06</w:t>
            </w:r>
          </w:p>
        </w:tc>
        <w:tc>
          <w:tcPr>
            <w:tcW w:w="4365" w:type="dxa"/>
          </w:tcPr>
          <w:p w14:paraId="3AA752AF" w14:textId="77777777" w:rsidR="00006293" w:rsidRDefault="00006293">
            <w:pPr>
              <w:pStyle w:val="ConsPlusNormal"/>
            </w:pPr>
            <w:r>
              <w:t>Иммунные сыворотки и иммуноглобулины</w:t>
            </w:r>
          </w:p>
        </w:tc>
        <w:tc>
          <w:tcPr>
            <w:tcW w:w="3685" w:type="dxa"/>
          </w:tcPr>
          <w:p w14:paraId="401BDB04" w14:textId="77777777" w:rsidR="00006293" w:rsidRDefault="00006293">
            <w:pPr>
              <w:pStyle w:val="ConsPlusNormal"/>
            </w:pPr>
          </w:p>
        </w:tc>
        <w:tc>
          <w:tcPr>
            <w:tcW w:w="4422" w:type="dxa"/>
          </w:tcPr>
          <w:p w14:paraId="07AE0152" w14:textId="77777777" w:rsidR="00006293" w:rsidRDefault="00006293">
            <w:pPr>
              <w:pStyle w:val="ConsPlusNormal"/>
            </w:pPr>
          </w:p>
        </w:tc>
      </w:tr>
      <w:tr w:rsidR="00006293" w14:paraId="02976F91" w14:textId="77777777">
        <w:tc>
          <w:tcPr>
            <w:tcW w:w="1135" w:type="dxa"/>
          </w:tcPr>
          <w:p w14:paraId="6887582E" w14:textId="77777777" w:rsidR="00006293" w:rsidRDefault="00006293">
            <w:pPr>
              <w:pStyle w:val="ConsPlusNormal"/>
            </w:pPr>
            <w:r>
              <w:t>J06A</w:t>
            </w:r>
          </w:p>
        </w:tc>
        <w:tc>
          <w:tcPr>
            <w:tcW w:w="4365" w:type="dxa"/>
          </w:tcPr>
          <w:p w14:paraId="2B4ECC6E" w14:textId="77777777" w:rsidR="00006293" w:rsidRDefault="00006293">
            <w:pPr>
              <w:pStyle w:val="ConsPlusNormal"/>
            </w:pPr>
            <w:r>
              <w:t>Иммунные сыворотки</w:t>
            </w:r>
          </w:p>
        </w:tc>
        <w:tc>
          <w:tcPr>
            <w:tcW w:w="3685" w:type="dxa"/>
          </w:tcPr>
          <w:p w14:paraId="09056B23" w14:textId="77777777" w:rsidR="00006293" w:rsidRDefault="00006293">
            <w:pPr>
              <w:pStyle w:val="ConsPlusNormal"/>
            </w:pPr>
          </w:p>
        </w:tc>
        <w:tc>
          <w:tcPr>
            <w:tcW w:w="4422" w:type="dxa"/>
          </w:tcPr>
          <w:p w14:paraId="2FEBC2A8" w14:textId="77777777" w:rsidR="00006293" w:rsidRDefault="00006293">
            <w:pPr>
              <w:pStyle w:val="ConsPlusNormal"/>
            </w:pPr>
          </w:p>
        </w:tc>
      </w:tr>
      <w:tr w:rsidR="00006293" w14:paraId="1934C364" w14:textId="77777777">
        <w:tc>
          <w:tcPr>
            <w:tcW w:w="1135" w:type="dxa"/>
            <w:vMerge w:val="restart"/>
          </w:tcPr>
          <w:p w14:paraId="069FBA90" w14:textId="77777777" w:rsidR="00006293" w:rsidRDefault="00006293">
            <w:pPr>
              <w:pStyle w:val="ConsPlusNormal"/>
            </w:pPr>
            <w:r>
              <w:t>J06AA</w:t>
            </w:r>
          </w:p>
        </w:tc>
        <w:tc>
          <w:tcPr>
            <w:tcW w:w="4365" w:type="dxa"/>
            <w:vMerge w:val="restart"/>
          </w:tcPr>
          <w:p w14:paraId="38C4D239" w14:textId="77777777" w:rsidR="00006293" w:rsidRDefault="00006293">
            <w:pPr>
              <w:pStyle w:val="ConsPlusNormal"/>
            </w:pPr>
            <w:r>
              <w:t>Иммунные сыворотки</w:t>
            </w:r>
          </w:p>
        </w:tc>
        <w:tc>
          <w:tcPr>
            <w:tcW w:w="3685" w:type="dxa"/>
          </w:tcPr>
          <w:p w14:paraId="71C1B01C" w14:textId="77777777" w:rsidR="00006293" w:rsidRDefault="00006293">
            <w:pPr>
              <w:pStyle w:val="ConsPlusNormal"/>
            </w:pPr>
            <w:r>
              <w:t xml:space="preserve">Антитоксин яда гадюки обыкновенной </w:t>
            </w:r>
            <w:hyperlink w:anchor="P4255">
              <w:r>
                <w:rPr>
                  <w:color w:val="0000FF"/>
                </w:rPr>
                <w:t>&lt;*&gt;</w:t>
              </w:r>
            </w:hyperlink>
          </w:p>
        </w:tc>
        <w:tc>
          <w:tcPr>
            <w:tcW w:w="4422" w:type="dxa"/>
          </w:tcPr>
          <w:p w14:paraId="2E8E03CE" w14:textId="77777777" w:rsidR="00006293" w:rsidRDefault="00006293">
            <w:pPr>
              <w:pStyle w:val="ConsPlusNormal"/>
            </w:pPr>
          </w:p>
        </w:tc>
      </w:tr>
      <w:tr w:rsidR="00006293" w14:paraId="2ED66783" w14:textId="77777777">
        <w:tc>
          <w:tcPr>
            <w:tcW w:w="1135" w:type="dxa"/>
            <w:vMerge/>
          </w:tcPr>
          <w:p w14:paraId="183886BB" w14:textId="77777777" w:rsidR="00006293" w:rsidRDefault="00006293">
            <w:pPr>
              <w:pStyle w:val="ConsPlusNormal"/>
            </w:pPr>
          </w:p>
        </w:tc>
        <w:tc>
          <w:tcPr>
            <w:tcW w:w="4365" w:type="dxa"/>
            <w:vMerge/>
          </w:tcPr>
          <w:p w14:paraId="4B957EA3" w14:textId="77777777" w:rsidR="00006293" w:rsidRDefault="00006293">
            <w:pPr>
              <w:pStyle w:val="ConsPlusNormal"/>
            </w:pPr>
          </w:p>
        </w:tc>
        <w:tc>
          <w:tcPr>
            <w:tcW w:w="3685" w:type="dxa"/>
          </w:tcPr>
          <w:p w14:paraId="412810BA" w14:textId="77777777" w:rsidR="00006293" w:rsidRDefault="00006293">
            <w:pPr>
              <w:pStyle w:val="ConsPlusNormal"/>
            </w:pPr>
            <w:r>
              <w:t xml:space="preserve">Антитоксин ботулинический типа А </w:t>
            </w:r>
            <w:hyperlink w:anchor="P4255">
              <w:r>
                <w:rPr>
                  <w:color w:val="0000FF"/>
                </w:rPr>
                <w:t>&lt;*&gt;</w:t>
              </w:r>
            </w:hyperlink>
          </w:p>
        </w:tc>
        <w:tc>
          <w:tcPr>
            <w:tcW w:w="4422" w:type="dxa"/>
          </w:tcPr>
          <w:p w14:paraId="39167D6C" w14:textId="77777777" w:rsidR="00006293" w:rsidRDefault="00006293">
            <w:pPr>
              <w:pStyle w:val="ConsPlusNormal"/>
            </w:pPr>
          </w:p>
        </w:tc>
      </w:tr>
      <w:tr w:rsidR="00006293" w14:paraId="3140AACA" w14:textId="77777777">
        <w:tc>
          <w:tcPr>
            <w:tcW w:w="1135" w:type="dxa"/>
            <w:vMerge/>
          </w:tcPr>
          <w:p w14:paraId="724DC6CE" w14:textId="77777777" w:rsidR="00006293" w:rsidRDefault="00006293">
            <w:pPr>
              <w:pStyle w:val="ConsPlusNormal"/>
            </w:pPr>
          </w:p>
        </w:tc>
        <w:tc>
          <w:tcPr>
            <w:tcW w:w="4365" w:type="dxa"/>
            <w:vMerge/>
          </w:tcPr>
          <w:p w14:paraId="2CD0D236" w14:textId="77777777" w:rsidR="00006293" w:rsidRDefault="00006293">
            <w:pPr>
              <w:pStyle w:val="ConsPlusNormal"/>
            </w:pPr>
          </w:p>
        </w:tc>
        <w:tc>
          <w:tcPr>
            <w:tcW w:w="3685" w:type="dxa"/>
          </w:tcPr>
          <w:p w14:paraId="621D2161" w14:textId="77777777" w:rsidR="00006293" w:rsidRDefault="00006293">
            <w:pPr>
              <w:pStyle w:val="ConsPlusNormal"/>
            </w:pPr>
            <w:r>
              <w:t xml:space="preserve">Антитоксин ботулинический типа В </w:t>
            </w:r>
            <w:hyperlink w:anchor="P4255">
              <w:r>
                <w:rPr>
                  <w:color w:val="0000FF"/>
                </w:rPr>
                <w:t>&lt;*&gt;</w:t>
              </w:r>
            </w:hyperlink>
          </w:p>
        </w:tc>
        <w:tc>
          <w:tcPr>
            <w:tcW w:w="4422" w:type="dxa"/>
          </w:tcPr>
          <w:p w14:paraId="1296762F" w14:textId="77777777" w:rsidR="00006293" w:rsidRDefault="00006293">
            <w:pPr>
              <w:pStyle w:val="ConsPlusNormal"/>
            </w:pPr>
          </w:p>
        </w:tc>
      </w:tr>
      <w:tr w:rsidR="00006293" w14:paraId="59E017C3" w14:textId="77777777">
        <w:tc>
          <w:tcPr>
            <w:tcW w:w="1135" w:type="dxa"/>
            <w:vMerge/>
          </w:tcPr>
          <w:p w14:paraId="18E4C653" w14:textId="77777777" w:rsidR="00006293" w:rsidRDefault="00006293">
            <w:pPr>
              <w:pStyle w:val="ConsPlusNormal"/>
            </w:pPr>
          </w:p>
        </w:tc>
        <w:tc>
          <w:tcPr>
            <w:tcW w:w="4365" w:type="dxa"/>
            <w:vMerge/>
          </w:tcPr>
          <w:p w14:paraId="1B9927CF" w14:textId="77777777" w:rsidR="00006293" w:rsidRDefault="00006293">
            <w:pPr>
              <w:pStyle w:val="ConsPlusNormal"/>
            </w:pPr>
          </w:p>
        </w:tc>
        <w:tc>
          <w:tcPr>
            <w:tcW w:w="3685" w:type="dxa"/>
          </w:tcPr>
          <w:p w14:paraId="5D98F8E1" w14:textId="77777777" w:rsidR="00006293" w:rsidRDefault="00006293">
            <w:pPr>
              <w:pStyle w:val="ConsPlusNormal"/>
            </w:pPr>
            <w:r>
              <w:t xml:space="preserve">Антитоксин ботулинический типа Е </w:t>
            </w:r>
            <w:hyperlink w:anchor="P4255">
              <w:r>
                <w:rPr>
                  <w:color w:val="0000FF"/>
                </w:rPr>
                <w:t>&lt;*&gt;</w:t>
              </w:r>
            </w:hyperlink>
          </w:p>
        </w:tc>
        <w:tc>
          <w:tcPr>
            <w:tcW w:w="4422" w:type="dxa"/>
          </w:tcPr>
          <w:p w14:paraId="5090B0EB" w14:textId="77777777" w:rsidR="00006293" w:rsidRDefault="00006293">
            <w:pPr>
              <w:pStyle w:val="ConsPlusNormal"/>
            </w:pPr>
          </w:p>
        </w:tc>
      </w:tr>
      <w:tr w:rsidR="00006293" w14:paraId="3B9166D6" w14:textId="77777777">
        <w:tc>
          <w:tcPr>
            <w:tcW w:w="1135" w:type="dxa"/>
            <w:vMerge/>
          </w:tcPr>
          <w:p w14:paraId="04FC7F5E" w14:textId="77777777" w:rsidR="00006293" w:rsidRDefault="00006293">
            <w:pPr>
              <w:pStyle w:val="ConsPlusNormal"/>
            </w:pPr>
          </w:p>
        </w:tc>
        <w:tc>
          <w:tcPr>
            <w:tcW w:w="4365" w:type="dxa"/>
            <w:vMerge/>
          </w:tcPr>
          <w:p w14:paraId="65AEDF5C" w14:textId="77777777" w:rsidR="00006293" w:rsidRDefault="00006293">
            <w:pPr>
              <w:pStyle w:val="ConsPlusNormal"/>
            </w:pPr>
          </w:p>
        </w:tc>
        <w:tc>
          <w:tcPr>
            <w:tcW w:w="3685" w:type="dxa"/>
          </w:tcPr>
          <w:p w14:paraId="00BBBEB1" w14:textId="77777777" w:rsidR="00006293" w:rsidRDefault="00006293">
            <w:pPr>
              <w:pStyle w:val="ConsPlusNormal"/>
            </w:pPr>
            <w:r>
              <w:t xml:space="preserve">Антитоксин гангренозный </w:t>
            </w:r>
            <w:hyperlink w:anchor="P4255">
              <w:r>
                <w:rPr>
                  <w:color w:val="0000FF"/>
                </w:rPr>
                <w:t>&lt;*&gt;</w:t>
              </w:r>
            </w:hyperlink>
          </w:p>
        </w:tc>
        <w:tc>
          <w:tcPr>
            <w:tcW w:w="4422" w:type="dxa"/>
          </w:tcPr>
          <w:p w14:paraId="3D8F3FDA" w14:textId="77777777" w:rsidR="00006293" w:rsidRDefault="00006293">
            <w:pPr>
              <w:pStyle w:val="ConsPlusNormal"/>
            </w:pPr>
          </w:p>
        </w:tc>
      </w:tr>
      <w:tr w:rsidR="00006293" w14:paraId="3A3A6A4A" w14:textId="77777777">
        <w:tc>
          <w:tcPr>
            <w:tcW w:w="1135" w:type="dxa"/>
            <w:vMerge/>
          </w:tcPr>
          <w:p w14:paraId="54230079" w14:textId="77777777" w:rsidR="00006293" w:rsidRDefault="00006293">
            <w:pPr>
              <w:pStyle w:val="ConsPlusNormal"/>
            </w:pPr>
          </w:p>
        </w:tc>
        <w:tc>
          <w:tcPr>
            <w:tcW w:w="4365" w:type="dxa"/>
            <w:vMerge/>
          </w:tcPr>
          <w:p w14:paraId="5DD60EE7" w14:textId="77777777" w:rsidR="00006293" w:rsidRDefault="00006293">
            <w:pPr>
              <w:pStyle w:val="ConsPlusNormal"/>
            </w:pPr>
          </w:p>
        </w:tc>
        <w:tc>
          <w:tcPr>
            <w:tcW w:w="3685" w:type="dxa"/>
          </w:tcPr>
          <w:p w14:paraId="780691CD" w14:textId="77777777" w:rsidR="00006293" w:rsidRDefault="00006293">
            <w:pPr>
              <w:pStyle w:val="ConsPlusNormal"/>
            </w:pPr>
            <w:r>
              <w:t xml:space="preserve">Антитоксин дифтерийный </w:t>
            </w:r>
            <w:hyperlink w:anchor="P4255">
              <w:r>
                <w:rPr>
                  <w:color w:val="0000FF"/>
                </w:rPr>
                <w:t>&lt;*&gt;</w:t>
              </w:r>
            </w:hyperlink>
          </w:p>
        </w:tc>
        <w:tc>
          <w:tcPr>
            <w:tcW w:w="4422" w:type="dxa"/>
          </w:tcPr>
          <w:p w14:paraId="2F14562B" w14:textId="77777777" w:rsidR="00006293" w:rsidRDefault="00006293">
            <w:pPr>
              <w:pStyle w:val="ConsPlusNormal"/>
            </w:pPr>
          </w:p>
        </w:tc>
      </w:tr>
      <w:tr w:rsidR="00006293" w14:paraId="6ED06FED" w14:textId="77777777">
        <w:tc>
          <w:tcPr>
            <w:tcW w:w="1135" w:type="dxa"/>
            <w:vMerge/>
          </w:tcPr>
          <w:p w14:paraId="6E0C7B56" w14:textId="77777777" w:rsidR="00006293" w:rsidRDefault="00006293">
            <w:pPr>
              <w:pStyle w:val="ConsPlusNormal"/>
            </w:pPr>
          </w:p>
        </w:tc>
        <w:tc>
          <w:tcPr>
            <w:tcW w:w="4365" w:type="dxa"/>
            <w:vMerge/>
          </w:tcPr>
          <w:p w14:paraId="6FE48601" w14:textId="77777777" w:rsidR="00006293" w:rsidRDefault="00006293">
            <w:pPr>
              <w:pStyle w:val="ConsPlusNormal"/>
            </w:pPr>
          </w:p>
        </w:tc>
        <w:tc>
          <w:tcPr>
            <w:tcW w:w="3685" w:type="dxa"/>
          </w:tcPr>
          <w:p w14:paraId="2CF5C6A1" w14:textId="77777777" w:rsidR="00006293" w:rsidRDefault="00006293">
            <w:pPr>
              <w:pStyle w:val="ConsPlusNormal"/>
            </w:pPr>
            <w:r>
              <w:t xml:space="preserve">Антитоксин столбнячный </w:t>
            </w:r>
            <w:hyperlink w:anchor="P4255">
              <w:r>
                <w:rPr>
                  <w:color w:val="0000FF"/>
                </w:rPr>
                <w:t>&lt;*&gt;</w:t>
              </w:r>
            </w:hyperlink>
          </w:p>
        </w:tc>
        <w:tc>
          <w:tcPr>
            <w:tcW w:w="4422" w:type="dxa"/>
          </w:tcPr>
          <w:p w14:paraId="6BD1E87A" w14:textId="77777777" w:rsidR="00006293" w:rsidRDefault="00006293">
            <w:pPr>
              <w:pStyle w:val="ConsPlusNormal"/>
            </w:pPr>
          </w:p>
        </w:tc>
      </w:tr>
      <w:tr w:rsidR="00006293" w14:paraId="5D30C8F5" w14:textId="77777777">
        <w:tc>
          <w:tcPr>
            <w:tcW w:w="1135" w:type="dxa"/>
          </w:tcPr>
          <w:p w14:paraId="4D62CE9C" w14:textId="77777777" w:rsidR="00006293" w:rsidRDefault="00006293">
            <w:pPr>
              <w:pStyle w:val="ConsPlusNormal"/>
            </w:pPr>
            <w:r>
              <w:t>J06B</w:t>
            </w:r>
          </w:p>
        </w:tc>
        <w:tc>
          <w:tcPr>
            <w:tcW w:w="4365" w:type="dxa"/>
          </w:tcPr>
          <w:p w14:paraId="629D05B8" w14:textId="77777777" w:rsidR="00006293" w:rsidRDefault="00006293">
            <w:pPr>
              <w:pStyle w:val="ConsPlusNormal"/>
            </w:pPr>
            <w:r>
              <w:t>Иммуноглобулины</w:t>
            </w:r>
          </w:p>
        </w:tc>
        <w:tc>
          <w:tcPr>
            <w:tcW w:w="3685" w:type="dxa"/>
          </w:tcPr>
          <w:p w14:paraId="3CF155E3" w14:textId="77777777" w:rsidR="00006293" w:rsidRDefault="00006293">
            <w:pPr>
              <w:pStyle w:val="ConsPlusNormal"/>
            </w:pPr>
          </w:p>
        </w:tc>
        <w:tc>
          <w:tcPr>
            <w:tcW w:w="4422" w:type="dxa"/>
          </w:tcPr>
          <w:p w14:paraId="1178AA7A" w14:textId="77777777" w:rsidR="00006293" w:rsidRDefault="00006293">
            <w:pPr>
              <w:pStyle w:val="ConsPlusNormal"/>
            </w:pPr>
          </w:p>
        </w:tc>
      </w:tr>
      <w:tr w:rsidR="00006293" w14:paraId="5F0A6BEC" w14:textId="77777777">
        <w:tc>
          <w:tcPr>
            <w:tcW w:w="1135" w:type="dxa"/>
          </w:tcPr>
          <w:p w14:paraId="339A5983" w14:textId="77777777" w:rsidR="00006293" w:rsidRDefault="00006293">
            <w:pPr>
              <w:pStyle w:val="ConsPlusNormal"/>
            </w:pPr>
            <w:r>
              <w:t>J06BA</w:t>
            </w:r>
          </w:p>
        </w:tc>
        <w:tc>
          <w:tcPr>
            <w:tcW w:w="4365" w:type="dxa"/>
          </w:tcPr>
          <w:p w14:paraId="4368CFC1" w14:textId="77777777" w:rsidR="00006293" w:rsidRDefault="00006293">
            <w:pPr>
              <w:pStyle w:val="ConsPlusNormal"/>
            </w:pPr>
            <w:r>
              <w:t>Иммуноглобулины, нормальные человеческие</w:t>
            </w:r>
          </w:p>
        </w:tc>
        <w:tc>
          <w:tcPr>
            <w:tcW w:w="3685" w:type="dxa"/>
          </w:tcPr>
          <w:p w14:paraId="26F6FECC" w14:textId="77777777" w:rsidR="00006293" w:rsidRDefault="00006293">
            <w:pPr>
              <w:pStyle w:val="ConsPlusNormal"/>
            </w:pPr>
            <w:r>
              <w:t xml:space="preserve">Иммуноглобулин человека нормальный </w:t>
            </w:r>
            <w:hyperlink w:anchor="P4255">
              <w:r>
                <w:rPr>
                  <w:color w:val="0000FF"/>
                </w:rPr>
                <w:t>&lt;*&gt;</w:t>
              </w:r>
            </w:hyperlink>
          </w:p>
        </w:tc>
        <w:tc>
          <w:tcPr>
            <w:tcW w:w="4422" w:type="dxa"/>
          </w:tcPr>
          <w:p w14:paraId="6C99B039" w14:textId="77777777" w:rsidR="00006293" w:rsidRDefault="00006293">
            <w:pPr>
              <w:pStyle w:val="ConsPlusNormal"/>
            </w:pPr>
          </w:p>
        </w:tc>
      </w:tr>
      <w:tr w:rsidR="00006293" w14:paraId="366D6CCB" w14:textId="77777777">
        <w:tc>
          <w:tcPr>
            <w:tcW w:w="1135" w:type="dxa"/>
            <w:vMerge w:val="restart"/>
          </w:tcPr>
          <w:p w14:paraId="2DDB2842" w14:textId="77777777" w:rsidR="00006293" w:rsidRDefault="00006293">
            <w:pPr>
              <w:pStyle w:val="ConsPlusNormal"/>
            </w:pPr>
            <w:r>
              <w:t>J06BB</w:t>
            </w:r>
          </w:p>
        </w:tc>
        <w:tc>
          <w:tcPr>
            <w:tcW w:w="4365" w:type="dxa"/>
            <w:vMerge w:val="restart"/>
          </w:tcPr>
          <w:p w14:paraId="4BA4388E" w14:textId="77777777" w:rsidR="00006293" w:rsidRDefault="00006293">
            <w:pPr>
              <w:pStyle w:val="ConsPlusNormal"/>
            </w:pPr>
            <w:r>
              <w:t>Специфические иммуноглобулины</w:t>
            </w:r>
          </w:p>
        </w:tc>
        <w:tc>
          <w:tcPr>
            <w:tcW w:w="3685" w:type="dxa"/>
          </w:tcPr>
          <w:p w14:paraId="761A6B7C" w14:textId="77777777" w:rsidR="00006293" w:rsidRDefault="00006293">
            <w:pPr>
              <w:pStyle w:val="ConsPlusNormal"/>
            </w:pPr>
            <w:r>
              <w:t xml:space="preserve">Иммуноглобулин антирабический </w:t>
            </w:r>
            <w:hyperlink w:anchor="P4255">
              <w:r>
                <w:rPr>
                  <w:color w:val="0000FF"/>
                </w:rPr>
                <w:t>&lt;*&gt;</w:t>
              </w:r>
            </w:hyperlink>
          </w:p>
        </w:tc>
        <w:tc>
          <w:tcPr>
            <w:tcW w:w="4422" w:type="dxa"/>
          </w:tcPr>
          <w:p w14:paraId="6E9A7452" w14:textId="77777777" w:rsidR="00006293" w:rsidRDefault="00006293">
            <w:pPr>
              <w:pStyle w:val="ConsPlusNormal"/>
            </w:pPr>
          </w:p>
        </w:tc>
      </w:tr>
      <w:tr w:rsidR="00006293" w14:paraId="5E54D9E3" w14:textId="77777777">
        <w:tc>
          <w:tcPr>
            <w:tcW w:w="1135" w:type="dxa"/>
            <w:vMerge/>
          </w:tcPr>
          <w:p w14:paraId="1EF37D17" w14:textId="77777777" w:rsidR="00006293" w:rsidRDefault="00006293">
            <w:pPr>
              <w:pStyle w:val="ConsPlusNormal"/>
            </w:pPr>
          </w:p>
        </w:tc>
        <w:tc>
          <w:tcPr>
            <w:tcW w:w="4365" w:type="dxa"/>
            <w:vMerge/>
          </w:tcPr>
          <w:p w14:paraId="7E12B0EC" w14:textId="77777777" w:rsidR="00006293" w:rsidRDefault="00006293">
            <w:pPr>
              <w:pStyle w:val="ConsPlusNormal"/>
            </w:pPr>
          </w:p>
        </w:tc>
        <w:tc>
          <w:tcPr>
            <w:tcW w:w="3685" w:type="dxa"/>
          </w:tcPr>
          <w:p w14:paraId="2E1A3835" w14:textId="77777777" w:rsidR="00006293" w:rsidRDefault="00006293">
            <w:pPr>
              <w:pStyle w:val="ConsPlusNormal"/>
            </w:pPr>
            <w:r>
              <w:t xml:space="preserve">Иммуноглобулин против клещевого энцефалита </w:t>
            </w:r>
            <w:hyperlink w:anchor="P4255">
              <w:r>
                <w:rPr>
                  <w:color w:val="0000FF"/>
                </w:rPr>
                <w:t>&lt;*&gt;</w:t>
              </w:r>
            </w:hyperlink>
          </w:p>
        </w:tc>
        <w:tc>
          <w:tcPr>
            <w:tcW w:w="4422" w:type="dxa"/>
          </w:tcPr>
          <w:p w14:paraId="3EEB2770" w14:textId="77777777" w:rsidR="00006293" w:rsidRDefault="00006293">
            <w:pPr>
              <w:pStyle w:val="ConsPlusNormal"/>
            </w:pPr>
          </w:p>
        </w:tc>
      </w:tr>
      <w:tr w:rsidR="00006293" w14:paraId="7F344451" w14:textId="77777777">
        <w:tc>
          <w:tcPr>
            <w:tcW w:w="1135" w:type="dxa"/>
            <w:vMerge/>
          </w:tcPr>
          <w:p w14:paraId="7837D05F" w14:textId="77777777" w:rsidR="00006293" w:rsidRDefault="00006293">
            <w:pPr>
              <w:pStyle w:val="ConsPlusNormal"/>
            </w:pPr>
          </w:p>
        </w:tc>
        <w:tc>
          <w:tcPr>
            <w:tcW w:w="4365" w:type="dxa"/>
            <w:vMerge/>
          </w:tcPr>
          <w:p w14:paraId="1041D6D5" w14:textId="77777777" w:rsidR="00006293" w:rsidRDefault="00006293">
            <w:pPr>
              <w:pStyle w:val="ConsPlusNormal"/>
            </w:pPr>
          </w:p>
        </w:tc>
        <w:tc>
          <w:tcPr>
            <w:tcW w:w="3685" w:type="dxa"/>
          </w:tcPr>
          <w:p w14:paraId="48DB68D8" w14:textId="77777777" w:rsidR="00006293" w:rsidRDefault="00006293">
            <w:pPr>
              <w:pStyle w:val="ConsPlusNormal"/>
            </w:pPr>
            <w:r>
              <w:t xml:space="preserve">Иммуноглобулин человека антирезус RHO(D) </w:t>
            </w:r>
            <w:hyperlink w:anchor="P4255">
              <w:r>
                <w:rPr>
                  <w:color w:val="0000FF"/>
                </w:rPr>
                <w:t>&lt;*&gt;</w:t>
              </w:r>
            </w:hyperlink>
          </w:p>
        </w:tc>
        <w:tc>
          <w:tcPr>
            <w:tcW w:w="4422" w:type="dxa"/>
          </w:tcPr>
          <w:p w14:paraId="2451FA8A" w14:textId="77777777" w:rsidR="00006293" w:rsidRDefault="00006293">
            <w:pPr>
              <w:pStyle w:val="ConsPlusNormal"/>
            </w:pPr>
            <w:r>
              <w:t>Лиофилизат для приготовления раствора для внутримышечного введения;</w:t>
            </w:r>
          </w:p>
          <w:p w14:paraId="78055253" w14:textId="77777777" w:rsidR="00006293" w:rsidRDefault="00006293">
            <w:pPr>
              <w:pStyle w:val="ConsPlusNormal"/>
            </w:pPr>
            <w:r>
              <w:t>раствор для внутримышечного введения</w:t>
            </w:r>
          </w:p>
        </w:tc>
      </w:tr>
      <w:tr w:rsidR="00006293" w14:paraId="60D7E202" w14:textId="77777777">
        <w:tc>
          <w:tcPr>
            <w:tcW w:w="1135" w:type="dxa"/>
            <w:vMerge/>
          </w:tcPr>
          <w:p w14:paraId="132DD588" w14:textId="77777777" w:rsidR="00006293" w:rsidRDefault="00006293">
            <w:pPr>
              <w:pStyle w:val="ConsPlusNormal"/>
            </w:pPr>
          </w:p>
        </w:tc>
        <w:tc>
          <w:tcPr>
            <w:tcW w:w="4365" w:type="dxa"/>
            <w:vMerge/>
          </w:tcPr>
          <w:p w14:paraId="606590DB" w14:textId="77777777" w:rsidR="00006293" w:rsidRDefault="00006293">
            <w:pPr>
              <w:pStyle w:val="ConsPlusNormal"/>
            </w:pPr>
          </w:p>
        </w:tc>
        <w:tc>
          <w:tcPr>
            <w:tcW w:w="3685" w:type="dxa"/>
          </w:tcPr>
          <w:p w14:paraId="33730238" w14:textId="77777777" w:rsidR="00006293" w:rsidRDefault="00006293">
            <w:pPr>
              <w:pStyle w:val="ConsPlusNormal"/>
            </w:pPr>
            <w:r>
              <w:t xml:space="preserve">Иммуноглобулин человека противостафилококковый </w:t>
            </w:r>
            <w:hyperlink w:anchor="P4255">
              <w:r>
                <w:rPr>
                  <w:color w:val="0000FF"/>
                </w:rPr>
                <w:t>&lt;*&gt;</w:t>
              </w:r>
            </w:hyperlink>
          </w:p>
        </w:tc>
        <w:tc>
          <w:tcPr>
            <w:tcW w:w="4422" w:type="dxa"/>
          </w:tcPr>
          <w:p w14:paraId="5E28DDF5" w14:textId="77777777" w:rsidR="00006293" w:rsidRDefault="00006293">
            <w:pPr>
              <w:pStyle w:val="ConsPlusNormal"/>
            </w:pPr>
          </w:p>
        </w:tc>
      </w:tr>
      <w:tr w:rsidR="00006293" w14:paraId="45889EB9" w14:textId="77777777">
        <w:tc>
          <w:tcPr>
            <w:tcW w:w="1135" w:type="dxa"/>
            <w:vMerge/>
          </w:tcPr>
          <w:p w14:paraId="5506570B" w14:textId="77777777" w:rsidR="00006293" w:rsidRDefault="00006293">
            <w:pPr>
              <w:pStyle w:val="ConsPlusNormal"/>
            </w:pPr>
          </w:p>
        </w:tc>
        <w:tc>
          <w:tcPr>
            <w:tcW w:w="4365" w:type="dxa"/>
            <w:vMerge/>
          </w:tcPr>
          <w:p w14:paraId="6F46258C" w14:textId="77777777" w:rsidR="00006293" w:rsidRDefault="00006293">
            <w:pPr>
              <w:pStyle w:val="ConsPlusNormal"/>
            </w:pPr>
          </w:p>
        </w:tc>
        <w:tc>
          <w:tcPr>
            <w:tcW w:w="3685" w:type="dxa"/>
          </w:tcPr>
          <w:p w14:paraId="711B62EB" w14:textId="77777777" w:rsidR="00006293" w:rsidRDefault="00006293">
            <w:pPr>
              <w:pStyle w:val="ConsPlusNormal"/>
            </w:pPr>
            <w:r>
              <w:t xml:space="preserve">Паливизумаб </w:t>
            </w:r>
            <w:hyperlink w:anchor="P4255">
              <w:r>
                <w:rPr>
                  <w:color w:val="0000FF"/>
                </w:rPr>
                <w:t>&lt;*&gt;</w:t>
              </w:r>
            </w:hyperlink>
          </w:p>
        </w:tc>
        <w:tc>
          <w:tcPr>
            <w:tcW w:w="4422" w:type="dxa"/>
          </w:tcPr>
          <w:p w14:paraId="42AEC356" w14:textId="77777777" w:rsidR="00006293" w:rsidRDefault="00006293">
            <w:pPr>
              <w:pStyle w:val="ConsPlusNormal"/>
            </w:pPr>
            <w:r>
              <w:t>Раствор для внутримышечного введения</w:t>
            </w:r>
          </w:p>
        </w:tc>
      </w:tr>
      <w:tr w:rsidR="00006293" w14:paraId="2D8B9529" w14:textId="77777777">
        <w:tc>
          <w:tcPr>
            <w:tcW w:w="1135" w:type="dxa"/>
            <w:vMerge w:val="restart"/>
          </w:tcPr>
          <w:p w14:paraId="253DE8F0" w14:textId="77777777" w:rsidR="00006293" w:rsidRDefault="00006293">
            <w:pPr>
              <w:pStyle w:val="ConsPlusNormal"/>
            </w:pPr>
            <w:r>
              <w:t>J07</w:t>
            </w:r>
          </w:p>
        </w:tc>
        <w:tc>
          <w:tcPr>
            <w:tcW w:w="4365" w:type="dxa"/>
            <w:vMerge w:val="restart"/>
          </w:tcPr>
          <w:p w14:paraId="531E0ED6" w14:textId="77777777" w:rsidR="00006293" w:rsidRDefault="00006293">
            <w:pPr>
              <w:pStyle w:val="ConsPlusNormal"/>
            </w:pPr>
            <w:r>
              <w:t>Вакцины</w:t>
            </w:r>
          </w:p>
        </w:tc>
        <w:tc>
          <w:tcPr>
            <w:tcW w:w="3685" w:type="dxa"/>
          </w:tcPr>
          <w:p w14:paraId="432C04CE" w14:textId="77777777" w:rsidR="00006293" w:rsidRDefault="00006293">
            <w:pPr>
              <w:pStyle w:val="ConsPlusNormal"/>
            </w:pPr>
            <w: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 </w:t>
            </w:r>
            <w:hyperlink w:anchor="P4255">
              <w:r>
                <w:rPr>
                  <w:color w:val="0000FF"/>
                </w:rPr>
                <w:t>&lt;*&gt;</w:t>
              </w:r>
            </w:hyperlink>
          </w:p>
        </w:tc>
        <w:tc>
          <w:tcPr>
            <w:tcW w:w="4422" w:type="dxa"/>
          </w:tcPr>
          <w:p w14:paraId="0AC11D3E" w14:textId="77777777" w:rsidR="00006293" w:rsidRDefault="00006293">
            <w:pPr>
              <w:pStyle w:val="ConsPlusNormal"/>
            </w:pPr>
          </w:p>
        </w:tc>
      </w:tr>
      <w:tr w:rsidR="00006293" w14:paraId="342B5553" w14:textId="77777777">
        <w:tc>
          <w:tcPr>
            <w:tcW w:w="1135" w:type="dxa"/>
            <w:vMerge/>
          </w:tcPr>
          <w:p w14:paraId="5EE6243A" w14:textId="77777777" w:rsidR="00006293" w:rsidRDefault="00006293">
            <w:pPr>
              <w:pStyle w:val="ConsPlusNormal"/>
            </w:pPr>
          </w:p>
        </w:tc>
        <w:tc>
          <w:tcPr>
            <w:tcW w:w="4365" w:type="dxa"/>
            <w:vMerge/>
          </w:tcPr>
          <w:p w14:paraId="3E08B936" w14:textId="77777777" w:rsidR="00006293" w:rsidRDefault="00006293">
            <w:pPr>
              <w:pStyle w:val="ConsPlusNormal"/>
            </w:pPr>
          </w:p>
        </w:tc>
        <w:tc>
          <w:tcPr>
            <w:tcW w:w="3685" w:type="dxa"/>
          </w:tcPr>
          <w:p w14:paraId="6FB614EC" w14:textId="77777777" w:rsidR="00006293" w:rsidRDefault="00006293">
            <w:pPr>
              <w:pStyle w:val="ConsPlusNormal"/>
            </w:pPr>
            <w:r>
              <w:t xml:space="preserve">Вакцины для профилактики новой коронавирусной инфекции COVID-19 </w:t>
            </w:r>
            <w:hyperlink w:anchor="P4255">
              <w:r>
                <w:rPr>
                  <w:color w:val="0000FF"/>
                </w:rPr>
                <w:t>&lt;*&gt;</w:t>
              </w:r>
            </w:hyperlink>
          </w:p>
        </w:tc>
        <w:tc>
          <w:tcPr>
            <w:tcW w:w="4422" w:type="dxa"/>
          </w:tcPr>
          <w:p w14:paraId="374D8670" w14:textId="77777777" w:rsidR="00006293" w:rsidRDefault="00006293">
            <w:pPr>
              <w:pStyle w:val="ConsPlusNormal"/>
            </w:pPr>
          </w:p>
        </w:tc>
      </w:tr>
      <w:tr w:rsidR="00006293" w14:paraId="0331C9E4" w14:textId="77777777">
        <w:tc>
          <w:tcPr>
            <w:tcW w:w="1135" w:type="dxa"/>
          </w:tcPr>
          <w:p w14:paraId="7D75146F" w14:textId="77777777" w:rsidR="00006293" w:rsidRDefault="00006293">
            <w:pPr>
              <w:pStyle w:val="ConsPlusNormal"/>
            </w:pPr>
            <w:r>
              <w:t>J07A</w:t>
            </w:r>
          </w:p>
        </w:tc>
        <w:tc>
          <w:tcPr>
            <w:tcW w:w="4365" w:type="dxa"/>
          </w:tcPr>
          <w:p w14:paraId="0F9DEAE0" w14:textId="77777777" w:rsidR="00006293" w:rsidRDefault="00006293">
            <w:pPr>
              <w:pStyle w:val="ConsPlusNormal"/>
            </w:pPr>
            <w:r>
              <w:t>Вакцины бактериальные</w:t>
            </w:r>
          </w:p>
        </w:tc>
        <w:tc>
          <w:tcPr>
            <w:tcW w:w="3685" w:type="dxa"/>
          </w:tcPr>
          <w:p w14:paraId="3848534A" w14:textId="77777777" w:rsidR="00006293" w:rsidRDefault="00006293">
            <w:pPr>
              <w:pStyle w:val="ConsPlusNormal"/>
            </w:pPr>
          </w:p>
        </w:tc>
        <w:tc>
          <w:tcPr>
            <w:tcW w:w="4422" w:type="dxa"/>
          </w:tcPr>
          <w:p w14:paraId="49B01566" w14:textId="77777777" w:rsidR="00006293" w:rsidRDefault="00006293">
            <w:pPr>
              <w:pStyle w:val="ConsPlusNormal"/>
            </w:pPr>
          </w:p>
        </w:tc>
      </w:tr>
      <w:tr w:rsidR="00006293" w14:paraId="075660F6" w14:textId="77777777">
        <w:tc>
          <w:tcPr>
            <w:tcW w:w="1135" w:type="dxa"/>
          </w:tcPr>
          <w:p w14:paraId="281AEF85" w14:textId="77777777" w:rsidR="00006293" w:rsidRDefault="00006293">
            <w:pPr>
              <w:pStyle w:val="ConsPlusNormal"/>
            </w:pPr>
            <w:r>
              <w:t>J07AF</w:t>
            </w:r>
          </w:p>
        </w:tc>
        <w:tc>
          <w:tcPr>
            <w:tcW w:w="4365" w:type="dxa"/>
          </w:tcPr>
          <w:p w14:paraId="2C6383EE" w14:textId="77777777" w:rsidR="00006293" w:rsidRDefault="00006293">
            <w:pPr>
              <w:pStyle w:val="ConsPlusNormal"/>
            </w:pPr>
            <w:r>
              <w:t>Вакцины дифтерийные</w:t>
            </w:r>
          </w:p>
        </w:tc>
        <w:tc>
          <w:tcPr>
            <w:tcW w:w="3685" w:type="dxa"/>
          </w:tcPr>
          <w:p w14:paraId="00C91E4D" w14:textId="77777777" w:rsidR="00006293" w:rsidRDefault="00006293">
            <w:pPr>
              <w:pStyle w:val="ConsPlusNormal"/>
            </w:pPr>
            <w:r>
              <w:t xml:space="preserve">Анатоксин дифтерийный </w:t>
            </w:r>
            <w:hyperlink w:anchor="P4255">
              <w:r>
                <w:rPr>
                  <w:color w:val="0000FF"/>
                </w:rPr>
                <w:t>&lt;*&gt;</w:t>
              </w:r>
            </w:hyperlink>
          </w:p>
        </w:tc>
        <w:tc>
          <w:tcPr>
            <w:tcW w:w="4422" w:type="dxa"/>
          </w:tcPr>
          <w:p w14:paraId="3E9C2579" w14:textId="77777777" w:rsidR="00006293" w:rsidRDefault="00006293">
            <w:pPr>
              <w:pStyle w:val="ConsPlusNormal"/>
            </w:pPr>
          </w:p>
        </w:tc>
      </w:tr>
      <w:tr w:rsidR="00006293" w14:paraId="25EFF59B" w14:textId="77777777">
        <w:tc>
          <w:tcPr>
            <w:tcW w:w="1135" w:type="dxa"/>
            <w:vMerge w:val="restart"/>
          </w:tcPr>
          <w:p w14:paraId="17D27FAE" w14:textId="77777777" w:rsidR="00006293" w:rsidRDefault="00006293">
            <w:pPr>
              <w:pStyle w:val="ConsPlusNormal"/>
            </w:pPr>
            <w:r>
              <w:t>J07AM</w:t>
            </w:r>
          </w:p>
        </w:tc>
        <w:tc>
          <w:tcPr>
            <w:tcW w:w="4365" w:type="dxa"/>
            <w:vMerge w:val="restart"/>
          </w:tcPr>
          <w:p w14:paraId="0179068A" w14:textId="77777777" w:rsidR="00006293" w:rsidRDefault="00006293">
            <w:pPr>
              <w:pStyle w:val="ConsPlusNormal"/>
            </w:pPr>
            <w:r>
              <w:t>Противостолбнячные вакцины</w:t>
            </w:r>
          </w:p>
        </w:tc>
        <w:tc>
          <w:tcPr>
            <w:tcW w:w="3685" w:type="dxa"/>
          </w:tcPr>
          <w:p w14:paraId="1AFC84D2" w14:textId="77777777" w:rsidR="00006293" w:rsidRDefault="00006293">
            <w:pPr>
              <w:pStyle w:val="ConsPlusNormal"/>
            </w:pPr>
            <w:r>
              <w:t xml:space="preserve">Анатоксин дифтерийно-столбнячный </w:t>
            </w:r>
            <w:hyperlink w:anchor="P4255">
              <w:r>
                <w:rPr>
                  <w:color w:val="0000FF"/>
                </w:rPr>
                <w:t>&lt;*&gt;</w:t>
              </w:r>
            </w:hyperlink>
          </w:p>
        </w:tc>
        <w:tc>
          <w:tcPr>
            <w:tcW w:w="4422" w:type="dxa"/>
          </w:tcPr>
          <w:p w14:paraId="648037F7" w14:textId="77777777" w:rsidR="00006293" w:rsidRDefault="00006293">
            <w:pPr>
              <w:pStyle w:val="ConsPlusNormal"/>
            </w:pPr>
          </w:p>
        </w:tc>
      </w:tr>
      <w:tr w:rsidR="00006293" w14:paraId="023B7A63" w14:textId="77777777">
        <w:tc>
          <w:tcPr>
            <w:tcW w:w="1135" w:type="dxa"/>
            <w:vMerge/>
          </w:tcPr>
          <w:p w14:paraId="01AE08A4" w14:textId="77777777" w:rsidR="00006293" w:rsidRDefault="00006293">
            <w:pPr>
              <w:pStyle w:val="ConsPlusNormal"/>
            </w:pPr>
          </w:p>
        </w:tc>
        <w:tc>
          <w:tcPr>
            <w:tcW w:w="4365" w:type="dxa"/>
            <w:vMerge/>
          </w:tcPr>
          <w:p w14:paraId="0C8E1A14" w14:textId="77777777" w:rsidR="00006293" w:rsidRDefault="00006293">
            <w:pPr>
              <w:pStyle w:val="ConsPlusNormal"/>
            </w:pPr>
          </w:p>
        </w:tc>
        <w:tc>
          <w:tcPr>
            <w:tcW w:w="3685" w:type="dxa"/>
          </w:tcPr>
          <w:p w14:paraId="428B21F9" w14:textId="77777777" w:rsidR="00006293" w:rsidRDefault="00006293">
            <w:pPr>
              <w:pStyle w:val="ConsPlusNormal"/>
            </w:pPr>
            <w:r>
              <w:t xml:space="preserve">Анатоксин столбнячный </w:t>
            </w:r>
            <w:hyperlink w:anchor="P4255">
              <w:r>
                <w:rPr>
                  <w:color w:val="0000FF"/>
                </w:rPr>
                <w:t>&lt;*&gt;</w:t>
              </w:r>
            </w:hyperlink>
          </w:p>
        </w:tc>
        <w:tc>
          <w:tcPr>
            <w:tcW w:w="4422" w:type="dxa"/>
          </w:tcPr>
          <w:p w14:paraId="6EA31A79" w14:textId="77777777" w:rsidR="00006293" w:rsidRDefault="00006293">
            <w:pPr>
              <w:pStyle w:val="ConsPlusNormal"/>
            </w:pPr>
          </w:p>
        </w:tc>
      </w:tr>
      <w:tr w:rsidR="00006293" w14:paraId="47D82706" w14:textId="77777777">
        <w:tc>
          <w:tcPr>
            <w:tcW w:w="1135" w:type="dxa"/>
          </w:tcPr>
          <w:p w14:paraId="3ED2E721" w14:textId="77777777" w:rsidR="00006293" w:rsidRDefault="00006293">
            <w:pPr>
              <w:pStyle w:val="ConsPlusNormal"/>
            </w:pPr>
            <w:r>
              <w:t>L</w:t>
            </w:r>
          </w:p>
        </w:tc>
        <w:tc>
          <w:tcPr>
            <w:tcW w:w="4365" w:type="dxa"/>
          </w:tcPr>
          <w:p w14:paraId="3BF9BB8D" w14:textId="77777777" w:rsidR="00006293" w:rsidRDefault="00006293">
            <w:pPr>
              <w:pStyle w:val="ConsPlusNormal"/>
            </w:pPr>
            <w:r>
              <w:t>Противоопухолевые препараты и иммуномодуляторы</w:t>
            </w:r>
          </w:p>
        </w:tc>
        <w:tc>
          <w:tcPr>
            <w:tcW w:w="3685" w:type="dxa"/>
          </w:tcPr>
          <w:p w14:paraId="769CE38A" w14:textId="77777777" w:rsidR="00006293" w:rsidRDefault="00006293">
            <w:pPr>
              <w:pStyle w:val="ConsPlusNormal"/>
            </w:pPr>
          </w:p>
        </w:tc>
        <w:tc>
          <w:tcPr>
            <w:tcW w:w="4422" w:type="dxa"/>
          </w:tcPr>
          <w:p w14:paraId="7BD224BB" w14:textId="77777777" w:rsidR="00006293" w:rsidRDefault="00006293">
            <w:pPr>
              <w:pStyle w:val="ConsPlusNormal"/>
            </w:pPr>
          </w:p>
        </w:tc>
      </w:tr>
      <w:tr w:rsidR="00006293" w14:paraId="65BDA6AF" w14:textId="77777777">
        <w:tc>
          <w:tcPr>
            <w:tcW w:w="1135" w:type="dxa"/>
          </w:tcPr>
          <w:p w14:paraId="4A5DEC38" w14:textId="77777777" w:rsidR="00006293" w:rsidRDefault="00006293">
            <w:pPr>
              <w:pStyle w:val="ConsPlusNormal"/>
            </w:pPr>
            <w:r>
              <w:t>L01</w:t>
            </w:r>
          </w:p>
        </w:tc>
        <w:tc>
          <w:tcPr>
            <w:tcW w:w="4365" w:type="dxa"/>
          </w:tcPr>
          <w:p w14:paraId="103BEE6C" w14:textId="77777777" w:rsidR="00006293" w:rsidRDefault="00006293">
            <w:pPr>
              <w:pStyle w:val="ConsPlusNormal"/>
            </w:pPr>
            <w:r>
              <w:t>Противоопухолевые препараты</w:t>
            </w:r>
          </w:p>
        </w:tc>
        <w:tc>
          <w:tcPr>
            <w:tcW w:w="3685" w:type="dxa"/>
          </w:tcPr>
          <w:p w14:paraId="6636630C" w14:textId="77777777" w:rsidR="00006293" w:rsidRDefault="00006293">
            <w:pPr>
              <w:pStyle w:val="ConsPlusNormal"/>
            </w:pPr>
          </w:p>
        </w:tc>
        <w:tc>
          <w:tcPr>
            <w:tcW w:w="4422" w:type="dxa"/>
          </w:tcPr>
          <w:p w14:paraId="4F82BDF1" w14:textId="77777777" w:rsidR="00006293" w:rsidRDefault="00006293">
            <w:pPr>
              <w:pStyle w:val="ConsPlusNormal"/>
            </w:pPr>
          </w:p>
        </w:tc>
      </w:tr>
      <w:tr w:rsidR="00006293" w14:paraId="7938D5CC" w14:textId="77777777">
        <w:tc>
          <w:tcPr>
            <w:tcW w:w="1135" w:type="dxa"/>
          </w:tcPr>
          <w:p w14:paraId="37B06323" w14:textId="77777777" w:rsidR="00006293" w:rsidRDefault="00006293">
            <w:pPr>
              <w:pStyle w:val="ConsPlusNormal"/>
            </w:pPr>
            <w:r>
              <w:t>L01A</w:t>
            </w:r>
          </w:p>
        </w:tc>
        <w:tc>
          <w:tcPr>
            <w:tcW w:w="4365" w:type="dxa"/>
          </w:tcPr>
          <w:p w14:paraId="04D80E36" w14:textId="77777777" w:rsidR="00006293" w:rsidRDefault="00006293">
            <w:pPr>
              <w:pStyle w:val="ConsPlusNormal"/>
            </w:pPr>
            <w:r>
              <w:t>Алкилирующие средства</w:t>
            </w:r>
          </w:p>
        </w:tc>
        <w:tc>
          <w:tcPr>
            <w:tcW w:w="3685" w:type="dxa"/>
          </w:tcPr>
          <w:p w14:paraId="6FA5CE95" w14:textId="77777777" w:rsidR="00006293" w:rsidRDefault="00006293">
            <w:pPr>
              <w:pStyle w:val="ConsPlusNormal"/>
            </w:pPr>
          </w:p>
        </w:tc>
        <w:tc>
          <w:tcPr>
            <w:tcW w:w="4422" w:type="dxa"/>
          </w:tcPr>
          <w:p w14:paraId="46F32756" w14:textId="77777777" w:rsidR="00006293" w:rsidRDefault="00006293">
            <w:pPr>
              <w:pStyle w:val="ConsPlusNormal"/>
            </w:pPr>
          </w:p>
        </w:tc>
      </w:tr>
      <w:tr w:rsidR="00006293" w14:paraId="79E6D76B" w14:textId="77777777">
        <w:tc>
          <w:tcPr>
            <w:tcW w:w="1135" w:type="dxa"/>
            <w:vMerge w:val="restart"/>
          </w:tcPr>
          <w:p w14:paraId="146EDEDC" w14:textId="77777777" w:rsidR="00006293" w:rsidRDefault="00006293">
            <w:pPr>
              <w:pStyle w:val="ConsPlusNormal"/>
            </w:pPr>
            <w:r>
              <w:t>L01AA</w:t>
            </w:r>
          </w:p>
        </w:tc>
        <w:tc>
          <w:tcPr>
            <w:tcW w:w="4365" w:type="dxa"/>
            <w:vMerge w:val="restart"/>
          </w:tcPr>
          <w:p w14:paraId="7C685930" w14:textId="77777777" w:rsidR="00006293" w:rsidRDefault="00006293">
            <w:pPr>
              <w:pStyle w:val="ConsPlusNormal"/>
            </w:pPr>
            <w:r>
              <w:t>Аналоги азотистого иприта</w:t>
            </w:r>
          </w:p>
        </w:tc>
        <w:tc>
          <w:tcPr>
            <w:tcW w:w="3685" w:type="dxa"/>
          </w:tcPr>
          <w:p w14:paraId="4A327A47" w14:textId="77777777" w:rsidR="00006293" w:rsidRDefault="00006293">
            <w:pPr>
              <w:pStyle w:val="ConsPlusNormal"/>
            </w:pPr>
            <w:r>
              <w:t>Мелфалан</w:t>
            </w:r>
          </w:p>
        </w:tc>
        <w:tc>
          <w:tcPr>
            <w:tcW w:w="4422" w:type="dxa"/>
          </w:tcPr>
          <w:p w14:paraId="0D89C8BE" w14:textId="77777777" w:rsidR="00006293" w:rsidRDefault="00006293">
            <w:pPr>
              <w:pStyle w:val="ConsPlusNormal"/>
            </w:pPr>
            <w:r>
              <w:t>Таблетки, покрытые пленочной оболочкой</w:t>
            </w:r>
          </w:p>
        </w:tc>
      </w:tr>
      <w:tr w:rsidR="00006293" w14:paraId="35FD310F" w14:textId="77777777">
        <w:tc>
          <w:tcPr>
            <w:tcW w:w="1135" w:type="dxa"/>
            <w:vMerge/>
          </w:tcPr>
          <w:p w14:paraId="27E31F21" w14:textId="77777777" w:rsidR="00006293" w:rsidRDefault="00006293">
            <w:pPr>
              <w:pStyle w:val="ConsPlusNormal"/>
            </w:pPr>
          </w:p>
        </w:tc>
        <w:tc>
          <w:tcPr>
            <w:tcW w:w="4365" w:type="dxa"/>
            <w:vMerge/>
          </w:tcPr>
          <w:p w14:paraId="4F2E072F" w14:textId="77777777" w:rsidR="00006293" w:rsidRDefault="00006293">
            <w:pPr>
              <w:pStyle w:val="ConsPlusNormal"/>
            </w:pPr>
          </w:p>
        </w:tc>
        <w:tc>
          <w:tcPr>
            <w:tcW w:w="3685" w:type="dxa"/>
          </w:tcPr>
          <w:p w14:paraId="33D679E1" w14:textId="77777777" w:rsidR="00006293" w:rsidRDefault="00006293">
            <w:pPr>
              <w:pStyle w:val="ConsPlusNormal"/>
            </w:pPr>
            <w:r>
              <w:t>Хлорамбуцил</w:t>
            </w:r>
          </w:p>
        </w:tc>
        <w:tc>
          <w:tcPr>
            <w:tcW w:w="4422" w:type="dxa"/>
          </w:tcPr>
          <w:p w14:paraId="460E847B" w14:textId="77777777" w:rsidR="00006293" w:rsidRDefault="00006293">
            <w:pPr>
              <w:pStyle w:val="ConsPlusNormal"/>
            </w:pPr>
            <w:r>
              <w:t>Таблетки, покрытые пленочной оболочкой</w:t>
            </w:r>
          </w:p>
        </w:tc>
      </w:tr>
      <w:tr w:rsidR="00006293" w14:paraId="49082E09" w14:textId="77777777">
        <w:tc>
          <w:tcPr>
            <w:tcW w:w="1135" w:type="dxa"/>
            <w:vMerge/>
          </w:tcPr>
          <w:p w14:paraId="4D4FE623" w14:textId="77777777" w:rsidR="00006293" w:rsidRDefault="00006293">
            <w:pPr>
              <w:pStyle w:val="ConsPlusNormal"/>
            </w:pPr>
          </w:p>
        </w:tc>
        <w:tc>
          <w:tcPr>
            <w:tcW w:w="4365" w:type="dxa"/>
            <w:vMerge/>
          </w:tcPr>
          <w:p w14:paraId="0D3CB6D1" w14:textId="77777777" w:rsidR="00006293" w:rsidRDefault="00006293">
            <w:pPr>
              <w:pStyle w:val="ConsPlusNormal"/>
            </w:pPr>
          </w:p>
        </w:tc>
        <w:tc>
          <w:tcPr>
            <w:tcW w:w="3685" w:type="dxa"/>
          </w:tcPr>
          <w:p w14:paraId="6D3E2B31" w14:textId="77777777" w:rsidR="00006293" w:rsidRDefault="00006293">
            <w:pPr>
              <w:pStyle w:val="ConsPlusNormal"/>
            </w:pPr>
            <w:r>
              <w:t>Циклофосфамид</w:t>
            </w:r>
          </w:p>
        </w:tc>
        <w:tc>
          <w:tcPr>
            <w:tcW w:w="4422" w:type="dxa"/>
          </w:tcPr>
          <w:p w14:paraId="050BEAA5" w14:textId="77777777" w:rsidR="00006293" w:rsidRDefault="00006293">
            <w:pPr>
              <w:pStyle w:val="ConsPlusNormal"/>
            </w:pPr>
            <w:r>
              <w:t>Лиофилизат для приготовления раствора для внутривенного введения;</w:t>
            </w:r>
          </w:p>
          <w:p w14:paraId="35356886" w14:textId="77777777" w:rsidR="00006293" w:rsidRDefault="00006293">
            <w:pPr>
              <w:pStyle w:val="ConsPlusNormal"/>
            </w:pPr>
            <w:r>
              <w:t xml:space="preserve">порошок для приготовления раствора для внутривенного введения </w:t>
            </w:r>
            <w:hyperlink w:anchor="P4255">
              <w:r>
                <w:rPr>
                  <w:color w:val="0000FF"/>
                </w:rPr>
                <w:t>&lt;*&gt;</w:t>
              </w:r>
            </w:hyperlink>
            <w:r>
              <w:t>;</w:t>
            </w:r>
          </w:p>
          <w:p w14:paraId="5CF7B971" w14:textId="77777777" w:rsidR="00006293" w:rsidRDefault="00006293">
            <w:pPr>
              <w:pStyle w:val="ConsPlusNormal"/>
            </w:pPr>
            <w:r>
              <w:t xml:space="preserve">порошок для приготовления раствора для внутривенного и внутримышечного введения </w:t>
            </w:r>
            <w:hyperlink w:anchor="P4255">
              <w:r>
                <w:rPr>
                  <w:color w:val="0000FF"/>
                </w:rPr>
                <w:t>&lt;*&gt;</w:t>
              </w:r>
            </w:hyperlink>
            <w:r>
              <w:t>;</w:t>
            </w:r>
          </w:p>
          <w:p w14:paraId="2691F8F2" w14:textId="77777777" w:rsidR="00006293" w:rsidRDefault="00006293">
            <w:pPr>
              <w:pStyle w:val="ConsPlusNormal"/>
            </w:pPr>
            <w:r>
              <w:t>таблетки, покрытые оболочкой</w:t>
            </w:r>
          </w:p>
        </w:tc>
      </w:tr>
      <w:tr w:rsidR="00006293" w14:paraId="6A788951" w14:textId="77777777">
        <w:tc>
          <w:tcPr>
            <w:tcW w:w="1135" w:type="dxa"/>
          </w:tcPr>
          <w:p w14:paraId="59DAEC1B" w14:textId="77777777" w:rsidR="00006293" w:rsidRDefault="00006293">
            <w:pPr>
              <w:pStyle w:val="ConsPlusNormal"/>
            </w:pPr>
            <w:r>
              <w:t>L01AB</w:t>
            </w:r>
          </w:p>
        </w:tc>
        <w:tc>
          <w:tcPr>
            <w:tcW w:w="4365" w:type="dxa"/>
          </w:tcPr>
          <w:p w14:paraId="3EA0A3AC" w14:textId="77777777" w:rsidR="00006293" w:rsidRDefault="00006293">
            <w:pPr>
              <w:pStyle w:val="ConsPlusNormal"/>
            </w:pPr>
            <w:r>
              <w:t>Алкилсульфонаты</w:t>
            </w:r>
          </w:p>
        </w:tc>
        <w:tc>
          <w:tcPr>
            <w:tcW w:w="3685" w:type="dxa"/>
          </w:tcPr>
          <w:p w14:paraId="33B3CB7C" w14:textId="77777777" w:rsidR="00006293" w:rsidRDefault="00006293">
            <w:pPr>
              <w:pStyle w:val="ConsPlusNormal"/>
            </w:pPr>
            <w:r>
              <w:t>Бусульфан</w:t>
            </w:r>
          </w:p>
        </w:tc>
        <w:tc>
          <w:tcPr>
            <w:tcW w:w="4422" w:type="dxa"/>
          </w:tcPr>
          <w:p w14:paraId="13923143" w14:textId="77777777" w:rsidR="00006293" w:rsidRDefault="00006293">
            <w:pPr>
              <w:pStyle w:val="ConsPlusNormal"/>
            </w:pPr>
            <w:r>
              <w:t>Таблетки, покрытые пленочной оболочкой</w:t>
            </w:r>
          </w:p>
        </w:tc>
      </w:tr>
      <w:tr w:rsidR="00006293" w14:paraId="37F6BA5D" w14:textId="77777777">
        <w:tc>
          <w:tcPr>
            <w:tcW w:w="1135" w:type="dxa"/>
          </w:tcPr>
          <w:p w14:paraId="2D38C830" w14:textId="77777777" w:rsidR="00006293" w:rsidRDefault="00006293">
            <w:pPr>
              <w:pStyle w:val="ConsPlusNormal"/>
            </w:pPr>
            <w:r>
              <w:t>L01AD</w:t>
            </w:r>
          </w:p>
        </w:tc>
        <w:tc>
          <w:tcPr>
            <w:tcW w:w="4365" w:type="dxa"/>
          </w:tcPr>
          <w:p w14:paraId="76649228" w14:textId="77777777" w:rsidR="00006293" w:rsidRDefault="00006293">
            <w:pPr>
              <w:pStyle w:val="ConsPlusNormal"/>
            </w:pPr>
            <w:r>
              <w:t>Производные нитрозомочевины</w:t>
            </w:r>
          </w:p>
        </w:tc>
        <w:tc>
          <w:tcPr>
            <w:tcW w:w="3685" w:type="dxa"/>
          </w:tcPr>
          <w:p w14:paraId="0B47F5A1" w14:textId="77777777" w:rsidR="00006293" w:rsidRDefault="00006293">
            <w:pPr>
              <w:pStyle w:val="ConsPlusNormal"/>
            </w:pPr>
            <w:r>
              <w:t>Ломустин</w:t>
            </w:r>
          </w:p>
        </w:tc>
        <w:tc>
          <w:tcPr>
            <w:tcW w:w="4422" w:type="dxa"/>
          </w:tcPr>
          <w:p w14:paraId="62A6E6F2" w14:textId="77777777" w:rsidR="00006293" w:rsidRDefault="00006293">
            <w:pPr>
              <w:pStyle w:val="ConsPlusNormal"/>
            </w:pPr>
            <w:r>
              <w:t>Капсулы</w:t>
            </w:r>
          </w:p>
        </w:tc>
      </w:tr>
      <w:tr w:rsidR="00006293" w14:paraId="36EDA970" w14:textId="77777777">
        <w:tc>
          <w:tcPr>
            <w:tcW w:w="1135" w:type="dxa"/>
            <w:vMerge w:val="restart"/>
          </w:tcPr>
          <w:p w14:paraId="0F586392" w14:textId="77777777" w:rsidR="00006293" w:rsidRDefault="00006293">
            <w:pPr>
              <w:pStyle w:val="ConsPlusNormal"/>
            </w:pPr>
            <w:r>
              <w:t>L01AX</w:t>
            </w:r>
          </w:p>
        </w:tc>
        <w:tc>
          <w:tcPr>
            <w:tcW w:w="4365" w:type="dxa"/>
            <w:vMerge w:val="restart"/>
          </w:tcPr>
          <w:p w14:paraId="4CF08D16" w14:textId="77777777" w:rsidR="00006293" w:rsidRDefault="00006293">
            <w:pPr>
              <w:pStyle w:val="ConsPlusNormal"/>
            </w:pPr>
            <w:r>
              <w:t>Другие алкилирующие средства</w:t>
            </w:r>
          </w:p>
        </w:tc>
        <w:tc>
          <w:tcPr>
            <w:tcW w:w="3685" w:type="dxa"/>
          </w:tcPr>
          <w:p w14:paraId="436175E9" w14:textId="77777777" w:rsidR="00006293" w:rsidRDefault="00006293">
            <w:pPr>
              <w:pStyle w:val="ConsPlusNormal"/>
            </w:pPr>
            <w:r>
              <w:t xml:space="preserve">Дакарбазин </w:t>
            </w:r>
            <w:hyperlink w:anchor="P4255">
              <w:r>
                <w:rPr>
                  <w:color w:val="0000FF"/>
                </w:rPr>
                <w:t>&lt;*&gt;</w:t>
              </w:r>
            </w:hyperlink>
          </w:p>
        </w:tc>
        <w:tc>
          <w:tcPr>
            <w:tcW w:w="4422" w:type="dxa"/>
          </w:tcPr>
          <w:p w14:paraId="0CF53B39" w14:textId="77777777" w:rsidR="00006293" w:rsidRDefault="00006293">
            <w:pPr>
              <w:pStyle w:val="ConsPlusNormal"/>
            </w:pPr>
            <w:r>
              <w:t>Лиофилизат для приготовления раствора для внутривенного введения</w:t>
            </w:r>
          </w:p>
        </w:tc>
      </w:tr>
      <w:tr w:rsidR="00006293" w14:paraId="091C9A1E" w14:textId="77777777">
        <w:tc>
          <w:tcPr>
            <w:tcW w:w="1135" w:type="dxa"/>
            <w:vMerge/>
          </w:tcPr>
          <w:p w14:paraId="5689FC36" w14:textId="77777777" w:rsidR="00006293" w:rsidRDefault="00006293">
            <w:pPr>
              <w:pStyle w:val="ConsPlusNormal"/>
            </w:pPr>
          </w:p>
        </w:tc>
        <w:tc>
          <w:tcPr>
            <w:tcW w:w="4365" w:type="dxa"/>
            <w:vMerge/>
          </w:tcPr>
          <w:p w14:paraId="069D8B3F" w14:textId="77777777" w:rsidR="00006293" w:rsidRDefault="00006293">
            <w:pPr>
              <w:pStyle w:val="ConsPlusNormal"/>
            </w:pPr>
          </w:p>
        </w:tc>
        <w:tc>
          <w:tcPr>
            <w:tcW w:w="3685" w:type="dxa"/>
          </w:tcPr>
          <w:p w14:paraId="64F3AB61" w14:textId="77777777" w:rsidR="00006293" w:rsidRDefault="00006293">
            <w:pPr>
              <w:pStyle w:val="ConsPlusNormal"/>
            </w:pPr>
            <w:r>
              <w:t xml:space="preserve">Темозоломид </w:t>
            </w:r>
            <w:hyperlink w:anchor="P4255">
              <w:r>
                <w:rPr>
                  <w:color w:val="0000FF"/>
                </w:rPr>
                <w:t>&lt;*&gt;</w:t>
              </w:r>
            </w:hyperlink>
          </w:p>
        </w:tc>
        <w:tc>
          <w:tcPr>
            <w:tcW w:w="4422" w:type="dxa"/>
          </w:tcPr>
          <w:p w14:paraId="73028A9E" w14:textId="77777777" w:rsidR="00006293" w:rsidRDefault="00006293">
            <w:pPr>
              <w:pStyle w:val="ConsPlusNormal"/>
            </w:pPr>
            <w:r>
              <w:t>Капсулы;</w:t>
            </w:r>
          </w:p>
          <w:p w14:paraId="438CBC32" w14:textId="77777777" w:rsidR="00006293" w:rsidRDefault="00006293">
            <w:pPr>
              <w:pStyle w:val="ConsPlusNormal"/>
            </w:pPr>
            <w:r>
              <w:t>лиофилизат для приготовления раствора для инфузий</w:t>
            </w:r>
          </w:p>
        </w:tc>
      </w:tr>
      <w:tr w:rsidR="00006293" w14:paraId="3A440648" w14:textId="77777777">
        <w:tc>
          <w:tcPr>
            <w:tcW w:w="1135" w:type="dxa"/>
          </w:tcPr>
          <w:p w14:paraId="29511D1C" w14:textId="77777777" w:rsidR="00006293" w:rsidRDefault="00006293">
            <w:pPr>
              <w:pStyle w:val="ConsPlusNormal"/>
            </w:pPr>
            <w:r>
              <w:t>L01B</w:t>
            </w:r>
          </w:p>
        </w:tc>
        <w:tc>
          <w:tcPr>
            <w:tcW w:w="4365" w:type="dxa"/>
          </w:tcPr>
          <w:p w14:paraId="27D67518" w14:textId="77777777" w:rsidR="00006293" w:rsidRDefault="00006293">
            <w:pPr>
              <w:pStyle w:val="ConsPlusNormal"/>
            </w:pPr>
            <w:r>
              <w:t>Антиметаболиты</w:t>
            </w:r>
          </w:p>
        </w:tc>
        <w:tc>
          <w:tcPr>
            <w:tcW w:w="3685" w:type="dxa"/>
          </w:tcPr>
          <w:p w14:paraId="6956DCDA" w14:textId="77777777" w:rsidR="00006293" w:rsidRDefault="00006293">
            <w:pPr>
              <w:pStyle w:val="ConsPlusNormal"/>
            </w:pPr>
          </w:p>
        </w:tc>
        <w:tc>
          <w:tcPr>
            <w:tcW w:w="4422" w:type="dxa"/>
          </w:tcPr>
          <w:p w14:paraId="44638DCF" w14:textId="77777777" w:rsidR="00006293" w:rsidRDefault="00006293">
            <w:pPr>
              <w:pStyle w:val="ConsPlusNormal"/>
            </w:pPr>
          </w:p>
        </w:tc>
      </w:tr>
      <w:tr w:rsidR="00006293" w14:paraId="1D99ADA1" w14:textId="77777777">
        <w:tc>
          <w:tcPr>
            <w:tcW w:w="1135" w:type="dxa"/>
            <w:vMerge w:val="restart"/>
          </w:tcPr>
          <w:p w14:paraId="5EB1C7F4" w14:textId="77777777" w:rsidR="00006293" w:rsidRDefault="00006293">
            <w:pPr>
              <w:pStyle w:val="ConsPlusNormal"/>
            </w:pPr>
            <w:r>
              <w:t>L01BA</w:t>
            </w:r>
          </w:p>
        </w:tc>
        <w:tc>
          <w:tcPr>
            <w:tcW w:w="4365" w:type="dxa"/>
            <w:vMerge w:val="restart"/>
          </w:tcPr>
          <w:p w14:paraId="6550C6A3" w14:textId="77777777" w:rsidR="00006293" w:rsidRDefault="00006293">
            <w:pPr>
              <w:pStyle w:val="ConsPlusNormal"/>
            </w:pPr>
            <w:r>
              <w:t>Аналоги фолиевой кислоты</w:t>
            </w:r>
          </w:p>
        </w:tc>
        <w:tc>
          <w:tcPr>
            <w:tcW w:w="3685" w:type="dxa"/>
          </w:tcPr>
          <w:p w14:paraId="66E143BD" w14:textId="77777777" w:rsidR="00006293" w:rsidRDefault="00006293">
            <w:pPr>
              <w:pStyle w:val="ConsPlusNormal"/>
            </w:pPr>
            <w:r>
              <w:t>Метотрексат</w:t>
            </w:r>
          </w:p>
        </w:tc>
        <w:tc>
          <w:tcPr>
            <w:tcW w:w="4422" w:type="dxa"/>
          </w:tcPr>
          <w:p w14:paraId="6AF09268" w14:textId="77777777" w:rsidR="00006293" w:rsidRDefault="00006293">
            <w:pPr>
              <w:pStyle w:val="ConsPlusNormal"/>
            </w:pPr>
            <w:r>
              <w:t xml:space="preserve">Концентрат для приготовления раствора для инфузий </w:t>
            </w:r>
            <w:hyperlink w:anchor="P4255">
              <w:r>
                <w:rPr>
                  <w:color w:val="0000FF"/>
                </w:rPr>
                <w:t>&lt;*&gt;</w:t>
              </w:r>
            </w:hyperlink>
            <w:r>
              <w:t>;</w:t>
            </w:r>
          </w:p>
          <w:p w14:paraId="2A2D9D70" w14:textId="77777777" w:rsidR="00006293" w:rsidRDefault="00006293">
            <w:pPr>
              <w:pStyle w:val="ConsPlusNormal"/>
            </w:pPr>
            <w:r>
              <w:t xml:space="preserve">лиофилизат для приготовления раствора для инфузий </w:t>
            </w:r>
            <w:hyperlink w:anchor="P4255">
              <w:r>
                <w:rPr>
                  <w:color w:val="0000FF"/>
                </w:rPr>
                <w:t>&lt;*&gt;</w:t>
              </w:r>
            </w:hyperlink>
            <w:r>
              <w:t>;</w:t>
            </w:r>
          </w:p>
          <w:p w14:paraId="32FD9CB1" w14:textId="77777777" w:rsidR="00006293" w:rsidRDefault="00006293">
            <w:pPr>
              <w:pStyle w:val="ConsPlusNormal"/>
            </w:pPr>
            <w:r>
              <w:t>лиофилизат для приготовления раствора для инъекций;</w:t>
            </w:r>
          </w:p>
          <w:p w14:paraId="46710552" w14:textId="77777777" w:rsidR="00006293" w:rsidRDefault="00006293">
            <w:pPr>
              <w:pStyle w:val="ConsPlusNormal"/>
            </w:pPr>
            <w:r>
              <w:t>раствор для инъекций;</w:t>
            </w:r>
          </w:p>
          <w:p w14:paraId="78E5FE84" w14:textId="77777777" w:rsidR="00006293" w:rsidRDefault="00006293">
            <w:pPr>
              <w:pStyle w:val="ConsPlusNormal"/>
            </w:pPr>
            <w:r>
              <w:t>раствор для подкожного введения;</w:t>
            </w:r>
          </w:p>
          <w:p w14:paraId="2A620517" w14:textId="77777777" w:rsidR="00006293" w:rsidRDefault="00006293">
            <w:pPr>
              <w:pStyle w:val="ConsPlusNormal"/>
            </w:pPr>
            <w:r>
              <w:t>таблетки;</w:t>
            </w:r>
          </w:p>
          <w:p w14:paraId="0D6A1601" w14:textId="77777777" w:rsidR="00006293" w:rsidRDefault="00006293">
            <w:pPr>
              <w:pStyle w:val="ConsPlusNormal"/>
            </w:pPr>
            <w:r>
              <w:t>таблетки, покрытые оболочкой;</w:t>
            </w:r>
          </w:p>
          <w:p w14:paraId="39DAE540" w14:textId="77777777" w:rsidR="00006293" w:rsidRDefault="00006293">
            <w:pPr>
              <w:pStyle w:val="ConsPlusNormal"/>
            </w:pPr>
            <w:r>
              <w:t>таблетки, покрытые пленочной оболочкой</w:t>
            </w:r>
          </w:p>
        </w:tc>
      </w:tr>
      <w:tr w:rsidR="00006293" w14:paraId="27C627E4" w14:textId="77777777">
        <w:tc>
          <w:tcPr>
            <w:tcW w:w="1135" w:type="dxa"/>
            <w:vMerge/>
          </w:tcPr>
          <w:p w14:paraId="2BA6CA1D" w14:textId="77777777" w:rsidR="00006293" w:rsidRDefault="00006293">
            <w:pPr>
              <w:pStyle w:val="ConsPlusNormal"/>
            </w:pPr>
          </w:p>
        </w:tc>
        <w:tc>
          <w:tcPr>
            <w:tcW w:w="4365" w:type="dxa"/>
            <w:vMerge/>
          </w:tcPr>
          <w:p w14:paraId="38A47F18" w14:textId="77777777" w:rsidR="00006293" w:rsidRDefault="00006293">
            <w:pPr>
              <w:pStyle w:val="ConsPlusNormal"/>
            </w:pPr>
          </w:p>
        </w:tc>
        <w:tc>
          <w:tcPr>
            <w:tcW w:w="3685" w:type="dxa"/>
          </w:tcPr>
          <w:p w14:paraId="19AC9D47" w14:textId="77777777" w:rsidR="00006293" w:rsidRDefault="00006293">
            <w:pPr>
              <w:pStyle w:val="ConsPlusNormal"/>
            </w:pPr>
            <w:r>
              <w:t xml:space="preserve">Пеметрексед </w:t>
            </w:r>
            <w:hyperlink w:anchor="P4255">
              <w:r>
                <w:rPr>
                  <w:color w:val="0000FF"/>
                </w:rPr>
                <w:t>&lt;*&gt;</w:t>
              </w:r>
            </w:hyperlink>
          </w:p>
        </w:tc>
        <w:tc>
          <w:tcPr>
            <w:tcW w:w="4422" w:type="dxa"/>
          </w:tcPr>
          <w:p w14:paraId="0E1A734E" w14:textId="77777777" w:rsidR="00006293" w:rsidRDefault="00006293">
            <w:pPr>
              <w:pStyle w:val="ConsPlusNormal"/>
            </w:pPr>
            <w:r>
              <w:t xml:space="preserve">Лиофилизат для приготовления раствора для </w:t>
            </w:r>
            <w:r>
              <w:lastRenderedPageBreak/>
              <w:t>инфузий</w:t>
            </w:r>
          </w:p>
        </w:tc>
      </w:tr>
      <w:tr w:rsidR="00006293" w14:paraId="759AFA25" w14:textId="77777777">
        <w:tc>
          <w:tcPr>
            <w:tcW w:w="1135" w:type="dxa"/>
            <w:vMerge/>
          </w:tcPr>
          <w:p w14:paraId="77F52446" w14:textId="77777777" w:rsidR="00006293" w:rsidRDefault="00006293">
            <w:pPr>
              <w:pStyle w:val="ConsPlusNormal"/>
            </w:pPr>
          </w:p>
        </w:tc>
        <w:tc>
          <w:tcPr>
            <w:tcW w:w="4365" w:type="dxa"/>
            <w:vMerge/>
          </w:tcPr>
          <w:p w14:paraId="127D9874" w14:textId="77777777" w:rsidR="00006293" w:rsidRDefault="00006293">
            <w:pPr>
              <w:pStyle w:val="ConsPlusNormal"/>
            </w:pPr>
          </w:p>
        </w:tc>
        <w:tc>
          <w:tcPr>
            <w:tcW w:w="3685" w:type="dxa"/>
          </w:tcPr>
          <w:p w14:paraId="774E59E7" w14:textId="77777777" w:rsidR="00006293" w:rsidRDefault="00006293">
            <w:pPr>
              <w:pStyle w:val="ConsPlusNormal"/>
            </w:pPr>
            <w:r>
              <w:t xml:space="preserve">Ралтитрексид </w:t>
            </w:r>
            <w:hyperlink w:anchor="P4255">
              <w:r>
                <w:rPr>
                  <w:color w:val="0000FF"/>
                </w:rPr>
                <w:t>&lt;*&gt;</w:t>
              </w:r>
            </w:hyperlink>
          </w:p>
        </w:tc>
        <w:tc>
          <w:tcPr>
            <w:tcW w:w="4422" w:type="dxa"/>
          </w:tcPr>
          <w:p w14:paraId="13DBE2DD" w14:textId="77777777" w:rsidR="00006293" w:rsidRDefault="00006293">
            <w:pPr>
              <w:pStyle w:val="ConsPlusNormal"/>
            </w:pPr>
            <w:r>
              <w:t>Лиофилизат для приготовления раствора для инфузий</w:t>
            </w:r>
          </w:p>
        </w:tc>
      </w:tr>
      <w:tr w:rsidR="00006293" w14:paraId="17C5FAB8" w14:textId="77777777">
        <w:tc>
          <w:tcPr>
            <w:tcW w:w="1135" w:type="dxa"/>
            <w:vMerge w:val="restart"/>
          </w:tcPr>
          <w:p w14:paraId="557B50AE" w14:textId="77777777" w:rsidR="00006293" w:rsidRDefault="00006293">
            <w:pPr>
              <w:pStyle w:val="ConsPlusNormal"/>
            </w:pPr>
            <w:r>
              <w:t>L01BB</w:t>
            </w:r>
          </w:p>
        </w:tc>
        <w:tc>
          <w:tcPr>
            <w:tcW w:w="4365" w:type="dxa"/>
            <w:vMerge w:val="restart"/>
          </w:tcPr>
          <w:p w14:paraId="76D30B22" w14:textId="77777777" w:rsidR="00006293" w:rsidRDefault="00006293">
            <w:pPr>
              <w:pStyle w:val="ConsPlusNormal"/>
            </w:pPr>
            <w:r>
              <w:t>Аналоги пурина</w:t>
            </w:r>
          </w:p>
        </w:tc>
        <w:tc>
          <w:tcPr>
            <w:tcW w:w="3685" w:type="dxa"/>
          </w:tcPr>
          <w:p w14:paraId="195F1515" w14:textId="77777777" w:rsidR="00006293" w:rsidRDefault="00006293">
            <w:pPr>
              <w:pStyle w:val="ConsPlusNormal"/>
            </w:pPr>
            <w:r>
              <w:t>Меркаптопурин</w:t>
            </w:r>
          </w:p>
        </w:tc>
        <w:tc>
          <w:tcPr>
            <w:tcW w:w="4422" w:type="dxa"/>
          </w:tcPr>
          <w:p w14:paraId="6FB898AC" w14:textId="77777777" w:rsidR="00006293" w:rsidRDefault="00006293">
            <w:pPr>
              <w:pStyle w:val="ConsPlusNormal"/>
            </w:pPr>
            <w:r>
              <w:t>Таблетки</w:t>
            </w:r>
          </w:p>
        </w:tc>
      </w:tr>
      <w:tr w:rsidR="00006293" w14:paraId="2267D2A4" w14:textId="77777777">
        <w:tc>
          <w:tcPr>
            <w:tcW w:w="1135" w:type="dxa"/>
            <w:vMerge/>
          </w:tcPr>
          <w:p w14:paraId="21301E9E" w14:textId="77777777" w:rsidR="00006293" w:rsidRDefault="00006293">
            <w:pPr>
              <w:pStyle w:val="ConsPlusNormal"/>
            </w:pPr>
          </w:p>
        </w:tc>
        <w:tc>
          <w:tcPr>
            <w:tcW w:w="4365" w:type="dxa"/>
            <w:vMerge/>
          </w:tcPr>
          <w:p w14:paraId="4E134899" w14:textId="77777777" w:rsidR="00006293" w:rsidRDefault="00006293">
            <w:pPr>
              <w:pStyle w:val="ConsPlusNormal"/>
            </w:pPr>
          </w:p>
        </w:tc>
        <w:tc>
          <w:tcPr>
            <w:tcW w:w="3685" w:type="dxa"/>
          </w:tcPr>
          <w:p w14:paraId="54D4EE12" w14:textId="77777777" w:rsidR="00006293" w:rsidRDefault="00006293">
            <w:pPr>
              <w:pStyle w:val="ConsPlusNormal"/>
            </w:pPr>
            <w:r>
              <w:t xml:space="preserve">Неларабин </w:t>
            </w:r>
            <w:hyperlink w:anchor="P4255">
              <w:r>
                <w:rPr>
                  <w:color w:val="0000FF"/>
                </w:rPr>
                <w:t>&lt;*&gt;</w:t>
              </w:r>
            </w:hyperlink>
          </w:p>
        </w:tc>
        <w:tc>
          <w:tcPr>
            <w:tcW w:w="4422" w:type="dxa"/>
          </w:tcPr>
          <w:p w14:paraId="07BE163D" w14:textId="77777777" w:rsidR="00006293" w:rsidRDefault="00006293">
            <w:pPr>
              <w:pStyle w:val="ConsPlusNormal"/>
            </w:pPr>
            <w:r>
              <w:t>Раствор для инфузий</w:t>
            </w:r>
          </w:p>
        </w:tc>
      </w:tr>
      <w:tr w:rsidR="00006293" w14:paraId="696EFBDA" w14:textId="77777777">
        <w:tc>
          <w:tcPr>
            <w:tcW w:w="1135" w:type="dxa"/>
            <w:vMerge/>
          </w:tcPr>
          <w:p w14:paraId="0408A510" w14:textId="77777777" w:rsidR="00006293" w:rsidRDefault="00006293">
            <w:pPr>
              <w:pStyle w:val="ConsPlusNormal"/>
            </w:pPr>
          </w:p>
        </w:tc>
        <w:tc>
          <w:tcPr>
            <w:tcW w:w="4365" w:type="dxa"/>
            <w:vMerge/>
          </w:tcPr>
          <w:p w14:paraId="5AB1153A" w14:textId="77777777" w:rsidR="00006293" w:rsidRDefault="00006293">
            <w:pPr>
              <w:pStyle w:val="ConsPlusNormal"/>
            </w:pPr>
          </w:p>
        </w:tc>
        <w:tc>
          <w:tcPr>
            <w:tcW w:w="3685" w:type="dxa"/>
          </w:tcPr>
          <w:p w14:paraId="568837AC" w14:textId="77777777" w:rsidR="00006293" w:rsidRDefault="00006293">
            <w:pPr>
              <w:pStyle w:val="ConsPlusNormal"/>
            </w:pPr>
            <w:r>
              <w:t>Флударабин</w:t>
            </w:r>
          </w:p>
        </w:tc>
        <w:tc>
          <w:tcPr>
            <w:tcW w:w="4422" w:type="dxa"/>
          </w:tcPr>
          <w:p w14:paraId="42CCA703" w14:textId="77777777" w:rsidR="00006293" w:rsidRDefault="00006293">
            <w:pPr>
              <w:pStyle w:val="ConsPlusNormal"/>
            </w:pPr>
            <w:r>
              <w:t xml:space="preserve">Концентрат для приготовления раствора для внутривенного введения </w:t>
            </w:r>
            <w:hyperlink w:anchor="P4255">
              <w:r>
                <w:rPr>
                  <w:color w:val="0000FF"/>
                </w:rPr>
                <w:t>&lt;*&gt;</w:t>
              </w:r>
            </w:hyperlink>
            <w:r>
              <w:t>;</w:t>
            </w:r>
          </w:p>
          <w:p w14:paraId="402FFCA6" w14:textId="77777777" w:rsidR="00006293" w:rsidRDefault="00006293">
            <w:pPr>
              <w:pStyle w:val="ConsPlusNormal"/>
            </w:pPr>
            <w:r>
              <w:t xml:space="preserve">лиофилизат для приготовления раствора для внутривенного введения </w:t>
            </w:r>
            <w:hyperlink w:anchor="P4255">
              <w:r>
                <w:rPr>
                  <w:color w:val="0000FF"/>
                </w:rPr>
                <w:t>&lt;*&gt;</w:t>
              </w:r>
            </w:hyperlink>
            <w:r>
              <w:t>;</w:t>
            </w:r>
          </w:p>
          <w:p w14:paraId="0BFC4EFD" w14:textId="77777777" w:rsidR="00006293" w:rsidRDefault="00006293">
            <w:pPr>
              <w:pStyle w:val="ConsPlusNormal"/>
            </w:pPr>
            <w:r>
              <w:t>таблетки, покрытые пленочной оболочкой</w:t>
            </w:r>
          </w:p>
        </w:tc>
      </w:tr>
      <w:tr w:rsidR="00006293" w14:paraId="6B9105FC" w14:textId="77777777">
        <w:tc>
          <w:tcPr>
            <w:tcW w:w="1135" w:type="dxa"/>
            <w:vMerge w:val="restart"/>
          </w:tcPr>
          <w:p w14:paraId="61C0C005" w14:textId="77777777" w:rsidR="00006293" w:rsidRDefault="00006293">
            <w:pPr>
              <w:pStyle w:val="ConsPlusNormal"/>
            </w:pPr>
            <w:r>
              <w:t>L01BC</w:t>
            </w:r>
          </w:p>
        </w:tc>
        <w:tc>
          <w:tcPr>
            <w:tcW w:w="4365" w:type="dxa"/>
            <w:vMerge w:val="restart"/>
          </w:tcPr>
          <w:p w14:paraId="3A937A40" w14:textId="77777777" w:rsidR="00006293" w:rsidRDefault="00006293">
            <w:pPr>
              <w:pStyle w:val="ConsPlusNormal"/>
            </w:pPr>
            <w:r>
              <w:t>Аналоги пиримидина</w:t>
            </w:r>
          </w:p>
        </w:tc>
        <w:tc>
          <w:tcPr>
            <w:tcW w:w="3685" w:type="dxa"/>
          </w:tcPr>
          <w:p w14:paraId="46C5BB72" w14:textId="77777777" w:rsidR="00006293" w:rsidRDefault="00006293">
            <w:pPr>
              <w:pStyle w:val="ConsPlusNormal"/>
            </w:pPr>
            <w:r>
              <w:t xml:space="preserve">Гемцитабин </w:t>
            </w:r>
            <w:hyperlink w:anchor="P4255">
              <w:r>
                <w:rPr>
                  <w:color w:val="0000FF"/>
                </w:rPr>
                <w:t>&lt;*&gt;</w:t>
              </w:r>
            </w:hyperlink>
          </w:p>
        </w:tc>
        <w:tc>
          <w:tcPr>
            <w:tcW w:w="4422" w:type="dxa"/>
          </w:tcPr>
          <w:p w14:paraId="2AB4E838" w14:textId="77777777" w:rsidR="00006293" w:rsidRDefault="00006293">
            <w:pPr>
              <w:pStyle w:val="ConsPlusNormal"/>
            </w:pPr>
            <w:r>
              <w:t>Концентрат для приготовления раствора для инфузий;</w:t>
            </w:r>
          </w:p>
          <w:p w14:paraId="793D8415" w14:textId="77777777" w:rsidR="00006293" w:rsidRDefault="00006293">
            <w:pPr>
              <w:pStyle w:val="ConsPlusNormal"/>
            </w:pPr>
            <w:r>
              <w:t>лиофилизат для приготовления концентрата для приготовления раствора для инфузий;</w:t>
            </w:r>
          </w:p>
          <w:p w14:paraId="48010E5E" w14:textId="77777777" w:rsidR="00006293" w:rsidRDefault="00006293">
            <w:pPr>
              <w:pStyle w:val="ConsPlusNormal"/>
            </w:pPr>
            <w:r>
              <w:t>лиофилизат для приготовления раствора для инфузий</w:t>
            </w:r>
          </w:p>
        </w:tc>
      </w:tr>
      <w:tr w:rsidR="00006293" w14:paraId="4892ECA2" w14:textId="77777777">
        <w:tc>
          <w:tcPr>
            <w:tcW w:w="1135" w:type="dxa"/>
            <w:vMerge/>
          </w:tcPr>
          <w:p w14:paraId="359F8C95" w14:textId="77777777" w:rsidR="00006293" w:rsidRDefault="00006293">
            <w:pPr>
              <w:pStyle w:val="ConsPlusNormal"/>
            </w:pPr>
          </w:p>
        </w:tc>
        <w:tc>
          <w:tcPr>
            <w:tcW w:w="4365" w:type="dxa"/>
            <w:vMerge/>
          </w:tcPr>
          <w:p w14:paraId="44E109AB" w14:textId="77777777" w:rsidR="00006293" w:rsidRDefault="00006293">
            <w:pPr>
              <w:pStyle w:val="ConsPlusNormal"/>
            </w:pPr>
          </w:p>
        </w:tc>
        <w:tc>
          <w:tcPr>
            <w:tcW w:w="3685" w:type="dxa"/>
          </w:tcPr>
          <w:p w14:paraId="083CC149" w14:textId="77777777" w:rsidR="00006293" w:rsidRDefault="00006293">
            <w:pPr>
              <w:pStyle w:val="ConsPlusNormal"/>
            </w:pPr>
            <w:r>
              <w:t xml:space="preserve">Капецитабин </w:t>
            </w:r>
            <w:hyperlink w:anchor="P4255">
              <w:r>
                <w:rPr>
                  <w:color w:val="0000FF"/>
                </w:rPr>
                <w:t>&lt;*&gt;</w:t>
              </w:r>
            </w:hyperlink>
          </w:p>
        </w:tc>
        <w:tc>
          <w:tcPr>
            <w:tcW w:w="4422" w:type="dxa"/>
          </w:tcPr>
          <w:p w14:paraId="1DCFD108" w14:textId="77777777" w:rsidR="00006293" w:rsidRDefault="00006293">
            <w:pPr>
              <w:pStyle w:val="ConsPlusNormal"/>
            </w:pPr>
            <w:r>
              <w:t>Таблетки, покрытые пленочной оболочкой</w:t>
            </w:r>
          </w:p>
        </w:tc>
      </w:tr>
      <w:tr w:rsidR="00006293" w14:paraId="3DBFC935" w14:textId="77777777">
        <w:tc>
          <w:tcPr>
            <w:tcW w:w="1135" w:type="dxa"/>
          </w:tcPr>
          <w:p w14:paraId="478CDCB1" w14:textId="77777777" w:rsidR="00006293" w:rsidRDefault="00006293">
            <w:pPr>
              <w:pStyle w:val="ConsPlusNormal"/>
            </w:pPr>
            <w:r>
              <w:t>L01C</w:t>
            </w:r>
          </w:p>
        </w:tc>
        <w:tc>
          <w:tcPr>
            <w:tcW w:w="4365" w:type="dxa"/>
          </w:tcPr>
          <w:p w14:paraId="01FB43FA" w14:textId="77777777" w:rsidR="00006293" w:rsidRDefault="00006293">
            <w:pPr>
              <w:pStyle w:val="ConsPlusNormal"/>
            </w:pPr>
            <w:r>
              <w:t>Алкалоиды растительного происхождения и другие природные вещества</w:t>
            </w:r>
          </w:p>
        </w:tc>
        <w:tc>
          <w:tcPr>
            <w:tcW w:w="3685" w:type="dxa"/>
          </w:tcPr>
          <w:p w14:paraId="1F6B80D9" w14:textId="77777777" w:rsidR="00006293" w:rsidRDefault="00006293">
            <w:pPr>
              <w:pStyle w:val="ConsPlusNormal"/>
            </w:pPr>
          </w:p>
        </w:tc>
        <w:tc>
          <w:tcPr>
            <w:tcW w:w="4422" w:type="dxa"/>
          </w:tcPr>
          <w:p w14:paraId="7A3AD30E" w14:textId="77777777" w:rsidR="00006293" w:rsidRDefault="00006293">
            <w:pPr>
              <w:pStyle w:val="ConsPlusNormal"/>
            </w:pPr>
          </w:p>
        </w:tc>
      </w:tr>
      <w:tr w:rsidR="00006293" w14:paraId="0BE75645" w14:textId="77777777">
        <w:tc>
          <w:tcPr>
            <w:tcW w:w="1135" w:type="dxa"/>
            <w:vMerge w:val="restart"/>
          </w:tcPr>
          <w:p w14:paraId="0196B952" w14:textId="77777777" w:rsidR="00006293" w:rsidRDefault="00006293">
            <w:pPr>
              <w:pStyle w:val="ConsPlusNormal"/>
            </w:pPr>
            <w:r>
              <w:t>L01CA</w:t>
            </w:r>
          </w:p>
        </w:tc>
        <w:tc>
          <w:tcPr>
            <w:tcW w:w="4365" w:type="dxa"/>
            <w:vMerge w:val="restart"/>
          </w:tcPr>
          <w:p w14:paraId="0E5021B6" w14:textId="77777777" w:rsidR="00006293" w:rsidRDefault="00006293">
            <w:pPr>
              <w:pStyle w:val="ConsPlusNormal"/>
            </w:pPr>
            <w:r>
              <w:t>Алкалоиды барвинка и их аналоги</w:t>
            </w:r>
          </w:p>
        </w:tc>
        <w:tc>
          <w:tcPr>
            <w:tcW w:w="3685" w:type="dxa"/>
          </w:tcPr>
          <w:p w14:paraId="3329E8F5" w14:textId="77777777" w:rsidR="00006293" w:rsidRDefault="00006293">
            <w:pPr>
              <w:pStyle w:val="ConsPlusNormal"/>
            </w:pPr>
            <w:r>
              <w:t xml:space="preserve">Винбластин </w:t>
            </w:r>
            <w:hyperlink w:anchor="P4255">
              <w:r>
                <w:rPr>
                  <w:color w:val="0000FF"/>
                </w:rPr>
                <w:t>&lt;*&gt;</w:t>
              </w:r>
            </w:hyperlink>
          </w:p>
        </w:tc>
        <w:tc>
          <w:tcPr>
            <w:tcW w:w="4422" w:type="dxa"/>
          </w:tcPr>
          <w:p w14:paraId="69DAD9ED" w14:textId="77777777" w:rsidR="00006293" w:rsidRDefault="00006293">
            <w:pPr>
              <w:pStyle w:val="ConsPlusNormal"/>
            </w:pPr>
            <w:r>
              <w:t>Лиофилизат для приготовления раствора для внутривенного введения</w:t>
            </w:r>
          </w:p>
        </w:tc>
      </w:tr>
      <w:tr w:rsidR="00006293" w14:paraId="16970357" w14:textId="77777777">
        <w:tc>
          <w:tcPr>
            <w:tcW w:w="1135" w:type="dxa"/>
            <w:vMerge/>
          </w:tcPr>
          <w:p w14:paraId="44E545EB" w14:textId="77777777" w:rsidR="00006293" w:rsidRDefault="00006293">
            <w:pPr>
              <w:pStyle w:val="ConsPlusNormal"/>
            </w:pPr>
          </w:p>
        </w:tc>
        <w:tc>
          <w:tcPr>
            <w:tcW w:w="4365" w:type="dxa"/>
            <w:vMerge/>
          </w:tcPr>
          <w:p w14:paraId="2AB832B2" w14:textId="77777777" w:rsidR="00006293" w:rsidRDefault="00006293">
            <w:pPr>
              <w:pStyle w:val="ConsPlusNormal"/>
            </w:pPr>
          </w:p>
        </w:tc>
        <w:tc>
          <w:tcPr>
            <w:tcW w:w="3685" w:type="dxa"/>
          </w:tcPr>
          <w:p w14:paraId="777DA6D6" w14:textId="77777777" w:rsidR="00006293" w:rsidRDefault="00006293">
            <w:pPr>
              <w:pStyle w:val="ConsPlusNormal"/>
            </w:pPr>
            <w:r>
              <w:t xml:space="preserve">Винкристин </w:t>
            </w:r>
            <w:hyperlink w:anchor="P4255">
              <w:r>
                <w:rPr>
                  <w:color w:val="0000FF"/>
                </w:rPr>
                <w:t>&lt;*&gt;</w:t>
              </w:r>
            </w:hyperlink>
          </w:p>
        </w:tc>
        <w:tc>
          <w:tcPr>
            <w:tcW w:w="4422" w:type="dxa"/>
          </w:tcPr>
          <w:p w14:paraId="2A764738" w14:textId="77777777" w:rsidR="00006293" w:rsidRDefault="00006293">
            <w:pPr>
              <w:pStyle w:val="ConsPlusNormal"/>
            </w:pPr>
            <w:r>
              <w:t>Раствор для внутривенного введения</w:t>
            </w:r>
          </w:p>
        </w:tc>
      </w:tr>
      <w:tr w:rsidR="00006293" w14:paraId="512191C9" w14:textId="77777777">
        <w:tc>
          <w:tcPr>
            <w:tcW w:w="1135" w:type="dxa"/>
            <w:vMerge/>
          </w:tcPr>
          <w:p w14:paraId="3A67EBD6" w14:textId="77777777" w:rsidR="00006293" w:rsidRDefault="00006293">
            <w:pPr>
              <w:pStyle w:val="ConsPlusNormal"/>
            </w:pPr>
          </w:p>
        </w:tc>
        <w:tc>
          <w:tcPr>
            <w:tcW w:w="4365" w:type="dxa"/>
            <w:vMerge/>
          </w:tcPr>
          <w:p w14:paraId="3FCF324E" w14:textId="77777777" w:rsidR="00006293" w:rsidRDefault="00006293">
            <w:pPr>
              <w:pStyle w:val="ConsPlusNormal"/>
            </w:pPr>
          </w:p>
        </w:tc>
        <w:tc>
          <w:tcPr>
            <w:tcW w:w="3685" w:type="dxa"/>
          </w:tcPr>
          <w:p w14:paraId="0AC9B1B5" w14:textId="77777777" w:rsidR="00006293" w:rsidRDefault="00006293">
            <w:pPr>
              <w:pStyle w:val="ConsPlusNormal"/>
            </w:pPr>
            <w:r>
              <w:t xml:space="preserve">Винорелбин </w:t>
            </w:r>
            <w:hyperlink w:anchor="P4255">
              <w:r>
                <w:rPr>
                  <w:color w:val="0000FF"/>
                </w:rPr>
                <w:t>&lt;*&gt;</w:t>
              </w:r>
            </w:hyperlink>
          </w:p>
        </w:tc>
        <w:tc>
          <w:tcPr>
            <w:tcW w:w="4422" w:type="dxa"/>
          </w:tcPr>
          <w:p w14:paraId="76B31849" w14:textId="77777777" w:rsidR="00006293" w:rsidRDefault="00006293">
            <w:pPr>
              <w:pStyle w:val="ConsPlusNormal"/>
            </w:pPr>
            <w:r>
              <w:t>Капсулы;</w:t>
            </w:r>
          </w:p>
          <w:p w14:paraId="4FB796D0" w14:textId="77777777" w:rsidR="00006293" w:rsidRDefault="00006293">
            <w:pPr>
              <w:pStyle w:val="ConsPlusNormal"/>
            </w:pPr>
            <w:r>
              <w:t>концентрат для приготовления раствора для инфузий</w:t>
            </w:r>
          </w:p>
        </w:tc>
      </w:tr>
      <w:tr w:rsidR="00006293" w14:paraId="59966D65" w14:textId="77777777">
        <w:tc>
          <w:tcPr>
            <w:tcW w:w="1135" w:type="dxa"/>
          </w:tcPr>
          <w:p w14:paraId="0FE2BF43" w14:textId="77777777" w:rsidR="00006293" w:rsidRDefault="00006293">
            <w:pPr>
              <w:pStyle w:val="ConsPlusNormal"/>
            </w:pPr>
            <w:r>
              <w:lastRenderedPageBreak/>
              <w:t>L01CB</w:t>
            </w:r>
          </w:p>
        </w:tc>
        <w:tc>
          <w:tcPr>
            <w:tcW w:w="4365" w:type="dxa"/>
          </w:tcPr>
          <w:p w14:paraId="08D02EC2" w14:textId="77777777" w:rsidR="00006293" w:rsidRDefault="00006293">
            <w:pPr>
              <w:pStyle w:val="ConsPlusNormal"/>
            </w:pPr>
            <w:r>
              <w:t>Производные подофиллотоксина</w:t>
            </w:r>
          </w:p>
        </w:tc>
        <w:tc>
          <w:tcPr>
            <w:tcW w:w="3685" w:type="dxa"/>
          </w:tcPr>
          <w:p w14:paraId="359E6B8B" w14:textId="77777777" w:rsidR="00006293" w:rsidRDefault="00006293">
            <w:pPr>
              <w:pStyle w:val="ConsPlusNormal"/>
            </w:pPr>
            <w:r>
              <w:t xml:space="preserve">Этопозид </w:t>
            </w:r>
            <w:hyperlink w:anchor="P4255">
              <w:r>
                <w:rPr>
                  <w:color w:val="0000FF"/>
                </w:rPr>
                <w:t>&lt;*&gt;</w:t>
              </w:r>
            </w:hyperlink>
          </w:p>
        </w:tc>
        <w:tc>
          <w:tcPr>
            <w:tcW w:w="4422" w:type="dxa"/>
          </w:tcPr>
          <w:p w14:paraId="19908DA3" w14:textId="77777777" w:rsidR="00006293" w:rsidRDefault="00006293">
            <w:pPr>
              <w:pStyle w:val="ConsPlusNormal"/>
            </w:pPr>
            <w:r>
              <w:t>Капсулы</w:t>
            </w:r>
          </w:p>
        </w:tc>
      </w:tr>
      <w:tr w:rsidR="00006293" w14:paraId="7FC7B642" w14:textId="77777777">
        <w:tc>
          <w:tcPr>
            <w:tcW w:w="1135" w:type="dxa"/>
            <w:vMerge w:val="restart"/>
          </w:tcPr>
          <w:p w14:paraId="7AEFAAF5" w14:textId="77777777" w:rsidR="00006293" w:rsidRDefault="00006293">
            <w:pPr>
              <w:pStyle w:val="ConsPlusNormal"/>
            </w:pPr>
            <w:r>
              <w:t>L01CD</w:t>
            </w:r>
          </w:p>
        </w:tc>
        <w:tc>
          <w:tcPr>
            <w:tcW w:w="4365" w:type="dxa"/>
            <w:vMerge w:val="restart"/>
          </w:tcPr>
          <w:p w14:paraId="577E6F17" w14:textId="77777777" w:rsidR="00006293" w:rsidRDefault="00006293">
            <w:pPr>
              <w:pStyle w:val="ConsPlusNormal"/>
            </w:pPr>
            <w:r>
              <w:t>Таксаны</w:t>
            </w:r>
          </w:p>
        </w:tc>
        <w:tc>
          <w:tcPr>
            <w:tcW w:w="3685" w:type="dxa"/>
          </w:tcPr>
          <w:p w14:paraId="2878A963" w14:textId="77777777" w:rsidR="00006293" w:rsidRDefault="00006293">
            <w:pPr>
              <w:pStyle w:val="ConsPlusNormal"/>
            </w:pPr>
            <w:r>
              <w:t xml:space="preserve">Доцетаксел </w:t>
            </w:r>
            <w:hyperlink w:anchor="P4255">
              <w:r>
                <w:rPr>
                  <w:color w:val="0000FF"/>
                </w:rPr>
                <w:t>&lt;*&gt;</w:t>
              </w:r>
            </w:hyperlink>
          </w:p>
        </w:tc>
        <w:tc>
          <w:tcPr>
            <w:tcW w:w="4422" w:type="dxa"/>
          </w:tcPr>
          <w:p w14:paraId="38070140" w14:textId="77777777" w:rsidR="00006293" w:rsidRDefault="00006293">
            <w:pPr>
              <w:pStyle w:val="ConsPlusNormal"/>
            </w:pPr>
            <w:r>
              <w:t>Концентрат для приготовления раствора для инфузий</w:t>
            </w:r>
          </w:p>
        </w:tc>
      </w:tr>
      <w:tr w:rsidR="00006293" w14:paraId="6049880C" w14:textId="77777777">
        <w:tc>
          <w:tcPr>
            <w:tcW w:w="1135" w:type="dxa"/>
            <w:vMerge/>
          </w:tcPr>
          <w:p w14:paraId="2BA80328" w14:textId="77777777" w:rsidR="00006293" w:rsidRDefault="00006293">
            <w:pPr>
              <w:pStyle w:val="ConsPlusNormal"/>
            </w:pPr>
          </w:p>
        </w:tc>
        <w:tc>
          <w:tcPr>
            <w:tcW w:w="4365" w:type="dxa"/>
            <w:vMerge/>
          </w:tcPr>
          <w:p w14:paraId="678DCEB3" w14:textId="77777777" w:rsidR="00006293" w:rsidRDefault="00006293">
            <w:pPr>
              <w:pStyle w:val="ConsPlusNormal"/>
            </w:pPr>
          </w:p>
        </w:tc>
        <w:tc>
          <w:tcPr>
            <w:tcW w:w="3685" w:type="dxa"/>
          </w:tcPr>
          <w:p w14:paraId="463F9992" w14:textId="77777777" w:rsidR="00006293" w:rsidRDefault="00006293">
            <w:pPr>
              <w:pStyle w:val="ConsPlusNormal"/>
            </w:pPr>
            <w:r>
              <w:t xml:space="preserve">Кабазитаксел </w:t>
            </w:r>
            <w:hyperlink w:anchor="P4255">
              <w:r>
                <w:rPr>
                  <w:color w:val="0000FF"/>
                </w:rPr>
                <w:t>&lt;*&gt;</w:t>
              </w:r>
            </w:hyperlink>
          </w:p>
        </w:tc>
        <w:tc>
          <w:tcPr>
            <w:tcW w:w="4422" w:type="dxa"/>
          </w:tcPr>
          <w:p w14:paraId="10F34923" w14:textId="77777777" w:rsidR="00006293" w:rsidRDefault="00006293">
            <w:pPr>
              <w:pStyle w:val="ConsPlusNormal"/>
            </w:pPr>
            <w:r>
              <w:t>Концентрат для приготовления раствора для инфузий</w:t>
            </w:r>
          </w:p>
        </w:tc>
      </w:tr>
      <w:tr w:rsidR="00006293" w14:paraId="5E686914" w14:textId="77777777">
        <w:tc>
          <w:tcPr>
            <w:tcW w:w="1135" w:type="dxa"/>
            <w:vMerge/>
          </w:tcPr>
          <w:p w14:paraId="7FF5275F" w14:textId="77777777" w:rsidR="00006293" w:rsidRDefault="00006293">
            <w:pPr>
              <w:pStyle w:val="ConsPlusNormal"/>
            </w:pPr>
          </w:p>
        </w:tc>
        <w:tc>
          <w:tcPr>
            <w:tcW w:w="4365" w:type="dxa"/>
            <w:vMerge/>
          </w:tcPr>
          <w:p w14:paraId="7AF460BE" w14:textId="77777777" w:rsidR="00006293" w:rsidRDefault="00006293">
            <w:pPr>
              <w:pStyle w:val="ConsPlusNormal"/>
            </w:pPr>
          </w:p>
        </w:tc>
        <w:tc>
          <w:tcPr>
            <w:tcW w:w="3685" w:type="dxa"/>
          </w:tcPr>
          <w:p w14:paraId="0C305555" w14:textId="77777777" w:rsidR="00006293" w:rsidRDefault="00006293">
            <w:pPr>
              <w:pStyle w:val="ConsPlusNormal"/>
            </w:pPr>
            <w:r>
              <w:t xml:space="preserve">Паклитаксел </w:t>
            </w:r>
            <w:hyperlink w:anchor="P4255">
              <w:r>
                <w:rPr>
                  <w:color w:val="0000FF"/>
                </w:rPr>
                <w:t>&lt;*&gt;</w:t>
              </w:r>
            </w:hyperlink>
          </w:p>
        </w:tc>
        <w:tc>
          <w:tcPr>
            <w:tcW w:w="4422" w:type="dxa"/>
          </w:tcPr>
          <w:p w14:paraId="35465E8B" w14:textId="77777777" w:rsidR="00006293" w:rsidRDefault="00006293">
            <w:pPr>
              <w:pStyle w:val="ConsPlusNormal"/>
            </w:pPr>
            <w:r>
              <w:t>Концентрат для приготовления раствора для инфузий;</w:t>
            </w:r>
          </w:p>
          <w:p w14:paraId="67A5CAF8" w14:textId="77777777" w:rsidR="00006293" w:rsidRDefault="00006293">
            <w:pPr>
              <w:pStyle w:val="ConsPlusNormal"/>
            </w:pPr>
            <w:r>
              <w:t>лиофилизат для приготовления раствора для инфузий</w:t>
            </w:r>
          </w:p>
        </w:tc>
      </w:tr>
      <w:tr w:rsidR="00006293" w14:paraId="4716D157" w14:textId="77777777">
        <w:tc>
          <w:tcPr>
            <w:tcW w:w="1135" w:type="dxa"/>
          </w:tcPr>
          <w:p w14:paraId="66940E10" w14:textId="77777777" w:rsidR="00006293" w:rsidRDefault="00006293">
            <w:pPr>
              <w:pStyle w:val="ConsPlusNormal"/>
            </w:pPr>
            <w:r>
              <w:t>L01D</w:t>
            </w:r>
          </w:p>
        </w:tc>
        <w:tc>
          <w:tcPr>
            <w:tcW w:w="4365" w:type="dxa"/>
          </w:tcPr>
          <w:p w14:paraId="58EC67EF" w14:textId="77777777" w:rsidR="00006293" w:rsidRDefault="00006293">
            <w:pPr>
              <w:pStyle w:val="ConsPlusNormal"/>
            </w:pPr>
            <w:r>
              <w:t>Противоопухолевые антибиотики и родственные соединения</w:t>
            </w:r>
          </w:p>
        </w:tc>
        <w:tc>
          <w:tcPr>
            <w:tcW w:w="3685" w:type="dxa"/>
          </w:tcPr>
          <w:p w14:paraId="005C19CA" w14:textId="77777777" w:rsidR="00006293" w:rsidRDefault="00006293">
            <w:pPr>
              <w:pStyle w:val="ConsPlusNormal"/>
            </w:pPr>
          </w:p>
        </w:tc>
        <w:tc>
          <w:tcPr>
            <w:tcW w:w="4422" w:type="dxa"/>
          </w:tcPr>
          <w:p w14:paraId="68560551" w14:textId="77777777" w:rsidR="00006293" w:rsidRDefault="00006293">
            <w:pPr>
              <w:pStyle w:val="ConsPlusNormal"/>
            </w:pPr>
          </w:p>
        </w:tc>
      </w:tr>
      <w:tr w:rsidR="00006293" w14:paraId="00FD6142" w14:textId="77777777">
        <w:tc>
          <w:tcPr>
            <w:tcW w:w="1135" w:type="dxa"/>
            <w:vMerge w:val="restart"/>
          </w:tcPr>
          <w:p w14:paraId="5169C175" w14:textId="77777777" w:rsidR="00006293" w:rsidRDefault="00006293">
            <w:pPr>
              <w:pStyle w:val="ConsPlusNormal"/>
            </w:pPr>
            <w:r>
              <w:t>L01DB</w:t>
            </w:r>
          </w:p>
        </w:tc>
        <w:tc>
          <w:tcPr>
            <w:tcW w:w="4365" w:type="dxa"/>
            <w:vMerge w:val="restart"/>
          </w:tcPr>
          <w:p w14:paraId="612F90F3" w14:textId="77777777" w:rsidR="00006293" w:rsidRDefault="00006293">
            <w:pPr>
              <w:pStyle w:val="ConsPlusNormal"/>
            </w:pPr>
            <w:r>
              <w:t>Антрациклины и родственные соединения</w:t>
            </w:r>
          </w:p>
        </w:tc>
        <w:tc>
          <w:tcPr>
            <w:tcW w:w="3685" w:type="dxa"/>
          </w:tcPr>
          <w:p w14:paraId="78D8A63F" w14:textId="77777777" w:rsidR="00006293" w:rsidRDefault="00006293">
            <w:pPr>
              <w:pStyle w:val="ConsPlusNormal"/>
            </w:pPr>
            <w:r>
              <w:t xml:space="preserve">Даунорубицин </w:t>
            </w:r>
            <w:hyperlink w:anchor="P4255">
              <w:r>
                <w:rPr>
                  <w:color w:val="0000FF"/>
                </w:rPr>
                <w:t>&lt;*&gt;</w:t>
              </w:r>
            </w:hyperlink>
          </w:p>
        </w:tc>
        <w:tc>
          <w:tcPr>
            <w:tcW w:w="4422" w:type="dxa"/>
          </w:tcPr>
          <w:p w14:paraId="2A6EB546" w14:textId="77777777" w:rsidR="00006293" w:rsidRDefault="00006293">
            <w:pPr>
              <w:pStyle w:val="ConsPlusNormal"/>
            </w:pPr>
            <w:r>
              <w:t>Лиофилизат для приготовления раствора для внутривенного введения;</w:t>
            </w:r>
          </w:p>
          <w:p w14:paraId="742D17F7" w14:textId="77777777" w:rsidR="00006293" w:rsidRDefault="00006293">
            <w:pPr>
              <w:pStyle w:val="ConsPlusNormal"/>
            </w:pPr>
            <w:r>
              <w:t>концентрат для приготовления раствора для внутривенного введения</w:t>
            </w:r>
          </w:p>
        </w:tc>
      </w:tr>
      <w:tr w:rsidR="00006293" w14:paraId="2FDB7DB4" w14:textId="77777777">
        <w:tc>
          <w:tcPr>
            <w:tcW w:w="1135" w:type="dxa"/>
            <w:vMerge/>
          </w:tcPr>
          <w:p w14:paraId="1388E4A4" w14:textId="77777777" w:rsidR="00006293" w:rsidRDefault="00006293">
            <w:pPr>
              <w:pStyle w:val="ConsPlusNormal"/>
            </w:pPr>
          </w:p>
        </w:tc>
        <w:tc>
          <w:tcPr>
            <w:tcW w:w="4365" w:type="dxa"/>
            <w:vMerge/>
          </w:tcPr>
          <w:p w14:paraId="05B81BE2" w14:textId="77777777" w:rsidR="00006293" w:rsidRDefault="00006293">
            <w:pPr>
              <w:pStyle w:val="ConsPlusNormal"/>
            </w:pPr>
          </w:p>
        </w:tc>
        <w:tc>
          <w:tcPr>
            <w:tcW w:w="3685" w:type="dxa"/>
          </w:tcPr>
          <w:p w14:paraId="031263D7" w14:textId="77777777" w:rsidR="00006293" w:rsidRDefault="00006293">
            <w:pPr>
              <w:pStyle w:val="ConsPlusNormal"/>
            </w:pPr>
            <w:r>
              <w:t xml:space="preserve">Доксорубицин </w:t>
            </w:r>
            <w:hyperlink w:anchor="P4255">
              <w:r>
                <w:rPr>
                  <w:color w:val="0000FF"/>
                </w:rPr>
                <w:t>&lt;*&gt;</w:t>
              </w:r>
            </w:hyperlink>
          </w:p>
        </w:tc>
        <w:tc>
          <w:tcPr>
            <w:tcW w:w="4422" w:type="dxa"/>
          </w:tcPr>
          <w:p w14:paraId="738CE9CF" w14:textId="77777777" w:rsidR="00006293" w:rsidRDefault="00006293">
            <w:pPr>
              <w:pStyle w:val="ConsPlusNormal"/>
            </w:pPr>
            <w:r>
              <w:t>Концентрат для приготовления раствора для внутриартериального, внутривенного и внутрипузырного введения;</w:t>
            </w:r>
          </w:p>
          <w:p w14:paraId="7FF2A352" w14:textId="77777777" w:rsidR="00006293" w:rsidRDefault="00006293">
            <w:pPr>
              <w:pStyle w:val="ConsPlusNormal"/>
            </w:pPr>
            <w:r>
              <w:t>концентрат для приготовления раствора для инфузий;</w:t>
            </w:r>
          </w:p>
          <w:p w14:paraId="1A70765B" w14:textId="77777777" w:rsidR="00006293" w:rsidRDefault="00006293">
            <w:pPr>
              <w:pStyle w:val="ConsPlusNormal"/>
            </w:pPr>
            <w:r>
              <w:t>лиофилизат для приготовления раствора для внутрисосудистого и внутрипузырного введения;</w:t>
            </w:r>
          </w:p>
          <w:p w14:paraId="67793462" w14:textId="77777777" w:rsidR="00006293" w:rsidRDefault="00006293">
            <w:pPr>
              <w:pStyle w:val="ConsPlusNormal"/>
            </w:pPr>
            <w:r>
              <w:t>раствор для внутрисосудистого и внутрипузырного введения</w:t>
            </w:r>
          </w:p>
        </w:tc>
      </w:tr>
      <w:tr w:rsidR="00006293" w14:paraId="425BF951" w14:textId="77777777">
        <w:tc>
          <w:tcPr>
            <w:tcW w:w="1135" w:type="dxa"/>
            <w:vMerge/>
          </w:tcPr>
          <w:p w14:paraId="12721DA9" w14:textId="77777777" w:rsidR="00006293" w:rsidRDefault="00006293">
            <w:pPr>
              <w:pStyle w:val="ConsPlusNormal"/>
            </w:pPr>
          </w:p>
        </w:tc>
        <w:tc>
          <w:tcPr>
            <w:tcW w:w="4365" w:type="dxa"/>
            <w:vMerge/>
          </w:tcPr>
          <w:p w14:paraId="3EE8A9DF" w14:textId="77777777" w:rsidR="00006293" w:rsidRDefault="00006293">
            <w:pPr>
              <w:pStyle w:val="ConsPlusNormal"/>
            </w:pPr>
          </w:p>
        </w:tc>
        <w:tc>
          <w:tcPr>
            <w:tcW w:w="3685" w:type="dxa"/>
          </w:tcPr>
          <w:p w14:paraId="7EC9A2CE" w14:textId="77777777" w:rsidR="00006293" w:rsidRDefault="00006293">
            <w:pPr>
              <w:pStyle w:val="ConsPlusNormal"/>
            </w:pPr>
            <w:r>
              <w:t xml:space="preserve">Митоксантрон </w:t>
            </w:r>
            <w:hyperlink w:anchor="P4255">
              <w:r>
                <w:rPr>
                  <w:color w:val="0000FF"/>
                </w:rPr>
                <w:t>&lt;*&gt;</w:t>
              </w:r>
            </w:hyperlink>
          </w:p>
        </w:tc>
        <w:tc>
          <w:tcPr>
            <w:tcW w:w="4422" w:type="dxa"/>
          </w:tcPr>
          <w:p w14:paraId="1877AE07" w14:textId="77777777" w:rsidR="00006293" w:rsidRDefault="00006293">
            <w:pPr>
              <w:pStyle w:val="ConsPlusNormal"/>
            </w:pPr>
            <w:r>
              <w:t>Концентрат для приготовления раствора для инфузий</w:t>
            </w:r>
          </w:p>
        </w:tc>
      </w:tr>
      <w:tr w:rsidR="00006293" w14:paraId="62989F6E" w14:textId="77777777">
        <w:tc>
          <w:tcPr>
            <w:tcW w:w="1135" w:type="dxa"/>
            <w:vMerge/>
          </w:tcPr>
          <w:p w14:paraId="5D7869CC" w14:textId="77777777" w:rsidR="00006293" w:rsidRDefault="00006293">
            <w:pPr>
              <w:pStyle w:val="ConsPlusNormal"/>
            </w:pPr>
          </w:p>
        </w:tc>
        <w:tc>
          <w:tcPr>
            <w:tcW w:w="4365" w:type="dxa"/>
            <w:vMerge/>
          </w:tcPr>
          <w:p w14:paraId="6F7F9AFC" w14:textId="77777777" w:rsidR="00006293" w:rsidRDefault="00006293">
            <w:pPr>
              <w:pStyle w:val="ConsPlusNormal"/>
            </w:pPr>
          </w:p>
        </w:tc>
        <w:tc>
          <w:tcPr>
            <w:tcW w:w="3685" w:type="dxa"/>
          </w:tcPr>
          <w:p w14:paraId="0D69BA9F" w14:textId="77777777" w:rsidR="00006293" w:rsidRDefault="00006293">
            <w:pPr>
              <w:pStyle w:val="ConsPlusNormal"/>
            </w:pPr>
            <w:r>
              <w:t xml:space="preserve">Эпирубицин </w:t>
            </w:r>
            <w:hyperlink w:anchor="P4255">
              <w:r>
                <w:rPr>
                  <w:color w:val="0000FF"/>
                </w:rPr>
                <w:t>&lt;*&gt;</w:t>
              </w:r>
            </w:hyperlink>
          </w:p>
        </w:tc>
        <w:tc>
          <w:tcPr>
            <w:tcW w:w="4422" w:type="dxa"/>
          </w:tcPr>
          <w:p w14:paraId="2C293004" w14:textId="77777777" w:rsidR="00006293" w:rsidRDefault="00006293">
            <w:pPr>
              <w:pStyle w:val="ConsPlusNormal"/>
            </w:pPr>
            <w:r>
              <w:t>Концентрат для приготовления раствора для внутрисосудистого и внутрипузырного введения;</w:t>
            </w:r>
          </w:p>
          <w:p w14:paraId="4323E384" w14:textId="77777777" w:rsidR="00006293" w:rsidRDefault="00006293">
            <w:pPr>
              <w:pStyle w:val="ConsPlusNormal"/>
            </w:pPr>
            <w:r>
              <w:t>лиофилизат для приготовления раствора для внутрисосудистого и внутрипузырного введения;</w:t>
            </w:r>
          </w:p>
          <w:p w14:paraId="52DC2587" w14:textId="77777777" w:rsidR="00006293" w:rsidRDefault="00006293">
            <w:pPr>
              <w:pStyle w:val="ConsPlusNormal"/>
            </w:pPr>
            <w:r>
              <w:t>лиофилизат для приготовления раствора для внутриартериального, внутрипузырного введения и инфузий</w:t>
            </w:r>
          </w:p>
        </w:tc>
      </w:tr>
      <w:tr w:rsidR="00006293" w14:paraId="78B4FE53" w14:textId="77777777">
        <w:tc>
          <w:tcPr>
            <w:tcW w:w="1135" w:type="dxa"/>
            <w:vMerge w:val="restart"/>
          </w:tcPr>
          <w:p w14:paraId="142934AD" w14:textId="77777777" w:rsidR="00006293" w:rsidRDefault="00006293">
            <w:pPr>
              <w:pStyle w:val="ConsPlusNormal"/>
            </w:pPr>
            <w:r>
              <w:t>L01DC</w:t>
            </w:r>
          </w:p>
        </w:tc>
        <w:tc>
          <w:tcPr>
            <w:tcW w:w="4365" w:type="dxa"/>
            <w:vMerge w:val="restart"/>
          </w:tcPr>
          <w:p w14:paraId="0BD6920A" w14:textId="77777777" w:rsidR="00006293" w:rsidRDefault="00006293">
            <w:pPr>
              <w:pStyle w:val="ConsPlusNormal"/>
            </w:pPr>
            <w:r>
              <w:t>Другие противоопухолевые антибиотики</w:t>
            </w:r>
          </w:p>
        </w:tc>
        <w:tc>
          <w:tcPr>
            <w:tcW w:w="3685" w:type="dxa"/>
          </w:tcPr>
          <w:p w14:paraId="41AD3E28" w14:textId="77777777" w:rsidR="00006293" w:rsidRDefault="00006293">
            <w:pPr>
              <w:pStyle w:val="ConsPlusNormal"/>
            </w:pPr>
            <w:r>
              <w:t xml:space="preserve">Блеомицин </w:t>
            </w:r>
            <w:hyperlink w:anchor="P4255">
              <w:r>
                <w:rPr>
                  <w:color w:val="0000FF"/>
                </w:rPr>
                <w:t>&lt;*&gt;</w:t>
              </w:r>
            </w:hyperlink>
          </w:p>
        </w:tc>
        <w:tc>
          <w:tcPr>
            <w:tcW w:w="4422" w:type="dxa"/>
          </w:tcPr>
          <w:p w14:paraId="2E366B09" w14:textId="77777777" w:rsidR="00006293" w:rsidRDefault="00006293">
            <w:pPr>
              <w:pStyle w:val="ConsPlusNormal"/>
            </w:pPr>
            <w:r>
              <w:t>Лиофилизат для приготовления раствора для инъекций</w:t>
            </w:r>
          </w:p>
        </w:tc>
      </w:tr>
      <w:tr w:rsidR="00006293" w14:paraId="5E75EA1B" w14:textId="77777777">
        <w:tc>
          <w:tcPr>
            <w:tcW w:w="1135" w:type="dxa"/>
            <w:vMerge/>
          </w:tcPr>
          <w:p w14:paraId="528DAFFC" w14:textId="77777777" w:rsidR="00006293" w:rsidRDefault="00006293">
            <w:pPr>
              <w:pStyle w:val="ConsPlusNormal"/>
            </w:pPr>
          </w:p>
        </w:tc>
        <w:tc>
          <w:tcPr>
            <w:tcW w:w="4365" w:type="dxa"/>
            <w:vMerge/>
          </w:tcPr>
          <w:p w14:paraId="20A53DE0" w14:textId="77777777" w:rsidR="00006293" w:rsidRDefault="00006293">
            <w:pPr>
              <w:pStyle w:val="ConsPlusNormal"/>
            </w:pPr>
          </w:p>
        </w:tc>
        <w:tc>
          <w:tcPr>
            <w:tcW w:w="3685" w:type="dxa"/>
          </w:tcPr>
          <w:p w14:paraId="7E43805B" w14:textId="77777777" w:rsidR="00006293" w:rsidRDefault="00006293">
            <w:pPr>
              <w:pStyle w:val="ConsPlusNormal"/>
            </w:pPr>
            <w:r>
              <w:t xml:space="preserve">Митомицин </w:t>
            </w:r>
            <w:hyperlink w:anchor="P4255">
              <w:r>
                <w:rPr>
                  <w:color w:val="0000FF"/>
                </w:rPr>
                <w:t>&lt;*&gt;</w:t>
              </w:r>
            </w:hyperlink>
          </w:p>
        </w:tc>
        <w:tc>
          <w:tcPr>
            <w:tcW w:w="4422" w:type="dxa"/>
          </w:tcPr>
          <w:p w14:paraId="7EA015EC" w14:textId="77777777" w:rsidR="00006293" w:rsidRDefault="00006293">
            <w:pPr>
              <w:pStyle w:val="ConsPlusNormal"/>
            </w:pPr>
            <w:r>
              <w:t>Лиофилизат для приготовления раствора для инъекций</w:t>
            </w:r>
          </w:p>
        </w:tc>
      </w:tr>
      <w:tr w:rsidR="00006293" w14:paraId="16856893" w14:textId="77777777">
        <w:tc>
          <w:tcPr>
            <w:tcW w:w="1135" w:type="dxa"/>
          </w:tcPr>
          <w:p w14:paraId="6CA2F2E2" w14:textId="77777777" w:rsidR="00006293" w:rsidRDefault="00006293">
            <w:pPr>
              <w:pStyle w:val="ConsPlusNormal"/>
            </w:pPr>
            <w:r>
              <w:t>L01E</w:t>
            </w:r>
          </w:p>
        </w:tc>
        <w:tc>
          <w:tcPr>
            <w:tcW w:w="4365" w:type="dxa"/>
          </w:tcPr>
          <w:p w14:paraId="424CC994" w14:textId="77777777" w:rsidR="00006293" w:rsidRDefault="00006293">
            <w:pPr>
              <w:pStyle w:val="ConsPlusNormal"/>
            </w:pPr>
            <w:r>
              <w:t>Ингибиторы протеинкиназы</w:t>
            </w:r>
          </w:p>
        </w:tc>
        <w:tc>
          <w:tcPr>
            <w:tcW w:w="3685" w:type="dxa"/>
          </w:tcPr>
          <w:p w14:paraId="16DE07D0" w14:textId="77777777" w:rsidR="00006293" w:rsidRDefault="00006293">
            <w:pPr>
              <w:pStyle w:val="ConsPlusNormal"/>
            </w:pPr>
          </w:p>
        </w:tc>
        <w:tc>
          <w:tcPr>
            <w:tcW w:w="4422" w:type="dxa"/>
          </w:tcPr>
          <w:p w14:paraId="5EDE7041" w14:textId="77777777" w:rsidR="00006293" w:rsidRDefault="00006293">
            <w:pPr>
              <w:pStyle w:val="ConsPlusNormal"/>
            </w:pPr>
          </w:p>
        </w:tc>
      </w:tr>
      <w:tr w:rsidR="00006293" w14:paraId="1C9FD01F" w14:textId="77777777">
        <w:tc>
          <w:tcPr>
            <w:tcW w:w="1135" w:type="dxa"/>
          </w:tcPr>
          <w:p w14:paraId="170985A7" w14:textId="77777777" w:rsidR="00006293" w:rsidRDefault="00006293">
            <w:pPr>
              <w:pStyle w:val="ConsPlusNormal"/>
            </w:pPr>
            <w:r>
              <w:t>L01EL</w:t>
            </w:r>
          </w:p>
        </w:tc>
        <w:tc>
          <w:tcPr>
            <w:tcW w:w="4365" w:type="dxa"/>
          </w:tcPr>
          <w:p w14:paraId="63591EA0" w14:textId="77777777" w:rsidR="00006293" w:rsidRDefault="00006293">
            <w:pPr>
              <w:pStyle w:val="ConsPlusNormal"/>
            </w:pPr>
            <w:r>
              <w:t>Ингибиторы тирозинкиназы Брутона</w:t>
            </w:r>
          </w:p>
        </w:tc>
        <w:tc>
          <w:tcPr>
            <w:tcW w:w="3685" w:type="dxa"/>
          </w:tcPr>
          <w:p w14:paraId="6CF8BA7C" w14:textId="77777777" w:rsidR="00006293" w:rsidRDefault="00006293">
            <w:pPr>
              <w:pStyle w:val="ConsPlusNormal"/>
            </w:pPr>
            <w:r>
              <w:t xml:space="preserve">Занубрутиниб </w:t>
            </w:r>
            <w:hyperlink w:anchor="P4255">
              <w:r>
                <w:rPr>
                  <w:color w:val="0000FF"/>
                </w:rPr>
                <w:t>&lt;*&gt;</w:t>
              </w:r>
            </w:hyperlink>
          </w:p>
        </w:tc>
        <w:tc>
          <w:tcPr>
            <w:tcW w:w="4422" w:type="dxa"/>
          </w:tcPr>
          <w:p w14:paraId="1D172980" w14:textId="77777777" w:rsidR="00006293" w:rsidRDefault="00006293">
            <w:pPr>
              <w:pStyle w:val="ConsPlusNormal"/>
            </w:pPr>
            <w:r>
              <w:t>Капсулы</w:t>
            </w:r>
          </w:p>
        </w:tc>
      </w:tr>
      <w:tr w:rsidR="00006293" w14:paraId="6C0EA509" w14:textId="77777777">
        <w:tc>
          <w:tcPr>
            <w:tcW w:w="1135" w:type="dxa"/>
          </w:tcPr>
          <w:p w14:paraId="39FFE6B7" w14:textId="77777777" w:rsidR="00006293" w:rsidRDefault="00006293">
            <w:pPr>
              <w:pStyle w:val="ConsPlusNormal"/>
            </w:pPr>
            <w:r>
              <w:t>L01F</w:t>
            </w:r>
          </w:p>
        </w:tc>
        <w:tc>
          <w:tcPr>
            <w:tcW w:w="4365" w:type="dxa"/>
          </w:tcPr>
          <w:p w14:paraId="2942CFD3" w14:textId="77777777" w:rsidR="00006293" w:rsidRDefault="00006293">
            <w:pPr>
              <w:pStyle w:val="ConsPlusNormal"/>
            </w:pPr>
            <w:r>
              <w:t>Моноклональные антитела и конъюгаты антител</w:t>
            </w:r>
          </w:p>
        </w:tc>
        <w:tc>
          <w:tcPr>
            <w:tcW w:w="3685" w:type="dxa"/>
          </w:tcPr>
          <w:p w14:paraId="032BA739" w14:textId="77777777" w:rsidR="00006293" w:rsidRDefault="00006293">
            <w:pPr>
              <w:pStyle w:val="ConsPlusNormal"/>
            </w:pPr>
          </w:p>
        </w:tc>
        <w:tc>
          <w:tcPr>
            <w:tcW w:w="4422" w:type="dxa"/>
          </w:tcPr>
          <w:p w14:paraId="3CBAF9D1" w14:textId="77777777" w:rsidR="00006293" w:rsidRDefault="00006293">
            <w:pPr>
              <w:pStyle w:val="ConsPlusNormal"/>
            </w:pPr>
          </w:p>
        </w:tc>
      </w:tr>
      <w:tr w:rsidR="00006293" w14:paraId="1936AF35" w14:textId="77777777">
        <w:tc>
          <w:tcPr>
            <w:tcW w:w="1135" w:type="dxa"/>
            <w:vMerge w:val="restart"/>
          </w:tcPr>
          <w:p w14:paraId="08DE4083" w14:textId="77777777" w:rsidR="00006293" w:rsidRDefault="00006293">
            <w:pPr>
              <w:pStyle w:val="ConsPlusNormal"/>
            </w:pPr>
            <w:r>
              <w:t>L01FC</w:t>
            </w:r>
          </w:p>
        </w:tc>
        <w:tc>
          <w:tcPr>
            <w:tcW w:w="4365" w:type="dxa"/>
            <w:vMerge w:val="restart"/>
          </w:tcPr>
          <w:p w14:paraId="515D86FA" w14:textId="77777777" w:rsidR="00006293" w:rsidRDefault="00006293">
            <w:pPr>
              <w:pStyle w:val="ConsPlusNormal"/>
            </w:pPr>
            <w:r>
              <w:t>Ингибиторы CD38 (кластеры дифференцировки 38)</w:t>
            </w:r>
          </w:p>
        </w:tc>
        <w:tc>
          <w:tcPr>
            <w:tcW w:w="3685" w:type="dxa"/>
          </w:tcPr>
          <w:p w14:paraId="0C10172A" w14:textId="77777777" w:rsidR="00006293" w:rsidRDefault="00006293">
            <w:pPr>
              <w:pStyle w:val="ConsPlusNormal"/>
            </w:pPr>
            <w:r>
              <w:t>Даратумумаб</w:t>
            </w:r>
          </w:p>
        </w:tc>
        <w:tc>
          <w:tcPr>
            <w:tcW w:w="4422" w:type="dxa"/>
          </w:tcPr>
          <w:p w14:paraId="605560C6" w14:textId="77777777" w:rsidR="00006293" w:rsidRDefault="00006293">
            <w:pPr>
              <w:pStyle w:val="ConsPlusNormal"/>
            </w:pPr>
            <w:r>
              <w:t>Концентрат для приготовления раствора для инфузий;</w:t>
            </w:r>
          </w:p>
          <w:p w14:paraId="466E86D0" w14:textId="77777777" w:rsidR="00006293" w:rsidRDefault="00006293">
            <w:pPr>
              <w:pStyle w:val="ConsPlusNormal"/>
            </w:pPr>
            <w:r>
              <w:t>раствор для подкожного введения</w:t>
            </w:r>
          </w:p>
        </w:tc>
      </w:tr>
      <w:tr w:rsidR="00006293" w14:paraId="21630C9A" w14:textId="77777777">
        <w:tc>
          <w:tcPr>
            <w:tcW w:w="1135" w:type="dxa"/>
            <w:vMerge/>
          </w:tcPr>
          <w:p w14:paraId="61EC4F55" w14:textId="77777777" w:rsidR="00006293" w:rsidRDefault="00006293">
            <w:pPr>
              <w:pStyle w:val="ConsPlusNormal"/>
            </w:pPr>
          </w:p>
        </w:tc>
        <w:tc>
          <w:tcPr>
            <w:tcW w:w="4365" w:type="dxa"/>
            <w:vMerge/>
          </w:tcPr>
          <w:p w14:paraId="41AC49DE" w14:textId="77777777" w:rsidR="00006293" w:rsidRDefault="00006293">
            <w:pPr>
              <w:pStyle w:val="ConsPlusNormal"/>
            </w:pPr>
          </w:p>
        </w:tc>
        <w:tc>
          <w:tcPr>
            <w:tcW w:w="3685" w:type="dxa"/>
          </w:tcPr>
          <w:p w14:paraId="099AA943" w14:textId="77777777" w:rsidR="00006293" w:rsidRDefault="00006293">
            <w:pPr>
              <w:pStyle w:val="ConsPlusNormal"/>
            </w:pPr>
            <w:r>
              <w:t>Изатуксимаб</w:t>
            </w:r>
          </w:p>
        </w:tc>
        <w:tc>
          <w:tcPr>
            <w:tcW w:w="4422" w:type="dxa"/>
          </w:tcPr>
          <w:p w14:paraId="0D5C1A21" w14:textId="77777777" w:rsidR="00006293" w:rsidRDefault="00006293">
            <w:pPr>
              <w:pStyle w:val="ConsPlusNormal"/>
            </w:pPr>
            <w:r>
              <w:t>Концентрат для приготовления раствора для инфузий</w:t>
            </w:r>
          </w:p>
        </w:tc>
      </w:tr>
      <w:tr w:rsidR="00006293" w14:paraId="334A2CE4" w14:textId="77777777">
        <w:tc>
          <w:tcPr>
            <w:tcW w:w="1135" w:type="dxa"/>
          </w:tcPr>
          <w:p w14:paraId="6FE734A7" w14:textId="77777777" w:rsidR="00006293" w:rsidRDefault="00006293">
            <w:pPr>
              <w:pStyle w:val="ConsPlusNormal"/>
            </w:pPr>
            <w:r>
              <w:t>L01X</w:t>
            </w:r>
          </w:p>
        </w:tc>
        <w:tc>
          <w:tcPr>
            <w:tcW w:w="4365" w:type="dxa"/>
          </w:tcPr>
          <w:p w14:paraId="13DBDA2A" w14:textId="77777777" w:rsidR="00006293" w:rsidRDefault="00006293">
            <w:pPr>
              <w:pStyle w:val="ConsPlusNormal"/>
            </w:pPr>
            <w:r>
              <w:t>Другие противоопухолевые препараты</w:t>
            </w:r>
          </w:p>
        </w:tc>
        <w:tc>
          <w:tcPr>
            <w:tcW w:w="3685" w:type="dxa"/>
          </w:tcPr>
          <w:p w14:paraId="744D3B85" w14:textId="77777777" w:rsidR="00006293" w:rsidRDefault="00006293">
            <w:pPr>
              <w:pStyle w:val="ConsPlusNormal"/>
            </w:pPr>
          </w:p>
        </w:tc>
        <w:tc>
          <w:tcPr>
            <w:tcW w:w="4422" w:type="dxa"/>
          </w:tcPr>
          <w:p w14:paraId="51F15B58" w14:textId="77777777" w:rsidR="00006293" w:rsidRDefault="00006293">
            <w:pPr>
              <w:pStyle w:val="ConsPlusNormal"/>
            </w:pPr>
          </w:p>
        </w:tc>
      </w:tr>
      <w:tr w:rsidR="00006293" w14:paraId="0F951EDB" w14:textId="77777777">
        <w:tc>
          <w:tcPr>
            <w:tcW w:w="1135" w:type="dxa"/>
          </w:tcPr>
          <w:p w14:paraId="3FA8EC36" w14:textId="77777777" w:rsidR="00006293" w:rsidRDefault="00006293">
            <w:pPr>
              <w:pStyle w:val="ConsPlusNormal"/>
            </w:pPr>
            <w:r>
              <w:t>L01XA</w:t>
            </w:r>
          </w:p>
        </w:tc>
        <w:tc>
          <w:tcPr>
            <w:tcW w:w="4365" w:type="dxa"/>
          </w:tcPr>
          <w:p w14:paraId="4E7AB519" w14:textId="77777777" w:rsidR="00006293" w:rsidRDefault="00006293">
            <w:pPr>
              <w:pStyle w:val="ConsPlusNormal"/>
            </w:pPr>
            <w:r>
              <w:t>Препараты платины</w:t>
            </w:r>
          </w:p>
        </w:tc>
        <w:tc>
          <w:tcPr>
            <w:tcW w:w="3685" w:type="dxa"/>
          </w:tcPr>
          <w:p w14:paraId="548265FC" w14:textId="77777777" w:rsidR="00006293" w:rsidRDefault="00006293">
            <w:pPr>
              <w:pStyle w:val="ConsPlusNormal"/>
            </w:pPr>
            <w:r>
              <w:t xml:space="preserve">Оксалиплатин </w:t>
            </w:r>
            <w:hyperlink w:anchor="P4255">
              <w:r>
                <w:rPr>
                  <w:color w:val="0000FF"/>
                </w:rPr>
                <w:t>&lt;*&gt;</w:t>
              </w:r>
            </w:hyperlink>
          </w:p>
        </w:tc>
        <w:tc>
          <w:tcPr>
            <w:tcW w:w="4422" w:type="dxa"/>
          </w:tcPr>
          <w:p w14:paraId="298F4F96" w14:textId="77777777" w:rsidR="00006293" w:rsidRDefault="00006293">
            <w:pPr>
              <w:pStyle w:val="ConsPlusNormal"/>
            </w:pPr>
            <w:r>
              <w:t>Концентрат для приготовления раствора для инфузий;</w:t>
            </w:r>
          </w:p>
          <w:p w14:paraId="79ECFB90" w14:textId="77777777" w:rsidR="00006293" w:rsidRDefault="00006293">
            <w:pPr>
              <w:pStyle w:val="ConsPlusNormal"/>
            </w:pPr>
            <w:r>
              <w:t xml:space="preserve">лиофилизат для приготовления концентрата </w:t>
            </w:r>
            <w:r>
              <w:lastRenderedPageBreak/>
              <w:t>для приготовления раствора для инфузий;</w:t>
            </w:r>
          </w:p>
          <w:p w14:paraId="137BCDDC" w14:textId="77777777" w:rsidR="00006293" w:rsidRDefault="00006293">
            <w:pPr>
              <w:pStyle w:val="ConsPlusNormal"/>
            </w:pPr>
            <w:r>
              <w:t>лиофилизат для приготовления раствора для инфузий</w:t>
            </w:r>
          </w:p>
        </w:tc>
      </w:tr>
      <w:tr w:rsidR="00006293" w14:paraId="06F3F82E" w14:textId="77777777">
        <w:tc>
          <w:tcPr>
            <w:tcW w:w="1135" w:type="dxa"/>
          </w:tcPr>
          <w:p w14:paraId="66CD784B" w14:textId="77777777" w:rsidR="00006293" w:rsidRDefault="00006293">
            <w:pPr>
              <w:pStyle w:val="ConsPlusNormal"/>
            </w:pPr>
            <w:r>
              <w:lastRenderedPageBreak/>
              <w:t>L01XB</w:t>
            </w:r>
          </w:p>
        </w:tc>
        <w:tc>
          <w:tcPr>
            <w:tcW w:w="4365" w:type="dxa"/>
          </w:tcPr>
          <w:p w14:paraId="738CD30C" w14:textId="77777777" w:rsidR="00006293" w:rsidRDefault="00006293">
            <w:pPr>
              <w:pStyle w:val="ConsPlusNormal"/>
            </w:pPr>
            <w:r>
              <w:t>Метилгидразины</w:t>
            </w:r>
          </w:p>
        </w:tc>
        <w:tc>
          <w:tcPr>
            <w:tcW w:w="3685" w:type="dxa"/>
          </w:tcPr>
          <w:p w14:paraId="7C897296" w14:textId="77777777" w:rsidR="00006293" w:rsidRDefault="00006293">
            <w:pPr>
              <w:pStyle w:val="ConsPlusNormal"/>
            </w:pPr>
            <w:r>
              <w:t xml:space="preserve">Прокарбазин </w:t>
            </w:r>
            <w:hyperlink w:anchor="P4255">
              <w:r>
                <w:rPr>
                  <w:color w:val="0000FF"/>
                </w:rPr>
                <w:t>&lt;*&gt;</w:t>
              </w:r>
            </w:hyperlink>
          </w:p>
        </w:tc>
        <w:tc>
          <w:tcPr>
            <w:tcW w:w="4422" w:type="dxa"/>
          </w:tcPr>
          <w:p w14:paraId="3FFDCED1" w14:textId="77777777" w:rsidR="00006293" w:rsidRDefault="00006293">
            <w:pPr>
              <w:pStyle w:val="ConsPlusNormal"/>
            </w:pPr>
            <w:r>
              <w:t>Капсулы</w:t>
            </w:r>
          </w:p>
        </w:tc>
      </w:tr>
      <w:tr w:rsidR="00006293" w14:paraId="42A4136F" w14:textId="77777777">
        <w:tc>
          <w:tcPr>
            <w:tcW w:w="1135" w:type="dxa"/>
            <w:vMerge w:val="restart"/>
          </w:tcPr>
          <w:p w14:paraId="58849E6D" w14:textId="77777777" w:rsidR="00006293" w:rsidRDefault="00006293">
            <w:pPr>
              <w:pStyle w:val="ConsPlusNormal"/>
            </w:pPr>
            <w:r>
              <w:t>L01XC</w:t>
            </w:r>
          </w:p>
        </w:tc>
        <w:tc>
          <w:tcPr>
            <w:tcW w:w="4365" w:type="dxa"/>
            <w:vMerge w:val="restart"/>
          </w:tcPr>
          <w:p w14:paraId="72BEB1C2" w14:textId="77777777" w:rsidR="00006293" w:rsidRDefault="00006293">
            <w:pPr>
              <w:pStyle w:val="ConsPlusNormal"/>
            </w:pPr>
            <w:r>
              <w:t>Моноклональные антитела</w:t>
            </w:r>
          </w:p>
        </w:tc>
        <w:tc>
          <w:tcPr>
            <w:tcW w:w="3685" w:type="dxa"/>
          </w:tcPr>
          <w:p w14:paraId="18B64A7A" w14:textId="77777777" w:rsidR="00006293" w:rsidRDefault="00006293">
            <w:pPr>
              <w:pStyle w:val="ConsPlusNormal"/>
            </w:pPr>
            <w:r>
              <w:t xml:space="preserve">Авелумаб </w:t>
            </w:r>
            <w:hyperlink w:anchor="P4255">
              <w:r>
                <w:rPr>
                  <w:color w:val="0000FF"/>
                </w:rPr>
                <w:t>&lt;*&gt;</w:t>
              </w:r>
            </w:hyperlink>
          </w:p>
        </w:tc>
        <w:tc>
          <w:tcPr>
            <w:tcW w:w="4422" w:type="dxa"/>
          </w:tcPr>
          <w:p w14:paraId="2453EC7C" w14:textId="77777777" w:rsidR="00006293" w:rsidRDefault="00006293">
            <w:pPr>
              <w:pStyle w:val="ConsPlusNormal"/>
            </w:pPr>
            <w:r>
              <w:t>Концентрат для приготовления раствора для инфузий</w:t>
            </w:r>
          </w:p>
        </w:tc>
      </w:tr>
      <w:tr w:rsidR="00006293" w14:paraId="631B6F4F" w14:textId="77777777">
        <w:tc>
          <w:tcPr>
            <w:tcW w:w="1135" w:type="dxa"/>
            <w:vMerge/>
          </w:tcPr>
          <w:p w14:paraId="2B8A609E" w14:textId="77777777" w:rsidR="00006293" w:rsidRDefault="00006293">
            <w:pPr>
              <w:pStyle w:val="ConsPlusNormal"/>
            </w:pPr>
          </w:p>
        </w:tc>
        <w:tc>
          <w:tcPr>
            <w:tcW w:w="4365" w:type="dxa"/>
            <w:vMerge/>
          </w:tcPr>
          <w:p w14:paraId="76A95853" w14:textId="77777777" w:rsidR="00006293" w:rsidRDefault="00006293">
            <w:pPr>
              <w:pStyle w:val="ConsPlusNormal"/>
            </w:pPr>
          </w:p>
        </w:tc>
        <w:tc>
          <w:tcPr>
            <w:tcW w:w="3685" w:type="dxa"/>
          </w:tcPr>
          <w:p w14:paraId="59AE5A91" w14:textId="77777777" w:rsidR="00006293" w:rsidRDefault="00006293">
            <w:pPr>
              <w:pStyle w:val="ConsPlusNormal"/>
            </w:pPr>
            <w:r>
              <w:t xml:space="preserve">Атезолизумаб </w:t>
            </w:r>
            <w:hyperlink w:anchor="P4255">
              <w:r>
                <w:rPr>
                  <w:color w:val="0000FF"/>
                </w:rPr>
                <w:t>&lt;*&gt;</w:t>
              </w:r>
            </w:hyperlink>
          </w:p>
        </w:tc>
        <w:tc>
          <w:tcPr>
            <w:tcW w:w="4422" w:type="dxa"/>
          </w:tcPr>
          <w:p w14:paraId="10D5549B" w14:textId="77777777" w:rsidR="00006293" w:rsidRDefault="00006293">
            <w:pPr>
              <w:pStyle w:val="ConsPlusNormal"/>
            </w:pPr>
            <w:r>
              <w:t>Концентрат для приготовления раствора для инфузий</w:t>
            </w:r>
          </w:p>
        </w:tc>
      </w:tr>
      <w:tr w:rsidR="00006293" w14:paraId="4FC34853" w14:textId="77777777">
        <w:tc>
          <w:tcPr>
            <w:tcW w:w="1135" w:type="dxa"/>
            <w:vMerge/>
          </w:tcPr>
          <w:p w14:paraId="2E8A21F6" w14:textId="77777777" w:rsidR="00006293" w:rsidRDefault="00006293">
            <w:pPr>
              <w:pStyle w:val="ConsPlusNormal"/>
            </w:pPr>
          </w:p>
        </w:tc>
        <w:tc>
          <w:tcPr>
            <w:tcW w:w="4365" w:type="dxa"/>
            <w:vMerge/>
          </w:tcPr>
          <w:p w14:paraId="0445A24D" w14:textId="77777777" w:rsidR="00006293" w:rsidRDefault="00006293">
            <w:pPr>
              <w:pStyle w:val="ConsPlusNormal"/>
            </w:pPr>
          </w:p>
        </w:tc>
        <w:tc>
          <w:tcPr>
            <w:tcW w:w="3685" w:type="dxa"/>
          </w:tcPr>
          <w:p w14:paraId="7E7025D5" w14:textId="77777777" w:rsidR="00006293" w:rsidRDefault="00006293">
            <w:pPr>
              <w:pStyle w:val="ConsPlusNormal"/>
            </w:pPr>
            <w:r>
              <w:t xml:space="preserve">Бевацизумаб </w:t>
            </w:r>
            <w:hyperlink w:anchor="P4255">
              <w:r>
                <w:rPr>
                  <w:color w:val="0000FF"/>
                </w:rPr>
                <w:t>&lt;*&gt;</w:t>
              </w:r>
            </w:hyperlink>
          </w:p>
        </w:tc>
        <w:tc>
          <w:tcPr>
            <w:tcW w:w="4422" w:type="dxa"/>
          </w:tcPr>
          <w:p w14:paraId="2F684F9F" w14:textId="77777777" w:rsidR="00006293" w:rsidRDefault="00006293">
            <w:pPr>
              <w:pStyle w:val="ConsPlusNormal"/>
            </w:pPr>
            <w:r>
              <w:t>Концентрат для приготовления раствора для инфузий</w:t>
            </w:r>
          </w:p>
        </w:tc>
      </w:tr>
      <w:tr w:rsidR="00006293" w14:paraId="516CCDE3" w14:textId="77777777">
        <w:tc>
          <w:tcPr>
            <w:tcW w:w="1135" w:type="dxa"/>
            <w:vMerge/>
          </w:tcPr>
          <w:p w14:paraId="11BA6F86" w14:textId="77777777" w:rsidR="00006293" w:rsidRDefault="00006293">
            <w:pPr>
              <w:pStyle w:val="ConsPlusNormal"/>
            </w:pPr>
          </w:p>
        </w:tc>
        <w:tc>
          <w:tcPr>
            <w:tcW w:w="4365" w:type="dxa"/>
            <w:vMerge/>
          </w:tcPr>
          <w:p w14:paraId="38551337" w14:textId="77777777" w:rsidR="00006293" w:rsidRDefault="00006293">
            <w:pPr>
              <w:pStyle w:val="ConsPlusNormal"/>
            </w:pPr>
          </w:p>
        </w:tc>
        <w:tc>
          <w:tcPr>
            <w:tcW w:w="3685" w:type="dxa"/>
          </w:tcPr>
          <w:p w14:paraId="32CEECEA" w14:textId="77777777" w:rsidR="00006293" w:rsidRDefault="00006293">
            <w:pPr>
              <w:pStyle w:val="ConsPlusNormal"/>
            </w:pPr>
            <w:r>
              <w:t xml:space="preserve">Брентуксимаб ведотин </w:t>
            </w:r>
            <w:hyperlink w:anchor="P4255">
              <w:r>
                <w:rPr>
                  <w:color w:val="0000FF"/>
                </w:rPr>
                <w:t>&lt;*&gt;</w:t>
              </w:r>
            </w:hyperlink>
          </w:p>
        </w:tc>
        <w:tc>
          <w:tcPr>
            <w:tcW w:w="4422" w:type="dxa"/>
          </w:tcPr>
          <w:p w14:paraId="47638EDF"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5CEB7202" w14:textId="77777777">
        <w:tc>
          <w:tcPr>
            <w:tcW w:w="1135" w:type="dxa"/>
            <w:vMerge/>
          </w:tcPr>
          <w:p w14:paraId="5623653D" w14:textId="77777777" w:rsidR="00006293" w:rsidRDefault="00006293">
            <w:pPr>
              <w:pStyle w:val="ConsPlusNormal"/>
            </w:pPr>
          </w:p>
        </w:tc>
        <w:tc>
          <w:tcPr>
            <w:tcW w:w="4365" w:type="dxa"/>
            <w:vMerge/>
          </w:tcPr>
          <w:p w14:paraId="26EFC4F4" w14:textId="77777777" w:rsidR="00006293" w:rsidRDefault="00006293">
            <w:pPr>
              <w:pStyle w:val="ConsPlusNormal"/>
            </w:pPr>
          </w:p>
        </w:tc>
        <w:tc>
          <w:tcPr>
            <w:tcW w:w="3685" w:type="dxa"/>
          </w:tcPr>
          <w:p w14:paraId="57639EC7" w14:textId="77777777" w:rsidR="00006293" w:rsidRDefault="00006293">
            <w:pPr>
              <w:pStyle w:val="ConsPlusNormal"/>
            </w:pPr>
            <w:r>
              <w:t xml:space="preserve">Дурвалумаб </w:t>
            </w:r>
            <w:hyperlink w:anchor="P4255">
              <w:r>
                <w:rPr>
                  <w:color w:val="0000FF"/>
                </w:rPr>
                <w:t>&lt;*&gt;</w:t>
              </w:r>
            </w:hyperlink>
          </w:p>
        </w:tc>
        <w:tc>
          <w:tcPr>
            <w:tcW w:w="4422" w:type="dxa"/>
          </w:tcPr>
          <w:p w14:paraId="23CF25D7" w14:textId="77777777" w:rsidR="00006293" w:rsidRDefault="00006293">
            <w:pPr>
              <w:pStyle w:val="ConsPlusNormal"/>
            </w:pPr>
            <w:r>
              <w:t>Концентрат для приготовления раствора для инфузий</w:t>
            </w:r>
          </w:p>
        </w:tc>
      </w:tr>
      <w:tr w:rsidR="00006293" w14:paraId="5FC2D630" w14:textId="77777777">
        <w:tc>
          <w:tcPr>
            <w:tcW w:w="1135" w:type="dxa"/>
            <w:vMerge/>
          </w:tcPr>
          <w:p w14:paraId="4F81ACD0" w14:textId="77777777" w:rsidR="00006293" w:rsidRDefault="00006293">
            <w:pPr>
              <w:pStyle w:val="ConsPlusNormal"/>
            </w:pPr>
          </w:p>
        </w:tc>
        <w:tc>
          <w:tcPr>
            <w:tcW w:w="4365" w:type="dxa"/>
            <w:vMerge/>
          </w:tcPr>
          <w:p w14:paraId="3CCF8B98" w14:textId="77777777" w:rsidR="00006293" w:rsidRDefault="00006293">
            <w:pPr>
              <w:pStyle w:val="ConsPlusNormal"/>
            </w:pPr>
          </w:p>
        </w:tc>
        <w:tc>
          <w:tcPr>
            <w:tcW w:w="3685" w:type="dxa"/>
          </w:tcPr>
          <w:p w14:paraId="012B0C81" w14:textId="77777777" w:rsidR="00006293" w:rsidRDefault="00006293">
            <w:pPr>
              <w:pStyle w:val="ConsPlusNormal"/>
            </w:pPr>
            <w:r>
              <w:t xml:space="preserve">Ниволумаб </w:t>
            </w:r>
            <w:hyperlink w:anchor="P4255">
              <w:r>
                <w:rPr>
                  <w:color w:val="0000FF"/>
                </w:rPr>
                <w:t>&lt;*&gt;</w:t>
              </w:r>
            </w:hyperlink>
          </w:p>
        </w:tc>
        <w:tc>
          <w:tcPr>
            <w:tcW w:w="4422" w:type="dxa"/>
          </w:tcPr>
          <w:p w14:paraId="6B8B72DF" w14:textId="77777777" w:rsidR="00006293" w:rsidRDefault="00006293">
            <w:pPr>
              <w:pStyle w:val="ConsPlusNormal"/>
            </w:pPr>
            <w:r>
              <w:t>Концентрат для приготовления раствора для инфузий</w:t>
            </w:r>
          </w:p>
        </w:tc>
      </w:tr>
      <w:tr w:rsidR="00006293" w14:paraId="25A4B189" w14:textId="77777777">
        <w:tc>
          <w:tcPr>
            <w:tcW w:w="1135" w:type="dxa"/>
            <w:vMerge/>
          </w:tcPr>
          <w:p w14:paraId="509FDA82" w14:textId="77777777" w:rsidR="00006293" w:rsidRDefault="00006293">
            <w:pPr>
              <w:pStyle w:val="ConsPlusNormal"/>
            </w:pPr>
          </w:p>
        </w:tc>
        <w:tc>
          <w:tcPr>
            <w:tcW w:w="4365" w:type="dxa"/>
            <w:vMerge/>
          </w:tcPr>
          <w:p w14:paraId="1F8E9CB9" w14:textId="77777777" w:rsidR="00006293" w:rsidRDefault="00006293">
            <w:pPr>
              <w:pStyle w:val="ConsPlusNormal"/>
            </w:pPr>
          </w:p>
        </w:tc>
        <w:tc>
          <w:tcPr>
            <w:tcW w:w="3685" w:type="dxa"/>
          </w:tcPr>
          <w:p w14:paraId="3D1F2379" w14:textId="77777777" w:rsidR="00006293" w:rsidRDefault="00006293">
            <w:pPr>
              <w:pStyle w:val="ConsPlusNormal"/>
            </w:pPr>
            <w:r>
              <w:t xml:space="preserve">Обинутузумаб </w:t>
            </w:r>
            <w:hyperlink w:anchor="P4255">
              <w:r>
                <w:rPr>
                  <w:color w:val="0000FF"/>
                </w:rPr>
                <w:t>&lt;*&gt;</w:t>
              </w:r>
            </w:hyperlink>
          </w:p>
        </w:tc>
        <w:tc>
          <w:tcPr>
            <w:tcW w:w="4422" w:type="dxa"/>
          </w:tcPr>
          <w:p w14:paraId="6EA0B09F" w14:textId="77777777" w:rsidR="00006293" w:rsidRDefault="00006293">
            <w:pPr>
              <w:pStyle w:val="ConsPlusNormal"/>
            </w:pPr>
            <w:r>
              <w:t>Концентрат для приготовления раствора для инфузий</w:t>
            </w:r>
          </w:p>
        </w:tc>
      </w:tr>
      <w:tr w:rsidR="00006293" w14:paraId="140D510F" w14:textId="77777777">
        <w:tc>
          <w:tcPr>
            <w:tcW w:w="1135" w:type="dxa"/>
            <w:vMerge/>
          </w:tcPr>
          <w:p w14:paraId="3A3B8C4B" w14:textId="77777777" w:rsidR="00006293" w:rsidRDefault="00006293">
            <w:pPr>
              <w:pStyle w:val="ConsPlusNormal"/>
            </w:pPr>
          </w:p>
        </w:tc>
        <w:tc>
          <w:tcPr>
            <w:tcW w:w="4365" w:type="dxa"/>
            <w:vMerge/>
          </w:tcPr>
          <w:p w14:paraId="1981E394" w14:textId="77777777" w:rsidR="00006293" w:rsidRDefault="00006293">
            <w:pPr>
              <w:pStyle w:val="ConsPlusNormal"/>
            </w:pPr>
          </w:p>
        </w:tc>
        <w:tc>
          <w:tcPr>
            <w:tcW w:w="3685" w:type="dxa"/>
          </w:tcPr>
          <w:p w14:paraId="27045F70" w14:textId="77777777" w:rsidR="00006293" w:rsidRDefault="00006293">
            <w:pPr>
              <w:pStyle w:val="ConsPlusNormal"/>
            </w:pPr>
            <w:r>
              <w:t xml:space="preserve">Панитумумаб </w:t>
            </w:r>
            <w:hyperlink w:anchor="P4255">
              <w:r>
                <w:rPr>
                  <w:color w:val="0000FF"/>
                </w:rPr>
                <w:t>&lt;*&gt;</w:t>
              </w:r>
            </w:hyperlink>
          </w:p>
        </w:tc>
        <w:tc>
          <w:tcPr>
            <w:tcW w:w="4422" w:type="dxa"/>
          </w:tcPr>
          <w:p w14:paraId="6DCE07C7" w14:textId="77777777" w:rsidR="00006293" w:rsidRDefault="00006293">
            <w:pPr>
              <w:pStyle w:val="ConsPlusNormal"/>
            </w:pPr>
            <w:r>
              <w:t>Концентрат для приготовления раствора для инфузий</w:t>
            </w:r>
          </w:p>
        </w:tc>
      </w:tr>
      <w:tr w:rsidR="00006293" w14:paraId="1E083CA2" w14:textId="77777777">
        <w:tc>
          <w:tcPr>
            <w:tcW w:w="1135" w:type="dxa"/>
            <w:vMerge/>
          </w:tcPr>
          <w:p w14:paraId="5DEB785A" w14:textId="77777777" w:rsidR="00006293" w:rsidRDefault="00006293">
            <w:pPr>
              <w:pStyle w:val="ConsPlusNormal"/>
            </w:pPr>
          </w:p>
        </w:tc>
        <w:tc>
          <w:tcPr>
            <w:tcW w:w="4365" w:type="dxa"/>
            <w:vMerge/>
          </w:tcPr>
          <w:p w14:paraId="2D74EE9C" w14:textId="77777777" w:rsidR="00006293" w:rsidRDefault="00006293">
            <w:pPr>
              <w:pStyle w:val="ConsPlusNormal"/>
            </w:pPr>
          </w:p>
        </w:tc>
        <w:tc>
          <w:tcPr>
            <w:tcW w:w="3685" w:type="dxa"/>
          </w:tcPr>
          <w:p w14:paraId="79F2AF4F" w14:textId="77777777" w:rsidR="00006293" w:rsidRDefault="00006293">
            <w:pPr>
              <w:pStyle w:val="ConsPlusNormal"/>
            </w:pPr>
            <w:r>
              <w:t xml:space="preserve">Пембролизумаб </w:t>
            </w:r>
            <w:hyperlink w:anchor="P4255">
              <w:r>
                <w:rPr>
                  <w:color w:val="0000FF"/>
                </w:rPr>
                <w:t>&lt;*&gt;</w:t>
              </w:r>
            </w:hyperlink>
          </w:p>
        </w:tc>
        <w:tc>
          <w:tcPr>
            <w:tcW w:w="4422" w:type="dxa"/>
          </w:tcPr>
          <w:p w14:paraId="6E3C6554" w14:textId="77777777" w:rsidR="00006293" w:rsidRDefault="00006293">
            <w:pPr>
              <w:pStyle w:val="ConsPlusNormal"/>
            </w:pPr>
            <w:r>
              <w:t>Концентрат для приготовления раствора для инфузий</w:t>
            </w:r>
          </w:p>
        </w:tc>
      </w:tr>
      <w:tr w:rsidR="00006293" w14:paraId="6243A390" w14:textId="77777777">
        <w:tc>
          <w:tcPr>
            <w:tcW w:w="1135" w:type="dxa"/>
            <w:vMerge/>
          </w:tcPr>
          <w:p w14:paraId="3D0AC2BB" w14:textId="77777777" w:rsidR="00006293" w:rsidRDefault="00006293">
            <w:pPr>
              <w:pStyle w:val="ConsPlusNormal"/>
            </w:pPr>
          </w:p>
        </w:tc>
        <w:tc>
          <w:tcPr>
            <w:tcW w:w="4365" w:type="dxa"/>
            <w:vMerge/>
          </w:tcPr>
          <w:p w14:paraId="60DD5C65" w14:textId="77777777" w:rsidR="00006293" w:rsidRDefault="00006293">
            <w:pPr>
              <w:pStyle w:val="ConsPlusNormal"/>
            </w:pPr>
          </w:p>
        </w:tc>
        <w:tc>
          <w:tcPr>
            <w:tcW w:w="3685" w:type="dxa"/>
          </w:tcPr>
          <w:p w14:paraId="272E6E14" w14:textId="77777777" w:rsidR="00006293" w:rsidRDefault="00006293">
            <w:pPr>
              <w:pStyle w:val="ConsPlusNormal"/>
            </w:pPr>
            <w:r>
              <w:t xml:space="preserve">Пертузумаб </w:t>
            </w:r>
            <w:hyperlink w:anchor="P4255">
              <w:r>
                <w:rPr>
                  <w:color w:val="0000FF"/>
                </w:rPr>
                <w:t>&lt;*&gt;</w:t>
              </w:r>
            </w:hyperlink>
          </w:p>
        </w:tc>
        <w:tc>
          <w:tcPr>
            <w:tcW w:w="4422" w:type="dxa"/>
          </w:tcPr>
          <w:p w14:paraId="3B41B182" w14:textId="77777777" w:rsidR="00006293" w:rsidRDefault="00006293">
            <w:pPr>
              <w:pStyle w:val="ConsPlusNormal"/>
            </w:pPr>
            <w:r>
              <w:t>Концентрат для приготовления раствора для инфузий</w:t>
            </w:r>
          </w:p>
        </w:tc>
      </w:tr>
      <w:tr w:rsidR="00006293" w14:paraId="2188B4E0" w14:textId="77777777">
        <w:tc>
          <w:tcPr>
            <w:tcW w:w="1135" w:type="dxa"/>
            <w:vMerge/>
          </w:tcPr>
          <w:p w14:paraId="57E6B543" w14:textId="77777777" w:rsidR="00006293" w:rsidRDefault="00006293">
            <w:pPr>
              <w:pStyle w:val="ConsPlusNormal"/>
            </w:pPr>
          </w:p>
        </w:tc>
        <w:tc>
          <w:tcPr>
            <w:tcW w:w="4365" w:type="dxa"/>
            <w:vMerge/>
          </w:tcPr>
          <w:p w14:paraId="48C49F09" w14:textId="77777777" w:rsidR="00006293" w:rsidRDefault="00006293">
            <w:pPr>
              <w:pStyle w:val="ConsPlusNormal"/>
            </w:pPr>
          </w:p>
        </w:tc>
        <w:tc>
          <w:tcPr>
            <w:tcW w:w="3685" w:type="dxa"/>
          </w:tcPr>
          <w:p w14:paraId="3A15F1FD" w14:textId="77777777" w:rsidR="00006293" w:rsidRDefault="00006293">
            <w:pPr>
              <w:pStyle w:val="ConsPlusNormal"/>
            </w:pPr>
            <w:r>
              <w:t xml:space="preserve">Пролголимаб </w:t>
            </w:r>
            <w:hyperlink w:anchor="P4255">
              <w:r>
                <w:rPr>
                  <w:color w:val="0000FF"/>
                </w:rPr>
                <w:t>&lt;*&gt;</w:t>
              </w:r>
            </w:hyperlink>
          </w:p>
        </w:tc>
        <w:tc>
          <w:tcPr>
            <w:tcW w:w="4422" w:type="dxa"/>
          </w:tcPr>
          <w:p w14:paraId="76F148F4" w14:textId="77777777" w:rsidR="00006293" w:rsidRDefault="00006293">
            <w:pPr>
              <w:pStyle w:val="ConsPlusNormal"/>
            </w:pPr>
            <w:r>
              <w:t>Концентрат для приготовления раствора для инфузий</w:t>
            </w:r>
          </w:p>
        </w:tc>
      </w:tr>
      <w:tr w:rsidR="00006293" w14:paraId="4615530A" w14:textId="77777777">
        <w:tc>
          <w:tcPr>
            <w:tcW w:w="1135" w:type="dxa"/>
            <w:vMerge/>
          </w:tcPr>
          <w:p w14:paraId="148FAF26" w14:textId="77777777" w:rsidR="00006293" w:rsidRDefault="00006293">
            <w:pPr>
              <w:pStyle w:val="ConsPlusNormal"/>
            </w:pPr>
          </w:p>
        </w:tc>
        <w:tc>
          <w:tcPr>
            <w:tcW w:w="4365" w:type="dxa"/>
            <w:vMerge/>
          </w:tcPr>
          <w:p w14:paraId="673EFA00" w14:textId="77777777" w:rsidR="00006293" w:rsidRDefault="00006293">
            <w:pPr>
              <w:pStyle w:val="ConsPlusNormal"/>
            </w:pPr>
          </w:p>
        </w:tc>
        <w:tc>
          <w:tcPr>
            <w:tcW w:w="3685" w:type="dxa"/>
          </w:tcPr>
          <w:p w14:paraId="7609D0DA" w14:textId="77777777" w:rsidR="00006293" w:rsidRDefault="00006293">
            <w:pPr>
              <w:pStyle w:val="ConsPlusNormal"/>
            </w:pPr>
            <w:r>
              <w:t xml:space="preserve">Ритуксимаб </w:t>
            </w:r>
            <w:hyperlink w:anchor="P4255">
              <w:r>
                <w:rPr>
                  <w:color w:val="0000FF"/>
                </w:rPr>
                <w:t>&lt;*&gt;</w:t>
              </w:r>
            </w:hyperlink>
          </w:p>
        </w:tc>
        <w:tc>
          <w:tcPr>
            <w:tcW w:w="4422" w:type="dxa"/>
          </w:tcPr>
          <w:p w14:paraId="719E28E3" w14:textId="77777777" w:rsidR="00006293" w:rsidRDefault="00006293">
            <w:pPr>
              <w:pStyle w:val="ConsPlusNormal"/>
            </w:pPr>
            <w:r>
              <w:t>Концентрат для приготовления раствора для инфузий;</w:t>
            </w:r>
          </w:p>
          <w:p w14:paraId="5B9389AB" w14:textId="77777777" w:rsidR="00006293" w:rsidRDefault="00006293">
            <w:pPr>
              <w:pStyle w:val="ConsPlusNormal"/>
            </w:pPr>
            <w:r>
              <w:t>раствор для подкожного введения</w:t>
            </w:r>
          </w:p>
        </w:tc>
      </w:tr>
      <w:tr w:rsidR="00006293" w14:paraId="5E9537A9" w14:textId="77777777">
        <w:tc>
          <w:tcPr>
            <w:tcW w:w="1135" w:type="dxa"/>
            <w:vMerge/>
          </w:tcPr>
          <w:p w14:paraId="3B1F9261" w14:textId="77777777" w:rsidR="00006293" w:rsidRDefault="00006293">
            <w:pPr>
              <w:pStyle w:val="ConsPlusNormal"/>
            </w:pPr>
          </w:p>
        </w:tc>
        <w:tc>
          <w:tcPr>
            <w:tcW w:w="4365" w:type="dxa"/>
            <w:vMerge/>
          </w:tcPr>
          <w:p w14:paraId="453F74B8" w14:textId="77777777" w:rsidR="00006293" w:rsidRDefault="00006293">
            <w:pPr>
              <w:pStyle w:val="ConsPlusNormal"/>
            </w:pPr>
          </w:p>
        </w:tc>
        <w:tc>
          <w:tcPr>
            <w:tcW w:w="3685" w:type="dxa"/>
          </w:tcPr>
          <w:p w14:paraId="2E6D9CBF" w14:textId="77777777" w:rsidR="00006293" w:rsidRDefault="00006293">
            <w:pPr>
              <w:pStyle w:val="ConsPlusNormal"/>
            </w:pPr>
            <w:r>
              <w:t xml:space="preserve">Трастузумаб </w:t>
            </w:r>
            <w:hyperlink w:anchor="P4255">
              <w:r>
                <w:rPr>
                  <w:color w:val="0000FF"/>
                </w:rPr>
                <w:t>&lt;*&gt;</w:t>
              </w:r>
            </w:hyperlink>
          </w:p>
        </w:tc>
        <w:tc>
          <w:tcPr>
            <w:tcW w:w="4422" w:type="dxa"/>
          </w:tcPr>
          <w:p w14:paraId="3E23266D" w14:textId="77777777" w:rsidR="00006293" w:rsidRDefault="00006293">
            <w:pPr>
              <w:pStyle w:val="ConsPlusNormal"/>
            </w:pPr>
            <w:r>
              <w:t>Лиофилизат для приготовления концентрата для приготовления раствора для инфузий;</w:t>
            </w:r>
          </w:p>
          <w:p w14:paraId="6585F1AC" w14:textId="77777777" w:rsidR="00006293" w:rsidRDefault="00006293">
            <w:pPr>
              <w:pStyle w:val="ConsPlusNormal"/>
            </w:pPr>
            <w:r>
              <w:t>раствор для подкожного введения</w:t>
            </w:r>
          </w:p>
        </w:tc>
      </w:tr>
      <w:tr w:rsidR="00006293" w14:paraId="6349EFEE" w14:textId="77777777">
        <w:tc>
          <w:tcPr>
            <w:tcW w:w="1135" w:type="dxa"/>
            <w:vMerge/>
          </w:tcPr>
          <w:p w14:paraId="1D8548FB" w14:textId="77777777" w:rsidR="00006293" w:rsidRDefault="00006293">
            <w:pPr>
              <w:pStyle w:val="ConsPlusNormal"/>
            </w:pPr>
          </w:p>
        </w:tc>
        <w:tc>
          <w:tcPr>
            <w:tcW w:w="4365" w:type="dxa"/>
            <w:vMerge/>
          </w:tcPr>
          <w:p w14:paraId="1D4D7EF5" w14:textId="77777777" w:rsidR="00006293" w:rsidRDefault="00006293">
            <w:pPr>
              <w:pStyle w:val="ConsPlusNormal"/>
            </w:pPr>
          </w:p>
        </w:tc>
        <w:tc>
          <w:tcPr>
            <w:tcW w:w="3685" w:type="dxa"/>
          </w:tcPr>
          <w:p w14:paraId="410C3234" w14:textId="77777777" w:rsidR="00006293" w:rsidRDefault="00006293">
            <w:pPr>
              <w:pStyle w:val="ConsPlusNormal"/>
            </w:pPr>
            <w:r>
              <w:t xml:space="preserve">Трастузумаб эмтанзин </w:t>
            </w:r>
            <w:hyperlink w:anchor="P4255">
              <w:r>
                <w:rPr>
                  <w:color w:val="0000FF"/>
                </w:rPr>
                <w:t>&lt;*&gt;</w:t>
              </w:r>
            </w:hyperlink>
          </w:p>
        </w:tc>
        <w:tc>
          <w:tcPr>
            <w:tcW w:w="4422" w:type="dxa"/>
          </w:tcPr>
          <w:p w14:paraId="0BEECD62"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21CEA5BB" w14:textId="77777777">
        <w:tc>
          <w:tcPr>
            <w:tcW w:w="1135" w:type="dxa"/>
            <w:vMerge/>
          </w:tcPr>
          <w:p w14:paraId="26867AAB" w14:textId="77777777" w:rsidR="00006293" w:rsidRDefault="00006293">
            <w:pPr>
              <w:pStyle w:val="ConsPlusNormal"/>
            </w:pPr>
          </w:p>
        </w:tc>
        <w:tc>
          <w:tcPr>
            <w:tcW w:w="4365" w:type="dxa"/>
            <w:vMerge/>
          </w:tcPr>
          <w:p w14:paraId="101CB99B" w14:textId="77777777" w:rsidR="00006293" w:rsidRDefault="00006293">
            <w:pPr>
              <w:pStyle w:val="ConsPlusNormal"/>
            </w:pPr>
          </w:p>
        </w:tc>
        <w:tc>
          <w:tcPr>
            <w:tcW w:w="3685" w:type="dxa"/>
          </w:tcPr>
          <w:p w14:paraId="39092DBA" w14:textId="77777777" w:rsidR="00006293" w:rsidRDefault="00006293">
            <w:pPr>
              <w:pStyle w:val="ConsPlusNormal"/>
            </w:pPr>
            <w:r>
              <w:t xml:space="preserve">Цетуксимаб </w:t>
            </w:r>
            <w:hyperlink w:anchor="P4255">
              <w:r>
                <w:rPr>
                  <w:color w:val="0000FF"/>
                </w:rPr>
                <w:t>&lt;*&gt;</w:t>
              </w:r>
            </w:hyperlink>
          </w:p>
        </w:tc>
        <w:tc>
          <w:tcPr>
            <w:tcW w:w="4422" w:type="dxa"/>
          </w:tcPr>
          <w:p w14:paraId="302BF7D0" w14:textId="77777777" w:rsidR="00006293" w:rsidRDefault="00006293">
            <w:pPr>
              <w:pStyle w:val="ConsPlusNormal"/>
            </w:pPr>
            <w:r>
              <w:t>Раствор для инфузий</w:t>
            </w:r>
          </w:p>
        </w:tc>
      </w:tr>
      <w:tr w:rsidR="00006293" w14:paraId="3DDCADAB" w14:textId="77777777">
        <w:tc>
          <w:tcPr>
            <w:tcW w:w="1135" w:type="dxa"/>
            <w:vMerge/>
          </w:tcPr>
          <w:p w14:paraId="0FB8AF22" w14:textId="77777777" w:rsidR="00006293" w:rsidRDefault="00006293">
            <w:pPr>
              <w:pStyle w:val="ConsPlusNormal"/>
            </w:pPr>
          </w:p>
        </w:tc>
        <w:tc>
          <w:tcPr>
            <w:tcW w:w="4365" w:type="dxa"/>
            <w:vMerge/>
          </w:tcPr>
          <w:p w14:paraId="3B2367AB" w14:textId="77777777" w:rsidR="00006293" w:rsidRDefault="00006293">
            <w:pPr>
              <w:pStyle w:val="ConsPlusNormal"/>
            </w:pPr>
          </w:p>
        </w:tc>
        <w:tc>
          <w:tcPr>
            <w:tcW w:w="3685" w:type="dxa"/>
          </w:tcPr>
          <w:p w14:paraId="584CED6D" w14:textId="77777777" w:rsidR="00006293" w:rsidRDefault="00006293">
            <w:pPr>
              <w:pStyle w:val="ConsPlusNormal"/>
            </w:pPr>
            <w:r>
              <w:t xml:space="preserve">Элотузумаб </w:t>
            </w:r>
            <w:hyperlink w:anchor="P4255">
              <w:r>
                <w:rPr>
                  <w:color w:val="0000FF"/>
                </w:rPr>
                <w:t>&lt;*&gt;</w:t>
              </w:r>
            </w:hyperlink>
          </w:p>
        </w:tc>
        <w:tc>
          <w:tcPr>
            <w:tcW w:w="4422" w:type="dxa"/>
          </w:tcPr>
          <w:p w14:paraId="1A3D546E"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55D233E5" w14:textId="77777777">
        <w:tc>
          <w:tcPr>
            <w:tcW w:w="1135" w:type="dxa"/>
            <w:vMerge w:val="restart"/>
          </w:tcPr>
          <w:p w14:paraId="55FF4B51" w14:textId="77777777" w:rsidR="00006293" w:rsidRDefault="00006293">
            <w:pPr>
              <w:pStyle w:val="ConsPlusNormal"/>
            </w:pPr>
            <w:r>
              <w:t>L01XE</w:t>
            </w:r>
          </w:p>
        </w:tc>
        <w:tc>
          <w:tcPr>
            <w:tcW w:w="4365" w:type="dxa"/>
            <w:vMerge w:val="restart"/>
          </w:tcPr>
          <w:p w14:paraId="3DF9463B" w14:textId="77777777" w:rsidR="00006293" w:rsidRDefault="00006293">
            <w:pPr>
              <w:pStyle w:val="ConsPlusNormal"/>
            </w:pPr>
            <w:r>
              <w:t>Ингибиторы протеинкиназы</w:t>
            </w:r>
          </w:p>
        </w:tc>
        <w:tc>
          <w:tcPr>
            <w:tcW w:w="3685" w:type="dxa"/>
          </w:tcPr>
          <w:p w14:paraId="1F081D2D" w14:textId="77777777" w:rsidR="00006293" w:rsidRDefault="00006293">
            <w:pPr>
              <w:pStyle w:val="ConsPlusNormal"/>
            </w:pPr>
            <w:r>
              <w:t xml:space="preserve">Абемациклиб </w:t>
            </w:r>
            <w:hyperlink w:anchor="P4255">
              <w:r>
                <w:rPr>
                  <w:color w:val="0000FF"/>
                </w:rPr>
                <w:t>&lt;*&gt;</w:t>
              </w:r>
            </w:hyperlink>
          </w:p>
        </w:tc>
        <w:tc>
          <w:tcPr>
            <w:tcW w:w="4422" w:type="dxa"/>
          </w:tcPr>
          <w:p w14:paraId="155415BA" w14:textId="77777777" w:rsidR="00006293" w:rsidRDefault="00006293">
            <w:pPr>
              <w:pStyle w:val="ConsPlusNormal"/>
            </w:pPr>
            <w:r>
              <w:t>Таблетки, покрытые пленочной оболочкой</w:t>
            </w:r>
          </w:p>
        </w:tc>
      </w:tr>
      <w:tr w:rsidR="00006293" w14:paraId="78D0D830" w14:textId="77777777">
        <w:tc>
          <w:tcPr>
            <w:tcW w:w="1135" w:type="dxa"/>
            <w:vMerge/>
          </w:tcPr>
          <w:p w14:paraId="7C1DC249" w14:textId="77777777" w:rsidR="00006293" w:rsidRDefault="00006293">
            <w:pPr>
              <w:pStyle w:val="ConsPlusNormal"/>
            </w:pPr>
          </w:p>
        </w:tc>
        <w:tc>
          <w:tcPr>
            <w:tcW w:w="4365" w:type="dxa"/>
            <w:vMerge/>
          </w:tcPr>
          <w:p w14:paraId="1CB37284" w14:textId="77777777" w:rsidR="00006293" w:rsidRDefault="00006293">
            <w:pPr>
              <w:pStyle w:val="ConsPlusNormal"/>
            </w:pPr>
          </w:p>
        </w:tc>
        <w:tc>
          <w:tcPr>
            <w:tcW w:w="3685" w:type="dxa"/>
          </w:tcPr>
          <w:p w14:paraId="2B3CFF81" w14:textId="77777777" w:rsidR="00006293" w:rsidRDefault="00006293">
            <w:pPr>
              <w:pStyle w:val="ConsPlusNormal"/>
            </w:pPr>
            <w:r>
              <w:t xml:space="preserve">Акалабрутиниб </w:t>
            </w:r>
            <w:hyperlink w:anchor="P4255">
              <w:r>
                <w:rPr>
                  <w:color w:val="0000FF"/>
                </w:rPr>
                <w:t>&lt;*&gt;</w:t>
              </w:r>
            </w:hyperlink>
          </w:p>
        </w:tc>
        <w:tc>
          <w:tcPr>
            <w:tcW w:w="4422" w:type="dxa"/>
          </w:tcPr>
          <w:p w14:paraId="5E22D1A0" w14:textId="77777777" w:rsidR="00006293" w:rsidRDefault="00006293">
            <w:pPr>
              <w:pStyle w:val="ConsPlusNormal"/>
            </w:pPr>
            <w:r>
              <w:t>Капсулы</w:t>
            </w:r>
          </w:p>
        </w:tc>
      </w:tr>
      <w:tr w:rsidR="00006293" w14:paraId="7D516C8E" w14:textId="77777777">
        <w:tc>
          <w:tcPr>
            <w:tcW w:w="1135" w:type="dxa"/>
            <w:vMerge/>
          </w:tcPr>
          <w:p w14:paraId="7F02AD4F" w14:textId="77777777" w:rsidR="00006293" w:rsidRDefault="00006293">
            <w:pPr>
              <w:pStyle w:val="ConsPlusNormal"/>
            </w:pPr>
          </w:p>
        </w:tc>
        <w:tc>
          <w:tcPr>
            <w:tcW w:w="4365" w:type="dxa"/>
            <w:vMerge/>
          </w:tcPr>
          <w:p w14:paraId="24BFA3EA" w14:textId="77777777" w:rsidR="00006293" w:rsidRDefault="00006293">
            <w:pPr>
              <w:pStyle w:val="ConsPlusNormal"/>
            </w:pPr>
          </w:p>
        </w:tc>
        <w:tc>
          <w:tcPr>
            <w:tcW w:w="3685" w:type="dxa"/>
          </w:tcPr>
          <w:p w14:paraId="6700175B" w14:textId="77777777" w:rsidR="00006293" w:rsidRDefault="00006293">
            <w:pPr>
              <w:pStyle w:val="ConsPlusNormal"/>
            </w:pPr>
            <w:r>
              <w:t xml:space="preserve">Акситиниб </w:t>
            </w:r>
            <w:hyperlink w:anchor="P4255">
              <w:r>
                <w:rPr>
                  <w:color w:val="0000FF"/>
                </w:rPr>
                <w:t>&lt;*&gt;</w:t>
              </w:r>
            </w:hyperlink>
          </w:p>
        </w:tc>
        <w:tc>
          <w:tcPr>
            <w:tcW w:w="4422" w:type="dxa"/>
          </w:tcPr>
          <w:p w14:paraId="098CE59D" w14:textId="77777777" w:rsidR="00006293" w:rsidRDefault="00006293">
            <w:pPr>
              <w:pStyle w:val="ConsPlusNormal"/>
            </w:pPr>
            <w:r>
              <w:t>Таблетки, покрытые пленочной оболочкой</w:t>
            </w:r>
          </w:p>
        </w:tc>
      </w:tr>
      <w:tr w:rsidR="00006293" w14:paraId="785259F8" w14:textId="77777777">
        <w:tc>
          <w:tcPr>
            <w:tcW w:w="1135" w:type="dxa"/>
            <w:vMerge/>
          </w:tcPr>
          <w:p w14:paraId="37BE9074" w14:textId="77777777" w:rsidR="00006293" w:rsidRDefault="00006293">
            <w:pPr>
              <w:pStyle w:val="ConsPlusNormal"/>
            </w:pPr>
          </w:p>
        </w:tc>
        <w:tc>
          <w:tcPr>
            <w:tcW w:w="4365" w:type="dxa"/>
            <w:vMerge/>
          </w:tcPr>
          <w:p w14:paraId="24B87833" w14:textId="77777777" w:rsidR="00006293" w:rsidRDefault="00006293">
            <w:pPr>
              <w:pStyle w:val="ConsPlusNormal"/>
            </w:pPr>
          </w:p>
        </w:tc>
        <w:tc>
          <w:tcPr>
            <w:tcW w:w="3685" w:type="dxa"/>
          </w:tcPr>
          <w:p w14:paraId="53E80FFF" w14:textId="77777777" w:rsidR="00006293" w:rsidRDefault="00006293">
            <w:pPr>
              <w:pStyle w:val="ConsPlusNormal"/>
            </w:pPr>
            <w:r>
              <w:t xml:space="preserve">Алектиниб </w:t>
            </w:r>
            <w:hyperlink w:anchor="P4255">
              <w:r>
                <w:rPr>
                  <w:color w:val="0000FF"/>
                </w:rPr>
                <w:t>&lt;*&gt;</w:t>
              </w:r>
            </w:hyperlink>
          </w:p>
        </w:tc>
        <w:tc>
          <w:tcPr>
            <w:tcW w:w="4422" w:type="dxa"/>
          </w:tcPr>
          <w:p w14:paraId="08BA90D1" w14:textId="77777777" w:rsidR="00006293" w:rsidRDefault="00006293">
            <w:pPr>
              <w:pStyle w:val="ConsPlusNormal"/>
            </w:pPr>
            <w:r>
              <w:t>Капсулы</w:t>
            </w:r>
          </w:p>
        </w:tc>
      </w:tr>
      <w:tr w:rsidR="00006293" w14:paraId="2EF8EADB" w14:textId="77777777">
        <w:tc>
          <w:tcPr>
            <w:tcW w:w="1135" w:type="dxa"/>
            <w:vMerge/>
          </w:tcPr>
          <w:p w14:paraId="0A527A34" w14:textId="77777777" w:rsidR="00006293" w:rsidRDefault="00006293">
            <w:pPr>
              <w:pStyle w:val="ConsPlusNormal"/>
            </w:pPr>
          </w:p>
        </w:tc>
        <w:tc>
          <w:tcPr>
            <w:tcW w:w="4365" w:type="dxa"/>
            <w:vMerge/>
          </w:tcPr>
          <w:p w14:paraId="1926E127" w14:textId="77777777" w:rsidR="00006293" w:rsidRDefault="00006293">
            <w:pPr>
              <w:pStyle w:val="ConsPlusNormal"/>
            </w:pPr>
          </w:p>
        </w:tc>
        <w:tc>
          <w:tcPr>
            <w:tcW w:w="3685" w:type="dxa"/>
          </w:tcPr>
          <w:p w14:paraId="03985ADB" w14:textId="77777777" w:rsidR="00006293" w:rsidRDefault="00006293">
            <w:pPr>
              <w:pStyle w:val="ConsPlusNormal"/>
            </w:pPr>
            <w:r>
              <w:t xml:space="preserve">Афатиниб </w:t>
            </w:r>
            <w:hyperlink w:anchor="P4255">
              <w:r>
                <w:rPr>
                  <w:color w:val="0000FF"/>
                </w:rPr>
                <w:t>&lt;*&gt;</w:t>
              </w:r>
            </w:hyperlink>
          </w:p>
        </w:tc>
        <w:tc>
          <w:tcPr>
            <w:tcW w:w="4422" w:type="dxa"/>
          </w:tcPr>
          <w:p w14:paraId="06E23431" w14:textId="77777777" w:rsidR="00006293" w:rsidRDefault="00006293">
            <w:pPr>
              <w:pStyle w:val="ConsPlusNormal"/>
            </w:pPr>
            <w:r>
              <w:t>Таблетки, покрытые пленочной оболочкой</w:t>
            </w:r>
          </w:p>
        </w:tc>
      </w:tr>
      <w:tr w:rsidR="00006293" w14:paraId="233D1221" w14:textId="77777777">
        <w:tc>
          <w:tcPr>
            <w:tcW w:w="1135" w:type="dxa"/>
            <w:vMerge/>
          </w:tcPr>
          <w:p w14:paraId="1E56B019" w14:textId="77777777" w:rsidR="00006293" w:rsidRDefault="00006293">
            <w:pPr>
              <w:pStyle w:val="ConsPlusNormal"/>
            </w:pPr>
          </w:p>
        </w:tc>
        <w:tc>
          <w:tcPr>
            <w:tcW w:w="4365" w:type="dxa"/>
            <w:vMerge/>
          </w:tcPr>
          <w:p w14:paraId="7EAE6F11" w14:textId="77777777" w:rsidR="00006293" w:rsidRDefault="00006293">
            <w:pPr>
              <w:pStyle w:val="ConsPlusNormal"/>
            </w:pPr>
          </w:p>
        </w:tc>
        <w:tc>
          <w:tcPr>
            <w:tcW w:w="3685" w:type="dxa"/>
          </w:tcPr>
          <w:p w14:paraId="04E7E407" w14:textId="77777777" w:rsidR="00006293" w:rsidRDefault="00006293">
            <w:pPr>
              <w:pStyle w:val="ConsPlusNormal"/>
            </w:pPr>
            <w:r>
              <w:t xml:space="preserve">Бозутиниб </w:t>
            </w:r>
            <w:hyperlink w:anchor="P4255">
              <w:r>
                <w:rPr>
                  <w:color w:val="0000FF"/>
                </w:rPr>
                <w:t>&lt;*&gt;</w:t>
              </w:r>
            </w:hyperlink>
          </w:p>
        </w:tc>
        <w:tc>
          <w:tcPr>
            <w:tcW w:w="4422" w:type="dxa"/>
          </w:tcPr>
          <w:p w14:paraId="4F2395F7" w14:textId="77777777" w:rsidR="00006293" w:rsidRDefault="00006293">
            <w:pPr>
              <w:pStyle w:val="ConsPlusNormal"/>
            </w:pPr>
            <w:r>
              <w:t>Таблетки, покрытые пленочной оболочкой</w:t>
            </w:r>
          </w:p>
        </w:tc>
      </w:tr>
      <w:tr w:rsidR="00006293" w14:paraId="0DD1E489" w14:textId="77777777">
        <w:tc>
          <w:tcPr>
            <w:tcW w:w="1135" w:type="dxa"/>
            <w:vMerge/>
          </w:tcPr>
          <w:p w14:paraId="78ED36F4" w14:textId="77777777" w:rsidR="00006293" w:rsidRDefault="00006293">
            <w:pPr>
              <w:pStyle w:val="ConsPlusNormal"/>
            </w:pPr>
          </w:p>
        </w:tc>
        <w:tc>
          <w:tcPr>
            <w:tcW w:w="4365" w:type="dxa"/>
            <w:vMerge/>
          </w:tcPr>
          <w:p w14:paraId="3F622CF8" w14:textId="77777777" w:rsidR="00006293" w:rsidRDefault="00006293">
            <w:pPr>
              <w:pStyle w:val="ConsPlusNormal"/>
            </w:pPr>
          </w:p>
        </w:tc>
        <w:tc>
          <w:tcPr>
            <w:tcW w:w="3685" w:type="dxa"/>
          </w:tcPr>
          <w:p w14:paraId="34640986" w14:textId="77777777" w:rsidR="00006293" w:rsidRDefault="00006293">
            <w:pPr>
              <w:pStyle w:val="ConsPlusNormal"/>
            </w:pPr>
            <w:r>
              <w:t xml:space="preserve">Вандетаниб </w:t>
            </w:r>
            <w:hyperlink w:anchor="P4255">
              <w:r>
                <w:rPr>
                  <w:color w:val="0000FF"/>
                </w:rPr>
                <w:t>&lt;*&gt;</w:t>
              </w:r>
            </w:hyperlink>
          </w:p>
        </w:tc>
        <w:tc>
          <w:tcPr>
            <w:tcW w:w="4422" w:type="dxa"/>
          </w:tcPr>
          <w:p w14:paraId="7CCE34F0" w14:textId="77777777" w:rsidR="00006293" w:rsidRDefault="00006293">
            <w:pPr>
              <w:pStyle w:val="ConsPlusNormal"/>
            </w:pPr>
            <w:r>
              <w:t>Таблетки, покрытые пленочной оболочкой</w:t>
            </w:r>
          </w:p>
        </w:tc>
      </w:tr>
      <w:tr w:rsidR="00006293" w14:paraId="4F163A89" w14:textId="77777777">
        <w:tc>
          <w:tcPr>
            <w:tcW w:w="1135" w:type="dxa"/>
            <w:vMerge/>
          </w:tcPr>
          <w:p w14:paraId="48390D4C" w14:textId="77777777" w:rsidR="00006293" w:rsidRDefault="00006293">
            <w:pPr>
              <w:pStyle w:val="ConsPlusNormal"/>
            </w:pPr>
          </w:p>
        </w:tc>
        <w:tc>
          <w:tcPr>
            <w:tcW w:w="4365" w:type="dxa"/>
            <w:vMerge/>
          </w:tcPr>
          <w:p w14:paraId="4FBFF8EC" w14:textId="77777777" w:rsidR="00006293" w:rsidRDefault="00006293">
            <w:pPr>
              <w:pStyle w:val="ConsPlusNormal"/>
            </w:pPr>
          </w:p>
        </w:tc>
        <w:tc>
          <w:tcPr>
            <w:tcW w:w="3685" w:type="dxa"/>
          </w:tcPr>
          <w:p w14:paraId="12BD472F" w14:textId="77777777" w:rsidR="00006293" w:rsidRDefault="00006293">
            <w:pPr>
              <w:pStyle w:val="ConsPlusNormal"/>
            </w:pPr>
            <w:r>
              <w:t xml:space="preserve">Вемурафениб </w:t>
            </w:r>
            <w:hyperlink w:anchor="P4255">
              <w:r>
                <w:rPr>
                  <w:color w:val="0000FF"/>
                </w:rPr>
                <w:t>&lt;*&gt;</w:t>
              </w:r>
            </w:hyperlink>
          </w:p>
        </w:tc>
        <w:tc>
          <w:tcPr>
            <w:tcW w:w="4422" w:type="dxa"/>
          </w:tcPr>
          <w:p w14:paraId="02609A90" w14:textId="77777777" w:rsidR="00006293" w:rsidRDefault="00006293">
            <w:pPr>
              <w:pStyle w:val="ConsPlusNormal"/>
            </w:pPr>
            <w:r>
              <w:t>Таблетки, покрытые пленочной оболочкой</w:t>
            </w:r>
          </w:p>
        </w:tc>
      </w:tr>
      <w:tr w:rsidR="00006293" w14:paraId="412E9854" w14:textId="77777777">
        <w:tc>
          <w:tcPr>
            <w:tcW w:w="1135" w:type="dxa"/>
            <w:vMerge/>
          </w:tcPr>
          <w:p w14:paraId="22D08AC4" w14:textId="77777777" w:rsidR="00006293" w:rsidRDefault="00006293">
            <w:pPr>
              <w:pStyle w:val="ConsPlusNormal"/>
            </w:pPr>
          </w:p>
        </w:tc>
        <w:tc>
          <w:tcPr>
            <w:tcW w:w="4365" w:type="dxa"/>
            <w:vMerge/>
          </w:tcPr>
          <w:p w14:paraId="35684863" w14:textId="77777777" w:rsidR="00006293" w:rsidRDefault="00006293">
            <w:pPr>
              <w:pStyle w:val="ConsPlusNormal"/>
            </w:pPr>
          </w:p>
        </w:tc>
        <w:tc>
          <w:tcPr>
            <w:tcW w:w="3685" w:type="dxa"/>
          </w:tcPr>
          <w:p w14:paraId="7CADC6DE" w14:textId="77777777" w:rsidR="00006293" w:rsidRDefault="00006293">
            <w:pPr>
              <w:pStyle w:val="ConsPlusNormal"/>
            </w:pPr>
            <w:r>
              <w:t xml:space="preserve">Гефитиниб </w:t>
            </w:r>
            <w:hyperlink w:anchor="P4255">
              <w:r>
                <w:rPr>
                  <w:color w:val="0000FF"/>
                </w:rPr>
                <w:t>&lt;*&gt;</w:t>
              </w:r>
            </w:hyperlink>
          </w:p>
        </w:tc>
        <w:tc>
          <w:tcPr>
            <w:tcW w:w="4422" w:type="dxa"/>
          </w:tcPr>
          <w:p w14:paraId="31B328BD" w14:textId="77777777" w:rsidR="00006293" w:rsidRDefault="00006293">
            <w:pPr>
              <w:pStyle w:val="ConsPlusNormal"/>
            </w:pPr>
            <w:r>
              <w:t>Таблетки, покрытые пленочной оболочкой</w:t>
            </w:r>
          </w:p>
        </w:tc>
      </w:tr>
      <w:tr w:rsidR="00006293" w14:paraId="5AF4CAAE" w14:textId="77777777">
        <w:tc>
          <w:tcPr>
            <w:tcW w:w="1135" w:type="dxa"/>
            <w:vMerge/>
          </w:tcPr>
          <w:p w14:paraId="339694CD" w14:textId="77777777" w:rsidR="00006293" w:rsidRDefault="00006293">
            <w:pPr>
              <w:pStyle w:val="ConsPlusNormal"/>
            </w:pPr>
          </w:p>
        </w:tc>
        <w:tc>
          <w:tcPr>
            <w:tcW w:w="4365" w:type="dxa"/>
            <w:vMerge/>
          </w:tcPr>
          <w:p w14:paraId="32D73E7C" w14:textId="77777777" w:rsidR="00006293" w:rsidRDefault="00006293">
            <w:pPr>
              <w:pStyle w:val="ConsPlusNormal"/>
            </w:pPr>
          </w:p>
        </w:tc>
        <w:tc>
          <w:tcPr>
            <w:tcW w:w="3685" w:type="dxa"/>
          </w:tcPr>
          <w:p w14:paraId="0684F5DD" w14:textId="77777777" w:rsidR="00006293" w:rsidRDefault="00006293">
            <w:pPr>
              <w:pStyle w:val="ConsPlusNormal"/>
            </w:pPr>
            <w:r>
              <w:t xml:space="preserve">Дабрафениб </w:t>
            </w:r>
            <w:hyperlink w:anchor="P4255">
              <w:r>
                <w:rPr>
                  <w:color w:val="0000FF"/>
                </w:rPr>
                <w:t>&lt;*&gt;</w:t>
              </w:r>
            </w:hyperlink>
          </w:p>
        </w:tc>
        <w:tc>
          <w:tcPr>
            <w:tcW w:w="4422" w:type="dxa"/>
          </w:tcPr>
          <w:p w14:paraId="35D8D875" w14:textId="77777777" w:rsidR="00006293" w:rsidRDefault="00006293">
            <w:pPr>
              <w:pStyle w:val="ConsPlusNormal"/>
            </w:pPr>
            <w:r>
              <w:t>Капсулы</w:t>
            </w:r>
          </w:p>
        </w:tc>
      </w:tr>
      <w:tr w:rsidR="00006293" w14:paraId="06B61908" w14:textId="77777777">
        <w:tc>
          <w:tcPr>
            <w:tcW w:w="1135" w:type="dxa"/>
            <w:vMerge/>
          </w:tcPr>
          <w:p w14:paraId="7C106EAB" w14:textId="77777777" w:rsidR="00006293" w:rsidRDefault="00006293">
            <w:pPr>
              <w:pStyle w:val="ConsPlusNormal"/>
            </w:pPr>
          </w:p>
        </w:tc>
        <w:tc>
          <w:tcPr>
            <w:tcW w:w="4365" w:type="dxa"/>
            <w:vMerge/>
          </w:tcPr>
          <w:p w14:paraId="1D7280D2" w14:textId="77777777" w:rsidR="00006293" w:rsidRDefault="00006293">
            <w:pPr>
              <w:pStyle w:val="ConsPlusNormal"/>
            </w:pPr>
          </w:p>
        </w:tc>
        <w:tc>
          <w:tcPr>
            <w:tcW w:w="3685" w:type="dxa"/>
          </w:tcPr>
          <w:p w14:paraId="4CC4C4F1" w14:textId="77777777" w:rsidR="00006293" w:rsidRDefault="00006293">
            <w:pPr>
              <w:pStyle w:val="ConsPlusNormal"/>
            </w:pPr>
            <w:r>
              <w:t xml:space="preserve">Дазатиниб </w:t>
            </w:r>
            <w:hyperlink w:anchor="P4255">
              <w:r>
                <w:rPr>
                  <w:color w:val="0000FF"/>
                </w:rPr>
                <w:t>&lt;*&gt;</w:t>
              </w:r>
            </w:hyperlink>
          </w:p>
        </w:tc>
        <w:tc>
          <w:tcPr>
            <w:tcW w:w="4422" w:type="dxa"/>
          </w:tcPr>
          <w:p w14:paraId="33C4246C" w14:textId="77777777" w:rsidR="00006293" w:rsidRDefault="00006293">
            <w:pPr>
              <w:pStyle w:val="ConsPlusNormal"/>
            </w:pPr>
            <w:r>
              <w:t>Таблетки, покрытые пленочной оболочкой</w:t>
            </w:r>
          </w:p>
        </w:tc>
      </w:tr>
      <w:tr w:rsidR="00006293" w14:paraId="21A6B6A6" w14:textId="77777777">
        <w:tc>
          <w:tcPr>
            <w:tcW w:w="1135" w:type="dxa"/>
            <w:vMerge/>
          </w:tcPr>
          <w:p w14:paraId="12EAFA90" w14:textId="77777777" w:rsidR="00006293" w:rsidRDefault="00006293">
            <w:pPr>
              <w:pStyle w:val="ConsPlusNormal"/>
            </w:pPr>
          </w:p>
        </w:tc>
        <w:tc>
          <w:tcPr>
            <w:tcW w:w="4365" w:type="dxa"/>
            <w:vMerge/>
          </w:tcPr>
          <w:p w14:paraId="5B9B11B2" w14:textId="77777777" w:rsidR="00006293" w:rsidRDefault="00006293">
            <w:pPr>
              <w:pStyle w:val="ConsPlusNormal"/>
            </w:pPr>
          </w:p>
        </w:tc>
        <w:tc>
          <w:tcPr>
            <w:tcW w:w="3685" w:type="dxa"/>
          </w:tcPr>
          <w:p w14:paraId="6702BA05" w14:textId="77777777" w:rsidR="00006293" w:rsidRDefault="00006293">
            <w:pPr>
              <w:pStyle w:val="ConsPlusNormal"/>
            </w:pPr>
            <w:r>
              <w:t xml:space="preserve">Ибрутиниб </w:t>
            </w:r>
            <w:hyperlink w:anchor="P4255">
              <w:r>
                <w:rPr>
                  <w:color w:val="0000FF"/>
                </w:rPr>
                <w:t>&lt;*&gt;</w:t>
              </w:r>
            </w:hyperlink>
          </w:p>
        </w:tc>
        <w:tc>
          <w:tcPr>
            <w:tcW w:w="4422" w:type="dxa"/>
          </w:tcPr>
          <w:p w14:paraId="6EA74248" w14:textId="77777777" w:rsidR="00006293" w:rsidRDefault="00006293">
            <w:pPr>
              <w:pStyle w:val="ConsPlusNormal"/>
            </w:pPr>
            <w:r>
              <w:t>Капсулы</w:t>
            </w:r>
          </w:p>
        </w:tc>
      </w:tr>
      <w:tr w:rsidR="00006293" w14:paraId="4C9D98F7" w14:textId="77777777">
        <w:tc>
          <w:tcPr>
            <w:tcW w:w="1135" w:type="dxa"/>
            <w:vMerge/>
          </w:tcPr>
          <w:p w14:paraId="13B9C6C3" w14:textId="77777777" w:rsidR="00006293" w:rsidRDefault="00006293">
            <w:pPr>
              <w:pStyle w:val="ConsPlusNormal"/>
            </w:pPr>
          </w:p>
        </w:tc>
        <w:tc>
          <w:tcPr>
            <w:tcW w:w="4365" w:type="dxa"/>
            <w:vMerge/>
          </w:tcPr>
          <w:p w14:paraId="590AF31E" w14:textId="77777777" w:rsidR="00006293" w:rsidRDefault="00006293">
            <w:pPr>
              <w:pStyle w:val="ConsPlusNormal"/>
            </w:pPr>
          </w:p>
        </w:tc>
        <w:tc>
          <w:tcPr>
            <w:tcW w:w="3685" w:type="dxa"/>
          </w:tcPr>
          <w:p w14:paraId="141D9C4B" w14:textId="77777777" w:rsidR="00006293" w:rsidRDefault="00006293">
            <w:pPr>
              <w:pStyle w:val="ConsPlusNormal"/>
            </w:pPr>
            <w:r>
              <w:t xml:space="preserve">Иматиниб </w:t>
            </w:r>
            <w:hyperlink w:anchor="P4255">
              <w:r>
                <w:rPr>
                  <w:color w:val="0000FF"/>
                </w:rPr>
                <w:t>&lt;*&gt;</w:t>
              </w:r>
            </w:hyperlink>
          </w:p>
        </w:tc>
        <w:tc>
          <w:tcPr>
            <w:tcW w:w="4422" w:type="dxa"/>
          </w:tcPr>
          <w:p w14:paraId="4F01AD48" w14:textId="77777777" w:rsidR="00006293" w:rsidRDefault="00006293">
            <w:pPr>
              <w:pStyle w:val="ConsPlusNormal"/>
            </w:pPr>
            <w:r>
              <w:t>Капсулы;</w:t>
            </w:r>
          </w:p>
          <w:p w14:paraId="0E617A4D" w14:textId="77777777" w:rsidR="00006293" w:rsidRDefault="00006293">
            <w:pPr>
              <w:pStyle w:val="ConsPlusNormal"/>
            </w:pPr>
            <w:r>
              <w:t>таблетки, покрытые пленочной оболочкой</w:t>
            </w:r>
          </w:p>
        </w:tc>
      </w:tr>
      <w:tr w:rsidR="00006293" w14:paraId="1E776797" w14:textId="77777777">
        <w:tc>
          <w:tcPr>
            <w:tcW w:w="1135" w:type="dxa"/>
            <w:vMerge/>
          </w:tcPr>
          <w:p w14:paraId="55021006" w14:textId="77777777" w:rsidR="00006293" w:rsidRDefault="00006293">
            <w:pPr>
              <w:pStyle w:val="ConsPlusNormal"/>
            </w:pPr>
          </w:p>
        </w:tc>
        <w:tc>
          <w:tcPr>
            <w:tcW w:w="4365" w:type="dxa"/>
            <w:vMerge/>
          </w:tcPr>
          <w:p w14:paraId="4B2D9D48" w14:textId="77777777" w:rsidR="00006293" w:rsidRDefault="00006293">
            <w:pPr>
              <w:pStyle w:val="ConsPlusNormal"/>
            </w:pPr>
          </w:p>
        </w:tc>
        <w:tc>
          <w:tcPr>
            <w:tcW w:w="3685" w:type="dxa"/>
          </w:tcPr>
          <w:p w14:paraId="2FF7AA99" w14:textId="77777777" w:rsidR="00006293" w:rsidRDefault="00006293">
            <w:pPr>
              <w:pStyle w:val="ConsPlusNormal"/>
            </w:pPr>
            <w:r>
              <w:t xml:space="preserve">Кабозантиниб </w:t>
            </w:r>
            <w:hyperlink w:anchor="P4255">
              <w:r>
                <w:rPr>
                  <w:color w:val="0000FF"/>
                </w:rPr>
                <w:t>&lt;*&gt;</w:t>
              </w:r>
            </w:hyperlink>
          </w:p>
        </w:tc>
        <w:tc>
          <w:tcPr>
            <w:tcW w:w="4422" w:type="dxa"/>
          </w:tcPr>
          <w:p w14:paraId="4B588872" w14:textId="77777777" w:rsidR="00006293" w:rsidRDefault="00006293">
            <w:pPr>
              <w:pStyle w:val="ConsPlusNormal"/>
            </w:pPr>
            <w:r>
              <w:t>Таблетки, покрытые пленочной оболочкой</w:t>
            </w:r>
          </w:p>
        </w:tc>
      </w:tr>
      <w:tr w:rsidR="00006293" w14:paraId="2C2E71DC" w14:textId="77777777">
        <w:tc>
          <w:tcPr>
            <w:tcW w:w="1135" w:type="dxa"/>
            <w:vMerge/>
          </w:tcPr>
          <w:p w14:paraId="65CDCE17" w14:textId="77777777" w:rsidR="00006293" w:rsidRDefault="00006293">
            <w:pPr>
              <w:pStyle w:val="ConsPlusNormal"/>
            </w:pPr>
          </w:p>
        </w:tc>
        <w:tc>
          <w:tcPr>
            <w:tcW w:w="4365" w:type="dxa"/>
            <w:vMerge/>
          </w:tcPr>
          <w:p w14:paraId="23683813" w14:textId="77777777" w:rsidR="00006293" w:rsidRDefault="00006293">
            <w:pPr>
              <w:pStyle w:val="ConsPlusNormal"/>
            </w:pPr>
          </w:p>
        </w:tc>
        <w:tc>
          <w:tcPr>
            <w:tcW w:w="3685" w:type="dxa"/>
          </w:tcPr>
          <w:p w14:paraId="703C0412" w14:textId="77777777" w:rsidR="00006293" w:rsidRDefault="00006293">
            <w:pPr>
              <w:pStyle w:val="ConsPlusNormal"/>
            </w:pPr>
            <w:r>
              <w:t xml:space="preserve">Кобиметиниб </w:t>
            </w:r>
            <w:hyperlink w:anchor="P4255">
              <w:r>
                <w:rPr>
                  <w:color w:val="0000FF"/>
                </w:rPr>
                <w:t>&lt;*&gt;</w:t>
              </w:r>
            </w:hyperlink>
          </w:p>
        </w:tc>
        <w:tc>
          <w:tcPr>
            <w:tcW w:w="4422" w:type="dxa"/>
          </w:tcPr>
          <w:p w14:paraId="49751834" w14:textId="77777777" w:rsidR="00006293" w:rsidRDefault="00006293">
            <w:pPr>
              <w:pStyle w:val="ConsPlusNormal"/>
            </w:pPr>
            <w:r>
              <w:t>Таблетки, покрытые пленочной оболочкой</w:t>
            </w:r>
          </w:p>
        </w:tc>
      </w:tr>
      <w:tr w:rsidR="00006293" w14:paraId="1320D5BF" w14:textId="77777777">
        <w:tc>
          <w:tcPr>
            <w:tcW w:w="1135" w:type="dxa"/>
            <w:vMerge/>
          </w:tcPr>
          <w:p w14:paraId="0CD2DF24" w14:textId="77777777" w:rsidR="00006293" w:rsidRDefault="00006293">
            <w:pPr>
              <w:pStyle w:val="ConsPlusNormal"/>
            </w:pPr>
          </w:p>
        </w:tc>
        <w:tc>
          <w:tcPr>
            <w:tcW w:w="4365" w:type="dxa"/>
            <w:vMerge/>
          </w:tcPr>
          <w:p w14:paraId="10C70FDE" w14:textId="77777777" w:rsidR="00006293" w:rsidRDefault="00006293">
            <w:pPr>
              <w:pStyle w:val="ConsPlusNormal"/>
            </w:pPr>
          </w:p>
        </w:tc>
        <w:tc>
          <w:tcPr>
            <w:tcW w:w="3685" w:type="dxa"/>
          </w:tcPr>
          <w:p w14:paraId="3FB87C6F" w14:textId="77777777" w:rsidR="00006293" w:rsidRDefault="00006293">
            <w:pPr>
              <w:pStyle w:val="ConsPlusNormal"/>
            </w:pPr>
            <w:r>
              <w:t xml:space="preserve">Кризотиниб </w:t>
            </w:r>
            <w:hyperlink w:anchor="P4255">
              <w:r>
                <w:rPr>
                  <w:color w:val="0000FF"/>
                </w:rPr>
                <w:t>&lt;*&gt;</w:t>
              </w:r>
            </w:hyperlink>
          </w:p>
        </w:tc>
        <w:tc>
          <w:tcPr>
            <w:tcW w:w="4422" w:type="dxa"/>
          </w:tcPr>
          <w:p w14:paraId="238A7E6D" w14:textId="77777777" w:rsidR="00006293" w:rsidRDefault="00006293">
            <w:pPr>
              <w:pStyle w:val="ConsPlusNormal"/>
            </w:pPr>
            <w:r>
              <w:t>Капсулы</w:t>
            </w:r>
          </w:p>
        </w:tc>
      </w:tr>
      <w:tr w:rsidR="00006293" w14:paraId="44D1B40D" w14:textId="77777777">
        <w:tc>
          <w:tcPr>
            <w:tcW w:w="1135" w:type="dxa"/>
            <w:vMerge/>
          </w:tcPr>
          <w:p w14:paraId="6DB4B210" w14:textId="77777777" w:rsidR="00006293" w:rsidRDefault="00006293">
            <w:pPr>
              <w:pStyle w:val="ConsPlusNormal"/>
            </w:pPr>
          </w:p>
        </w:tc>
        <w:tc>
          <w:tcPr>
            <w:tcW w:w="4365" w:type="dxa"/>
            <w:vMerge/>
          </w:tcPr>
          <w:p w14:paraId="481FFA10" w14:textId="77777777" w:rsidR="00006293" w:rsidRDefault="00006293">
            <w:pPr>
              <w:pStyle w:val="ConsPlusNormal"/>
            </w:pPr>
          </w:p>
        </w:tc>
        <w:tc>
          <w:tcPr>
            <w:tcW w:w="3685" w:type="dxa"/>
          </w:tcPr>
          <w:p w14:paraId="0DC9012C" w14:textId="77777777" w:rsidR="00006293" w:rsidRDefault="00006293">
            <w:pPr>
              <w:pStyle w:val="ConsPlusNormal"/>
            </w:pPr>
            <w:r>
              <w:t xml:space="preserve">Лапатиниб </w:t>
            </w:r>
            <w:hyperlink w:anchor="P4255">
              <w:r>
                <w:rPr>
                  <w:color w:val="0000FF"/>
                </w:rPr>
                <w:t>&lt;*&gt;</w:t>
              </w:r>
            </w:hyperlink>
          </w:p>
        </w:tc>
        <w:tc>
          <w:tcPr>
            <w:tcW w:w="4422" w:type="dxa"/>
          </w:tcPr>
          <w:p w14:paraId="733EA1CA" w14:textId="77777777" w:rsidR="00006293" w:rsidRDefault="00006293">
            <w:pPr>
              <w:pStyle w:val="ConsPlusNormal"/>
            </w:pPr>
            <w:r>
              <w:t>Таблетки, покрытые пленочной оболочкой</w:t>
            </w:r>
          </w:p>
        </w:tc>
      </w:tr>
      <w:tr w:rsidR="00006293" w14:paraId="1F896565" w14:textId="77777777">
        <w:tc>
          <w:tcPr>
            <w:tcW w:w="1135" w:type="dxa"/>
            <w:vMerge/>
          </w:tcPr>
          <w:p w14:paraId="3BF51F54" w14:textId="77777777" w:rsidR="00006293" w:rsidRDefault="00006293">
            <w:pPr>
              <w:pStyle w:val="ConsPlusNormal"/>
            </w:pPr>
          </w:p>
        </w:tc>
        <w:tc>
          <w:tcPr>
            <w:tcW w:w="4365" w:type="dxa"/>
            <w:vMerge/>
          </w:tcPr>
          <w:p w14:paraId="45BFB3BB" w14:textId="77777777" w:rsidR="00006293" w:rsidRDefault="00006293">
            <w:pPr>
              <w:pStyle w:val="ConsPlusNormal"/>
            </w:pPr>
          </w:p>
        </w:tc>
        <w:tc>
          <w:tcPr>
            <w:tcW w:w="3685" w:type="dxa"/>
          </w:tcPr>
          <w:p w14:paraId="665EDB15" w14:textId="77777777" w:rsidR="00006293" w:rsidRDefault="00006293">
            <w:pPr>
              <w:pStyle w:val="ConsPlusNormal"/>
            </w:pPr>
            <w:r>
              <w:t xml:space="preserve">Ленватиниб </w:t>
            </w:r>
            <w:hyperlink w:anchor="P4255">
              <w:r>
                <w:rPr>
                  <w:color w:val="0000FF"/>
                </w:rPr>
                <w:t>&lt;*&gt;</w:t>
              </w:r>
            </w:hyperlink>
          </w:p>
        </w:tc>
        <w:tc>
          <w:tcPr>
            <w:tcW w:w="4422" w:type="dxa"/>
          </w:tcPr>
          <w:p w14:paraId="60079FC6" w14:textId="77777777" w:rsidR="00006293" w:rsidRDefault="00006293">
            <w:pPr>
              <w:pStyle w:val="ConsPlusNormal"/>
            </w:pPr>
            <w:r>
              <w:t>Капсулы</w:t>
            </w:r>
          </w:p>
        </w:tc>
      </w:tr>
      <w:tr w:rsidR="00006293" w14:paraId="52A93F89" w14:textId="77777777">
        <w:tc>
          <w:tcPr>
            <w:tcW w:w="1135" w:type="dxa"/>
            <w:vMerge/>
          </w:tcPr>
          <w:p w14:paraId="75038DD5" w14:textId="77777777" w:rsidR="00006293" w:rsidRDefault="00006293">
            <w:pPr>
              <w:pStyle w:val="ConsPlusNormal"/>
            </w:pPr>
          </w:p>
        </w:tc>
        <w:tc>
          <w:tcPr>
            <w:tcW w:w="4365" w:type="dxa"/>
            <w:vMerge/>
          </w:tcPr>
          <w:p w14:paraId="246522C9" w14:textId="77777777" w:rsidR="00006293" w:rsidRDefault="00006293">
            <w:pPr>
              <w:pStyle w:val="ConsPlusNormal"/>
            </w:pPr>
          </w:p>
        </w:tc>
        <w:tc>
          <w:tcPr>
            <w:tcW w:w="3685" w:type="dxa"/>
          </w:tcPr>
          <w:p w14:paraId="56F43CFA" w14:textId="77777777" w:rsidR="00006293" w:rsidRDefault="00006293">
            <w:pPr>
              <w:pStyle w:val="ConsPlusNormal"/>
            </w:pPr>
            <w:r>
              <w:t xml:space="preserve">Мидостаурин </w:t>
            </w:r>
            <w:hyperlink w:anchor="P4255">
              <w:r>
                <w:rPr>
                  <w:color w:val="0000FF"/>
                </w:rPr>
                <w:t>&lt;*&gt;</w:t>
              </w:r>
            </w:hyperlink>
          </w:p>
        </w:tc>
        <w:tc>
          <w:tcPr>
            <w:tcW w:w="4422" w:type="dxa"/>
          </w:tcPr>
          <w:p w14:paraId="72D4395B" w14:textId="77777777" w:rsidR="00006293" w:rsidRDefault="00006293">
            <w:pPr>
              <w:pStyle w:val="ConsPlusNormal"/>
            </w:pPr>
            <w:r>
              <w:t>Капсулы</w:t>
            </w:r>
          </w:p>
        </w:tc>
      </w:tr>
      <w:tr w:rsidR="00006293" w14:paraId="744C7746" w14:textId="77777777">
        <w:tc>
          <w:tcPr>
            <w:tcW w:w="1135" w:type="dxa"/>
            <w:vMerge/>
          </w:tcPr>
          <w:p w14:paraId="41F73EC4" w14:textId="77777777" w:rsidR="00006293" w:rsidRDefault="00006293">
            <w:pPr>
              <w:pStyle w:val="ConsPlusNormal"/>
            </w:pPr>
          </w:p>
        </w:tc>
        <w:tc>
          <w:tcPr>
            <w:tcW w:w="4365" w:type="dxa"/>
            <w:vMerge/>
          </w:tcPr>
          <w:p w14:paraId="452FB06E" w14:textId="77777777" w:rsidR="00006293" w:rsidRDefault="00006293">
            <w:pPr>
              <w:pStyle w:val="ConsPlusNormal"/>
            </w:pPr>
          </w:p>
        </w:tc>
        <w:tc>
          <w:tcPr>
            <w:tcW w:w="3685" w:type="dxa"/>
          </w:tcPr>
          <w:p w14:paraId="519053E3" w14:textId="77777777" w:rsidR="00006293" w:rsidRDefault="00006293">
            <w:pPr>
              <w:pStyle w:val="ConsPlusNormal"/>
            </w:pPr>
            <w:r>
              <w:t xml:space="preserve">Нилотиниб </w:t>
            </w:r>
            <w:hyperlink w:anchor="P4255">
              <w:r>
                <w:rPr>
                  <w:color w:val="0000FF"/>
                </w:rPr>
                <w:t>&lt;*&gt;</w:t>
              </w:r>
            </w:hyperlink>
          </w:p>
        </w:tc>
        <w:tc>
          <w:tcPr>
            <w:tcW w:w="4422" w:type="dxa"/>
          </w:tcPr>
          <w:p w14:paraId="28EF02D5" w14:textId="77777777" w:rsidR="00006293" w:rsidRDefault="00006293">
            <w:pPr>
              <w:pStyle w:val="ConsPlusNormal"/>
            </w:pPr>
            <w:r>
              <w:t>Капсулы</w:t>
            </w:r>
          </w:p>
        </w:tc>
      </w:tr>
      <w:tr w:rsidR="00006293" w14:paraId="6B58E794" w14:textId="77777777">
        <w:tc>
          <w:tcPr>
            <w:tcW w:w="1135" w:type="dxa"/>
            <w:vMerge/>
          </w:tcPr>
          <w:p w14:paraId="3488A6BA" w14:textId="77777777" w:rsidR="00006293" w:rsidRDefault="00006293">
            <w:pPr>
              <w:pStyle w:val="ConsPlusNormal"/>
            </w:pPr>
          </w:p>
        </w:tc>
        <w:tc>
          <w:tcPr>
            <w:tcW w:w="4365" w:type="dxa"/>
            <w:vMerge/>
          </w:tcPr>
          <w:p w14:paraId="7970EF6E" w14:textId="77777777" w:rsidR="00006293" w:rsidRDefault="00006293">
            <w:pPr>
              <w:pStyle w:val="ConsPlusNormal"/>
            </w:pPr>
          </w:p>
        </w:tc>
        <w:tc>
          <w:tcPr>
            <w:tcW w:w="3685" w:type="dxa"/>
          </w:tcPr>
          <w:p w14:paraId="7C9E4233" w14:textId="77777777" w:rsidR="00006293" w:rsidRDefault="00006293">
            <w:pPr>
              <w:pStyle w:val="ConsPlusNormal"/>
            </w:pPr>
            <w:r>
              <w:t xml:space="preserve">Нинтеданиб </w:t>
            </w:r>
            <w:hyperlink w:anchor="P4255">
              <w:r>
                <w:rPr>
                  <w:color w:val="0000FF"/>
                </w:rPr>
                <w:t>&lt;*&gt;</w:t>
              </w:r>
            </w:hyperlink>
          </w:p>
        </w:tc>
        <w:tc>
          <w:tcPr>
            <w:tcW w:w="4422" w:type="dxa"/>
          </w:tcPr>
          <w:p w14:paraId="5E5E8674" w14:textId="77777777" w:rsidR="00006293" w:rsidRDefault="00006293">
            <w:pPr>
              <w:pStyle w:val="ConsPlusNormal"/>
            </w:pPr>
            <w:r>
              <w:t>Капсулы мягкие</w:t>
            </w:r>
          </w:p>
        </w:tc>
      </w:tr>
      <w:tr w:rsidR="00006293" w14:paraId="47F0E984" w14:textId="77777777">
        <w:tc>
          <w:tcPr>
            <w:tcW w:w="1135" w:type="dxa"/>
            <w:vMerge/>
          </w:tcPr>
          <w:p w14:paraId="4CB917FE" w14:textId="77777777" w:rsidR="00006293" w:rsidRDefault="00006293">
            <w:pPr>
              <w:pStyle w:val="ConsPlusNormal"/>
            </w:pPr>
          </w:p>
        </w:tc>
        <w:tc>
          <w:tcPr>
            <w:tcW w:w="4365" w:type="dxa"/>
            <w:vMerge/>
          </w:tcPr>
          <w:p w14:paraId="73DA5598" w14:textId="77777777" w:rsidR="00006293" w:rsidRDefault="00006293">
            <w:pPr>
              <w:pStyle w:val="ConsPlusNormal"/>
            </w:pPr>
          </w:p>
        </w:tc>
        <w:tc>
          <w:tcPr>
            <w:tcW w:w="3685" w:type="dxa"/>
          </w:tcPr>
          <w:p w14:paraId="1A129EC2" w14:textId="77777777" w:rsidR="00006293" w:rsidRDefault="00006293">
            <w:pPr>
              <w:pStyle w:val="ConsPlusNormal"/>
            </w:pPr>
            <w:r>
              <w:t xml:space="preserve">Осимертиниб </w:t>
            </w:r>
            <w:hyperlink w:anchor="P4255">
              <w:r>
                <w:rPr>
                  <w:color w:val="0000FF"/>
                </w:rPr>
                <w:t>&lt;*&gt;</w:t>
              </w:r>
            </w:hyperlink>
          </w:p>
        </w:tc>
        <w:tc>
          <w:tcPr>
            <w:tcW w:w="4422" w:type="dxa"/>
          </w:tcPr>
          <w:p w14:paraId="576139BD" w14:textId="77777777" w:rsidR="00006293" w:rsidRDefault="00006293">
            <w:pPr>
              <w:pStyle w:val="ConsPlusNormal"/>
            </w:pPr>
            <w:r>
              <w:t>Таблетки, покрытые пленочной оболочкой</w:t>
            </w:r>
          </w:p>
        </w:tc>
      </w:tr>
      <w:tr w:rsidR="00006293" w14:paraId="66DF7688" w14:textId="77777777">
        <w:tc>
          <w:tcPr>
            <w:tcW w:w="1135" w:type="dxa"/>
            <w:vMerge/>
          </w:tcPr>
          <w:p w14:paraId="003B4F57" w14:textId="77777777" w:rsidR="00006293" w:rsidRDefault="00006293">
            <w:pPr>
              <w:pStyle w:val="ConsPlusNormal"/>
            </w:pPr>
          </w:p>
        </w:tc>
        <w:tc>
          <w:tcPr>
            <w:tcW w:w="4365" w:type="dxa"/>
            <w:vMerge/>
          </w:tcPr>
          <w:p w14:paraId="7E5F5CAC" w14:textId="77777777" w:rsidR="00006293" w:rsidRDefault="00006293">
            <w:pPr>
              <w:pStyle w:val="ConsPlusNormal"/>
            </w:pPr>
          </w:p>
        </w:tc>
        <w:tc>
          <w:tcPr>
            <w:tcW w:w="3685" w:type="dxa"/>
          </w:tcPr>
          <w:p w14:paraId="2B7328CD" w14:textId="77777777" w:rsidR="00006293" w:rsidRDefault="00006293">
            <w:pPr>
              <w:pStyle w:val="ConsPlusNormal"/>
            </w:pPr>
            <w:r>
              <w:t xml:space="preserve">Пазопаниб </w:t>
            </w:r>
            <w:hyperlink w:anchor="P4255">
              <w:r>
                <w:rPr>
                  <w:color w:val="0000FF"/>
                </w:rPr>
                <w:t>&lt;*&gt;</w:t>
              </w:r>
            </w:hyperlink>
          </w:p>
        </w:tc>
        <w:tc>
          <w:tcPr>
            <w:tcW w:w="4422" w:type="dxa"/>
          </w:tcPr>
          <w:p w14:paraId="7BF0FB23" w14:textId="77777777" w:rsidR="00006293" w:rsidRDefault="00006293">
            <w:pPr>
              <w:pStyle w:val="ConsPlusNormal"/>
            </w:pPr>
            <w:r>
              <w:t>Таблетки, покрытые пленочной оболочкой</w:t>
            </w:r>
          </w:p>
        </w:tc>
      </w:tr>
      <w:tr w:rsidR="00006293" w14:paraId="22D9088B" w14:textId="77777777">
        <w:tc>
          <w:tcPr>
            <w:tcW w:w="1135" w:type="dxa"/>
            <w:vMerge/>
          </w:tcPr>
          <w:p w14:paraId="25D33352" w14:textId="77777777" w:rsidR="00006293" w:rsidRDefault="00006293">
            <w:pPr>
              <w:pStyle w:val="ConsPlusNormal"/>
            </w:pPr>
          </w:p>
        </w:tc>
        <w:tc>
          <w:tcPr>
            <w:tcW w:w="4365" w:type="dxa"/>
            <w:vMerge/>
          </w:tcPr>
          <w:p w14:paraId="3264AA8E" w14:textId="77777777" w:rsidR="00006293" w:rsidRDefault="00006293">
            <w:pPr>
              <w:pStyle w:val="ConsPlusNormal"/>
            </w:pPr>
          </w:p>
        </w:tc>
        <w:tc>
          <w:tcPr>
            <w:tcW w:w="3685" w:type="dxa"/>
          </w:tcPr>
          <w:p w14:paraId="5AEFD44A" w14:textId="77777777" w:rsidR="00006293" w:rsidRDefault="00006293">
            <w:pPr>
              <w:pStyle w:val="ConsPlusNormal"/>
            </w:pPr>
            <w:r>
              <w:t xml:space="preserve">Палбоциклиб </w:t>
            </w:r>
            <w:hyperlink w:anchor="P4255">
              <w:r>
                <w:rPr>
                  <w:color w:val="0000FF"/>
                </w:rPr>
                <w:t>&lt;*&gt;</w:t>
              </w:r>
            </w:hyperlink>
          </w:p>
        </w:tc>
        <w:tc>
          <w:tcPr>
            <w:tcW w:w="4422" w:type="dxa"/>
          </w:tcPr>
          <w:p w14:paraId="3DAFF865" w14:textId="77777777" w:rsidR="00006293" w:rsidRDefault="00006293">
            <w:pPr>
              <w:pStyle w:val="ConsPlusNormal"/>
            </w:pPr>
            <w:r>
              <w:t>Капсулы</w:t>
            </w:r>
          </w:p>
        </w:tc>
      </w:tr>
      <w:tr w:rsidR="00006293" w14:paraId="36346FC6" w14:textId="77777777">
        <w:tc>
          <w:tcPr>
            <w:tcW w:w="1135" w:type="dxa"/>
            <w:vMerge/>
          </w:tcPr>
          <w:p w14:paraId="7B298BC4" w14:textId="77777777" w:rsidR="00006293" w:rsidRDefault="00006293">
            <w:pPr>
              <w:pStyle w:val="ConsPlusNormal"/>
            </w:pPr>
          </w:p>
        </w:tc>
        <w:tc>
          <w:tcPr>
            <w:tcW w:w="4365" w:type="dxa"/>
            <w:vMerge/>
          </w:tcPr>
          <w:p w14:paraId="03E3E527" w14:textId="77777777" w:rsidR="00006293" w:rsidRDefault="00006293">
            <w:pPr>
              <w:pStyle w:val="ConsPlusNormal"/>
            </w:pPr>
          </w:p>
        </w:tc>
        <w:tc>
          <w:tcPr>
            <w:tcW w:w="3685" w:type="dxa"/>
          </w:tcPr>
          <w:p w14:paraId="58DAC1E3" w14:textId="77777777" w:rsidR="00006293" w:rsidRDefault="00006293">
            <w:pPr>
              <w:pStyle w:val="ConsPlusNormal"/>
            </w:pPr>
            <w:r>
              <w:t xml:space="preserve">Регорафениб </w:t>
            </w:r>
            <w:hyperlink w:anchor="P4255">
              <w:r>
                <w:rPr>
                  <w:color w:val="0000FF"/>
                </w:rPr>
                <w:t>&lt;*&gt;</w:t>
              </w:r>
            </w:hyperlink>
          </w:p>
        </w:tc>
        <w:tc>
          <w:tcPr>
            <w:tcW w:w="4422" w:type="dxa"/>
          </w:tcPr>
          <w:p w14:paraId="5B4D0E8F" w14:textId="77777777" w:rsidR="00006293" w:rsidRDefault="00006293">
            <w:pPr>
              <w:pStyle w:val="ConsPlusNormal"/>
            </w:pPr>
            <w:r>
              <w:t>Таблетки, покрытые пленочной оболочкой</w:t>
            </w:r>
          </w:p>
        </w:tc>
      </w:tr>
      <w:tr w:rsidR="00006293" w14:paraId="69E1DA8E" w14:textId="77777777">
        <w:tc>
          <w:tcPr>
            <w:tcW w:w="1135" w:type="dxa"/>
            <w:vMerge/>
          </w:tcPr>
          <w:p w14:paraId="14B0C105" w14:textId="77777777" w:rsidR="00006293" w:rsidRDefault="00006293">
            <w:pPr>
              <w:pStyle w:val="ConsPlusNormal"/>
            </w:pPr>
          </w:p>
        </w:tc>
        <w:tc>
          <w:tcPr>
            <w:tcW w:w="4365" w:type="dxa"/>
            <w:vMerge/>
          </w:tcPr>
          <w:p w14:paraId="5BE9983C" w14:textId="77777777" w:rsidR="00006293" w:rsidRDefault="00006293">
            <w:pPr>
              <w:pStyle w:val="ConsPlusNormal"/>
            </w:pPr>
          </w:p>
        </w:tc>
        <w:tc>
          <w:tcPr>
            <w:tcW w:w="3685" w:type="dxa"/>
          </w:tcPr>
          <w:p w14:paraId="2B821136" w14:textId="77777777" w:rsidR="00006293" w:rsidRDefault="00006293">
            <w:pPr>
              <w:pStyle w:val="ConsPlusNormal"/>
            </w:pPr>
            <w:r>
              <w:t xml:space="preserve">Рибоциклиб </w:t>
            </w:r>
            <w:hyperlink w:anchor="P4255">
              <w:r>
                <w:rPr>
                  <w:color w:val="0000FF"/>
                </w:rPr>
                <w:t>&lt;*&gt;</w:t>
              </w:r>
            </w:hyperlink>
          </w:p>
        </w:tc>
        <w:tc>
          <w:tcPr>
            <w:tcW w:w="4422" w:type="dxa"/>
          </w:tcPr>
          <w:p w14:paraId="37DB0F2C" w14:textId="77777777" w:rsidR="00006293" w:rsidRDefault="00006293">
            <w:pPr>
              <w:pStyle w:val="ConsPlusNormal"/>
            </w:pPr>
            <w:r>
              <w:t>Таблетки, покрытые пленочной оболочкой</w:t>
            </w:r>
          </w:p>
        </w:tc>
      </w:tr>
      <w:tr w:rsidR="00006293" w14:paraId="2337F22A" w14:textId="77777777">
        <w:tc>
          <w:tcPr>
            <w:tcW w:w="1135" w:type="dxa"/>
            <w:vMerge/>
          </w:tcPr>
          <w:p w14:paraId="188A760B" w14:textId="77777777" w:rsidR="00006293" w:rsidRDefault="00006293">
            <w:pPr>
              <w:pStyle w:val="ConsPlusNormal"/>
            </w:pPr>
          </w:p>
        </w:tc>
        <w:tc>
          <w:tcPr>
            <w:tcW w:w="4365" w:type="dxa"/>
            <w:vMerge/>
          </w:tcPr>
          <w:p w14:paraId="12DF5286" w14:textId="77777777" w:rsidR="00006293" w:rsidRDefault="00006293">
            <w:pPr>
              <w:pStyle w:val="ConsPlusNormal"/>
            </w:pPr>
          </w:p>
        </w:tc>
        <w:tc>
          <w:tcPr>
            <w:tcW w:w="3685" w:type="dxa"/>
          </w:tcPr>
          <w:p w14:paraId="1C6D9FF2" w14:textId="77777777" w:rsidR="00006293" w:rsidRDefault="00006293">
            <w:pPr>
              <w:pStyle w:val="ConsPlusNormal"/>
            </w:pPr>
            <w:r>
              <w:t xml:space="preserve">Руксолитиниб </w:t>
            </w:r>
            <w:hyperlink w:anchor="P4255">
              <w:r>
                <w:rPr>
                  <w:color w:val="0000FF"/>
                </w:rPr>
                <w:t>&lt;*&gt;</w:t>
              </w:r>
            </w:hyperlink>
          </w:p>
        </w:tc>
        <w:tc>
          <w:tcPr>
            <w:tcW w:w="4422" w:type="dxa"/>
          </w:tcPr>
          <w:p w14:paraId="349DC268" w14:textId="77777777" w:rsidR="00006293" w:rsidRDefault="00006293">
            <w:pPr>
              <w:pStyle w:val="ConsPlusNormal"/>
            </w:pPr>
            <w:r>
              <w:t>Таблетки</w:t>
            </w:r>
          </w:p>
        </w:tc>
      </w:tr>
      <w:tr w:rsidR="00006293" w14:paraId="6E4BCC89" w14:textId="77777777">
        <w:tc>
          <w:tcPr>
            <w:tcW w:w="1135" w:type="dxa"/>
            <w:vMerge/>
          </w:tcPr>
          <w:p w14:paraId="3451FBB1" w14:textId="77777777" w:rsidR="00006293" w:rsidRDefault="00006293">
            <w:pPr>
              <w:pStyle w:val="ConsPlusNormal"/>
            </w:pPr>
          </w:p>
        </w:tc>
        <w:tc>
          <w:tcPr>
            <w:tcW w:w="4365" w:type="dxa"/>
            <w:vMerge/>
          </w:tcPr>
          <w:p w14:paraId="48318540" w14:textId="77777777" w:rsidR="00006293" w:rsidRDefault="00006293">
            <w:pPr>
              <w:pStyle w:val="ConsPlusNormal"/>
            </w:pPr>
          </w:p>
        </w:tc>
        <w:tc>
          <w:tcPr>
            <w:tcW w:w="3685" w:type="dxa"/>
          </w:tcPr>
          <w:p w14:paraId="2ED1BAD3" w14:textId="77777777" w:rsidR="00006293" w:rsidRDefault="00006293">
            <w:pPr>
              <w:pStyle w:val="ConsPlusNormal"/>
            </w:pPr>
            <w:r>
              <w:t xml:space="preserve">Сорафениб </w:t>
            </w:r>
            <w:hyperlink w:anchor="P4255">
              <w:r>
                <w:rPr>
                  <w:color w:val="0000FF"/>
                </w:rPr>
                <w:t>&lt;*&gt;</w:t>
              </w:r>
            </w:hyperlink>
          </w:p>
        </w:tc>
        <w:tc>
          <w:tcPr>
            <w:tcW w:w="4422" w:type="dxa"/>
          </w:tcPr>
          <w:p w14:paraId="3EF8EA93" w14:textId="77777777" w:rsidR="00006293" w:rsidRDefault="00006293">
            <w:pPr>
              <w:pStyle w:val="ConsPlusNormal"/>
            </w:pPr>
            <w:r>
              <w:t>Таблетки, покрытые пленочной оболочкой</w:t>
            </w:r>
          </w:p>
        </w:tc>
      </w:tr>
      <w:tr w:rsidR="00006293" w14:paraId="272C66D9" w14:textId="77777777">
        <w:tc>
          <w:tcPr>
            <w:tcW w:w="1135" w:type="dxa"/>
            <w:vMerge/>
          </w:tcPr>
          <w:p w14:paraId="6CF29A61" w14:textId="77777777" w:rsidR="00006293" w:rsidRDefault="00006293">
            <w:pPr>
              <w:pStyle w:val="ConsPlusNormal"/>
            </w:pPr>
          </w:p>
        </w:tc>
        <w:tc>
          <w:tcPr>
            <w:tcW w:w="4365" w:type="dxa"/>
            <w:vMerge/>
          </w:tcPr>
          <w:p w14:paraId="321969C2" w14:textId="77777777" w:rsidR="00006293" w:rsidRDefault="00006293">
            <w:pPr>
              <w:pStyle w:val="ConsPlusNormal"/>
            </w:pPr>
          </w:p>
        </w:tc>
        <w:tc>
          <w:tcPr>
            <w:tcW w:w="3685" w:type="dxa"/>
          </w:tcPr>
          <w:p w14:paraId="13FB0E52" w14:textId="77777777" w:rsidR="00006293" w:rsidRDefault="00006293">
            <w:pPr>
              <w:pStyle w:val="ConsPlusNormal"/>
            </w:pPr>
            <w:r>
              <w:t xml:space="preserve">Сунитиниб </w:t>
            </w:r>
            <w:hyperlink w:anchor="P4255">
              <w:r>
                <w:rPr>
                  <w:color w:val="0000FF"/>
                </w:rPr>
                <w:t>&lt;*&gt;</w:t>
              </w:r>
            </w:hyperlink>
          </w:p>
        </w:tc>
        <w:tc>
          <w:tcPr>
            <w:tcW w:w="4422" w:type="dxa"/>
          </w:tcPr>
          <w:p w14:paraId="21612746" w14:textId="77777777" w:rsidR="00006293" w:rsidRDefault="00006293">
            <w:pPr>
              <w:pStyle w:val="ConsPlusNormal"/>
            </w:pPr>
            <w:r>
              <w:t>Капсулы</w:t>
            </w:r>
          </w:p>
        </w:tc>
      </w:tr>
      <w:tr w:rsidR="00006293" w14:paraId="4D33FD04" w14:textId="77777777">
        <w:tc>
          <w:tcPr>
            <w:tcW w:w="1135" w:type="dxa"/>
            <w:vMerge/>
          </w:tcPr>
          <w:p w14:paraId="6D725212" w14:textId="77777777" w:rsidR="00006293" w:rsidRDefault="00006293">
            <w:pPr>
              <w:pStyle w:val="ConsPlusNormal"/>
            </w:pPr>
          </w:p>
        </w:tc>
        <w:tc>
          <w:tcPr>
            <w:tcW w:w="4365" w:type="dxa"/>
            <w:vMerge/>
          </w:tcPr>
          <w:p w14:paraId="55C36211" w14:textId="77777777" w:rsidR="00006293" w:rsidRDefault="00006293">
            <w:pPr>
              <w:pStyle w:val="ConsPlusNormal"/>
            </w:pPr>
          </w:p>
        </w:tc>
        <w:tc>
          <w:tcPr>
            <w:tcW w:w="3685" w:type="dxa"/>
          </w:tcPr>
          <w:p w14:paraId="439604CF" w14:textId="77777777" w:rsidR="00006293" w:rsidRDefault="00006293">
            <w:pPr>
              <w:pStyle w:val="ConsPlusNormal"/>
            </w:pPr>
            <w:r>
              <w:t xml:space="preserve">Траметиниб </w:t>
            </w:r>
            <w:hyperlink w:anchor="P4255">
              <w:r>
                <w:rPr>
                  <w:color w:val="0000FF"/>
                </w:rPr>
                <w:t>&lt;*&gt;</w:t>
              </w:r>
            </w:hyperlink>
          </w:p>
        </w:tc>
        <w:tc>
          <w:tcPr>
            <w:tcW w:w="4422" w:type="dxa"/>
          </w:tcPr>
          <w:p w14:paraId="6D4362D8" w14:textId="77777777" w:rsidR="00006293" w:rsidRDefault="00006293">
            <w:pPr>
              <w:pStyle w:val="ConsPlusNormal"/>
            </w:pPr>
            <w:r>
              <w:t>Таблетки, покрытые пленочной оболочкой</w:t>
            </w:r>
          </w:p>
        </w:tc>
      </w:tr>
      <w:tr w:rsidR="00006293" w14:paraId="1FCB7C2F" w14:textId="77777777">
        <w:tc>
          <w:tcPr>
            <w:tcW w:w="1135" w:type="dxa"/>
            <w:vMerge/>
          </w:tcPr>
          <w:p w14:paraId="5E7E68BB" w14:textId="77777777" w:rsidR="00006293" w:rsidRDefault="00006293">
            <w:pPr>
              <w:pStyle w:val="ConsPlusNormal"/>
            </w:pPr>
          </w:p>
        </w:tc>
        <w:tc>
          <w:tcPr>
            <w:tcW w:w="4365" w:type="dxa"/>
            <w:vMerge/>
          </w:tcPr>
          <w:p w14:paraId="3284A573" w14:textId="77777777" w:rsidR="00006293" w:rsidRDefault="00006293">
            <w:pPr>
              <w:pStyle w:val="ConsPlusNormal"/>
            </w:pPr>
          </w:p>
        </w:tc>
        <w:tc>
          <w:tcPr>
            <w:tcW w:w="3685" w:type="dxa"/>
          </w:tcPr>
          <w:p w14:paraId="25CC0C9D" w14:textId="77777777" w:rsidR="00006293" w:rsidRDefault="00006293">
            <w:pPr>
              <w:pStyle w:val="ConsPlusNormal"/>
            </w:pPr>
            <w:r>
              <w:t xml:space="preserve">Церитиниб </w:t>
            </w:r>
            <w:hyperlink w:anchor="P4255">
              <w:r>
                <w:rPr>
                  <w:color w:val="0000FF"/>
                </w:rPr>
                <w:t>&lt;*&gt;</w:t>
              </w:r>
            </w:hyperlink>
          </w:p>
        </w:tc>
        <w:tc>
          <w:tcPr>
            <w:tcW w:w="4422" w:type="dxa"/>
          </w:tcPr>
          <w:p w14:paraId="200CA2BA" w14:textId="77777777" w:rsidR="00006293" w:rsidRDefault="00006293">
            <w:pPr>
              <w:pStyle w:val="ConsPlusNormal"/>
            </w:pPr>
            <w:r>
              <w:t>Капсулы</w:t>
            </w:r>
          </w:p>
        </w:tc>
      </w:tr>
      <w:tr w:rsidR="00006293" w14:paraId="7B9D8449" w14:textId="77777777">
        <w:tc>
          <w:tcPr>
            <w:tcW w:w="1135" w:type="dxa"/>
            <w:vMerge/>
          </w:tcPr>
          <w:p w14:paraId="5C67DCE8" w14:textId="77777777" w:rsidR="00006293" w:rsidRDefault="00006293">
            <w:pPr>
              <w:pStyle w:val="ConsPlusNormal"/>
            </w:pPr>
          </w:p>
        </w:tc>
        <w:tc>
          <w:tcPr>
            <w:tcW w:w="4365" w:type="dxa"/>
            <w:vMerge/>
          </w:tcPr>
          <w:p w14:paraId="17929536" w14:textId="77777777" w:rsidR="00006293" w:rsidRDefault="00006293">
            <w:pPr>
              <w:pStyle w:val="ConsPlusNormal"/>
            </w:pPr>
          </w:p>
        </w:tc>
        <w:tc>
          <w:tcPr>
            <w:tcW w:w="3685" w:type="dxa"/>
          </w:tcPr>
          <w:p w14:paraId="6D7305CA" w14:textId="77777777" w:rsidR="00006293" w:rsidRDefault="00006293">
            <w:pPr>
              <w:pStyle w:val="ConsPlusNormal"/>
            </w:pPr>
            <w:r>
              <w:t xml:space="preserve">Эрлотиниб </w:t>
            </w:r>
            <w:hyperlink w:anchor="P4255">
              <w:r>
                <w:rPr>
                  <w:color w:val="0000FF"/>
                </w:rPr>
                <w:t>&lt;*&gt;</w:t>
              </w:r>
            </w:hyperlink>
          </w:p>
        </w:tc>
        <w:tc>
          <w:tcPr>
            <w:tcW w:w="4422" w:type="dxa"/>
          </w:tcPr>
          <w:p w14:paraId="70B21A07" w14:textId="77777777" w:rsidR="00006293" w:rsidRDefault="00006293">
            <w:pPr>
              <w:pStyle w:val="ConsPlusNormal"/>
            </w:pPr>
            <w:r>
              <w:t>Таблетки, покрытые пленочной оболочкой</w:t>
            </w:r>
          </w:p>
        </w:tc>
      </w:tr>
      <w:tr w:rsidR="00006293" w14:paraId="138D0E7B" w14:textId="77777777">
        <w:tc>
          <w:tcPr>
            <w:tcW w:w="1135" w:type="dxa"/>
            <w:vMerge w:val="restart"/>
          </w:tcPr>
          <w:p w14:paraId="64E8ED90" w14:textId="77777777" w:rsidR="00006293" w:rsidRDefault="00006293">
            <w:pPr>
              <w:pStyle w:val="ConsPlusNormal"/>
            </w:pPr>
            <w:r>
              <w:t>L01XX</w:t>
            </w:r>
          </w:p>
        </w:tc>
        <w:tc>
          <w:tcPr>
            <w:tcW w:w="4365" w:type="dxa"/>
            <w:vMerge w:val="restart"/>
          </w:tcPr>
          <w:p w14:paraId="56EE8FB1" w14:textId="77777777" w:rsidR="00006293" w:rsidRDefault="00006293">
            <w:pPr>
              <w:pStyle w:val="ConsPlusNormal"/>
            </w:pPr>
            <w:r>
              <w:t>Прочие противоопухолевые препараты</w:t>
            </w:r>
          </w:p>
        </w:tc>
        <w:tc>
          <w:tcPr>
            <w:tcW w:w="3685" w:type="dxa"/>
          </w:tcPr>
          <w:p w14:paraId="190B6619" w14:textId="77777777" w:rsidR="00006293" w:rsidRDefault="00006293">
            <w:pPr>
              <w:pStyle w:val="ConsPlusNormal"/>
            </w:pPr>
            <w:r>
              <w:t xml:space="preserve">Алпелисиб </w:t>
            </w:r>
            <w:hyperlink w:anchor="P4255">
              <w:r>
                <w:rPr>
                  <w:color w:val="0000FF"/>
                </w:rPr>
                <w:t>&lt;*&gt;</w:t>
              </w:r>
            </w:hyperlink>
          </w:p>
        </w:tc>
        <w:tc>
          <w:tcPr>
            <w:tcW w:w="4422" w:type="dxa"/>
          </w:tcPr>
          <w:p w14:paraId="65589D07" w14:textId="77777777" w:rsidR="00006293" w:rsidRDefault="00006293">
            <w:pPr>
              <w:pStyle w:val="ConsPlusNormal"/>
            </w:pPr>
            <w:r>
              <w:t>Таблетки, покрытые пленочной оболочкой</w:t>
            </w:r>
          </w:p>
        </w:tc>
      </w:tr>
      <w:tr w:rsidR="00006293" w14:paraId="13A388EB" w14:textId="77777777">
        <w:tc>
          <w:tcPr>
            <w:tcW w:w="1135" w:type="dxa"/>
            <w:vMerge/>
          </w:tcPr>
          <w:p w14:paraId="25713E9B" w14:textId="77777777" w:rsidR="00006293" w:rsidRDefault="00006293">
            <w:pPr>
              <w:pStyle w:val="ConsPlusNormal"/>
            </w:pPr>
          </w:p>
        </w:tc>
        <w:tc>
          <w:tcPr>
            <w:tcW w:w="4365" w:type="dxa"/>
            <w:vMerge/>
          </w:tcPr>
          <w:p w14:paraId="047B8373" w14:textId="77777777" w:rsidR="00006293" w:rsidRDefault="00006293">
            <w:pPr>
              <w:pStyle w:val="ConsPlusNormal"/>
            </w:pPr>
          </w:p>
        </w:tc>
        <w:tc>
          <w:tcPr>
            <w:tcW w:w="3685" w:type="dxa"/>
          </w:tcPr>
          <w:p w14:paraId="116E7CAA" w14:textId="77777777" w:rsidR="00006293" w:rsidRDefault="00006293">
            <w:pPr>
              <w:pStyle w:val="ConsPlusNormal"/>
            </w:pPr>
            <w:r>
              <w:t xml:space="preserve">Афлиберцепт </w:t>
            </w:r>
            <w:hyperlink w:anchor="P4255">
              <w:r>
                <w:rPr>
                  <w:color w:val="0000FF"/>
                </w:rPr>
                <w:t>&lt;*&gt;</w:t>
              </w:r>
            </w:hyperlink>
          </w:p>
        </w:tc>
        <w:tc>
          <w:tcPr>
            <w:tcW w:w="4422" w:type="dxa"/>
          </w:tcPr>
          <w:p w14:paraId="56B14DD6" w14:textId="77777777" w:rsidR="00006293" w:rsidRDefault="00006293">
            <w:pPr>
              <w:pStyle w:val="ConsPlusNormal"/>
            </w:pPr>
            <w:r>
              <w:t>Концентрат для приготовления раствора для инфузий;</w:t>
            </w:r>
          </w:p>
          <w:p w14:paraId="6B0400E7" w14:textId="77777777" w:rsidR="00006293" w:rsidRDefault="00006293">
            <w:pPr>
              <w:pStyle w:val="ConsPlusNormal"/>
            </w:pPr>
            <w:r>
              <w:t>раствор для внутриглазного введения</w:t>
            </w:r>
          </w:p>
        </w:tc>
      </w:tr>
      <w:tr w:rsidR="00006293" w14:paraId="00538DB8" w14:textId="77777777">
        <w:tc>
          <w:tcPr>
            <w:tcW w:w="1135" w:type="dxa"/>
            <w:vMerge/>
          </w:tcPr>
          <w:p w14:paraId="03C86189" w14:textId="77777777" w:rsidR="00006293" w:rsidRDefault="00006293">
            <w:pPr>
              <w:pStyle w:val="ConsPlusNormal"/>
            </w:pPr>
          </w:p>
        </w:tc>
        <w:tc>
          <w:tcPr>
            <w:tcW w:w="4365" w:type="dxa"/>
            <w:vMerge/>
          </w:tcPr>
          <w:p w14:paraId="39528728" w14:textId="77777777" w:rsidR="00006293" w:rsidRDefault="00006293">
            <w:pPr>
              <w:pStyle w:val="ConsPlusNormal"/>
            </w:pPr>
          </w:p>
        </w:tc>
        <w:tc>
          <w:tcPr>
            <w:tcW w:w="3685" w:type="dxa"/>
          </w:tcPr>
          <w:p w14:paraId="2E17E0D3" w14:textId="77777777" w:rsidR="00006293" w:rsidRDefault="00006293">
            <w:pPr>
              <w:pStyle w:val="ConsPlusNormal"/>
            </w:pPr>
            <w:r>
              <w:t xml:space="preserve">Бортезомиб </w:t>
            </w:r>
            <w:hyperlink w:anchor="P4255">
              <w:r>
                <w:rPr>
                  <w:color w:val="0000FF"/>
                </w:rPr>
                <w:t>&lt;*&gt;</w:t>
              </w:r>
            </w:hyperlink>
          </w:p>
        </w:tc>
        <w:tc>
          <w:tcPr>
            <w:tcW w:w="4422" w:type="dxa"/>
          </w:tcPr>
          <w:p w14:paraId="6518C994" w14:textId="77777777" w:rsidR="00006293" w:rsidRDefault="00006293">
            <w:pPr>
              <w:pStyle w:val="ConsPlusNormal"/>
            </w:pPr>
            <w:r>
              <w:t>Лиофилизат для приготовления раствора для внутривенного введения;</w:t>
            </w:r>
          </w:p>
          <w:p w14:paraId="02FA252F" w14:textId="77777777" w:rsidR="00006293" w:rsidRDefault="00006293">
            <w:pPr>
              <w:pStyle w:val="ConsPlusNormal"/>
            </w:pPr>
            <w:r>
              <w:t>лиофилизат для приготовления раствора для внутривенного и подкожного введения;</w:t>
            </w:r>
          </w:p>
          <w:p w14:paraId="51713D90" w14:textId="77777777" w:rsidR="00006293" w:rsidRDefault="00006293">
            <w:pPr>
              <w:pStyle w:val="ConsPlusNormal"/>
            </w:pPr>
            <w:r>
              <w:t>лиофилизат для приготовления раствора для подкожного введения</w:t>
            </w:r>
          </w:p>
        </w:tc>
      </w:tr>
      <w:tr w:rsidR="00006293" w14:paraId="369E4B30" w14:textId="77777777">
        <w:tc>
          <w:tcPr>
            <w:tcW w:w="1135" w:type="dxa"/>
            <w:vMerge/>
          </w:tcPr>
          <w:p w14:paraId="20706C24" w14:textId="77777777" w:rsidR="00006293" w:rsidRDefault="00006293">
            <w:pPr>
              <w:pStyle w:val="ConsPlusNormal"/>
            </w:pPr>
          </w:p>
        </w:tc>
        <w:tc>
          <w:tcPr>
            <w:tcW w:w="4365" w:type="dxa"/>
            <w:vMerge/>
          </w:tcPr>
          <w:p w14:paraId="13F15F93" w14:textId="77777777" w:rsidR="00006293" w:rsidRDefault="00006293">
            <w:pPr>
              <w:pStyle w:val="ConsPlusNormal"/>
            </w:pPr>
          </w:p>
        </w:tc>
        <w:tc>
          <w:tcPr>
            <w:tcW w:w="3685" w:type="dxa"/>
          </w:tcPr>
          <w:p w14:paraId="2DEC38A2" w14:textId="77777777" w:rsidR="00006293" w:rsidRDefault="00006293">
            <w:pPr>
              <w:pStyle w:val="ConsPlusNormal"/>
            </w:pPr>
            <w:r>
              <w:t xml:space="preserve">Венетоклакс </w:t>
            </w:r>
            <w:hyperlink w:anchor="P4255">
              <w:r>
                <w:rPr>
                  <w:color w:val="0000FF"/>
                </w:rPr>
                <w:t>&lt;*&gt;</w:t>
              </w:r>
            </w:hyperlink>
          </w:p>
        </w:tc>
        <w:tc>
          <w:tcPr>
            <w:tcW w:w="4422" w:type="dxa"/>
          </w:tcPr>
          <w:p w14:paraId="5A457B76" w14:textId="77777777" w:rsidR="00006293" w:rsidRDefault="00006293">
            <w:pPr>
              <w:pStyle w:val="ConsPlusNormal"/>
            </w:pPr>
            <w:r>
              <w:t>Таблетки, покрытые пленочной оболочкой</w:t>
            </w:r>
          </w:p>
        </w:tc>
      </w:tr>
      <w:tr w:rsidR="00006293" w14:paraId="66E6D122" w14:textId="77777777">
        <w:tc>
          <w:tcPr>
            <w:tcW w:w="1135" w:type="dxa"/>
            <w:vMerge/>
          </w:tcPr>
          <w:p w14:paraId="71B74ACC" w14:textId="77777777" w:rsidR="00006293" w:rsidRDefault="00006293">
            <w:pPr>
              <w:pStyle w:val="ConsPlusNormal"/>
            </w:pPr>
          </w:p>
        </w:tc>
        <w:tc>
          <w:tcPr>
            <w:tcW w:w="4365" w:type="dxa"/>
            <w:vMerge/>
          </w:tcPr>
          <w:p w14:paraId="1FBD7690" w14:textId="77777777" w:rsidR="00006293" w:rsidRDefault="00006293">
            <w:pPr>
              <w:pStyle w:val="ConsPlusNormal"/>
            </w:pPr>
          </w:p>
        </w:tc>
        <w:tc>
          <w:tcPr>
            <w:tcW w:w="3685" w:type="dxa"/>
          </w:tcPr>
          <w:p w14:paraId="427A2EEE" w14:textId="77777777" w:rsidR="00006293" w:rsidRDefault="00006293">
            <w:pPr>
              <w:pStyle w:val="ConsPlusNormal"/>
            </w:pPr>
            <w:r>
              <w:t xml:space="preserve">Висмодегиб </w:t>
            </w:r>
            <w:hyperlink w:anchor="P4255">
              <w:r>
                <w:rPr>
                  <w:color w:val="0000FF"/>
                </w:rPr>
                <w:t>&lt;*&gt;</w:t>
              </w:r>
            </w:hyperlink>
          </w:p>
        </w:tc>
        <w:tc>
          <w:tcPr>
            <w:tcW w:w="4422" w:type="dxa"/>
          </w:tcPr>
          <w:p w14:paraId="64673846" w14:textId="77777777" w:rsidR="00006293" w:rsidRDefault="00006293">
            <w:pPr>
              <w:pStyle w:val="ConsPlusNormal"/>
            </w:pPr>
            <w:r>
              <w:t>Капсулы</w:t>
            </w:r>
          </w:p>
        </w:tc>
      </w:tr>
      <w:tr w:rsidR="00006293" w14:paraId="04170599" w14:textId="77777777">
        <w:tc>
          <w:tcPr>
            <w:tcW w:w="1135" w:type="dxa"/>
            <w:vMerge/>
          </w:tcPr>
          <w:p w14:paraId="3FF20149" w14:textId="77777777" w:rsidR="00006293" w:rsidRDefault="00006293">
            <w:pPr>
              <w:pStyle w:val="ConsPlusNormal"/>
            </w:pPr>
          </w:p>
        </w:tc>
        <w:tc>
          <w:tcPr>
            <w:tcW w:w="4365" w:type="dxa"/>
            <w:vMerge/>
          </w:tcPr>
          <w:p w14:paraId="422811A1" w14:textId="77777777" w:rsidR="00006293" w:rsidRDefault="00006293">
            <w:pPr>
              <w:pStyle w:val="ConsPlusNormal"/>
            </w:pPr>
          </w:p>
        </w:tc>
        <w:tc>
          <w:tcPr>
            <w:tcW w:w="3685" w:type="dxa"/>
          </w:tcPr>
          <w:p w14:paraId="16392B9A" w14:textId="77777777" w:rsidR="00006293" w:rsidRDefault="00006293">
            <w:pPr>
              <w:pStyle w:val="ConsPlusNormal"/>
            </w:pPr>
            <w:r>
              <w:t xml:space="preserve">Гидроксикарбамид </w:t>
            </w:r>
            <w:hyperlink w:anchor="P4255">
              <w:r>
                <w:rPr>
                  <w:color w:val="0000FF"/>
                </w:rPr>
                <w:t>&lt;*&gt;</w:t>
              </w:r>
            </w:hyperlink>
          </w:p>
        </w:tc>
        <w:tc>
          <w:tcPr>
            <w:tcW w:w="4422" w:type="dxa"/>
          </w:tcPr>
          <w:p w14:paraId="2A4A6BD1" w14:textId="77777777" w:rsidR="00006293" w:rsidRDefault="00006293">
            <w:pPr>
              <w:pStyle w:val="ConsPlusNormal"/>
            </w:pPr>
            <w:r>
              <w:t>Капсулы</w:t>
            </w:r>
          </w:p>
        </w:tc>
      </w:tr>
      <w:tr w:rsidR="00006293" w14:paraId="27B34C36" w14:textId="77777777">
        <w:tc>
          <w:tcPr>
            <w:tcW w:w="1135" w:type="dxa"/>
            <w:vMerge/>
          </w:tcPr>
          <w:p w14:paraId="023E7BCD" w14:textId="77777777" w:rsidR="00006293" w:rsidRDefault="00006293">
            <w:pPr>
              <w:pStyle w:val="ConsPlusNormal"/>
            </w:pPr>
          </w:p>
        </w:tc>
        <w:tc>
          <w:tcPr>
            <w:tcW w:w="4365" w:type="dxa"/>
            <w:vMerge/>
          </w:tcPr>
          <w:p w14:paraId="32202A4F" w14:textId="77777777" w:rsidR="00006293" w:rsidRDefault="00006293">
            <w:pPr>
              <w:pStyle w:val="ConsPlusNormal"/>
            </w:pPr>
          </w:p>
        </w:tc>
        <w:tc>
          <w:tcPr>
            <w:tcW w:w="3685" w:type="dxa"/>
          </w:tcPr>
          <w:p w14:paraId="1703F371" w14:textId="77777777" w:rsidR="00006293" w:rsidRDefault="00006293">
            <w:pPr>
              <w:pStyle w:val="ConsPlusNormal"/>
            </w:pPr>
            <w:r>
              <w:t xml:space="preserve">Иксазомиб </w:t>
            </w:r>
            <w:hyperlink w:anchor="P4255">
              <w:r>
                <w:rPr>
                  <w:color w:val="0000FF"/>
                </w:rPr>
                <w:t>&lt;*&gt;</w:t>
              </w:r>
            </w:hyperlink>
          </w:p>
        </w:tc>
        <w:tc>
          <w:tcPr>
            <w:tcW w:w="4422" w:type="dxa"/>
          </w:tcPr>
          <w:p w14:paraId="0D9EFF42" w14:textId="77777777" w:rsidR="00006293" w:rsidRDefault="00006293">
            <w:pPr>
              <w:pStyle w:val="ConsPlusNormal"/>
            </w:pPr>
            <w:r>
              <w:t>Капсулы</w:t>
            </w:r>
          </w:p>
        </w:tc>
      </w:tr>
      <w:tr w:rsidR="00006293" w14:paraId="72BA3338" w14:textId="77777777">
        <w:tc>
          <w:tcPr>
            <w:tcW w:w="1135" w:type="dxa"/>
            <w:vMerge/>
          </w:tcPr>
          <w:p w14:paraId="247F872A" w14:textId="77777777" w:rsidR="00006293" w:rsidRDefault="00006293">
            <w:pPr>
              <w:pStyle w:val="ConsPlusNormal"/>
            </w:pPr>
          </w:p>
        </w:tc>
        <w:tc>
          <w:tcPr>
            <w:tcW w:w="4365" w:type="dxa"/>
            <w:vMerge/>
          </w:tcPr>
          <w:p w14:paraId="4B711E0A" w14:textId="77777777" w:rsidR="00006293" w:rsidRDefault="00006293">
            <w:pPr>
              <w:pStyle w:val="ConsPlusNormal"/>
            </w:pPr>
          </w:p>
        </w:tc>
        <w:tc>
          <w:tcPr>
            <w:tcW w:w="3685" w:type="dxa"/>
          </w:tcPr>
          <w:p w14:paraId="4D9A3FEC" w14:textId="77777777" w:rsidR="00006293" w:rsidRDefault="00006293">
            <w:pPr>
              <w:pStyle w:val="ConsPlusNormal"/>
            </w:pPr>
            <w:r>
              <w:t xml:space="preserve">Иринотекан </w:t>
            </w:r>
            <w:hyperlink w:anchor="P4255">
              <w:r>
                <w:rPr>
                  <w:color w:val="0000FF"/>
                </w:rPr>
                <w:t>&lt;*&gt;</w:t>
              </w:r>
            </w:hyperlink>
          </w:p>
        </w:tc>
        <w:tc>
          <w:tcPr>
            <w:tcW w:w="4422" w:type="dxa"/>
          </w:tcPr>
          <w:p w14:paraId="319315DB" w14:textId="77777777" w:rsidR="00006293" w:rsidRDefault="00006293">
            <w:pPr>
              <w:pStyle w:val="ConsPlusNormal"/>
            </w:pPr>
            <w:r>
              <w:t>Концентрат для приготовления раствора для инфузий</w:t>
            </w:r>
          </w:p>
        </w:tc>
      </w:tr>
      <w:tr w:rsidR="00006293" w14:paraId="25EAD12B" w14:textId="77777777">
        <w:tc>
          <w:tcPr>
            <w:tcW w:w="1135" w:type="dxa"/>
            <w:vMerge/>
          </w:tcPr>
          <w:p w14:paraId="6C4BE22D" w14:textId="77777777" w:rsidR="00006293" w:rsidRDefault="00006293">
            <w:pPr>
              <w:pStyle w:val="ConsPlusNormal"/>
            </w:pPr>
          </w:p>
        </w:tc>
        <w:tc>
          <w:tcPr>
            <w:tcW w:w="4365" w:type="dxa"/>
            <w:vMerge/>
          </w:tcPr>
          <w:p w14:paraId="3630DBD9" w14:textId="77777777" w:rsidR="00006293" w:rsidRDefault="00006293">
            <w:pPr>
              <w:pStyle w:val="ConsPlusNormal"/>
            </w:pPr>
          </w:p>
        </w:tc>
        <w:tc>
          <w:tcPr>
            <w:tcW w:w="3685" w:type="dxa"/>
          </w:tcPr>
          <w:p w14:paraId="0B6EE548" w14:textId="77777777" w:rsidR="00006293" w:rsidRDefault="00006293">
            <w:pPr>
              <w:pStyle w:val="ConsPlusNormal"/>
            </w:pPr>
            <w:r>
              <w:t xml:space="preserve">Карфилзомиб </w:t>
            </w:r>
            <w:hyperlink w:anchor="P4255">
              <w:r>
                <w:rPr>
                  <w:color w:val="0000FF"/>
                </w:rPr>
                <w:t>&lt;*&gt;</w:t>
              </w:r>
            </w:hyperlink>
          </w:p>
        </w:tc>
        <w:tc>
          <w:tcPr>
            <w:tcW w:w="4422" w:type="dxa"/>
          </w:tcPr>
          <w:p w14:paraId="385EBFA4" w14:textId="77777777" w:rsidR="00006293" w:rsidRDefault="00006293">
            <w:pPr>
              <w:pStyle w:val="ConsPlusNormal"/>
            </w:pPr>
            <w:r>
              <w:t>Лиофилизат для приготовления раствора для инфузий</w:t>
            </w:r>
          </w:p>
        </w:tc>
      </w:tr>
      <w:tr w:rsidR="00006293" w14:paraId="10861935" w14:textId="77777777">
        <w:tc>
          <w:tcPr>
            <w:tcW w:w="1135" w:type="dxa"/>
            <w:vMerge/>
          </w:tcPr>
          <w:p w14:paraId="3C672940" w14:textId="77777777" w:rsidR="00006293" w:rsidRDefault="00006293">
            <w:pPr>
              <w:pStyle w:val="ConsPlusNormal"/>
            </w:pPr>
          </w:p>
        </w:tc>
        <w:tc>
          <w:tcPr>
            <w:tcW w:w="4365" w:type="dxa"/>
            <w:vMerge/>
          </w:tcPr>
          <w:p w14:paraId="5CA652CA" w14:textId="77777777" w:rsidR="00006293" w:rsidRDefault="00006293">
            <w:pPr>
              <w:pStyle w:val="ConsPlusNormal"/>
            </w:pPr>
          </w:p>
        </w:tc>
        <w:tc>
          <w:tcPr>
            <w:tcW w:w="3685" w:type="dxa"/>
          </w:tcPr>
          <w:p w14:paraId="73C307B7" w14:textId="77777777" w:rsidR="00006293" w:rsidRDefault="00006293">
            <w:pPr>
              <w:pStyle w:val="ConsPlusNormal"/>
            </w:pPr>
            <w:r>
              <w:t xml:space="preserve">Митотан </w:t>
            </w:r>
            <w:hyperlink w:anchor="P4255">
              <w:r>
                <w:rPr>
                  <w:color w:val="0000FF"/>
                </w:rPr>
                <w:t>&lt;*&gt;</w:t>
              </w:r>
            </w:hyperlink>
          </w:p>
        </w:tc>
        <w:tc>
          <w:tcPr>
            <w:tcW w:w="4422" w:type="dxa"/>
          </w:tcPr>
          <w:p w14:paraId="1C0BECBF" w14:textId="77777777" w:rsidR="00006293" w:rsidRDefault="00006293">
            <w:pPr>
              <w:pStyle w:val="ConsPlusNormal"/>
            </w:pPr>
            <w:r>
              <w:t>Таблетки</w:t>
            </w:r>
          </w:p>
        </w:tc>
      </w:tr>
      <w:tr w:rsidR="00006293" w14:paraId="5AB814B1" w14:textId="77777777">
        <w:tc>
          <w:tcPr>
            <w:tcW w:w="1135" w:type="dxa"/>
            <w:vMerge/>
          </w:tcPr>
          <w:p w14:paraId="0381B41D" w14:textId="77777777" w:rsidR="00006293" w:rsidRDefault="00006293">
            <w:pPr>
              <w:pStyle w:val="ConsPlusNormal"/>
            </w:pPr>
          </w:p>
        </w:tc>
        <w:tc>
          <w:tcPr>
            <w:tcW w:w="4365" w:type="dxa"/>
            <w:vMerge/>
          </w:tcPr>
          <w:p w14:paraId="21E7764F" w14:textId="77777777" w:rsidR="00006293" w:rsidRDefault="00006293">
            <w:pPr>
              <w:pStyle w:val="ConsPlusNormal"/>
            </w:pPr>
          </w:p>
        </w:tc>
        <w:tc>
          <w:tcPr>
            <w:tcW w:w="3685" w:type="dxa"/>
          </w:tcPr>
          <w:p w14:paraId="47B269E6" w14:textId="77777777" w:rsidR="00006293" w:rsidRDefault="00006293">
            <w:pPr>
              <w:pStyle w:val="ConsPlusNormal"/>
            </w:pPr>
            <w:r>
              <w:t xml:space="preserve">Олапариб </w:t>
            </w:r>
            <w:hyperlink w:anchor="P4255">
              <w:r>
                <w:rPr>
                  <w:color w:val="0000FF"/>
                </w:rPr>
                <w:t>&lt;*&gt;</w:t>
              </w:r>
            </w:hyperlink>
          </w:p>
        </w:tc>
        <w:tc>
          <w:tcPr>
            <w:tcW w:w="4422" w:type="dxa"/>
          </w:tcPr>
          <w:p w14:paraId="2295750C" w14:textId="77777777" w:rsidR="00006293" w:rsidRDefault="00006293">
            <w:pPr>
              <w:pStyle w:val="ConsPlusNormal"/>
            </w:pPr>
            <w:r>
              <w:t>Таблетки, покрытые пленочной оболочкой</w:t>
            </w:r>
          </w:p>
        </w:tc>
      </w:tr>
      <w:tr w:rsidR="00006293" w14:paraId="53A12554" w14:textId="77777777">
        <w:tc>
          <w:tcPr>
            <w:tcW w:w="1135" w:type="dxa"/>
            <w:vMerge/>
          </w:tcPr>
          <w:p w14:paraId="62FEA124" w14:textId="77777777" w:rsidR="00006293" w:rsidRDefault="00006293">
            <w:pPr>
              <w:pStyle w:val="ConsPlusNormal"/>
            </w:pPr>
          </w:p>
        </w:tc>
        <w:tc>
          <w:tcPr>
            <w:tcW w:w="4365" w:type="dxa"/>
            <w:vMerge/>
          </w:tcPr>
          <w:p w14:paraId="5D78CFEC" w14:textId="77777777" w:rsidR="00006293" w:rsidRDefault="00006293">
            <w:pPr>
              <w:pStyle w:val="ConsPlusNormal"/>
            </w:pPr>
          </w:p>
        </w:tc>
        <w:tc>
          <w:tcPr>
            <w:tcW w:w="3685" w:type="dxa"/>
          </w:tcPr>
          <w:p w14:paraId="7ECD7582" w14:textId="77777777" w:rsidR="00006293" w:rsidRDefault="00006293">
            <w:pPr>
              <w:pStyle w:val="ConsPlusNormal"/>
            </w:pPr>
            <w:r>
              <w:t xml:space="preserve">Талазопариб </w:t>
            </w:r>
            <w:hyperlink w:anchor="P4255">
              <w:r>
                <w:rPr>
                  <w:color w:val="0000FF"/>
                </w:rPr>
                <w:t>&lt;*&gt;</w:t>
              </w:r>
            </w:hyperlink>
          </w:p>
        </w:tc>
        <w:tc>
          <w:tcPr>
            <w:tcW w:w="4422" w:type="dxa"/>
          </w:tcPr>
          <w:p w14:paraId="2B220832" w14:textId="77777777" w:rsidR="00006293" w:rsidRDefault="00006293">
            <w:pPr>
              <w:pStyle w:val="ConsPlusNormal"/>
            </w:pPr>
            <w:r>
              <w:t>Капсулы</w:t>
            </w:r>
          </w:p>
        </w:tc>
      </w:tr>
      <w:tr w:rsidR="00006293" w14:paraId="481DE73D" w14:textId="77777777">
        <w:tc>
          <w:tcPr>
            <w:tcW w:w="1135" w:type="dxa"/>
            <w:vMerge/>
          </w:tcPr>
          <w:p w14:paraId="6821E613" w14:textId="77777777" w:rsidR="00006293" w:rsidRDefault="00006293">
            <w:pPr>
              <w:pStyle w:val="ConsPlusNormal"/>
            </w:pPr>
          </w:p>
        </w:tc>
        <w:tc>
          <w:tcPr>
            <w:tcW w:w="4365" w:type="dxa"/>
            <w:vMerge/>
          </w:tcPr>
          <w:p w14:paraId="77844994" w14:textId="77777777" w:rsidR="00006293" w:rsidRDefault="00006293">
            <w:pPr>
              <w:pStyle w:val="ConsPlusNormal"/>
            </w:pPr>
          </w:p>
        </w:tc>
        <w:tc>
          <w:tcPr>
            <w:tcW w:w="3685" w:type="dxa"/>
          </w:tcPr>
          <w:p w14:paraId="2907BB70" w14:textId="77777777" w:rsidR="00006293" w:rsidRDefault="00006293">
            <w:pPr>
              <w:pStyle w:val="ConsPlusNormal"/>
            </w:pPr>
            <w:r>
              <w:t xml:space="preserve">Третиноин </w:t>
            </w:r>
            <w:hyperlink w:anchor="P4255">
              <w:r>
                <w:rPr>
                  <w:color w:val="0000FF"/>
                </w:rPr>
                <w:t>&lt;*&gt;</w:t>
              </w:r>
            </w:hyperlink>
          </w:p>
        </w:tc>
        <w:tc>
          <w:tcPr>
            <w:tcW w:w="4422" w:type="dxa"/>
          </w:tcPr>
          <w:p w14:paraId="28AE7727" w14:textId="77777777" w:rsidR="00006293" w:rsidRDefault="00006293">
            <w:pPr>
              <w:pStyle w:val="ConsPlusNormal"/>
            </w:pPr>
            <w:r>
              <w:t>Капсулы</w:t>
            </w:r>
          </w:p>
        </w:tc>
      </w:tr>
      <w:tr w:rsidR="00006293" w14:paraId="6DB7B80F" w14:textId="77777777">
        <w:tc>
          <w:tcPr>
            <w:tcW w:w="1135" w:type="dxa"/>
            <w:vMerge/>
          </w:tcPr>
          <w:p w14:paraId="3E3CE15B" w14:textId="77777777" w:rsidR="00006293" w:rsidRDefault="00006293">
            <w:pPr>
              <w:pStyle w:val="ConsPlusNormal"/>
            </w:pPr>
          </w:p>
        </w:tc>
        <w:tc>
          <w:tcPr>
            <w:tcW w:w="4365" w:type="dxa"/>
            <w:vMerge/>
          </w:tcPr>
          <w:p w14:paraId="409E43DD" w14:textId="77777777" w:rsidR="00006293" w:rsidRDefault="00006293">
            <w:pPr>
              <w:pStyle w:val="ConsPlusNormal"/>
            </w:pPr>
          </w:p>
        </w:tc>
        <w:tc>
          <w:tcPr>
            <w:tcW w:w="3685" w:type="dxa"/>
          </w:tcPr>
          <w:p w14:paraId="129E4D07" w14:textId="77777777" w:rsidR="00006293" w:rsidRDefault="00006293">
            <w:pPr>
              <w:pStyle w:val="ConsPlusNormal"/>
            </w:pPr>
            <w:r>
              <w:t xml:space="preserve">Эрибулин </w:t>
            </w:r>
            <w:hyperlink w:anchor="P4255">
              <w:r>
                <w:rPr>
                  <w:color w:val="0000FF"/>
                </w:rPr>
                <w:t>&lt;*&gt;</w:t>
              </w:r>
            </w:hyperlink>
          </w:p>
        </w:tc>
        <w:tc>
          <w:tcPr>
            <w:tcW w:w="4422" w:type="dxa"/>
          </w:tcPr>
          <w:p w14:paraId="5DFDD3EB" w14:textId="77777777" w:rsidR="00006293" w:rsidRDefault="00006293">
            <w:pPr>
              <w:pStyle w:val="ConsPlusNormal"/>
            </w:pPr>
            <w:r>
              <w:t>Раствор для внутривенного введения</w:t>
            </w:r>
          </w:p>
        </w:tc>
      </w:tr>
      <w:tr w:rsidR="00006293" w14:paraId="35A0A12F" w14:textId="77777777">
        <w:tc>
          <w:tcPr>
            <w:tcW w:w="1135" w:type="dxa"/>
          </w:tcPr>
          <w:p w14:paraId="3C1D018C" w14:textId="77777777" w:rsidR="00006293" w:rsidRDefault="00006293">
            <w:pPr>
              <w:pStyle w:val="ConsPlusNormal"/>
            </w:pPr>
            <w:r>
              <w:t>L02</w:t>
            </w:r>
          </w:p>
        </w:tc>
        <w:tc>
          <w:tcPr>
            <w:tcW w:w="4365" w:type="dxa"/>
          </w:tcPr>
          <w:p w14:paraId="3FD1397E" w14:textId="77777777" w:rsidR="00006293" w:rsidRDefault="00006293">
            <w:pPr>
              <w:pStyle w:val="ConsPlusNormal"/>
            </w:pPr>
            <w:r>
              <w:t>Противоопухолевые гормональные препараты</w:t>
            </w:r>
          </w:p>
        </w:tc>
        <w:tc>
          <w:tcPr>
            <w:tcW w:w="3685" w:type="dxa"/>
          </w:tcPr>
          <w:p w14:paraId="58976440" w14:textId="77777777" w:rsidR="00006293" w:rsidRDefault="00006293">
            <w:pPr>
              <w:pStyle w:val="ConsPlusNormal"/>
            </w:pPr>
          </w:p>
        </w:tc>
        <w:tc>
          <w:tcPr>
            <w:tcW w:w="4422" w:type="dxa"/>
          </w:tcPr>
          <w:p w14:paraId="42EDBE0C" w14:textId="77777777" w:rsidR="00006293" w:rsidRDefault="00006293">
            <w:pPr>
              <w:pStyle w:val="ConsPlusNormal"/>
            </w:pPr>
          </w:p>
        </w:tc>
      </w:tr>
      <w:tr w:rsidR="00006293" w14:paraId="490F3CC1" w14:textId="77777777">
        <w:tc>
          <w:tcPr>
            <w:tcW w:w="1135" w:type="dxa"/>
          </w:tcPr>
          <w:p w14:paraId="6E546535" w14:textId="77777777" w:rsidR="00006293" w:rsidRDefault="00006293">
            <w:pPr>
              <w:pStyle w:val="ConsPlusNormal"/>
            </w:pPr>
            <w:r>
              <w:t>L02A</w:t>
            </w:r>
          </w:p>
        </w:tc>
        <w:tc>
          <w:tcPr>
            <w:tcW w:w="4365" w:type="dxa"/>
          </w:tcPr>
          <w:p w14:paraId="36BB99FD" w14:textId="77777777" w:rsidR="00006293" w:rsidRDefault="00006293">
            <w:pPr>
              <w:pStyle w:val="ConsPlusNormal"/>
            </w:pPr>
            <w:r>
              <w:t>Гормоны и родственные соединения</w:t>
            </w:r>
          </w:p>
        </w:tc>
        <w:tc>
          <w:tcPr>
            <w:tcW w:w="3685" w:type="dxa"/>
          </w:tcPr>
          <w:p w14:paraId="560F62F0" w14:textId="77777777" w:rsidR="00006293" w:rsidRDefault="00006293">
            <w:pPr>
              <w:pStyle w:val="ConsPlusNormal"/>
            </w:pPr>
          </w:p>
        </w:tc>
        <w:tc>
          <w:tcPr>
            <w:tcW w:w="4422" w:type="dxa"/>
          </w:tcPr>
          <w:p w14:paraId="27537DD6" w14:textId="77777777" w:rsidR="00006293" w:rsidRDefault="00006293">
            <w:pPr>
              <w:pStyle w:val="ConsPlusNormal"/>
            </w:pPr>
          </w:p>
        </w:tc>
      </w:tr>
      <w:tr w:rsidR="00006293" w14:paraId="25E992B3" w14:textId="77777777">
        <w:tc>
          <w:tcPr>
            <w:tcW w:w="1135" w:type="dxa"/>
          </w:tcPr>
          <w:p w14:paraId="689A92ED" w14:textId="77777777" w:rsidR="00006293" w:rsidRDefault="00006293">
            <w:pPr>
              <w:pStyle w:val="ConsPlusNormal"/>
            </w:pPr>
            <w:r>
              <w:t>L02AB</w:t>
            </w:r>
          </w:p>
        </w:tc>
        <w:tc>
          <w:tcPr>
            <w:tcW w:w="4365" w:type="dxa"/>
          </w:tcPr>
          <w:p w14:paraId="0D036DA2" w14:textId="77777777" w:rsidR="00006293" w:rsidRDefault="00006293">
            <w:pPr>
              <w:pStyle w:val="ConsPlusNormal"/>
            </w:pPr>
            <w:r>
              <w:t>Гестагены</w:t>
            </w:r>
          </w:p>
        </w:tc>
        <w:tc>
          <w:tcPr>
            <w:tcW w:w="3685" w:type="dxa"/>
          </w:tcPr>
          <w:p w14:paraId="5791AA08" w14:textId="77777777" w:rsidR="00006293" w:rsidRDefault="00006293">
            <w:pPr>
              <w:pStyle w:val="ConsPlusNormal"/>
            </w:pPr>
            <w:r>
              <w:t>Медроксипрогестерон</w:t>
            </w:r>
          </w:p>
        </w:tc>
        <w:tc>
          <w:tcPr>
            <w:tcW w:w="4422" w:type="dxa"/>
          </w:tcPr>
          <w:p w14:paraId="0A34C801" w14:textId="77777777" w:rsidR="00006293" w:rsidRDefault="00006293">
            <w:pPr>
              <w:pStyle w:val="ConsPlusNormal"/>
            </w:pPr>
            <w:r>
              <w:t>Таблетки</w:t>
            </w:r>
          </w:p>
        </w:tc>
      </w:tr>
      <w:tr w:rsidR="00006293" w14:paraId="6AE8BAF1" w14:textId="77777777">
        <w:tc>
          <w:tcPr>
            <w:tcW w:w="1135" w:type="dxa"/>
            <w:vMerge w:val="restart"/>
          </w:tcPr>
          <w:p w14:paraId="0CADA9AF" w14:textId="77777777" w:rsidR="00006293" w:rsidRDefault="00006293">
            <w:pPr>
              <w:pStyle w:val="ConsPlusNormal"/>
            </w:pPr>
            <w:r>
              <w:t>L02AE</w:t>
            </w:r>
          </w:p>
        </w:tc>
        <w:tc>
          <w:tcPr>
            <w:tcW w:w="4365" w:type="dxa"/>
            <w:vMerge w:val="restart"/>
          </w:tcPr>
          <w:p w14:paraId="7D534B14" w14:textId="77777777" w:rsidR="00006293" w:rsidRDefault="00006293">
            <w:pPr>
              <w:pStyle w:val="ConsPlusNormal"/>
            </w:pPr>
            <w:r>
              <w:t>Аналоги гонадотропин-рилизинг гормона</w:t>
            </w:r>
          </w:p>
        </w:tc>
        <w:tc>
          <w:tcPr>
            <w:tcW w:w="3685" w:type="dxa"/>
          </w:tcPr>
          <w:p w14:paraId="7F743A6B" w14:textId="77777777" w:rsidR="00006293" w:rsidRDefault="00006293">
            <w:pPr>
              <w:pStyle w:val="ConsPlusNormal"/>
            </w:pPr>
            <w:r>
              <w:t xml:space="preserve">Бусерелин </w:t>
            </w:r>
            <w:hyperlink w:anchor="P4255">
              <w:r>
                <w:rPr>
                  <w:color w:val="0000FF"/>
                </w:rPr>
                <w:t>&lt;*&gt;</w:t>
              </w:r>
            </w:hyperlink>
          </w:p>
        </w:tc>
        <w:tc>
          <w:tcPr>
            <w:tcW w:w="4422" w:type="dxa"/>
          </w:tcPr>
          <w:p w14:paraId="28F21A53" w14:textId="77777777" w:rsidR="00006293" w:rsidRDefault="00006293">
            <w:pPr>
              <w:pStyle w:val="ConsPlusNormal"/>
            </w:pPr>
            <w:r>
              <w:t>Лиофилизат для приготовления суспензии для внутримышечного введения пролонгированного действия</w:t>
            </w:r>
          </w:p>
        </w:tc>
      </w:tr>
      <w:tr w:rsidR="00006293" w14:paraId="107151E9" w14:textId="77777777">
        <w:tc>
          <w:tcPr>
            <w:tcW w:w="1135" w:type="dxa"/>
            <w:vMerge/>
          </w:tcPr>
          <w:p w14:paraId="7D5892C1" w14:textId="77777777" w:rsidR="00006293" w:rsidRDefault="00006293">
            <w:pPr>
              <w:pStyle w:val="ConsPlusNormal"/>
            </w:pPr>
          </w:p>
        </w:tc>
        <w:tc>
          <w:tcPr>
            <w:tcW w:w="4365" w:type="dxa"/>
            <w:vMerge/>
          </w:tcPr>
          <w:p w14:paraId="4A02E2D5" w14:textId="77777777" w:rsidR="00006293" w:rsidRDefault="00006293">
            <w:pPr>
              <w:pStyle w:val="ConsPlusNormal"/>
            </w:pPr>
          </w:p>
        </w:tc>
        <w:tc>
          <w:tcPr>
            <w:tcW w:w="3685" w:type="dxa"/>
          </w:tcPr>
          <w:p w14:paraId="6BC4F4CC" w14:textId="77777777" w:rsidR="00006293" w:rsidRDefault="00006293">
            <w:pPr>
              <w:pStyle w:val="ConsPlusNormal"/>
            </w:pPr>
            <w:r>
              <w:t xml:space="preserve">Гозерелин </w:t>
            </w:r>
            <w:hyperlink w:anchor="P4255">
              <w:r>
                <w:rPr>
                  <w:color w:val="0000FF"/>
                </w:rPr>
                <w:t>&lt;*&gt;</w:t>
              </w:r>
            </w:hyperlink>
          </w:p>
        </w:tc>
        <w:tc>
          <w:tcPr>
            <w:tcW w:w="4422" w:type="dxa"/>
          </w:tcPr>
          <w:p w14:paraId="7DF013C4" w14:textId="77777777" w:rsidR="00006293" w:rsidRDefault="00006293">
            <w:pPr>
              <w:pStyle w:val="ConsPlusNormal"/>
            </w:pPr>
            <w:r>
              <w:t>Имплантат;</w:t>
            </w:r>
          </w:p>
          <w:p w14:paraId="7E334880" w14:textId="77777777" w:rsidR="00006293" w:rsidRDefault="00006293">
            <w:pPr>
              <w:pStyle w:val="ConsPlusNormal"/>
            </w:pPr>
            <w:r>
              <w:t>капсула для подкожного введения пролонгированного действия</w:t>
            </w:r>
          </w:p>
        </w:tc>
      </w:tr>
      <w:tr w:rsidR="00006293" w14:paraId="12275B40" w14:textId="77777777">
        <w:tc>
          <w:tcPr>
            <w:tcW w:w="1135" w:type="dxa"/>
            <w:vMerge/>
          </w:tcPr>
          <w:p w14:paraId="6660116A" w14:textId="77777777" w:rsidR="00006293" w:rsidRDefault="00006293">
            <w:pPr>
              <w:pStyle w:val="ConsPlusNormal"/>
            </w:pPr>
          </w:p>
        </w:tc>
        <w:tc>
          <w:tcPr>
            <w:tcW w:w="4365" w:type="dxa"/>
            <w:vMerge/>
          </w:tcPr>
          <w:p w14:paraId="0E88EB13" w14:textId="77777777" w:rsidR="00006293" w:rsidRDefault="00006293">
            <w:pPr>
              <w:pStyle w:val="ConsPlusNormal"/>
            </w:pPr>
          </w:p>
        </w:tc>
        <w:tc>
          <w:tcPr>
            <w:tcW w:w="3685" w:type="dxa"/>
          </w:tcPr>
          <w:p w14:paraId="35AEEA08" w14:textId="77777777" w:rsidR="00006293" w:rsidRDefault="00006293">
            <w:pPr>
              <w:pStyle w:val="ConsPlusNormal"/>
            </w:pPr>
            <w:r>
              <w:t xml:space="preserve">Лейпрорелин </w:t>
            </w:r>
            <w:hyperlink w:anchor="P4255">
              <w:r>
                <w:rPr>
                  <w:color w:val="0000FF"/>
                </w:rPr>
                <w:t>&lt;*&gt;</w:t>
              </w:r>
            </w:hyperlink>
          </w:p>
        </w:tc>
        <w:tc>
          <w:tcPr>
            <w:tcW w:w="4422" w:type="dxa"/>
          </w:tcPr>
          <w:p w14:paraId="1254FC3E" w14:textId="77777777" w:rsidR="00006293" w:rsidRDefault="00006293">
            <w:pPr>
              <w:pStyle w:val="ConsPlusNormal"/>
            </w:pPr>
            <w:r>
              <w:t>Лиофилизат для приготовления раствора для подкожного введения;</w:t>
            </w:r>
          </w:p>
          <w:p w14:paraId="615D8700" w14:textId="77777777" w:rsidR="00006293" w:rsidRDefault="00006293">
            <w:pPr>
              <w:pStyle w:val="ConsPlusNormal"/>
            </w:pPr>
            <w:r>
              <w:t>лиофилизат для приготовления суспензии для внутримышечного и подкожного введения пролонгированного действия;</w:t>
            </w:r>
          </w:p>
          <w:p w14:paraId="5C10F8D8" w14:textId="77777777" w:rsidR="00006293" w:rsidRDefault="00006293">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006293" w14:paraId="1CA4CBBA" w14:textId="77777777">
        <w:tc>
          <w:tcPr>
            <w:tcW w:w="1135" w:type="dxa"/>
            <w:vMerge/>
          </w:tcPr>
          <w:p w14:paraId="0AE4657E" w14:textId="77777777" w:rsidR="00006293" w:rsidRDefault="00006293">
            <w:pPr>
              <w:pStyle w:val="ConsPlusNormal"/>
            </w:pPr>
          </w:p>
        </w:tc>
        <w:tc>
          <w:tcPr>
            <w:tcW w:w="4365" w:type="dxa"/>
            <w:vMerge/>
          </w:tcPr>
          <w:p w14:paraId="771651EF" w14:textId="77777777" w:rsidR="00006293" w:rsidRDefault="00006293">
            <w:pPr>
              <w:pStyle w:val="ConsPlusNormal"/>
            </w:pPr>
          </w:p>
        </w:tc>
        <w:tc>
          <w:tcPr>
            <w:tcW w:w="3685" w:type="dxa"/>
          </w:tcPr>
          <w:p w14:paraId="2E5242C0" w14:textId="77777777" w:rsidR="00006293" w:rsidRDefault="00006293">
            <w:pPr>
              <w:pStyle w:val="ConsPlusNormal"/>
            </w:pPr>
            <w:r>
              <w:t xml:space="preserve">Трипторелин </w:t>
            </w:r>
            <w:hyperlink w:anchor="P4255">
              <w:r>
                <w:rPr>
                  <w:color w:val="0000FF"/>
                </w:rPr>
                <w:t>&lt;*&gt;</w:t>
              </w:r>
            </w:hyperlink>
          </w:p>
        </w:tc>
        <w:tc>
          <w:tcPr>
            <w:tcW w:w="4422" w:type="dxa"/>
          </w:tcPr>
          <w:p w14:paraId="24D77C38" w14:textId="77777777" w:rsidR="00006293" w:rsidRDefault="00006293">
            <w:pPr>
              <w:pStyle w:val="ConsPlusNormal"/>
            </w:pPr>
            <w:r>
              <w:t xml:space="preserve">Лиофилизат для приготовления раствора для </w:t>
            </w:r>
            <w:r>
              <w:lastRenderedPageBreak/>
              <w:t>подкожного введения;</w:t>
            </w:r>
          </w:p>
          <w:p w14:paraId="79C53A38" w14:textId="77777777" w:rsidR="00006293" w:rsidRDefault="00006293">
            <w:pPr>
              <w:pStyle w:val="ConsPlusNormal"/>
            </w:pPr>
            <w:r>
              <w:t>лиофилизат для приготовления суспензии для внутримышечного введения пролонгированного действия;</w:t>
            </w:r>
          </w:p>
          <w:p w14:paraId="1E577A4B" w14:textId="77777777" w:rsidR="00006293" w:rsidRDefault="00006293">
            <w:pPr>
              <w:pStyle w:val="ConsPlusNormal"/>
            </w:pPr>
            <w:r>
              <w:t>лиофилизат для приготовления суспензии для внутримышечного введения с пролонгированным высвобождением;</w:t>
            </w:r>
          </w:p>
          <w:p w14:paraId="1CFB6424" w14:textId="77777777" w:rsidR="00006293" w:rsidRDefault="00006293">
            <w:pPr>
              <w:pStyle w:val="ConsPlusNormal"/>
            </w:pPr>
            <w:r>
              <w:t>лиофилизат для приготовления суспензии для внутримышечного и подкожного введения пролонгированного действия;</w:t>
            </w:r>
          </w:p>
          <w:p w14:paraId="733D8B32" w14:textId="77777777" w:rsidR="00006293" w:rsidRDefault="00006293">
            <w:pPr>
              <w:pStyle w:val="ConsPlusNormal"/>
            </w:pPr>
            <w:r>
              <w:t>порошок для приготовления суспензии для внутримышечного и подкожного введения пролонгированного действия;</w:t>
            </w:r>
          </w:p>
          <w:p w14:paraId="1B12005E" w14:textId="77777777" w:rsidR="00006293" w:rsidRDefault="00006293">
            <w:pPr>
              <w:pStyle w:val="ConsPlusNormal"/>
            </w:pPr>
            <w:r>
              <w:t>раствор для подкожного введения</w:t>
            </w:r>
          </w:p>
        </w:tc>
      </w:tr>
      <w:tr w:rsidR="00006293" w14:paraId="6A31D966" w14:textId="77777777">
        <w:tc>
          <w:tcPr>
            <w:tcW w:w="1135" w:type="dxa"/>
          </w:tcPr>
          <w:p w14:paraId="79284D2C" w14:textId="77777777" w:rsidR="00006293" w:rsidRDefault="00006293">
            <w:pPr>
              <w:pStyle w:val="ConsPlusNormal"/>
            </w:pPr>
            <w:r>
              <w:lastRenderedPageBreak/>
              <w:t>L02B</w:t>
            </w:r>
          </w:p>
        </w:tc>
        <w:tc>
          <w:tcPr>
            <w:tcW w:w="4365" w:type="dxa"/>
          </w:tcPr>
          <w:p w14:paraId="1A259071" w14:textId="77777777" w:rsidR="00006293" w:rsidRDefault="00006293">
            <w:pPr>
              <w:pStyle w:val="ConsPlusNormal"/>
            </w:pPr>
            <w:r>
              <w:t>Антагонисты гормонов и родственные соединения</w:t>
            </w:r>
          </w:p>
        </w:tc>
        <w:tc>
          <w:tcPr>
            <w:tcW w:w="3685" w:type="dxa"/>
          </w:tcPr>
          <w:p w14:paraId="2E22F17B" w14:textId="77777777" w:rsidR="00006293" w:rsidRDefault="00006293">
            <w:pPr>
              <w:pStyle w:val="ConsPlusNormal"/>
            </w:pPr>
          </w:p>
        </w:tc>
        <w:tc>
          <w:tcPr>
            <w:tcW w:w="4422" w:type="dxa"/>
          </w:tcPr>
          <w:p w14:paraId="0D96B887" w14:textId="77777777" w:rsidR="00006293" w:rsidRDefault="00006293">
            <w:pPr>
              <w:pStyle w:val="ConsPlusNormal"/>
            </w:pPr>
          </w:p>
        </w:tc>
      </w:tr>
      <w:tr w:rsidR="00006293" w14:paraId="4381A24F" w14:textId="77777777">
        <w:tc>
          <w:tcPr>
            <w:tcW w:w="1135" w:type="dxa"/>
            <w:vMerge w:val="restart"/>
          </w:tcPr>
          <w:p w14:paraId="156E0D67" w14:textId="77777777" w:rsidR="00006293" w:rsidRDefault="00006293">
            <w:pPr>
              <w:pStyle w:val="ConsPlusNormal"/>
            </w:pPr>
            <w:r>
              <w:t>L02BA</w:t>
            </w:r>
          </w:p>
        </w:tc>
        <w:tc>
          <w:tcPr>
            <w:tcW w:w="4365" w:type="dxa"/>
            <w:vMerge w:val="restart"/>
          </w:tcPr>
          <w:p w14:paraId="3A04D8BF" w14:textId="77777777" w:rsidR="00006293" w:rsidRDefault="00006293">
            <w:pPr>
              <w:pStyle w:val="ConsPlusNormal"/>
            </w:pPr>
            <w:r>
              <w:t>Антиэстрогены</w:t>
            </w:r>
          </w:p>
        </w:tc>
        <w:tc>
          <w:tcPr>
            <w:tcW w:w="3685" w:type="dxa"/>
          </w:tcPr>
          <w:p w14:paraId="66FBF74B" w14:textId="77777777" w:rsidR="00006293" w:rsidRDefault="00006293">
            <w:pPr>
              <w:pStyle w:val="ConsPlusNormal"/>
            </w:pPr>
            <w:r>
              <w:t xml:space="preserve">Тамоксифен </w:t>
            </w:r>
            <w:hyperlink w:anchor="P4255">
              <w:r>
                <w:rPr>
                  <w:color w:val="0000FF"/>
                </w:rPr>
                <w:t>&lt;*&gt;</w:t>
              </w:r>
            </w:hyperlink>
          </w:p>
        </w:tc>
        <w:tc>
          <w:tcPr>
            <w:tcW w:w="4422" w:type="dxa"/>
          </w:tcPr>
          <w:p w14:paraId="6B4AE544" w14:textId="77777777" w:rsidR="00006293" w:rsidRDefault="00006293">
            <w:pPr>
              <w:pStyle w:val="ConsPlusNormal"/>
            </w:pPr>
            <w:r>
              <w:t>Таблетки;</w:t>
            </w:r>
          </w:p>
          <w:p w14:paraId="334A468F" w14:textId="77777777" w:rsidR="00006293" w:rsidRDefault="00006293">
            <w:pPr>
              <w:pStyle w:val="ConsPlusNormal"/>
            </w:pPr>
            <w:r>
              <w:t>таблетки, покрытые пленочной оболочкой</w:t>
            </w:r>
          </w:p>
        </w:tc>
      </w:tr>
      <w:tr w:rsidR="00006293" w14:paraId="6F61A569" w14:textId="77777777">
        <w:tc>
          <w:tcPr>
            <w:tcW w:w="1135" w:type="dxa"/>
            <w:vMerge/>
          </w:tcPr>
          <w:p w14:paraId="5F3C79AE" w14:textId="77777777" w:rsidR="00006293" w:rsidRDefault="00006293">
            <w:pPr>
              <w:pStyle w:val="ConsPlusNormal"/>
            </w:pPr>
          </w:p>
        </w:tc>
        <w:tc>
          <w:tcPr>
            <w:tcW w:w="4365" w:type="dxa"/>
            <w:vMerge/>
          </w:tcPr>
          <w:p w14:paraId="2E14DEE8" w14:textId="77777777" w:rsidR="00006293" w:rsidRDefault="00006293">
            <w:pPr>
              <w:pStyle w:val="ConsPlusNormal"/>
            </w:pPr>
          </w:p>
        </w:tc>
        <w:tc>
          <w:tcPr>
            <w:tcW w:w="3685" w:type="dxa"/>
          </w:tcPr>
          <w:p w14:paraId="71B823D3" w14:textId="77777777" w:rsidR="00006293" w:rsidRDefault="00006293">
            <w:pPr>
              <w:pStyle w:val="ConsPlusNormal"/>
            </w:pPr>
            <w:r>
              <w:t xml:space="preserve">Фулвестрант </w:t>
            </w:r>
            <w:hyperlink w:anchor="P4255">
              <w:r>
                <w:rPr>
                  <w:color w:val="0000FF"/>
                </w:rPr>
                <w:t>&lt;*&gt;</w:t>
              </w:r>
            </w:hyperlink>
          </w:p>
        </w:tc>
        <w:tc>
          <w:tcPr>
            <w:tcW w:w="4422" w:type="dxa"/>
          </w:tcPr>
          <w:p w14:paraId="404342AC" w14:textId="77777777" w:rsidR="00006293" w:rsidRDefault="00006293">
            <w:pPr>
              <w:pStyle w:val="ConsPlusNormal"/>
            </w:pPr>
            <w:r>
              <w:t>Раствор для внутримышечного введения</w:t>
            </w:r>
          </w:p>
        </w:tc>
      </w:tr>
      <w:tr w:rsidR="00006293" w14:paraId="012E1668" w14:textId="77777777">
        <w:tc>
          <w:tcPr>
            <w:tcW w:w="1135" w:type="dxa"/>
            <w:vMerge w:val="restart"/>
          </w:tcPr>
          <w:p w14:paraId="1013A0B0" w14:textId="77777777" w:rsidR="00006293" w:rsidRDefault="00006293">
            <w:pPr>
              <w:pStyle w:val="ConsPlusNormal"/>
            </w:pPr>
            <w:r>
              <w:t>L02BB</w:t>
            </w:r>
          </w:p>
        </w:tc>
        <w:tc>
          <w:tcPr>
            <w:tcW w:w="4365" w:type="dxa"/>
            <w:vMerge w:val="restart"/>
          </w:tcPr>
          <w:p w14:paraId="5C083702" w14:textId="77777777" w:rsidR="00006293" w:rsidRDefault="00006293">
            <w:pPr>
              <w:pStyle w:val="ConsPlusNormal"/>
            </w:pPr>
            <w:r>
              <w:t>Антиандрогены</w:t>
            </w:r>
          </w:p>
        </w:tc>
        <w:tc>
          <w:tcPr>
            <w:tcW w:w="3685" w:type="dxa"/>
          </w:tcPr>
          <w:p w14:paraId="423334F9" w14:textId="77777777" w:rsidR="00006293" w:rsidRDefault="00006293">
            <w:pPr>
              <w:pStyle w:val="ConsPlusNormal"/>
            </w:pPr>
            <w:r>
              <w:t xml:space="preserve">Апалутамид </w:t>
            </w:r>
            <w:hyperlink w:anchor="P4255">
              <w:r>
                <w:rPr>
                  <w:color w:val="0000FF"/>
                </w:rPr>
                <w:t>&lt;*&gt;</w:t>
              </w:r>
            </w:hyperlink>
          </w:p>
        </w:tc>
        <w:tc>
          <w:tcPr>
            <w:tcW w:w="4422" w:type="dxa"/>
          </w:tcPr>
          <w:p w14:paraId="418407DA" w14:textId="77777777" w:rsidR="00006293" w:rsidRDefault="00006293">
            <w:pPr>
              <w:pStyle w:val="ConsPlusNormal"/>
            </w:pPr>
            <w:r>
              <w:t>Таблетки, покрытые пленочной оболочкой</w:t>
            </w:r>
          </w:p>
        </w:tc>
      </w:tr>
      <w:tr w:rsidR="00006293" w14:paraId="69EEE9A7" w14:textId="77777777">
        <w:tc>
          <w:tcPr>
            <w:tcW w:w="1135" w:type="dxa"/>
            <w:vMerge/>
          </w:tcPr>
          <w:p w14:paraId="601E4FF2" w14:textId="77777777" w:rsidR="00006293" w:rsidRDefault="00006293">
            <w:pPr>
              <w:pStyle w:val="ConsPlusNormal"/>
            </w:pPr>
          </w:p>
        </w:tc>
        <w:tc>
          <w:tcPr>
            <w:tcW w:w="4365" w:type="dxa"/>
            <w:vMerge/>
          </w:tcPr>
          <w:p w14:paraId="05EDF1A7" w14:textId="77777777" w:rsidR="00006293" w:rsidRDefault="00006293">
            <w:pPr>
              <w:pStyle w:val="ConsPlusNormal"/>
            </w:pPr>
          </w:p>
        </w:tc>
        <w:tc>
          <w:tcPr>
            <w:tcW w:w="3685" w:type="dxa"/>
          </w:tcPr>
          <w:p w14:paraId="145C407A" w14:textId="77777777" w:rsidR="00006293" w:rsidRDefault="00006293">
            <w:pPr>
              <w:pStyle w:val="ConsPlusNormal"/>
            </w:pPr>
            <w:r>
              <w:t xml:space="preserve">Бикалутамид </w:t>
            </w:r>
            <w:hyperlink w:anchor="P4255">
              <w:r>
                <w:rPr>
                  <w:color w:val="0000FF"/>
                </w:rPr>
                <w:t>&lt;*&gt;</w:t>
              </w:r>
            </w:hyperlink>
          </w:p>
        </w:tc>
        <w:tc>
          <w:tcPr>
            <w:tcW w:w="4422" w:type="dxa"/>
          </w:tcPr>
          <w:p w14:paraId="322253A0" w14:textId="77777777" w:rsidR="00006293" w:rsidRDefault="00006293">
            <w:pPr>
              <w:pStyle w:val="ConsPlusNormal"/>
            </w:pPr>
            <w:r>
              <w:t>Таблетки, покрытые пленочной оболочкой</w:t>
            </w:r>
          </w:p>
        </w:tc>
      </w:tr>
      <w:tr w:rsidR="00006293" w14:paraId="586512DF" w14:textId="77777777">
        <w:tc>
          <w:tcPr>
            <w:tcW w:w="1135" w:type="dxa"/>
            <w:vMerge/>
          </w:tcPr>
          <w:p w14:paraId="0D86A548" w14:textId="77777777" w:rsidR="00006293" w:rsidRDefault="00006293">
            <w:pPr>
              <w:pStyle w:val="ConsPlusNormal"/>
            </w:pPr>
          </w:p>
        </w:tc>
        <w:tc>
          <w:tcPr>
            <w:tcW w:w="4365" w:type="dxa"/>
            <w:vMerge/>
          </w:tcPr>
          <w:p w14:paraId="017F6712" w14:textId="77777777" w:rsidR="00006293" w:rsidRDefault="00006293">
            <w:pPr>
              <w:pStyle w:val="ConsPlusNormal"/>
            </w:pPr>
          </w:p>
        </w:tc>
        <w:tc>
          <w:tcPr>
            <w:tcW w:w="3685" w:type="dxa"/>
          </w:tcPr>
          <w:p w14:paraId="0FA1BB97" w14:textId="77777777" w:rsidR="00006293" w:rsidRDefault="00006293">
            <w:pPr>
              <w:pStyle w:val="ConsPlusNormal"/>
            </w:pPr>
            <w:r>
              <w:t xml:space="preserve">Флутамид </w:t>
            </w:r>
            <w:hyperlink w:anchor="P4255">
              <w:r>
                <w:rPr>
                  <w:color w:val="0000FF"/>
                </w:rPr>
                <w:t>&lt;*&gt;</w:t>
              </w:r>
            </w:hyperlink>
          </w:p>
        </w:tc>
        <w:tc>
          <w:tcPr>
            <w:tcW w:w="4422" w:type="dxa"/>
          </w:tcPr>
          <w:p w14:paraId="4AA63D1D" w14:textId="77777777" w:rsidR="00006293" w:rsidRDefault="00006293">
            <w:pPr>
              <w:pStyle w:val="ConsPlusNormal"/>
            </w:pPr>
            <w:r>
              <w:t>Таблетки;</w:t>
            </w:r>
          </w:p>
          <w:p w14:paraId="66835BC9" w14:textId="77777777" w:rsidR="00006293" w:rsidRDefault="00006293">
            <w:pPr>
              <w:pStyle w:val="ConsPlusNormal"/>
            </w:pPr>
            <w:r>
              <w:t>таблетки, покрытые пленочной оболочкой</w:t>
            </w:r>
          </w:p>
        </w:tc>
      </w:tr>
      <w:tr w:rsidR="00006293" w14:paraId="2AEA36ED" w14:textId="77777777">
        <w:tc>
          <w:tcPr>
            <w:tcW w:w="1135" w:type="dxa"/>
            <w:vMerge/>
          </w:tcPr>
          <w:p w14:paraId="3891E195" w14:textId="77777777" w:rsidR="00006293" w:rsidRDefault="00006293">
            <w:pPr>
              <w:pStyle w:val="ConsPlusNormal"/>
            </w:pPr>
          </w:p>
        </w:tc>
        <w:tc>
          <w:tcPr>
            <w:tcW w:w="4365" w:type="dxa"/>
            <w:vMerge/>
          </w:tcPr>
          <w:p w14:paraId="4F87F289" w14:textId="77777777" w:rsidR="00006293" w:rsidRDefault="00006293">
            <w:pPr>
              <w:pStyle w:val="ConsPlusNormal"/>
            </w:pPr>
          </w:p>
        </w:tc>
        <w:tc>
          <w:tcPr>
            <w:tcW w:w="3685" w:type="dxa"/>
          </w:tcPr>
          <w:p w14:paraId="2D7050B5" w14:textId="77777777" w:rsidR="00006293" w:rsidRDefault="00006293">
            <w:pPr>
              <w:pStyle w:val="ConsPlusNormal"/>
            </w:pPr>
            <w:r>
              <w:t xml:space="preserve">Энзалутамид </w:t>
            </w:r>
            <w:hyperlink w:anchor="P4255">
              <w:r>
                <w:rPr>
                  <w:color w:val="0000FF"/>
                </w:rPr>
                <w:t>&lt;*&gt;</w:t>
              </w:r>
            </w:hyperlink>
          </w:p>
        </w:tc>
        <w:tc>
          <w:tcPr>
            <w:tcW w:w="4422" w:type="dxa"/>
          </w:tcPr>
          <w:p w14:paraId="48D4E88D" w14:textId="77777777" w:rsidR="00006293" w:rsidRDefault="00006293">
            <w:pPr>
              <w:pStyle w:val="ConsPlusNormal"/>
            </w:pPr>
            <w:r>
              <w:t>Капсулы</w:t>
            </w:r>
          </w:p>
        </w:tc>
      </w:tr>
      <w:tr w:rsidR="00006293" w14:paraId="63EBDDDD" w14:textId="77777777">
        <w:tc>
          <w:tcPr>
            <w:tcW w:w="1135" w:type="dxa"/>
          </w:tcPr>
          <w:p w14:paraId="7649E36F" w14:textId="77777777" w:rsidR="00006293" w:rsidRDefault="00006293">
            <w:pPr>
              <w:pStyle w:val="ConsPlusNormal"/>
            </w:pPr>
            <w:r>
              <w:t>L02BG</w:t>
            </w:r>
          </w:p>
        </w:tc>
        <w:tc>
          <w:tcPr>
            <w:tcW w:w="4365" w:type="dxa"/>
          </w:tcPr>
          <w:p w14:paraId="0BA70227" w14:textId="77777777" w:rsidR="00006293" w:rsidRDefault="00006293">
            <w:pPr>
              <w:pStyle w:val="ConsPlusNormal"/>
            </w:pPr>
            <w:r>
              <w:t>Ингибиторы ароматазы</w:t>
            </w:r>
          </w:p>
        </w:tc>
        <w:tc>
          <w:tcPr>
            <w:tcW w:w="3685" w:type="dxa"/>
          </w:tcPr>
          <w:p w14:paraId="210A4A24" w14:textId="77777777" w:rsidR="00006293" w:rsidRDefault="00006293">
            <w:pPr>
              <w:pStyle w:val="ConsPlusNormal"/>
            </w:pPr>
            <w:r>
              <w:t xml:space="preserve">Анастрозол </w:t>
            </w:r>
            <w:hyperlink w:anchor="P4255">
              <w:r>
                <w:rPr>
                  <w:color w:val="0000FF"/>
                </w:rPr>
                <w:t>&lt;*&gt;</w:t>
              </w:r>
            </w:hyperlink>
          </w:p>
        </w:tc>
        <w:tc>
          <w:tcPr>
            <w:tcW w:w="4422" w:type="dxa"/>
          </w:tcPr>
          <w:p w14:paraId="22CB14DB" w14:textId="77777777" w:rsidR="00006293" w:rsidRDefault="00006293">
            <w:pPr>
              <w:pStyle w:val="ConsPlusNormal"/>
            </w:pPr>
            <w:r>
              <w:t>Таблетки, покрытые пленочной оболочкой</w:t>
            </w:r>
          </w:p>
        </w:tc>
      </w:tr>
      <w:tr w:rsidR="00006293" w14:paraId="4766A510" w14:textId="77777777">
        <w:tc>
          <w:tcPr>
            <w:tcW w:w="1135" w:type="dxa"/>
            <w:vMerge w:val="restart"/>
          </w:tcPr>
          <w:p w14:paraId="6AAB4BFD" w14:textId="77777777" w:rsidR="00006293" w:rsidRDefault="00006293">
            <w:pPr>
              <w:pStyle w:val="ConsPlusNormal"/>
            </w:pPr>
            <w:r>
              <w:t>L02BX</w:t>
            </w:r>
          </w:p>
        </w:tc>
        <w:tc>
          <w:tcPr>
            <w:tcW w:w="4365" w:type="dxa"/>
            <w:vMerge w:val="restart"/>
          </w:tcPr>
          <w:p w14:paraId="488F078B" w14:textId="77777777" w:rsidR="00006293" w:rsidRDefault="00006293">
            <w:pPr>
              <w:pStyle w:val="ConsPlusNormal"/>
            </w:pPr>
            <w:r>
              <w:t xml:space="preserve">Другие антагонисты гормонов и </w:t>
            </w:r>
            <w:r>
              <w:lastRenderedPageBreak/>
              <w:t>родственные соединения</w:t>
            </w:r>
          </w:p>
        </w:tc>
        <w:tc>
          <w:tcPr>
            <w:tcW w:w="3685" w:type="dxa"/>
          </w:tcPr>
          <w:p w14:paraId="32214925" w14:textId="77777777" w:rsidR="00006293" w:rsidRDefault="00006293">
            <w:pPr>
              <w:pStyle w:val="ConsPlusNormal"/>
            </w:pPr>
            <w:r>
              <w:lastRenderedPageBreak/>
              <w:t xml:space="preserve">Абиратерон </w:t>
            </w:r>
            <w:hyperlink w:anchor="P4255">
              <w:r>
                <w:rPr>
                  <w:color w:val="0000FF"/>
                </w:rPr>
                <w:t>&lt;*&gt;</w:t>
              </w:r>
            </w:hyperlink>
          </w:p>
        </w:tc>
        <w:tc>
          <w:tcPr>
            <w:tcW w:w="4422" w:type="dxa"/>
          </w:tcPr>
          <w:p w14:paraId="41FFEEA0" w14:textId="77777777" w:rsidR="00006293" w:rsidRDefault="00006293">
            <w:pPr>
              <w:pStyle w:val="ConsPlusNormal"/>
            </w:pPr>
            <w:r>
              <w:t>Таблетки;</w:t>
            </w:r>
          </w:p>
          <w:p w14:paraId="12725655" w14:textId="77777777" w:rsidR="00006293" w:rsidRDefault="00006293">
            <w:pPr>
              <w:pStyle w:val="ConsPlusNormal"/>
            </w:pPr>
            <w:r>
              <w:lastRenderedPageBreak/>
              <w:t>таблетки, покрытые пленочной оболочкой</w:t>
            </w:r>
          </w:p>
        </w:tc>
      </w:tr>
      <w:tr w:rsidR="00006293" w14:paraId="6AC7CADA" w14:textId="77777777">
        <w:tc>
          <w:tcPr>
            <w:tcW w:w="1135" w:type="dxa"/>
            <w:vMerge/>
          </w:tcPr>
          <w:p w14:paraId="47D73AC4" w14:textId="77777777" w:rsidR="00006293" w:rsidRDefault="00006293">
            <w:pPr>
              <w:pStyle w:val="ConsPlusNormal"/>
            </w:pPr>
          </w:p>
        </w:tc>
        <w:tc>
          <w:tcPr>
            <w:tcW w:w="4365" w:type="dxa"/>
            <w:vMerge/>
          </w:tcPr>
          <w:p w14:paraId="26F656E2" w14:textId="77777777" w:rsidR="00006293" w:rsidRDefault="00006293">
            <w:pPr>
              <w:pStyle w:val="ConsPlusNormal"/>
            </w:pPr>
          </w:p>
        </w:tc>
        <w:tc>
          <w:tcPr>
            <w:tcW w:w="3685" w:type="dxa"/>
          </w:tcPr>
          <w:p w14:paraId="536FE23C" w14:textId="77777777" w:rsidR="00006293" w:rsidRDefault="00006293">
            <w:pPr>
              <w:pStyle w:val="ConsPlusNormal"/>
            </w:pPr>
            <w:r>
              <w:t xml:space="preserve">Дегареликс </w:t>
            </w:r>
            <w:hyperlink w:anchor="P4255">
              <w:r>
                <w:rPr>
                  <w:color w:val="0000FF"/>
                </w:rPr>
                <w:t>&lt;*&gt;</w:t>
              </w:r>
            </w:hyperlink>
          </w:p>
        </w:tc>
        <w:tc>
          <w:tcPr>
            <w:tcW w:w="4422" w:type="dxa"/>
          </w:tcPr>
          <w:p w14:paraId="0646F23D" w14:textId="77777777" w:rsidR="00006293" w:rsidRDefault="00006293">
            <w:pPr>
              <w:pStyle w:val="ConsPlusNormal"/>
            </w:pPr>
            <w:r>
              <w:t>Лиофилизат для приготовления раствора для подкожного введения</w:t>
            </w:r>
          </w:p>
        </w:tc>
      </w:tr>
      <w:tr w:rsidR="00006293" w14:paraId="36B6629A" w14:textId="77777777">
        <w:tc>
          <w:tcPr>
            <w:tcW w:w="1135" w:type="dxa"/>
          </w:tcPr>
          <w:p w14:paraId="0DBDEBFC" w14:textId="77777777" w:rsidR="00006293" w:rsidRDefault="00006293">
            <w:pPr>
              <w:pStyle w:val="ConsPlusNormal"/>
            </w:pPr>
            <w:r>
              <w:t>L03</w:t>
            </w:r>
          </w:p>
        </w:tc>
        <w:tc>
          <w:tcPr>
            <w:tcW w:w="4365" w:type="dxa"/>
          </w:tcPr>
          <w:p w14:paraId="4A12CD7B" w14:textId="77777777" w:rsidR="00006293" w:rsidRDefault="00006293">
            <w:pPr>
              <w:pStyle w:val="ConsPlusNormal"/>
            </w:pPr>
            <w:r>
              <w:t>Иммуностимуляторы</w:t>
            </w:r>
          </w:p>
        </w:tc>
        <w:tc>
          <w:tcPr>
            <w:tcW w:w="3685" w:type="dxa"/>
          </w:tcPr>
          <w:p w14:paraId="4E61C498" w14:textId="77777777" w:rsidR="00006293" w:rsidRDefault="00006293">
            <w:pPr>
              <w:pStyle w:val="ConsPlusNormal"/>
            </w:pPr>
          </w:p>
        </w:tc>
        <w:tc>
          <w:tcPr>
            <w:tcW w:w="4422" w:type="dxa"/>
          </w:tcPr>
          <w:p w14:paraId="17BFDE0D" w14:textId="77777777" w:rsidR="00006293" w:rsidRDefault="00006293">
            <w:pPr>
              <w:pStyle w:val="ConsPlusNormal"/>
            </w:pPr>
          </w:p>
        </w:tc>
      </w:tr>
      <w:tr w:rsidR="00006293" w14:paraId="3130193F" w14:textId="77777777">
        <w:tc>
          <w:tcPr>
            <w:tcW w:w="1135" w:type="dxa"/>
          </w:tcPr>
          <w:p w14:paraId="0DF18B89" w14:textId="77777777" w:rsidR="00006293" w:rsidRDefault="00006293">
            <w:pPr>
              <w:pStyle w:val="ConsPlusNormal"/>
            </w:pPr>
            <w:r>
              <w:t>L03A</w:t>
            </w:r>
          </w:p>
        </w:tc>
        <w:tc>
          <w:tcPr>
            <w:tcW w:w="4365" w:type="dxa"/>
          </w:tcPr>
          <w:p w14:paraId="0682B53B" w14:textId="77777777" w:rsidR="00006293" w:rsidRDefault="00006293">
            <w:pPr>
              <w:pStyle w:val="ConsPlusNormal"/>
            </w:pPr>
            <w:r>
              <w:t>Иммуностимуляторы</w:t>
            </w:r>
          </w:p>
        </w:tc>
        <w:tc>
          <w:tcPr>
            <w:tcW w:w="3685" w:type="dxa"/>
          </w:tcPr>
          <w:p w14:paraId="5F6F3D39" w14:textId="77777777" w:rsidR="00006293" w:rsidRDefault="00006293">
            <w:pPr>
              <w:pStyle w:val="ConsPlusNormal"/>
            </w:pPr>
          </w:p>
        </w:tc>
        <w:tc>
          <w:tcPr>
            <w:tcW w:w="4422" w:type="dxa"/>
          </w:tcPr>
          <w:p w14:paraId="498C94AA" w14:textId="77777777" w:rsidR="00006293" w:rsidRDefault="00006293">
            <w:pPr>
              <w:pStyle w:val="ConsPlusNormal"/>
            </w:pPr>
          </w:p>
        </w:tc>
      </w:tr>
      <w:tr w:rsidR="00006293" w14:paraId="4EF72996" w14:textId="77777777">
        <w:tc>
          <w:tcPr>
            <w:tcW w:w="1135" w:type="dxa"/>
            <w:vMerge w:val="restart"/>
          </w:tcPr>
          <w:p w14:paraId="1D455769" w14:textId="77777777" w:rsidR="00006293" w:rsidRDefault="00006293">
            <w:pPr>
              <w:pStyle w:val="ConsPlusNormal"/>
            </w:pPr>
            <w:r>
              <w:t>L03AA</w:t>
            </w:r>
          </w:p>
        </w:tc>
        <w:tc>
          <w:tcPr>
            <w:tcW w:w="4365" w:type="dxa"/>
            <w:vMerge w:val="restart"/>
          </w:tcPr>
          <w:p w14:paraId="0837229A" w14:textId="77777777" w:rsidR="00006293" w:rsidRDefault="00006293">
            <w:pPr>
              <w:pStyle w:val="ConsPlusNormal"/>
            </w:pPr>
            <w:r>
              <w:t>Колониестимулирующие факторы</w:t>
            </w:r>
          </w:p>
        </w:tc>
        <w:tc>
          <w:tcPr>
            <w:tcW w:w="3685" w:type="dxa"/>
          </w:tcPr>
          <w:p w14:paraId="46371E0D" w14:textId="77777777" w:rsidR="00006293" w:rsidRDefault="00006293">
            <w:pPr>
              <w:pStyle w:val="ConsPlusNormal"/>
            </w:pPr>
            <w:r>
              <w:t xml:space="preserve">Филграстим </w:t>
            </w:r>
            <w:hyperlink w:anchor="P4255">
              <w:r>
                <w:rPr>
                  <w:color w:val="0000FF"/>
                </w:rPr>
                <w:t>&lt;*&gt;</w:t>
              </w:r>
            </w:hyperlink>
          </w:p>
        </w:tc>
        <w:tc>
          <w:tcPr>
            <w:tcW w:w="4422" w:type="dxa"/>
          </w:tcPr>
          <w:p w14:paraId="4B88A3BA" w14:textId="77777777" w:rsidR="00006293" w:rsidRDefault="00006293">
            <w:pPr>
              <w:pStyle w:val="ConsPlusNormal"/>
            </w:pPr>
            <w:r>
              <w:t>Раствор для внутривенного и подкожного введения;</w:t>
            </w:r>
          </w:p>
          <w:p w14:paraId="53FDE997" w14:textId="77777777" w:rsidR="00006293" w:rsidRDefault="00006293">
            <w:pPr>
              <w:pStyle w:val="ConsPlusNormal"/>
            </w:pPr>
            <w:r>
              <w:t>раствор для подкожного введения</w:t>
            </w:r>
          </w:p>
        </w:tc>
      </w:tr>
      <w:tr w:rsidR="00006293" w14:paraId="7367EE55" w14:textId="77777777">
        <w:tc>
          <w:tcPr>
            <w:tcW w:w="1135" w:type="dxa"/>
            <w:vMerge/>
          </w:tcPr>
          <w:p w14:paraId="7B033043" w14:textId="77777777" w:rsidR="00006293" w:rsidRDefault="00006293">
            <w:pPr>
              <w:pStyle w:val="ConsPlusNormal"/>
            </w:pPr>
          </w:p>
        </w:tc>
        <w:tc>
          <w:tcPr>
            <w:tcW w:w="4365" w:type="dxa"/>
            <w:vMerge/>
          </w:tcPr>
          <w:p w14:paraId="445F7333" w14:textId="77777777" w:rsidR="00006293" w:rsidRDefault="00006293">
            <w:pPr>
              <w:pStyle w:val="ConsPlusNormal"/>
            </w:pPr>
          </w:p>
        </w:tc>
        <w:tc>
          <w:tcPr>
            <w:tcW w:w="3685" w:type="dxa"/>
          </w:tcPr>
          <w:p w14:paraId="1CD344EB" w14:textId="77777777" w:rsidR="00006293" w:rsidRDefault="00006293">
            <w:pPr>
              <w:pStyle w:val="ConsPlusNormal"/>
            </w:pPr>
            <w:r>
              <w:t xml:space="preserve">Эмпэгфилграстим </w:t>
            </w:r>
            <w:hyperlink w:anchor="P4255">
              <w:r>
                <w:rPr>
                  <w:color w:val="0000FF"/>
                </w:rPr>
                <w:t>&lt;*&gt;</w:t>
              </w:r>
            </w:hyperlink>
          </w:p>
        </w:tc>
        <w:tc>
          <w:tcPr>
            <w:tcW w:w="4422" w:type="dxa"/>
          </w:tcPr>
          <w:p w14:paraId="7007B998" w14:textId="77777777" w:rsidR="00006293" w:rsidRDefault="00006293">
            <w:pPr>
              <w:pStyle w:val="ConsPlusNormal"/>
            </w:pPr>
            <w:r>
              <w:t>Раствор для подкожного введения</w:t>
            </w:r>
          </w:p>
        </w:tc>
      </w:tr>
      <w:tr w:rsidR="00006293" w14:paraId="74C2753F" w14:textId="77777777">
        <w:tc>
          <w:tcPr>
            <w:tcW w:w="1135" w:type="dxa"/>
            <w:vMerge w:val="restart"/>
          </w:tcPr>
          <w:p w14:paraId="752F254B" w14:textId="77777777" w:rsidR="00006293" w:rsidRDefault="00006293">
            <w:pPr>
              <w:pStyle w:val="ConsPlusNormal"/>
            </w:pPr>
            <w:r>
              <w:t>L03AB</w:t>
            </w:r>
          </w:p>
        </w:tc>
        <w:tc>
          <w:tcPr>
            <w:tcW w:w="4365" w:type="dxa"/>
            <w:vMerge w:val="restart"/>
          </w:tcPr>
          <w:p w14:paraId="2CB6962C" w14:textId="77777777" w:rsidR="00006293" w:rsidRDefault="00006293">
            <w:pPr>
              <w:pStyle w:val="ConsPlusNormal"/>
            </w:pPr>
            <w:r>
              <w:t>Интерфероны</w:t>
            </w:r>
          </w:p>
        </w:tc>
        <w:tc>
          <w:tcPr>
            <w:tcW w:w="3685" w:type="dxa"/>
          </w:tcPr>
          <w:p w14:paraId="73ABED6C" w14:textId="77777777" w:rsidR="00006293" w:rsidRDefault="00006293">
            <w:pPr>
              <w:pStyle w:val="ConsPlusNormal"/>
            </w:pPr>
            <w:r>
              <w:t>Интерферон альфа</w:t>
            </w:r>
          </w:p>
        </w:tc>
        <w:tc>
          <w:tcPr>
            <w:tcW w:w="4422" w:type="dxa"/>
          </w:tcPr>
          <w:p w14:paraId="25C04777" w14:textId="77777777" w:rsidR="00006293" w:rsidRDefault="00006293">
            <w:pPr>
              <w:pStyle w:val="ConsPlusNormal"/>
            </w:pPr>
            <w:r>
              <w:t>Гель для местного и наружного применения;</w:t>
            </w:r>
          </w:p>
          <w:p w14:paraId="5C826430" w14:textId="77777777" w:rsidR="00006293" w:rsidRDefault="00006293">
            <w:pPr>
              <w:pStyle w:val="ConsPlusNormal"/>
            </w:pPr>
            <w:r>
              <w:t>капли назальные;</w:t>
            </w:r>
          </w:p>
          <w:p w14:paraId="114A7BFA" w14:textId="77777777" w:rsidR="00006293" w:rsidRDefault="00006293">
            <w:pPr>
              <w:pStyle w:val="ConsPlusNormal"/>
            </w:pPr>
            <w:r>
              <w:t>спрей назальный дозированный;</w:t>
            </w:r>
          </w:p>
          <w:p w14:paraId="7182E6EE" w14:textId="77777777" w:rsidR="00006293" w:rsidRDefault="00006293">
            <w:pPr>
              <w:pStyle w:val="ConsPlusNormal"/>
            </w:pPr>
            <w:r>
              <w:t>лиофилизат для приготовления раствора для внутримышечного, субконъюнктивального введения и закапывания в глаз;</w:t>
            </w:r>
          </w:p>
          <w:p w14:paraId="45E232BE" w14:textId="77777777" w:rsidR="00006293" w:rsidRDefault="00006293">
            <w:pPr>
              <w:pStyle w:val="ConsPlusNormal"/>
            </w:pPr>
            <w:r>
              <w:t>лиофилизат для приготовления раствора для интраназального введения;</w:t>
            </w:r>
          </w:p>
          <w:p w14:paraId="11C18DA6" w14:textId="77777777" w:rsidR="00006293" w:rsidRDefault="00006293">
            <w:pPr>
              <w:pStyle w:val="ConsPlusNormal"/>
            </w:pPr>
            <w:r>
              <w:t>лиофилизат для приготовления раствора для интраназального введения и ингаляций;</w:t>
            </w:r>
          </w:p>
          <w:p w14:paraId="4963DEFD" w14:textId="77777777" w:rsidR="00006293" w:rsidRDefault="00006293">
            <w:pPr>
              <w:pStyle w:val="ConsPlusNormal"/>
            </w:pPr>
            <w:r>
              <w:t>лиофилизат для приготовления раствора для инъекций;</w:t>
            </w:r>
          </w:p>
          <w:p w14:paraId="176E66E8" w14:textId="77777777" w:rsidR="00006293" w:rsidRDefault="00006293">
            <w:pPr>
              <w:pStyle w:val="ConsPlusNormal"/>
            </w:pPr>
            <w:r>
              <w:t>лиофилизат для приготовления раствора для инъекций и местного применения;</w:t>
            </w:r>
          </w:p>
          <w:p w14:paraId="016E8157" w14:textId="77777777" w:rsidR="00006293" w:rsidRDefault="00006293">
            <w:pPr>
              <w:pStyle w:val="ConsPlusNormal"/>
            </w:pPr>
            <w:r>
              <w:t>лиофилизат для приготовления суспензии для приема внутрь;</w:t>
            </w:r>
          </w:p>
          <w:p w14:paraId="07649CC8" w14:textId="77777777" w:rsidR="00006293" w:rsidRDefault="00006293">
            <w:pPr>
              <w:pStyle w:val="ConsPlusNormal"/>
            </w:pPr>
            <w:r>
              <w:t>мазь для наружного и местного применения;</w:t>
            </w:r>
          </w:p>
          <w:p w14:paraId="39DF64A6" w14:textId="77777777" w:rsidR="00006293" w:rsidRDefault="00006293">
            <w:pPr>
              <w:pStyle w:val="ConsPlusNormal"/>
            </w:pPr>
            <w:r>
              <w:t>раствор для внутримышечного, субконъюнктивального введения и закапывания в глаз;</w:t>
            </w:r>
          </w:p>
          <w:p w14:paraId="4A24F7ED" w14:textId="77777777" w:rsidR="00006293" w:rsidRDefault="00006293">
            <w:pPr>
              <w:pStyle w:val="ConsPlusNormal"/>
            </w:pPr>
            <w:r>
              <w:lastRenderedPageBreak/>
              <w:t xml:space="preserve">раствор для инъекций </w:t>
            </w:r>
            <w:hyperlink w:anchor="P4255">
              <w:r>
                <w:rPr>
                  <w:color w:val="0000FF"/>
                </w:rPr>
                <w:t>&lt;*&gt;</w:t>
              </w:r>
            </w:hyperlink>
            <w:r>
              <w:t>;</w:t>
            </w:r>
          </w:p>
          <w:p w14:paraId="07482980" w14:textId="77777777" w:rsidR="00006293" w:rsidRDefault="00006293">
            <w:pPr>
              <w:pStyle w:val="ConsPlusNormal"/>
            </w:pPr>
            <w:r>
              <w:t xml:space="preserve">раствор для внутривенного и подкожного введения </w:t>
            </w:r>
            <w:hyperlink w:anchor="P4255">
              <w:r>
                <w:rPr>
                  <w:color w:val="0000FF"/>
                </w:rPr>
                <w:t>&lt;*&gt;</w:t>
              </w:r>
            </w:hyperlink>
            <w:r>
              <w:t>;</w:t>
            </w:r>
          </w:p>
          <w:p w14:paraId="766CC446" w14:textId="77777777" w:rsidR="00006293" w:rsidRDefault="00006293">
            <w:pPr>
              <w:pStyle w:val="ConsPlusNormal"/>
            </w:pPr>
            <w:r>
              <w:t>спрей назальный дозированный;</w:t>
            </w:r>
          </w:p>
          <w:p w14:paraId="45B2BB26" w14:textId="77777777" w:rsidR="00006293" w:rsidRDefault="00006293">
            <w:pPr>
              <w:pStyle w:val="ConsPlusNormal"/>
            </w:pPr>
            <w:r>
              <w:t>суппозитории ректальные</w:t>
            </w:r>
          </w:p>
        </w:tc>
      </w:tr>
      <w:tr w:rsidR="00006293" w14:paraId="399E95D9" w14:textId="77777777">
        <w:tc>
          <w:tcPr>
            <w:tcW w:w="1135" w:type="dxa"/>
            <w:vMerge/>
          </w:tcPr>
          <w:p w14:paraId="6318E6EC" w14:textId="77777777" w:rsidR="00006293" w:rsidRDefault="00006293">
            <w:pPr>
              <w:pStyle w:val="ConsPlusNormal"/>
            </w:pPr>
          </w:p>
        </w:tc>
        <w:tc>
          <w:tcPr>
            <w:tcW w:w="4365" w:type="dxa"/>
            <w:vMerge/>
          </w:tcPr>
          <w:p w14:paraId="4D5FE172" w14:textId="77777777" w:rsidR="00006293" w:rsidRDefault="00006293">
            <w:pPr>
              <w:pStyle w:val="ConsPlusNormal"/>
            </w:pPr>
          </w:p>
        </w:tc>
        <w:tc>
          <w:tcPr>
            <w:tcW w:w="3685" w:type="dxa"/>
          </w:tcPr>
          <w:p w14:paraId="7258B9F6" w14:textId="77777777" w:rsidR="00006293" w:rsidRDefault="00006293">
            <w:pPr>
              <w:pStyle w:val="ConsPlusNormal"/>
            </w:pPr>
            <w:r>
              <w:t xml:space="preserve">Интерферон бета-1a </w:t>
            </w:r>
            <w:hyperlink w:anchor="P4255">
              <w:r>
                <w:rPr>
                  <w:color w:val="0000FF"/>
                </w:rPr>
                <w:t>&lt;*&gt;</w:t>
              </w:r>
            </w:hyperlink>
          </w:p>
        </w:tc>
        <w:tc>
          <w:tcPr>
            <w:tcW w:w="4422" w:type="dxa"/>
          </w:tcPr>
          <w:p w14:paraId="50E3139E" w14:textId="77777777" w:rsidR="00006293" w:rsidRDefault="00006293">
            <w:pPr>
              <w:pStyle w:val="ConsPlusNormal"/>
            </w:pPr>
            <w:r>
              <w:t>Лиофилизат для приготовления раствора для внутримышечного введения;</w:t>
            </w:r>
          </w:p>
          <w:p w14:paraId="32747AFA" w14:textId="77777777" w:rsidR="00006293" w:rsidRDefault="00006293">
            <w:pPr>
              <w:pStyle w:val="ConsPlusNormal"/>
            </w:pPr>
            <w:r>
              <w:t>раствор для подкожного введения</w:t>
            </w:r>
          </w:p>
        </w:tc>
      </w:tr>
      <w:tr w:rsidR="00006293" w14:paraId="276AE057" w14:textId="77777777">
        <w:tc>
          <w:tcPr>
            <w:tcW w:w="1135" w:type="dxa"/>
            <w:vMerge/>
          </w:tcPr>
          <w:p w14:paraId="13E7752F" w14:textId="77777777" w:rsidR="00006293" w:rsidRDefault="00006293">
            <w:pPr>
              <w:pStyle w:val="ConsPlusNormal"/>
            </w:pPr>
          </w:p>
        </w:tc>
        <w:tc>
          <w:tcPr>
            <w:tcW w:w="4365" w:type="dxa"/>
            <w:vMerge/>
          </w:tcPr>
          <w:p w14:paraId="31874D43" w14:textId="77777777" w:rsidR="00006293" w:rsidRDefault="00006293">
            <w:pPr>
              <w:pStyle w:val="ConsPlusNormal"/>
            </w:pPr>
          </w:p>
        </w:tc>
        <w:tc>
          <w:tcPr>
            <w:tcW w:w="3685" w:type="dxa"/>
          </w:tcPr>
          <w:p w14:paraId="2EABDE3B" w14:textId="77777777" w:rsidR="00006293" w:rsidRDefault="00006293">
            <w:pPr>
              <w:pStyle w:val="ConsPlusNormal"/>
            </w:pPr>
            <w:r>
              <w:t xml:space="preserve">Интерферон бета-1b </w:t>
            </w:r>
            <w:hyperlink w:anchor="P4255">
              <w:r>
                <w:rPr>
                  <w:color w:val="0000FF"/>
                </w:rPr>
                <w:t>&lt;*&gt;</w:t>
              </w:r>
            </w:hyperlink>
          </w:p>
        </w:tc>
        <w:tc>
          <w:tcPr>
            <w:tcW w:w="4422" w:type="dxa"/>
          </w:tcPr>
          <w:p w14:paraId="12793D93" w14:textId="77777777" w:rsidR="00006293" w:rsidRDefault="00006293">
            <w:pPr>
              <w:pStyle w:val="ConsPlusNormal"/>
            </w:pPr>
            <w:r>
              <w:t>Лиофилизат для приготовления раствора для подкожного введения;</w:t>
            </w:r>
          </w:p>
          <w:p w14:paraId="503BF676" w14:textId="77777777" w:rsidR="00006293" w:rsidRDefault="00006293">
            <w:pPr>
              <w:pStyle w:val="ConsPlusNormal"/>
            </w:pPr>
            <w:r>
              <w:t>раствор для подкожного введения</w:t>
            </w:r>
          </w:p>
        </w:tc>
      </w:tr>
      <w:tr w:rsidR="00006293" w14:paraId="1ADBD2CC" w14:textId="77777777">
        <w:tc>
          <w:tcPr>
            <w:tcW w:w="1135" w:type="dxa"/>
            <w:vMerge/>
          </w:tcPr>
          <w:p w14:paraId="4A2D2A6B" w14:textId="77777777" w:rsidR="00006293" w:rsidRDefault="00006293">
            <w:pPr>
              <w:pStyle w:val="ConsPlusNormal"/>
            </w:pPr>
          </w:p>
        </w:tc>
        <w:tc>
          <w:tcPr>
            <w:tcW w:w="4365" w:type="dxa"/>
            <w:vMerge/>
          </w:tcPr>
          <w:p w14:paraId="41C12948" w14:textId="77777777" w:rsidR="00006293" w:rsidRDefault="00006293">
            <w:pPr>
              <w:pStyle w:val="ConsPlusNormal"/>
            </w:pPr>
          </w:p>
        </w:tc>
        <w:tc>
          <w:tcPr>
            <w:tcW w:w="3685" w:type="dxa"/>
          </w:tcPr>
          <w:p w14:paraId="2A5983E7" w14:textId="77777777" w:rsidR="00006293" w:rsidRDefault="00006293">
            <w:pPr>
              <w:pStyle w:val="ConsPlusNormal"/>
            </w:pPr>
            <w:r>
              <w:t xml:space="preserve">Интерферон гамма </w:t>
            </w:r>
            <w:hyperlink w:anchor="P4255">
              <w:r>
                <w:rPr>
                  <w:color w:val="0000FF"/>
                </w:rPr>
                <w:t>&lt;*&gt;</w:t>
              </w:r>
            </w:hyperlink>
          </w:p>
        </w:tc>
        <w:tc>
          <w:tcPr>
            <w:tcW w:w="4422" w:type="dxa"/>
          </w:tcPr>
          <w:p w14:paraId="4725F91A" w14:textId="77777777" w:rsidR="00006293" w:rsidRDefault="00006293">
            <w:pPr>
              <w:pStyle w:val="ConsPlusNormal"/>
            </w:pPr>
            <w:r>
              <w:t>Лиофилизат для приготовления раствора для внутримышечного и подкожного введения;</w:t>
            </w:r>
          </w:p>
          <w:p w14:paraId="16D23F87" w14:textId="77777777" w:rsidR="00006293" w:rsidRDefault="00006293">
            <w:pPr>
              <w:pStyle w:val="ConsPlusNormal"/>
            </w:pPr>
            <w:r>
              <w:t>лиофилизат для приготовления раствора для интраназального введения</w:t>
            </w:r>
          </w:p>
        </w:tc>
      </w:tr>
      <w:tr w:rsidR="00006293" w14:paraId="017ABE33" w14:textId="77777777">
        <w:tc>
          <w:tcPr>
            <w:tcW w:w="1135" w:type="dxa"/>
            <w:vMerge/>
          </w:tcPr>
          <w:p w14:paraId="7E328AC9" w14:textId="77777777" w:rsidR="00006293" w:rsidRDefault="00006293">
            <w:pPr>
              <w:pStyle w:val="ConsPlusNormal"/>
            </w:pPr>
          </w:p>
        </w:tc>
        <w:tc>
          <w:tcPr>
            <w:tcW w:w="4365" w:type="dxa"/>
            <w:vMerge/>
          </w:tcPr>
          <w:p w14:paraId="74034770" w14:textId="77777777" w:rsidR="00006293" w:rsidRDefault="00006293">
            <w:pPr>
              <w:pStyle w:val="ConsPlusNormal"/>
            </w:pPr>
          </w:p>
        </w:tc>
        <w:tc>
          <w:tcPr>
            <w:tcW w:w="3685" w:type="dxa"/>
          </w:tcPr>
          <w:p w14:paraId="3CD88ECC" w14:textId="77777777" w:rsidR="00006293" w:rsidRDefault="00006293">
            <w:pPr>
              <w:pStyle w:val="ConsPlusNormal"/>
            </w:pPr>
            <w:r>
              <w:t xml:space="preserve">Пэгинтерферон альфа-2a </w:t>
            </w:r>
            <w:hyperlink w:anchor="P4255">
              <w:r>
                <w:rPr>
                  <w:color w:val="0000FF"/>
                </w:rPr>
                <w:t>&lt;*&gt;</w:t>
              </w:r>
            </w:hyperlink>
          </w:p>
        </w:tc>
        <w:tc>
          <w:tcPr>
            <w:tcW w:w="4422" w:type="dxa"/>
          </w:tcPr>
          <w:p w14:paraId="5AEAEC5E" w14:textId="77777777" w:rsidR="00006293" w:rsidRDefault="00006293">
            <w:pPr>
              <w:pStyle w:val="ConsPlusNormal"/>
            </w:pPr>
            <w:r>
              <w:t>Раствор для подкожного введения</w:t>
            </w:r>
          </w:p>
        </w:tc>
      </w:tr>
      <w:tr w:rsidR="00006293" w14:paraId="1657C5D7" w14:textId="77777777">
        <w:tc>
          <w:tcPr>
            <w:tcW w:w="1135" w:type="dxa"/>
            <w:vMerge/>
          </w:tcPr>
          <w:p w14:paraId="5CDF5B28" w14:textId="77777777" w:rsidR="00006293" w:rsidRDefault="00006293">
            <w:pPr>
              <w:pStyle w:val="ConsPlusNormal"/>
            </w:pPr>
          </w:p>
        </w:tc>
        <w:tc>
          <w:tcPr>
            <w:tcW w:w="4365" w:type="dxa"/>
            <w:vMerge/>
          </w:tcPr>
          <w:p w14:paraId="7FB8E2F2" w14:textId="77777777" w:rsidR="00006293" w:rsidRDefault="00006293">
            <w:pPr>
              <w:pStyle w:val="ConsPlusNormal"/>
            </w:pPr>
          </w:p>
        </w:tc>
        <w:tc>
          <w:tcPr>
            <w:tcW w:w="3685" w:type="dxa"/>
          </w:tcPr>
          <w:p w14:paraId="72E76C46" w14:textId="77777777" w:rsidR="00006293" w:rsidRDefault="00006293">
            <w:pPr>
              <w:pStyle w:val="ConsPlusNormal"/>
            </w:pPr>
            <w:r>
              <w:t xml:space="preserve">Пэгинтерферон альфа-2b </w:t>
            </w:r>
            <w:hyperlink w:anchor="P4255">
              <w:r>
                <w:rPr>
                  <w:color w:val="0000FF"/>
                </w:rPr>
                <w:t>&lt;*&gt;</w:t>
              </w:r>
            </w:hyperlink>
          </w:p>
        </w:tc>
        <w:tc>
          <w:tcPr>
            <w:tcW w:w="4422" w:type="dxa"/>
          </w:tcPr>
          <w:p w14:paraId="3331BE21" w14:textId="77777777" w:rsidR="00006293" w:rsidRDefault="00006293">
            <w:pPr>
              <w:pStyle w:val="ConsPlusNormal"/>
            </w:pPr>
            <w:r>
              <w:t>Лиофилизат для приготовления раствора для подкожного введения</w:t>
            </w:r>
          </w:p>
        </w:tc>
      </w:tr>
      <w:tr w:rsidR="00006293" w14:paraId="3CEF153E" w14:textId="77777777">
        <w:tc>
          <w:tcPr>
            <w:tcW w:w="1135" w:type="dxa"/>
            <w:vMerge/>
          </w:tcPr>
          <w:p w14:paraId="404D9861" w14:textId="77777777" w:rsidR="00006293" w:rsidRDefault="00006293">
            <w:pPr>
              <w:pStyle w:val="ConsPlusNormal"/>
            </w:pPr>
          </w:p>
        </w:tc>
        <w:tc>
          <w:tcPr>
            <w:tcW w:w="4365" w:type="dxa"/>
            <w:vMerge/>
          </w:tcPr>
          <w:p w14:paraId="7BDBA1D1" w14:textId="77777777" w:rsidR="00006293" w:rsidRDefault="00006293">
            <w:pPr>
              <w:pStyle w:val="ConsPlusNormal"/>
            </w:pPr>
          </w:p>
        </w:tc>
        <w:tc>
          <w:tcPr>
            <w:tcW w:w="3685" w:type="dxa"/>
          </w:tcPr>
          <w:p w14:paraId="33DBD44D" w14:textId="77777777" w:rsidR="00006293" w:rsidRDefault="00006293">
            <w:pPr>
              <w:pStyle w:val="ConsPlusNormal"/>
            </w:pPr>
            <w:r>
              <w:t xml:space="preserve">Пэгинтерферон бета-1a </w:t>
            </w:r>
            <w:hyperlink w:anchor="P4255">
              <w:r>
                <w:rPr>
                  <w:color w:val="0000FF"/>
                </w:rPr>
                <w:t>&lt;*&gt;</w:t>
              </w:r>
            </w:hyperlink>
          </w:p>
        </w:tc>
        <w:tc>
          <w:tcPr>
            <w:tcW w:w="4422" w:type="dxa"/>
          </w:tcPr>
          <w:p w14:paraId="136C4DBD" w14:textId="77777777" w:rsidR="00006293" w:rsidRDefault="00006293">
            <w:pPr>
              <w:pStyle w:val="ConsPlusNormal"/>
            </w:pPr>
            <w:r>
              <w:t>Раствор для подкожного введения</w:t>
            </w:r>
          </w:p>
        </w:tc>
      </w:tr>
      <w:tr w:rsidR="00006293" w14:paraId="049CF5F6" w14:textId="77777777">
        <w:tc>
          <w:tcPr>
            <w:tcW w:w="1135" w:type="dxa"/>
            <w:vMerge/>
          </w:tcPr>
          <w:p w14:paraId="3B0EAD3C" w14:textId="77777777" w:rsidR="00006293" w:rsidRDefault="00006293">
            <w:pPr>
              <w:pStyle w:val="ConsPlusNormal"/>
            </w:pPr>
          </w:p>
        </w:tc>
        <w:tc>
          <w:tcPr>
            <w:tcW w:w="4365" w:type="dxa"/>
            <w:vMerge/>
          </w:tcPr>
          <w:p w14:paraId="3D18BC1A" w14:textId="77777777" w:rsidR="00006293" w:rsidRDefault="00006293">
            <w:pPr>
              <w:pStyle w:val="ConsPlusNormal"/>
            </w:pPr>
          </w:p>
        </w:tc>
        <w:tc>
          <w:tcPr>
            <w:tcW w:w="3685" w:type="dxa"/>
          </w:tcPr>
          <w:p w14:paraId="78F4FB19" w14:textId="77777777" w:rsidR="00006293" w:rsidRDefault="00006293">
            <w:pPr>
              <w:pStyle w:val="ConsPlusNormal"/>
            </w:pPr>
            <w:r>
              <w:t xml:space="preserve">Сампэгинтерферон бета-1a </w:t>
            </w:r>
            <w:hyperlink w:anchor="P4255">
              <w:r>
                <w:rPr>
                  <w:color w:val="0000FF"/>
                </w:rPr>
                <w:t>&lt;*&gt;</w:t>
              </w:r>
            </w:hyperlink>
          </w:p>
        </w:tc>
        <w:tc>
          <w:tcPr>
            <w:tcW w:w="4422" w:type="dxa"/>
          </w:tcPr>
          <w:p w14:paraId="6951DD20" w14:textId="77777777" w:rsidR="00006293" w:rsidRDefault="00006293">
            <w:pPr>
              <w:pStyle w:val="ConsPlusNormal"/>
            </w:pPr>
            <w:r>
              <w:t>Раствор для внутримышечного введения</w:t>
            </w:r>
          </w:p>
        </w:tc>
      </w:tr>
      <w:tr w:rsidR="00006293" w14:paraId="75983FE3" w14:textId="77777777">
        <w:tc>
          <w:tcPr>
            <w:tcW w:w="1135" w:type="dxa"/>
            <w:vMerge/>
          </w:tcPr>
          <w:p w14:paraId="14948FF9" w14:textId="77777777" w:rsidR="00006293" w:rsidRDefault="00006293">
            <w:pPr>
              <w:pStyle w:val="ConsPlusNormal"/>
            </w:pPr>
          </w:p>
        </w:tc>
        <w:tc>
          <w:tcPr>
            <w:tcW w:w="4365" w:type="dxa"/>
            <w:vMerge/>
          </w:tcPr>
          <w:p w14:paraId="22640060" w14:textId="77777777" w:rsidR="00006293" w:rsidRDefault="00006293">
            <w:pPr>
              <w:pStyle w:val="ConsPlusNormal"/>
            </w:pPr>
          </w:p>
        </w:tc>
        <w:tc>
          <w:tcPr>
            <w:tcW w:w="3685" w:type="dxa"/>
          </w:tcPr>
          <w:p w14:paraId="716F3033" w14:textId="77777777" w:rsidR="00006293" w:rsidRDefault="00006293">
            <w:pPr>
              <w:pStyle w:val="ConsPlusNormal"/>
            </w:pPr>
            <w:r>
              <w:t xml:space="preserve">Цепэгинтерферон альфа-2b </w:t>
            </w:r>
            <w:hyperlink w:anchor="P4255">
              <w:r>
                <w:rPr>
                  <w:color w:val="0000FF"/>
                </w:rPr>
                <w:t>&lt;*&gt;</w:t>
              </w:r>
            </w:hyperlink>
          </w:p>
        </w:tc>
        <w:tc>
          <w:tcPr>
            <w:tcW w:w="4422" w:type="dxa"/>
          </w:tcPr>
          <w:p w14:paraId="5198FFC0" w14:textId="77777777" w:rsidR="00006293" w:rsidRDefault="00006293">
            <w:pPr>
              <w:pStyle w:val="ConsPlusNormal"/>
            </w:pPr>
            <w:r>
              <w:t>Раствор для подкожного введения</w:t>
            </w:r>
          </w:p>
        </w:tc>
      </w:tr>
      <w:tr w:rsidR="00006293" w14:paraId="7FB348BD" w14:textId="77777777">
        <w:tc>
          <w:tcPr>
            <w:tcW w:w="1135" w:type="dxa"/>
            <w:vMerge w:val="restart"/>
          </w:tcPr>
          <w:p w14:paraId="6CD7F12E" w14:textId="77777777" w:rsidR="00006293" w:rsidRDefault="00006293">
            <w:pPr>
              <w:pStyle w:val="ConsPlusNormal"/>
            </w:pPr>
            <w:r>
              <w:t>L03AX</w:t>
            </w:r>
          </w:p>
        </w:tc>
        <w:tc>
          <w:tcPr>
            <w:tcW w:w="4365" w:type="dxa"/>
            <w:vMerge w:val="restart"/>
          </w:tcPr>
          <w:p w14:paraId="334C6C85" w14:textId="77777777" w:rsidR="00006293" w:rsidRDefault="00006293">
            <w:pPr>
              <w:pStyle w:val="ConsPlusNormal"/>
            </w:pPr>
            <w:r>
              <w:t>Другие иммуностимуляторы</w:t>
            </w:r>
          </w:p>
        </w:tc>
        <w:tc>
          <w:tcPr>
            <w:tcW w:w="3685" w:type="dxa"/>
          </w:tcPr>
          <w:p w14:paraId="15EBF912" w14:textId="77777777" w:rsidR="00006293" w:rsidRDefault="00006293">
            <w:pPr>
              <w:pStyle w:val="ConsPlusNormal"/>
            </w:pPr>
            <w:r>
              <w:t xml:space="preserve">Азоксимера бромид </w:t>
            </w:r>
            <w:hyperlink w:anchor="P4255">
              <w:r>
                <w:rPr>
                  <w:color w:val="0000FF"/>
                </w:rPr>
                <w:t>&lt;*&gt;</w:t>
              </w:r>
            </w:hyperlink>
          </w:p>
        </w:tc>
        <w:tc>
          <w:tcPr>
            <w:tcW w:w="4422" w:type="dxa"/>
          </w:tcPr>
          <w:p w14:paraId="18BED759" w14:textId="77777777" w:rsidR="00006293" w:rsidRDefault="00006293">
            <w:pPr>
              <w:pStyle w:val="ConsPlusNormal"/>
            </w:pPr>
            <w:r>
              <w:t>Лиофилизат для приготовления раствора для инъекций и местного применения;</w:t>
            </w:r>
          </w:p>
          <w:p w14:paraId="6C582076" w14:textId="77777777" w:rsidR="00006293" w:rsidRDefault="00006293">
            <w:pPr>
              <w:pStyle w:val="ConsPlusNormal"/>
            </w:pPr>
            <w:r>
              <w:t>суппозитории вагинальные и ректальные;</w:t>
            </w:r>
          </w:p>
          <w:p w14:paraId="0BE23260" w14:textId="77777777" w:rsidR="00006293" w:rsidRDefault="00006293">
            <w:pPr>
              <w:pStyle w:val="ConsPlusNormal"/>
            </w:pPr>
            <w:r>
              <w:t>таблетки</w:t>
            </w:r>
          </w:p>
        </w:tc>
      </w:tr>
      <w:tr w:rsidR="00006293" w14:paraId="041845FF" w14:textId="77777777">
        <w:tc>
          <w:tcPr>
            <w:tcW w:w="1135" w:type="dxa"/>
            <w:vMerge/>
          </w:tcPr>
          <w:p w14:paraId="1BFA7FE3" w14:textId="77777777" w:rsidR="00006293" w:rsidRDefault="00006293">
            <w:pPr>
              <w:pStyle w:val="ConsPlusNormal"/>
            </w:pPr>
          </w:p>
        </w:tc>
        <w:tc>
          <w:tcPr>
            <w:tcW w:w="4365" w:type="dxa"/>
            <w:vMerge/>
          </w:tcPr>
          <w:p w14:paraId="7408D970" w14:textId="77777777" w:rsidR="00006293" w:rsidRDefault="00006293">
            <w:pPr>
              <w:pStyle w:val="ConsPlusNormal"/>
            </w:pPr>
          </w:p>
        </w:tc>
        <w:tc>
          <w:tcPr>
            <w:tcW w:w="3685" w:type="dxa"/>
          </w:tcPr>
          <w:p w14:paraId="128AA3D0" w14:textId="77777777" w:rsidR="00006293" w:rsidRDefault="00006293">
            <w:pPr>
              <w:pStyle w:val="ConsPlusNormal"/>
            </w:pPr>
            <w:r>
              <w:t xml:space="preserve">Вакцина для лечения рака мочевого </w:t>
            </w:r>
            <w:r>
              <w:lastRenderedPageBreak/>
              <w:t xml:space="preserve">пузыря БЦЖ </w:t>
            </w:r>
            <w:hyperlink w:anchor="P4255">
              <w:r>
                <w:rPr>
                  <w:color w:val="0000FF"/>
                </w:rPr>
                <w:t>&lt;*&gt;</w:t>
              </w:r>
            </w:hyperlink>
          </w:p>
        </w:tc>
        <w:tc>
          <w:tcPr>
            <w:tcW w:w="4422" w:type="dxa"/>
          </w:tcPr>
          <w:p w14:paraId="6BBB1B6E" w14:textId="77777777" w:rsidR="00006293" w:rsidRDefault="00006293">
            <w:pPr>
              <w:pStyle w:val="ConsPlusNormal"/>
            </w:pPr>
            <w:r>
              <w:lastRenderedPageBreak/>
              <w:t xml:space="preserve">Лиофилизат для приготовления суспензии </w:t>
            </w:r>
            <w:r>
              <w:lastRenderedPageBreak/>
              <w:t>для внутрипузырного введения</w:t>
            </w:r>
          </w:p>
        </w:tc>
      </w:tr>
      <w:tr w:rsidR="00006293" w14:paraId="494A0915" w14:textId="77777777">
        <w:tc>
          <w:tcPr>
            <w:tcW w:w="1135" w:type="dxa"/>
            <w:vMerge/>
          </w:tcPr>
          <w:p w14:paraId="32420501" w14:textId="77777777" w:rsidR="00006293" w:rsidRDefault="00006293">
            <w:pPr>
              <w:pStyle w:val="ConsPlusNormal"/>
            </w:pPr>
          </w:p>
        </w:tc>
        <w:tc>
          <w:tcPr>
            <w:tcW w:w="4365" w:type="dxa"/>
            <w:vMerge/>
          </w:tcPr>
          <w:p w14:paraId="29C6C823" w14:textId="77777777" w:rsidR="00006293" w:rsidRDefault="00006293">
            <w:pPr>
              <w:pStyle w:val="ConsPlusNormal"/>
            </w:pPr>
          </w:p>
        </w:tc>
        <w:tc>
          <w:tcPr>
            <w:tcW w:w="3685" w:type="dxa"/>
          </w:tcPr>
          <w:p w14:paraId="49F8B936" w14:textId="77777777" w:rsidR="00006293" w:rsidRDefault="00006293">
            <w:pPr>
              <w:pStyle w:val="ConsPlusNormal"/>
            </w:pPr>
            <w:r>
              <w:t xml:space="preserve">Глатирамера ацетат </w:t>
            </w:r>
            <w:hyperlink w:anchor="P4255">
              <w:r>
                <w:rPr>
                  <w:color w:val="0000FF"/>
                </w:rPr>
                <w:t>&lt;*&gt;</w:t>
              </w:r>
            </w:hyperlink>
          </w:p>
        </w:tc>
        <w:tc>
          <w:tcPr>
            <w:tcW w:w="4422" w:type="dxa"/>
          </w:tcPr>
          <w:p w14:paraId="65E625EE" w14:textId="77777777" w:rsidR="00006293" w:rsidRDefault="00006293">
            <w:pPr>
              <w:pStyle w:val="ConsPlusNormal"/>
            </w:pPr>
            <w:r>
              <w:t>Раствор для подкожного введения</w:t>
            </w:r>
          </w:p>
        </w:tc>
      </w:tr>
      <w:tr w:rsidR="00006293" w14:paraId="77C39896" w14:textId="77777777">
        <w:tc>
          <w:tcPr>
            <w:tcW w:w="1135" w:type="dxa"/>
            <w:vMerge/>
          </w:tcPr>
          <w:p w14:paraId="384B3A81" w14:textId="77777777" w:rsidR="00006293" w:rsidRDefault="00006293">
            <w:pPr>
              <w:pStyle w:val="ConsPlusNormal"/>
            </w:pPr>
          </w:p>
        </w:tc>
        <w:tc>
          <w:tcPr>
            <w:tcW w:w="4365" w:type="dxa"/>
            <w:vMerge/>
          </w:tcPr>
          <w:p w14:paraId="39103277" w14:textId="77777777" w:rsidR="00006293" w:rsidRDefault="00006293">
            <w:pPr>
              <w:pStyle w:val="ConsPlusNormal"/>
            </w:pPr>
          </w:p>
        </w:tc>
        <w:tc>
          <w:tcPr>
            <w:tcW w:w="3685" w:type="dxa"/>
          </w:tcPr>
          <w:p w14:paraId="3D6CE3A3" w14:textId="77777777" w:rsidR="00006293" w:rsidRDefault="00006293">
            <w:pPr>
              <w:pStyle w:val="ConsPlusNormal"/>
            </w:pPr>
            <w:r>
              <w:t xml:space="preserve">Глутамил-цистеинил-глицин динатрия </w:t>
            </w:r>
            <w:hyperlink w:anchor="P4255">
              <w:r>
                <w:rPr>
                  <w:color w:val="0000FF"/>
                </w:rPr>
                <w:t>&lt;*&gt;</w:t>
              </w:r>
            </w:hyperlink>
          </w:p>
        </w:tc>
        <w:tc>
          <w:tcPr>
            <w:tcW w:w="4422" w:type="dxa"/>
          </w:tcPr>
          <w:p w14:paraId="1565A6FB" w14:textId="77777777" w:rsidR="00006293" w:rsidRDefault="00006293">
            <w:pPr>
              <w:pStyle w:val="ConsPlusNormal"/>
            </w:pPr>
            <w:r>
              <w:t>Раствор для инъекций</w:t>
            </w:r>
          </w:p>
        </w:tc>
      </w:tr>
      <w:tr w:rsidR="00006293" w14:paraId="40C9183E" w14:textId="77777777">
        <w:tc>
          <w:tcPr>
            <w:tcW w:w="1135" w:type="dxa"/>
            <w:vMerge/>
          </w:tcPr>
          <w:p w14:paraId="25C1B58B" w14:textId="77777777" w:rsidR="00006293" w:rsidRDefault="00006293">
            <w:pPr>
              <w:pStyle w:val="ConsPlusNormal"/>
            </w:pPr>
          </w:p>
        </w:tc>
        <w:tc>
          <w:tcPr>
            <w:tcW w:w="4365" w:type="dxa"/>
            <w:vMerge/>
          </w:tcPr>
          <w:p w14:paraId="135E6380" w14:textId="77777777" w:rsidR="00006293" w:rsidRDefault="00006293">
            <w:pPr>
              <w:pStyle w:val="ConsPlusNormal"/>
            </w:pPr>
          </w:p>
        </w:tc>
        <w:tc>
          <w:tcPr>
            <w:tcW w:w="3685" w:type="dxa"/>
          </w:tcPr>
          <w:p w14:paraId="271BDC59" w14:textId="77777777" w:rsidR="00006293" w:rsidRDefault="00006293">
            <w:pPr>
              <w:pStyle w:val="ConsPlusNormal"/>
            </w:pPr>
            <w:r>
              <w:t xml:space="preserve">Меглюмина акридонацетат </w:t>
            </w:r>
            <w:hyperlink w:anchor="P4255">
              <w:r>
                <w:rPr>
                  <w:color w:val="0000FF"/>
                </w:rPr>
                <w:t>&lt;*&gt;</w:t>
              </w:r>
            </w:hyperlink>
          </w:p>
        </w:tc>
        <w:tc>
          <w:tcPr>
            <w:tcW w:w="4422" w:type="dxa"/>
          </w:tcPr>
          <w:p w14:paraId="72E11AAB" w14:textId="77777777" w:rsidR="00006293" w:rsidRDefault="00006293">
            <w:pPr>
              <w:pStyle w:val="ConsPlusNormal"/>
            </w:pPr>
            <w:r>
              <w:t>Раствор для внутривенного и внутримышечного введения</w:t>
            </w:r>
          </w:p>
        </w:tc>
      </w:tr>
      <w:tr w:rsidR="00006293" w14:paraId="5C242763" w14:textId="77777777">
        <w:tc>
          <w:tcPr>
            <w:tcW w:w="1135" w:type="dxa"/>
            <w:vMerge/>
          </w:tcPr>
          <w:p w14:paraId="7DB3E1C1" w14:textId="77777777" w:rsidR="00006293" w:rsidRDefault="00006293">
            <w:pPr>
              <w:pStyle w:val="ConsPlusNormal"/>
            </w:pPr>
          </w:p>
        </w:tc>
        <w:tc>
          <w:tcPr>
            <w:tcW w:w="4365" w:type="dxa"/>
            <w:vMerge/>
          </w:tcPr>
          <w:p w14:paraId="78E8A424" w14:textId="77777777" w:rsidR="00006293" w:rsidRDefault="00006293">
            <w:pPr>
              <w:pStyle w:val="ConsPlusNormal"/>
            </w:pPr>
          </w:p>
        </w:tc>
        <w:tc>
          <w:tcPr>
            <w:tcW w:w="3685" w:type="dxa"/>
          </w:tcPr>
          <w:p w14:paraId="0FEE032D" w14:textId="77777777" w:rsidR="00006293" w:rsidRDefault="00006293">
            <w:pPr>
              <w:pStyle w:val="ConsPlusNormal"/>
            </w:pPr>
            <w:r>
              <w:t xml:space="preserve">Тилорон </w:t>
            </w:r>
            <w:hyperlink w:anchor="P4255">
              <w:r>
                <w:rPr>
                  <w:color w:val="0000FF"/>
                </w:rPr>
                <w:t>&lt;*&gt;</w:t>
              </w:r>
            </w:hyperlink>
          </w:p>
        </w:tc>
        <w:tc>
          <w:tcPr>
            <w:tcW w:w="4422" w:type="dxa"/>
          </w:tcPr>
          <w:p w14:paraId="38FC7FD5" w14:textId="77777777" w:rsidR="00006293" w:rsidRDefault="00006293">
            <w:pPr>
              <w:pStyle w:val="ConsPlusNormal"/>
            </w:pPr>
            <w:r>
              <w:t>Капсулы;</w:t>
            </w:r>
          </w:p>
          <w:p w14:paraId="49C0E7D8" w14:textId="77777777" w:rsidR="00006293" w:rsidRDefault="00006293">
            <w:pPr>
              <w:pStyle w:val="ConsPlusNormal"/>
            </w:pPr>
            <w:r>
              <w:t>таблетки, покрытые оболочкой;</w:t>
            </w:r>
          </w:p>
          <w:p w14:paraId="088B1EAA" w14:textId="77777777" w:rsidR="00006293" w:rsidRDefault="00006293">
            <w:pPr>
              <w:pStyle w:val="ConsPlusNormal"/>
            </w:pPr>
            <w:r>
              <w:t>таблетки, покрытые пленочной оболочкой</w:t>
            </w:r>
          </w:p>
        </w:tc>
      </w:tr>
      <w:tr w:rsidR="00006293" w14:paraId="67AAF550" w14:textId="77777777">
        <w:tc>
          <w:tcPr>
            <w:tcW w:w="1135" w:type="dxa"/>
          </w:tcPr>
          <w:p w14:paraId="7207F3AD" w14:textId="77777777" w:rsidR="00006293" w:rsidRDefault="00006293">
            <w:pPr>
              <w:pStyle w:val="ConsPlusNormal"/>
            </w:pPr>
            <w:r>
              <w:t>L04</w:t>
            </w:r>
          </w:p>
        </w:tc>
        <w:tc>
          <w:tcPr>
            <w:tcW w:w="4365" w:type="dxa"/>
          </w:tcPr>
          <w:p w14:paraId="361C3793" w14:textId="77777777" w:rsidR="00006293" w:rsidRDefault="00006293">
            <w:pPr>
              <w:pStyle w:val="ConsPlusNormal"/>
            </w:pPr>
            <w:r>
              <w:t>Иммунодепрессанты</w:t>
            </w:r>
          </w:p>
        </w:tc>
        <w:tc>
          <w:tcPr>
            <w:tcW w:w="3685" w:type="dxa"/>
          </w:tcPr>
          <w:p w14:paraId="738CC277" w14:textId="77777777" w:rsidR="00006293" w:rsidRDefault="00006293">
            <w:pPr>
              <w:pStyle w:val="ConsPlusNormal"/>
            </w:pPr>
          </w:p>
        </w:tc>
        <w:tc>
          <w:tcPr>
            <w:tcW w:w="4422" w:type="dxa"/>
          </w:tcPr>
          <w:p w14:paraId="7A0D34AE" w14:textId="77777777" w:rsidR="00006293" w:rsidRDefault="00006293">
            <w:pPr>
              <w:pStyle w:val="ConsPlusNormal"/>
            </w:pPr>
          </w:p>
        </w:tc>
      </w:tr>
      <w:tr w:rsidR="00006293" w14:paraId="13D26021" w14:textId="77777777">
        <w:tc>
          <w:tcPr>
            <w:tcW w:w="1135" w:type="dxa"/>
          </w:tcPr>
          <w:p w14:paraId="2491F2E1" w14:textId="77777777" w:rsidR="00006293" w:rsidRDefault="00006293">
            <w:pPr>
              <w:pStyle w:val="ConsPlusNormal"/>
            </w:pPr>
            <w:r>
              <w:t>L04A</w:t>
            </w:r>
          </w:p>
        </w:tc>
        <w:tc>
          <w:tcPr>
            <w:tcW w:w="4365" w:type="dxa"/>
          </w:tcPr>
          <w:p w14:paraId="0E1F5C09" w14:textId="77777777" w:rsidR="00006293" w:rsidRDefault="00006293">
            <w:pPr>
              <w:pStyle w:val="ConsPlusNormal"/>
            </w:pPr>
            <w:r>
              <w:t>Иммунодепрессанты</w:t>
            </w:r>
          </w:p>
        </w:tc>
        <w:tc>
          <w:tcPr>
            <w:tcW w:w="3685" w:type="dxa"/>
          </w:tcPr>
          <w:p w14:paraId="641A84E2" w14:textId="77777777" w:rsidR="00006293" w:rsidRDefault="00006293">
            <w:pPr>
              <w:pStyle w:val="ConsPlusNormal"/>
            </w:pPr>
          </w:p>
        </w:tc>
        <w:tc>
          <w:tcPr>
            <w:tcW w:w="4422" w:type="dxa"/>
          </w:tcPr>
          <w:p w14:paraId="6868B41B" w14:textId="77777777" w:rsidR="00006293" w:rsidRDefault="00006293">
            <w:pPr>
              <w:pStyle w:val="ConsPlusNormal"/>
            </w:pPr>
          </w:p>
        </w:tc>
      </w:tr>
      <w:tr w:rsidR="00006293" w14:paraId="3EC247CB" w14:textId="77777777">
        <w:tc>
          <w:tcPr>
            <w:tcW w:w="1135" w:type="dxa"/>
            <w:vMerge w:val="restart"/>
          </w:tcPr>
          <w:p w14:paraId="08BE902F" w14:textId="77777777" w:rsidR="00006293" w:rsidRDefault="00006293">
            <w:pPr>
              <w:pStyle w:val="ConsPlusNormal"/>
            </w:pPr>
            <w:r>
              <w:t>L04AA</w:t>
            </w:r>
          </w:p>
        </w:tc>
        <w:tc>
          <w:tcPr>
            <w:tcW w:w="4365" w:type="dxa"/>
            <w:vMerge w:val="restart"/>
          </w:tcPr>
          <w:p w14:paraId="11AE0569" w14:textId="77777777" w:rsidR="00006293" w:rsidRDefault="00006293">
            <w:pPr>
              <w:pStyle w:val="ConsPlusNormal"/>
            </w:pPr>
            <w:r>
              <w:t>Селективные иммунодепрессанты</w:t>
            </w:r>
          </w:p>
        </w:tc>
        <w:tc>
          <w:tcPr>
            <w:tcW w:w="3685" w:type="dxa"/>
          </w:tcPr>
          <w:p w14:paraId="5C1258AC" w14:textId="77777777" w:rsidR="00006293" w:rsidRDefault="00006293">
            <w:pPr>
              <w:pStyle w:val="ConsPlusNormal"/>
            </w:pPr>
            <w:r>
              <w:t xml:space="preserve">Абатацепт </w:t>
            </w:r>
            <w:hyperlink w:anchor="P4255">
              <w:r>
                <w:rPr>
                  <w:color w:val="0000FF"/>
                </w:rPr>
                <w:t>&lt;*&gt;</w:t>
              </w:r>
            </w:hyperlink>
          </w:p>
        </w:tc>
        <w:tc>
          <w:tcPr>
            <w:tcW w:w="4422" w:type="dxa"/>
          </w:tcPr>
          <w:p w14:paraId="46E09BEB" w14:textId="77777777" w:rsidR="00006293" w:rsidRDefault="00006293">
            <w:pPr>
              <w:pStyle w:val="ConsPlusNormal"/>
            </w:pPr>
            <w:r>
              <w:t>Лиофилизат для приготовления концентрата для приготовления раствора для инфузий;</w:t>
            </w:r>
          </w:p>
          <w:p w14:paraId="31CA739E" w14:textId="77777777" w:rsidR="00006293" w:rsidRDefault="00006293">
            <w:pPr>
              <w:pStyle w:val="ConsPlusNormal"/>
            </w:pPr>
            <w:r>
              <w:t>раствор для подкожного введения</w:t>
            </w:r>
          </w:p>
        </w:tc>
      </w:tr>
      <w:tr w:rsidR="00006293" w14:paraId="00CEB587" w14:textId="77777777">
        <w:tc>
          <w:tcPr>
            <w:tcW w:w="1135" w:type="dxa"/>
            <w:vMerge/>
          </w:tcPr>
          <w:p w14:paraId="3E4916F4" w14:textId="77777777" w:rsidR="00006293" w:rsidRDefault="00006293">
            <w:pPr>
              <w:pStyle w:val="ConsPlusNormal"/>
            </w:pPr>
          </w:p>
        </w:tc>
        <w:tc>
          <w:tcPr>
            <w:tcW w:w="4365" w:type="dxa"/>
            <w:vMerge/>
          </w:tcPr>
          <w:p w14:paraId="1502712D" w14:textId="77777777" w:rsidR="00006293" w:rsidRDefault="00006293">
            <w:pPr>
              <w:pStyle w:val="ConsPlusNormal"/>
            </w:pPr>
          </w:p>
        </w:tc>
        <w:tc>
          <w:tcPr>
            <w:tcW w:w="3685" w:type="dxa"/>
          </w:tcPr>
          <w:p w14:paraId="19BC795B" w14:textId="77777777" w:rsidR="00006293" w:rsidRDefault="00006293">
            <w:pPr>
              <w:pStyle w:val="ConsPlusNormal"/>
            </w:pPr>
            <w:r>
              <w:t xml:space="preserve">Апремиласт </w:t>
            </w:r>
            <w:hyperlink w:anchor="P4255">
              <w:r>
                <w:rPr>
                  <w:color w:val="0000FF"/>
                </w:rPr>
                <w:t>&lt;*&gt;</w:t>
              </w:r>
            </w:hyperlink>
          </w:p>
        </w:tc>
        <w:tc>
          <w:tcPr>
            <w:tcW w:w="4422" w:type="dxa"/>
          </w:tcPr>
          <w:p w14:paraId="6E885FC3" w14:textId="77777777" w:rsidR="00006293" w:rsidRDefault="00006293">
            <w:pPr>
              <w:pStyle w:val="ConsPlusNormal"/>
            </w:pPr>
            <w:r>
              <w:t>Таблетки, покрытые пленочной оболочкой</w:t>
            </w:r>
          </w:p>
        </w:tc>
      </w:tr>
      <w:tr w:rsidR="00006293" w14:paraId="0DC9E083" w14:textId="77777777">
        <w:tc>
          <w:tcPr>
            <w:tcW w:w="1135" w:type="dxa"/>
            <w:vMerge/>
          </w:tcPr>
          <w:p w14:paraId="1516AEEC" w14:textId="77777777" w:rsidR="00006293" w:rsidRDefault="00006293">
            <w:pPr>
              <w:pStyle w:val="ConsPlusNormal"/>
            </w:pPr>
          </w:p>
        </w:tc>
        <w:tc>
          <w:tcPr>
            <w:tcW w:w="4365" w:type="dxa"/>
            <w:vMerge/>
          </w:tcPr>
          <w:p w14:paraId="22415407" w14:textId="77777777" w:rsidR="00006293" w:rsidRDefault="00006293">
            <w:pPr>
              <w:pStyle w:val="ConsPlusNormal"/>
            </w:pPr>
          </w:p>
        </w:tc>
        <w:tc>
          <w:tcPr>
            <w:tcW w:w="3685" w:type="dxa"/>
          </w:tcPr>
          <w:p w14:paraId="3F4149AD" w14:textId="77777777" w:rsidR="00006293" w:rsidRDefault="00006293">
            <w:pPr>
              <w:pStyle w:val="ConsPlusNormal"/>
            </w:pPr>
            <w:r>
              <w:t xml:space="preserve">Барицитиниб </w:t>
            </w:r>
            <w:hyperlink w:anchor="P4255">
              <w:r>
                <w:rPr>
                  <w:color w:val="0000FF"/>
                </w:rPr>
                <w:t>&lt;*&gt;</w:t>
              </w:r>
            </w:hyperlink>
          </w:p>
        </w:tc>
        <w:tc>
          <w:tcPr>
            <w:tcW w:w="4422" w:type="dxa"/>
          </w:tcPr>
          <w:p w14:paraId="46B44BB9" w14:textId="77777777" w:rsidR="00006293" w:rsidRDefault="00006293">
            <w:pPr>
              <w:pStyle w:val="ConsPlusNormal"/>
            </w:pPr>
            <w:r>
              <w:t>Таблетки, покрытые пленочной оболочкой</w:t>
            </w:r>
          </w:p>
        </w:tc>
      </w:tr>
      <w:tr w:rsidR="00006293" w14:paraId="3CB4AB0F" w14:textId="77777777">
        <w:tc>
          <w:tcPr>
            <w:tcW w:w="1135" w:type="dxa"/>
            <w:vMerge/>
          </w:tcPr>
          <w:p w14:paraId="14B6AF13" w14:textId="77777777" w:rsidR="00006293" w:rsidRDefault="00006293">
            <w:pPr>
              <w:pStyle w:val="ConsPlusNormal"/>
            </w:pPr>
          </w:p>
        </w:tc>
        <w:tc>
          <w:tcPr>
            <w:tcW w:w="4365" w:type="dxa"/>
            <w:vMerge/>
          </w:tcPr>
          <w:p w14:paraId="3F672932" w14:textId="77777777" w:rsidR="00006293" w:rsidRDefault="00006293">
            <w:pPr>
              <w:pStyle w:val="ConsPlusNormal"/>
            </w:pPr>
          </w:p>
        </w:tc>
        <w:tc>
          <w:tcPr>
            <w:tcW w:w="3685" w:type="dxa"/>
          </w:tcPr>
          <w:p w14:paraId="73A42CF7" w14:textId="77777777" w:rsidR="00006293" w:rsidRDefault="00006293">
            <w:pPr>
              <w:pStyle w:val="ConsPlusNormal"/>
            </w:pPr>
            <w:r>
              <w:t xml:space="preserve">Белимумаб </w:t>
            </w:r>
            <w:hyperlink w:anchor="P4255">
              <w:r>
                <w:rPr>
                  <w:color w:val="0000FF"/>
                </w:rPr>
                <w:t>&lt;*&gt;</w:t>
              </w:r>
            </w:hyperlink>
          </w:p>
        </w:tc>
        <w:tc>
          <w:tcPr>
            <w:tcW w:w="4422" w:type="dxa"/>
          </w:tcPr>
          <w:p w14:paraId="7C5DFCB5"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52CF9B18" w14:textId="77777777">
        <w:tc>
          <w:tcPr>
            <w:tcW w:w="1135" w:type="dxa"/>
            <w:vMerge/>
          </w:tcPr>
          <w:p w14:paraId="7A13294D" w14:textId="77777777" w:rsidR="00006293" w:rsidRDefault="00006293">
            <w:pPr>
              <w:pStyle w:val="ConsPlusNormal"/>
            </w:pPr>
          </w:p>
        </w:tc>
        <w:tc>
          <w:tcPr>
            <w:tcW w:w="4365" w:type="dxa"/>
            <w:vMerge/>
          </w:tcPr>
          <w:p w14:paraId="4C245A6B" w14:textId="77777777" w:rsidR="00006293" w:rsidRDefault="00006293">
            <w:pPr>
              <w:pStyle w:val="ConsPlusNormal"/>
            </w:pPr>
          </w:p>
        </w:tc>
        <w:tc>
          <w:tcPr>
            <w:tcW w:w="3685" w:type="dxa"/>
          </w:tcPr>
          <w:p w14:paraId="29ADA6FF" w14:textId="77777777" w:rsidR="00006293" w:rsidRDefault="00006293">
            <w:pPr>
              <w:pStyle w:val="ConsPlusNormal"/>
            </w:pPr>
            <w:r>
              <w:t xml:space="preserve">Ведолизумаб </w:t>
            </w:r>
            <w:hyperlink w:anchor="P4255">
              <w:r>
                <w:rPr>
                  <w:color w:val="0000FF"/>
                </w:rPr>
                <w:t>&lt;*&gt;</w:t>
              </w:r>
            </w:hyperlink>
          </w:p>
        </w:tc>
        <w:tc>
          <w:tcPr>
            <w:tcW w:w="4422" w:type="dxa"/>
          </w:tcPr>
          <w:p w14:paraId="05EC3C3D"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77952AD3" w14:textId="77777777">
        <w:tc>
          <w:tcPr>
            <w:tcW w:w="1135" w:type="dxa"/>
            <w:vMerge/>
          </w:tcPr>
          <w:p w14:paraId="017DC4A2" w14:textId="77777777" w:rsidR="00006293" w:rsidRDefault="00006293">
            <w:pPr>
              <w:pStyle w:val="ConsPlusNormal"/>
            </w:pPr>
          </w:p>
        </w:tc>
        <w:tc>
          <w:tcPr>
            <w:tcW w:w="4365" w:type="dxa"/>
            <w:vMerge/>
          </w:tcPr>
          <w:p w14:paraId="50ED3751" w14:textId="77777777" w:rsidR="00006293" w:rsidRDefault="00006293">
            <w:pPr>
              <w:pStyle w:val="ConsPlusNormal"/>
            </w:pPr>
          </w:p>
        </w:tc>
        <w:tc>
          <w:tcPr>
            <w:tcW w:w="3685" w:type="dxa"/>
          </w:tcPr>
          <w:p w14:paraId="37700EAC" w14:textId="77777777" w:rsidR="00006293" w:rsidRDefault="00006293">
            <w:pPr>
              <w:pStyle w:val="ConsPlusNormal"/>
            </w:pPr>
            <w:r>
              <w:t xml:space="preserve">Иммуноглобулин антитимоцитарный </w:t>
            </w:r>
            <w:hyperlink w:anchor="P4255">
              <w:r>
                <w:rPr>
                  <w:color w:val="0000FF"/>
                </w:rPr>
                <w:t>&lt;*&gt;</w:t>
              </w:r>
            </w:hyperlink>
          </w:p>
        </w:tc>
        <w:tc>
          <w:tcPr>
            <w:tcW w:w="4422" w:type="dxa"/>
          </w:tcPr>
          <w:p w14:paraId="60EF9F2B" w14:textId="77777777" w:rsidR="00006293" w:rsidRDefault="00006293">
            <w:pPr>
              <w:pStyle w:val="ConsPlusNormal"/>
            </w:pPr>
            <w:r>
              <w:t>Концентрат для приготовления раствора для инфузий;</w:t>
            </w:r>
          </w:p>
          <w:p w14:paraId="63BA27C9" w14:textId="77777777" w:rsidR="00006293" w:rsidRDefault="00006293">
            <w:pPr>
              <w:pStyle w:val="ConsPlusNormal"/>
            </w:pPr>
            <w:r>
              <w:t>лиофилизат для приготовления раствора для инфузий</w:t>
            </w:r>
          </w:p>
        </w:tc>
      </w:tr>
      <w:tr w:rsidR="00006293" w14:paraId="24C415EC" w14:textId="77777777">
        <w:tc>
          <w:tcPr>
            <w:tcW w:w="1135" w:type="dxa"/>
            <w:vMerge/>
          </w:tcPr>
          <w:p w14:paraId="3098D491" w14:textId="77777777" w:rsidR="00006293" w:rsidRDefault="00006293">
            <w:pPr>
              <w:pStyle w:val="ConsPlusNormal"/>
            </w:pPr>
          </w:p>
        </w:tc>
        <w:tc>
          <w:tcPr>
            <w:tcW w:w="4365" w:type="dxa"/>
            <w:vMerge/>
          </w:tcPr>
          <w:p w14:paraId="721F9883" w14:textId="77777777" w:rsidR="00006293" w:rsidRDefault="00006293">
            <w:pPr>
              <w:pStyle w:val="ConsPlusNormal"/>
            </w:pPr>
          </w:p>
        </w:tc>
        <w:tc>
          <w:tcPr>
            <w:tcW w:w="3685" w:type="dxa"/>
          </w:tcPr>
          <w:p w14:paraId="412AD1A0" w14:textId="77777777" w:rsidR="00006293" w:rsidRDefault="00006293">
            <w:pPr>
              <w:pStyle w:val="ConsPlusNormal"/>
            </w:pPr>
            <w:r>
              <w:t xml:space="preserve">Иммуноглобулин антитимоцитарный лошадиный </w:t>
            </w:r>
            <w:hyperlink w:anchor="P4255">
              <w:r>
                <w:rPr>
                  <w:color w:val="0000FF"/>
                </w:rPr>
                <w:t>&lt;*&gt;</w:t>
              </w:r>
            </w:hyperlink>
          </w:p>
        </w:tc>
        <w:tc>
          <w:tcPr>
            <w:tcW w:w="4422" w:type="dxa"/>
          </w:tcPr>
          <w:p w14:paraId="22B8C0AB" w14:textId="77777777" w:rsidR="00006293" w:rsidRDefault="00006293">
            <w:pPr>
              <w:pStyle w:val="ConsPlusNormal"/>
            </w:pPr>
            <w:r>
              <w:t>Концентрат для приготовления раствора для инфузий</w:t>
            </w:r>
          </w:p>
        </w:tc>
      </w:tr>
      <w:tr w:rsidR="00006293" w14:paraId="54A96FB2" w14:textId="77777777">
        <w:tc>
          <w:tcPr>
            <w:tcW w:w="1135" w:type="dxa"/>
            <w:vMerge/>
          </w:tcPr>
          <w:p w14:paraId="1189C23F" w14:textId="77777777" w:rsidR="00006293" w:rsidRDefault="00006293">
            <w:pPr>
              <w:pStyle w:val="ConsPlusNormal"/>
            </w:pPr>
          </w:p>
        </w:tc>
        <w:tc>
          <w:tcPr>
            <w:tcW w:w="4365" w:type="dxa"/>
            <w:vMerge/>
          </w:tcPr>
          <w:p w14:paraId="6CEDB79C" w14:textId="77777777" w:rsidR="00006293" w:rsidRDefault="00006293">
            <w:pPr>
              <w:pStyle w:val="ConsPlusNormal"/>
            </w:pPr>
          </w:p>
        </w:tc>
        <w:tc>
          <w:tcPr>
            <w:tcW w:w="3685" w:type="dxa"/>
          </w:tcPr>
          <w:p w14:paraId="76A9DBDF" w14:textId="77777777" w:rsidR="00006293" w:rsidRDefault="00006293">
            <w:pPr>
              <w:pStyle w:val="ConsPlusNormal"/>
            </w:pPr>
            <w:r>
              <w:t>Кладрибин</w:t>
            </w:r>
          </w:p>
        </w:tc>
        <w:tc>
          <w:tcPr>
            <w:tcW w:w="4422" w:type="dxa"/>
          </w:tcPr>
          <w:p w14:paraId="6D64F21F" w14:textId="77777777" w:rsidR="00006293" w:rsidRDefault="00006293">
            <w:pPr>
              <w:pStyle w:val="ConsPlusNormal"/>
            </w:pPr>
            <w:r>
              <w:t>Таблетки</w:t>
            </w:r>
          </w:p>
        </w:tc>
      </w:tr>
      <w:tr w:rsidR="00006293" w14:paraId="1E47A983" w14:textId="77777777">
        <w:tc>
          <w:tcPr>
            <w:tcW w:w="1135" w:type="dxa"/>
            <w:vMerge/>
          </w:tcPr>
          <w:p w14:paraId="032ED0D1" w14:textId="77777777" w:rsidR="00006293" w:rsidRDefault="00006293">
            <w:pPr>
              <w:pStyle w:val="ConsPlusNormal"/>
            </w:pPr>
          </w:p>
        </w:tc>
        <w:tc>
          <w:tcPr>
            <w:tcW w:w="4365" w:type="dxa"/>
            <w:vMerge/>
          </w:tcPr>
          <w:p w14:paraId="360D8A8A" w14:textId="77777777" w:rsidR="00006293" w:rsidRDefault="00006293">
            <w:pPr>
              <w:pStyle w:val="ConsPlusNormal"/>
            </w:pPr>
          </w:p>
        </w:tc>
        <w:tc>
          <w:tcPr>
            <w:tcW w:w="3685" w:type="dxa"/>
          </w:tcPr>
          <w:p w14:paraId="408894D8" w14:textId="77777777" w:rsidR="00006293" w:rsidRDefault="00006293">
            <w:pPr>
              <w:pStyle w:val="ConsPlusNormal"/>
            </w:pPr>
            <w:r>
              <w:t xml:space="preserve">Лефлуномид </w:t>
            </w:r>
            <w:hyperlink w:anchor="P4255">
              <w:r>
                <w:rPr>
                  <w:color w:val="0000FF"/>
                </w:rPr>
                <w:t>&lt;*&gt;</w:t>
              </w:r>
            </w:hyperlink>
          </w:p>
        </w:tc>
        <w:tc>
          <w:tcPr>
            <w:tcW w:w="4422" w:type="dxa"/>
          </w:tcPr>
          <w:p w14:paraId="52C3029A" w14:textId="77777777" w:rsidR="00006293" w:rsidRDefault="00006293">
            <w:pPr>
              <w:pStyle w:val="ConsPlusNormal"/>
            </w:pPr>
            <w:r>
              <w:t>Таблетки, покрытые пленочной оболочкой</w:t>
            </w:r>
          </w:p>
        </w:tc>
      </w:tr>
      <w:tr w:rsidR="00006293" w14:paraId="3F75BE3E" w14:textId="77777777">
        <w:tc>
          <w:tcPr>
            <w:tcW w:w="1135" w:type="dxa"/>
            <w:vMerge/>
          </w:tcPr>
          <w:p w14:paraId="3E3EB8B8" w14:textId="77777777" w:rsidR="00006293" w:rsidRDefault="00006293">
            <w:pPr>
              <w:pStyle w:val="ConsPlusNormal"/>
            </w:pPr>
          </w:p>
        </w:tc>
        <w:tc>
          <w:tcPr>
            <w:tcW w:w="4365" w:type="dxa"/>
            <w:vMerge/>
          </w:tcPr>
          <w:p w14:paraId="0741322E" w14:textId="77777777" w:rsidR="00006293" w:rsidRDefault="00006293">
            <w:pPr>
              <w:pStyle w:val="ConsPlusNormal"/>
            </w:pPr>
          </w:p>
        </w:tc>
        <w:tc>
          <w:tcPr>
            <w:tcW w:w="3685" w:type="dxa"/>
          </w:tcPr>
          <w:p w14:paraId="6B2EBF30" w14:textId="77777777" w:rsidR="00006293" w:rsidRDefault="00006293">
            <w:pPr>
              <w:pStyle w:val="ConsPlusNormal"/>
            </w:pPr>
            <w:r>
              <w:t xml:space="preserve">Микофенолата мофетил </w:t>
            </w:r>
            <w:hyperlink w:anchor="P4255">
              <w:r>
                <w:rPr>
                  <w:color w:val="0000FF"/>
                </w:rPr>
                <w:t>&lt;*&gt;</w:t>
              </w:r>
            </w:hyperlink>
          </w:p>
        </w:tc>
        <w:tc>
          <w:tcPr>
            <w:tcW w:w="4422" w:type="dxa"/>
          </w:tcPr>
          <w:p w14:paraId="7B698247" w14:textId="77777777" w:rsidR="00006293" w:rsidRDefault="00006293">
            <w:pPr>
              <w:pStyle w:val="ConsPlusNormal"/>
            </w:pPr>
            <w:r>
              <w:t>Капсулы;</w:t>
            </w:r>
          </w:p>
          <w:p w14:paraId="19B7E916" w14:textId="77777777" w:rsidR="00006293" w:rsidRDefault="00006293">
            <w:pPr>
              <w:pStyle w:val="ConsPlusNormal"/>
            </w:pPr>
            <w:r>
              <w:t>таблетки, покрытые пленочной оболочкой</w:t>
            </w:r>
          </w:p>
        </w:tc>
      </w:tr>
      <w:tr w:rsidR="00006293" w14:paraId="6A2BCD18" w14:textId="77777777">
        <w:tc>
          <w:tcPr>
            <w:tcW w:w="1135" w:type="dxa"/>
            <w:vMerge/>
          </w:tcPr>
          <w:p w14:paraId="231034C8" w14:textId="77777777" w:rsidR="00006293" w:rsidRDefault="00006293">
            <w:pPr>
              <w:pStyle w:val="ConsPlusNormal"/>
            </w:pPr>
          </w:p>
        </w:tc>
        <w:tc>
          <w:tcPr>
            <w:tcW w:w="4365" w:type="dxa"/>
            <w:vMerge/>
          </w:tcPr>
          <w:p w14:paraId="3FC5917B" w14:textId="77777777" w:rsidR="00006293" w:rsidRDefault="00006293">
            <w:pPr>
              <w:pStyle w:val="ConsPlusNormal"/>
            </w:pPr>
          </w:p>
        </w:tc>
        <w:tc>
          <w:tcPr>
            <w:tcW w:w="3685" w:type="dxa"/>
          </w:tcPr>
          <w:p w14:paraId="196AF7B3" w14:textId="77777777" w:rsidR="00006293" w:rsidRDefault="00006293">
            <w:pPr>
              <w:pStyle w:val="ConsPlusNormal"/>
            </w:pPr>
            <w:r>
              <w:t xml:space="preserve">Микофеноловая кислота </w:t>
            </w:r>
            <w:hyperlink w:anchor="P4255">
              <w:r>
                <w:rPr>
                  <w:color w:val="0000FF"/>
                </w:rPr>
                <w:t>&lt;*&gt;</w:t>
              </w:r>
            </w:hyperlink>
          </w:p>
        </w:tc>
        <w:tc>
          <w:tcPr>
            <w:tcW w:w="4422" w:type="dxa"/>
          </w:tcPr>
          <w:p w14:paraId="37AD439A" w14:textId="77777777" w:rsidR="00006293" w:rsidRDefault="00006293">
            <w:pPr>
              <w:pStyle w:val="ConsPlusNormal"/>
            </w:pPr>
            <w:r>
              <w:t>Таблетки кишечнорастворимые, покрытые оболочкой;</w:t>
            </w:r>
          </w:p>
          <w:p w14:paraId="0D073FEB" w14:textId="77777777" w:rsidR="00006293" w:rsidRDefault="00006293">
            <w:pPr>
              <w:pStyle w:val="ConsPlusNormal"/>
            </w:pPr>
            <w:r>
              <w:t>таблетки, покрытые кишечнорастворимой оболочкой</w:t>
            </w:r>
          </w:p>
        </w:tc>
      </w:tr>
      <w:tr w:rsidR="00006293" w14:paraId="019445D7" w14:textId="77777777">
        <w:tc>
          <w:tcPr>
            <w:tcW w:w="1135" w:type="dxa"/>
            <w:vMerge/>
          </w:tcPr>
          <w:p w14:paraId="2D6810CC" w14:textId="77777777" w:rsidR="00006293" w:rsidRDefault="00006293">
            <w:pPr>
              <w:pStyle w:val="ConsPlusNormal"/>
            </w:pPr>
          </w:p>
        </w:tc>
        <w:tc>
          <w:tcPr>
            <w:tcW w:w="4365" w:type="dxa"/>
            <w:vMerge/>
          </w:tcPr>
          <w:p w14:paraId="0C593E59" w14:textId="77777777" w:rsidR="00006293" w:rsidRDefault="00006293">
            <w:pPr>
              <w:pStyle w:val="ConsPlusNormal"/>
            </w:pPr>
          </w:p>
        </w:tc>
        <w:tc>
          <w:tcPr>
            <w:tcW w:w="3685" w:type="dxa"/>
          </w:tcPr>
          <w:p w14:paraId="56B9A6CF" w14:textId="77777777" w:rsidR="00006293" w:rsidRDefault="00006293">
            <w:pPr>
              <w:pStyle w:val="ConsPlusNormal"/>
            </w:pPr>
            <w:r>
              <w:t xml:space="preserve">Натализумаб </w:t>
            </w:r>
            <w:hyperlink w:anchor="P4255">
              <w:r>
                <w:rPr>
                  <w:color w:val="0000FF"/>
                </w:rPr>
                <w:t>&lt;*&gt;</w:t>
              </w:r>
            </w:hyperlink>
          </w:p>
        </w:tc>
        <w:tc>
          <w:tcPr>
            <w:tcW w:w="4422" w:type="dxa"/>
          </w:tcPr>
          <w:p w14:paraId="2B41422B" w14:textId="77777777" w:rsidR="00006293" w:rsidRDefault="00006293">
            <w:pPr>
              <w:pStyle w:val="ConsPlusNormal"/>
            </w:pPr>
            <w:r>
              <w:t>Концентрат для приготовления раствора для инфузий</w:t>
            </w:r>
          </w:p>
        </w:tc>
      </w:tr>
      <w:tr w:rsidR="00006293" w14:paraId="6C1027EE" w14:textId="77777777">
        <w:tc>
          <w:tcPr>
            <w:tcW w:w="1135" w:type="dxa"/>
            <w:vMerge/>
          </w:tcPr>
          <w:p w14:paraId="3047F0E5" w14:textId="77777777" w:rsidR="00006293" w:rsidRDefault="00006293">
            <w:pPr>
              <w:pStyle w:val="ConsPlusNormal"/>
            </w:pPr>
          </w:p>
        </w:tc>
        <w:tc>
          <w:tcPr>
            <w:tcW w:w="4365" w:type="dxa"/>
            <w:vMerge/>
          </w:tcPr>
          <w:p w14:paraId="52F145FA" w14:textId="77777777" w:rsidR="00006293" w:rsidRDefault="00006293">
            <w:pPr>
              <w:pStyle w:val="ConsPlusNormal"/>
            </w:pPr>
          </w:p>
        </w:tc>
        <w:tc>
          <w:tcPr>
            <w:tcW w:w="3685" w:type="dxa"/>
          </w:tcPr>
          <w:p w14:paraId="0D16636C" w14:textId="77777777" w:rsidR="00006293" w:rsidRDefault="00006293">
            <w:pPr>
              <w:pStyle w:val="ConsPlusNormal"/>
            </w:pPr>
            <w:r>
              <w:t xml:space="preserve">Окрелизумаб </w:t>
            </w:r>
            <w:hyperlink w:anchor="P4255">
              <w:r>
                <w:rPr>
                  <w:color w:val="0000FF"/>
                </w:rPr>
                <w:t>&lt;*&gt;</w:t>
              </w:r>
            </w:hyperlink>
          </w:p>
        </w:tc>
        <w:tc>
          <w:tcPr>
            <w:tcW w:w="4422" w:type="dxa"/>
          </w:tcPr>
          <w:p w14:paraId="2EF0EF11" w14:textId="77777777" w:rsidR="00006293" w:rsidRDefault="00006293">
            <w:pPr>
              <w:pStyle w:val="ConsPlusNormal"/>
            </w:pPr>
            <w:r>
              <w:t>Концентрат для приготовления раствора для инфузий</w:t>
            </w:r>
          </w:p>
        </w:tc>
      </w:tr>
      <w:tr w:rsidR="00006293" w14:paraId="227CB772" w14:textId="77777777">
        <w:tc>
          <w:tcPr>
            <w:tcW w:w="1135" w:type="dxa"/>
            <w:vMerge/>
          </w:tcPr>
          <w:p w14:paraId="42D8BD9D" w14:textId="77777777" w:rsidR="00006293" w:rsidRDefault="00006293">
            <w:pPr>
              <w:pStyle w:val="ConsPlusNormal"/>
            </w:pPr>
          </w:p>
        </w:tc>
        <w:tc>
          <w:tcPr>
            <w:tcW w:w="4365" w:type="dxa"/>
            <w:vMerge/>
          </w:tcPr>
          <w:p w14:paraId="0FEEF619" w14:textId="77777777" w:rsidR="00006293" w:rsidRDefault="00006293">
            <w:pPr>
              <w:pStyle w:val="ConsPlusNormal"/>
            </w:pPr>
          </w:p>
        </w:tc>
        <w:tc>
          <w:tcPr>
            <w:tcW w:w="3685" w:type="dxa"/>
          </w:tcPr>
          <w:p w14:paraId="5D63CA30" w14:textId="77777777" w:rsidR="00006293" w:rsidRDefault="00006293">
            <w:pPr>
              <w:pStyle w:val="ConsPlusNormal"/>
            </w:pPr>
            <w:r>
              <w:t xml:space="preserve">Сипонимод </w:t>
            </w:r>
            <w:hyperlink w:anchor="P4255">
              <w:r>
                <w:rPr>
                  <w:color w:val="0000FF"/>
                </w:rPr>
                <w:t>&lt;*&gt;</w:t>
              </w:r>
            </w:hyperlink>
          </w:p>
        </w:tc>
        <w:tc>
          <w:tcPr>
            <w:tcW w:w="4422" w:type="dxa"/>
          </w:tcPr>
          <w:p w14:paraId="58507A9D" w14:textId="77777777" w:rsidR="00006293" w:rsidRDefault="00006293">
            <w:pPr>
              <w:pStyle w:val="ConsPlusNormal"/>
            </w:pPr>
            <w:r>
              <w:t>Таблетки, покрытые пленочной оболочкой</w:t>
            </w:r>
          </w:p>
        </w:tc>
      </w:tr>
      <w:tr w:rsidR="00006293" w14:paraId="12C7FFAD" w14:textId="77777777">
        <w:tc>
          <w:tcPr>
            <w:tcW w:w="1135" w:type="dxa"/>
            <w:vMerge/>
          </w:tcPr>
          <w:p w14:paraId="25966529" w14:textId="77777777" w:rsidR="00006293" w:rsidRDefault="00006293">
            <w:pPr>
              <w:pStyle w:val="ConsPlusNormal"/>
            </w:pPr>
          </w:p>
        </w:tc>
        <w:tc>
          <w:tcPr>
            <w:tcW w:w="4365" w:type="dxa"/>
            <w:vMerge/>
          </w:tcPr>
          <w:p w14:paraId="15B39A15" w14:textId="77777777" w:rsidR="00006293" w:rsidRDefault="00006293">
            <w:pPr>
              <w:pStyle w:val="ConsPlusNormal"/>
            </w:pPr>
          </w:p>
        </w:tc>
        <w:tc>
          <w:tcPr>
            <w:tcW w:w="3685" w:type="dxa"/>
          </w:tcPr>
          <w:p w14:paraId="262AD659" w14:textId="77777777" w:rsidR="00006293" w:rsidRDefault="00006293">
            <w:pPr>
              <w:pStyle w:val="ConsPlusNormal"/>
            </w:pPr>
            <w:r>
              <w:t xml:space="preserve">Терифлуномид </w:t>
            </w:r>
            <w:hyperlink w:anchor="P4255">
              <w:r>
                <w:rPr>
                  <w:color w:val="0000FF"/>
                </w:rPr>
                <w:t>&lt;*&gt;</w:t>
              </w:r>
            </w:hyperlink>
          </w:p>
        </w:tc>
        <w:tc>
          <w:tcPr>
            <w:tcW w:w="4422" w:type="dxa"/>
          </w:tcPr>
          <w:p w14:paraId="546DC915" w14:textId="77777777" w:rsidR="00006293" w:rsidRDefault="00006293">
            <w:pPr>
              <w:pStyle w:val="ConsPlusNormal"/>
            </w:pPr>
            <w:r>
              <w:t>Таблетки, покрытые пленочной оболочкой</w:t>
            </w:r>
          </w:p>
        </w:tc>
      </w:tr>
      <w:tr w:rsidR="00006293" w14:paraId="0BCF7E2A" w14:textId="77777777">
        <w:tc>
          <w:tcPr>
            <w:tcW w:w="1135" w:type="dxa"/>
            <w:vMerge/>
          </w:tcPr>
          <w:p w14:paraId="1DA8498B" w14:textId="77777777" w:rsidR="00006293" w:rsidRDefault="00006293">
            <w:pPr>
              <w:pStyle w:val="ConsPlusNormal"/>
            </w:pPr>
          </w:p>
        </w:tc>
        <w:tc>
          <w:tcPr>
            <w:tcW w:w="4365" w:type="dxa"/>
            <w:vMerge/>
          </w:tcPr>
          <w:p w14:paraId="5C1A2E17" w14:textId="77777777" w:rsidR="00006293" w:rsidRDefault="00006293">
            <w:pPr>
              <w:pStyle w:val="ConsPlusNormal"/>
            </w:pPr>
          </w:p>
        </w:tc>
        <w:tc>
          <w:tcPr>
            <w:tcW w:w="3685" w:type="dxa"/>
          </w:tcPr>
          <w:p w14:paraId="736704F7" w14:textId="77777777" w:rsidR="00006293" w:rsidRDefault="00006293">
            <w:pPr>
              <w:pStyle w:val="ConsPlusNormal"/>
            </w:pPr>
            <w:r>
              <w:t xml:space="preserve">Тофацитиниб </w:t>
            </w:r>
            <w:hyperlink w:anchor="P4255">
              <w:r>
                <w:rPr>
                  <w:color w:val="0000FF"/>
                </w:rPr>
                <w:t>&lt;*&gt;</w:t>
              </w:r>
            </w:hyperlink>
          </w:p>
        </w:tc>
        <w:tc>
          <w:tcPr>
            <w:tcW w:w="4422" w:type="dxa"/>
          </w:tcPr>
          <w:p w14:paraId="5236650D" w14:textId="77777777" w:rsidR="00006293" w:rsidRDefault="00006293">
            <w:pPr>
              <w:pStyle w:val="ConsPlusNormal"/>
            </w:pPr>
            <w:r>
              <w:t>Таблетки, покрытые пленочной оболочкой</w:t>
            </w:r>
          </w:p>
        </w:tc>
      </w:tr>
      <w:tr w:rsidR="00006293" w14:paraId="57BB0A91" w14:textId="77777777">
        <w:tc>
          <w:tcPr>
            <w:tcW w:w="1135" w:type="dxa"/>
            <w:vMerge/>
          </w:tcPr>
          <w:p w14:paraId="3227CDF3" w14:textId="77777777" w:rsidR="00006293" w:rsidRDefault="00006293">
            <w:pPr>
              <w:pStyle w:val="ConsPlusNormal"/>
            </w:pPr>
          </w:p>
        </w:tc>
        <w:tc>
          <w:tcPr>
            <w:tcW w:w="4365" w:type="dxa"/>
            <w:vMerge/>
          </w:tcPr>
          <w:p w14:paraId="3C14C210" w14:textId="77777777" w:rsidR="00006293" w:rsidRDefault="00006293">
            <w:pPr>
              <w:pStyle w:val="ConsPlusNormal"/>
            </w:pPr>
          </w:p>
        </w:tc>
        <w:tc>
          <w:tcPr>
            <w:tcW w:w="3685" w:type="dxa"/>
          </w:tcPr>
          <w:p w14:paraId="0365B10A" w14:textId="77777777" w:rsidR="00006293" w:rsidRDefault="00006293">
            <w:pPr>
              <w:pStyle w:val="ConsPlusNormal"/>
            </w:pPr>
            <w:r>
              <w:t xml:space="preserve">Упадацитиниб </w:t>
            </w:r>
            <w:hyperlink w:anchor="P4255">
              <w:r>
                <w:rPr>
                  <w:color w:val="0000FF"/>
                </w:rPr>
                <w:t>&lt;*&gt;</w:t>
              </w:r>
            </w:hyperlink>
          </w:p>
        </w:tc>
        <w:tc>
          <w:tcPr>
            <w:tcW w:w="4422" w:type="dxa"/>
          </w:tcPr>
          <w:p w14:paraId="6F457C36" w14:textId="77777777" w:rsidR="00006293" w:rsidRDefault="00006293">
            <w:pPr>
              <w:pStyle w:val="ConsPlusNormal"/>
            </w:pPr>
            <w:r>
              <w:t>Таблетки с пролонгированным высвобождением, покрытые пленочной оболочкой</w:t>
            </w:r>
          </w:p>
        </w:tc>
      </w:tr>
      <w:tr w:rsidR="00006293" w14:paraId="6D49F1AF" w14:textId="77777777">
        <w:tc>
          <w:tcPr>
            <w:tcW w:w="1135" w:type="dxa"/>
            <w:vMerge/>
          </w:tcPr>
          <w:p w14:paraId="3D914CB2" w14:textId="77777777" w:rsidR="00006293" w:rsidRDefault="00006293">
            <w:pPr>
              <w:pStyle w:val="ConsPlusNormal"/>
            </w:pPr>
          </w:p>
        </w:tc>
        <w:tc>
          <w:tcPr>
            <w:tcW w:w="4365" w:type="dxa"/>
            <w:vMerge/>
          </w:tcPr>
          <w:p w14:paraId="0A381159" w14:textId="77777777" w:rsidR="00006293" w:rsidRDefault="00006293">
            <w:pPr>
              <w:pStyle w:val="ConsPlusNormal"/>
            </w:pPr>
          </w:p>
        </w:tc>
        <w:tc>
          <w:tcPr>
            <w:tcW w:w="3685" w:type="dxa"/>
          </w:tcPr>
          <w:p w14:paraId="23FE3E27" w14:textId="77777777" w:rsidR="00006293" w:rsidRDefault="00006293">
            <w:pPr>
              <w:pStyle w:val="ConsPlusNormal"/>
            </w:pPr>
            <w:r>
              <w:t xml:space="preserve">Финголимод </w:t>
            </w:r>
            <w:hyperlink w:anchor="P4255">
              <w:r>
                <w:rPr>
                  <w:color w:val="0000FF"/>
                </w:rPr>
                <w:t>&lt;*&gt;</w:t>
              </w:r>
            </w:hyperlink>
          </w:p>
        </w:tc>
        <w:tc>
          <w:tcPr>
            <w:tcW w:w="4422" w:type="dxa"/>
          </w:tcPr>
          <w:p w14:paraId="6BA32832" w14:textId="77777777" w:rsidR="00006293" w:rsidRDefault="00006293">
            <w:pPr>
              <w:pStyle w:val="ConsPlusNormal"/>
            </w:pPr>
            <w:r>
              <w:t>Капсулы</w:t>
            </w:r>
          </w:p>
        </w:tc>
      </w:tr>
      <w:tr w:rsidR="00006293" w14:paraId="2D44CADA" w14:textId="77777777">
        <w:tc>
          <w:tcPr>
            <w:tcW w:w="1135" w:type="dxa"/>
            <w:vMerge/>
          </w:tcPr>
          <w:p w14:paraId="48C9B997" w14:textId="77777777" w:rsidR="00006293" w:rsidRDefault="00006293">
            <w:pPr>
              <w:pStyle w:val="ConsPlusNormal"/>
            </w:pPr>
          </w:p>
        </w:tc>
        <w:tc>
          <w:tcPr>
            <w:tcW w:w="4365" w:type="dxa"/>
            <w:vMerge/>
          </w:tcPr>
          <w:p w14:paraId="7DE1A8CC" w14:textId="77777777" w:rsidR="00006293" w:rsidRDefault="00006293">
            <w:pPr>
              <w:pStyle w:val="ConsPlusNormal"/>
            </w:pPr>
          </w:p>
        </w:tc>
        <w:tc>
          <w:tcPr>
            <w:tcW w:w="3685" w:type="dxa"/>
          </w:tcPr>
          <w:p w14:paraId="55159D3C" w14:textId="77777777" w:rsidR="00006293" w:rsidRDefault="00006293">
            <w:pPr>
              <w:pStyle w:val="ConsPlusNormal"/>
            </w:pPr>
            <w:r>
              <w:t xml:space="preserve">Эверолимус </w:t>
            </w:r>
            <w:hyperlink w:anchor="P4255">
              <w:r>
                <w:rPr>
                  <w:color w:val="0000FF"/>
                </w:rPr>
                <w:t>&lt;*&gt;</w:t>
              </w:r>
            </w:hyperlink>
          </w:p>
        </w:tc>
        <w:tc>
          <w:tcPr>
            <w:tcW w:w="4422" w:type="dxa"/>
          </w:tcPr>
          <w:p w14:paraId="393DDBD7" w14:textId="77777777" w:rsidR="00006293" w:rsidRDefault="00006293">
            <w:pPr>
              <w:pStyle w:val="ConsPlusNormal"/>
            </w:pPr>
            <w:r>
              <w:t>Таблетки;</w:t>
            </w:r>
          </w:p>
          <w:p w14:paraId="1527A72B" w14:textId="77777777" w:rsidR="00006293" w:rsidRDefault="00006293">
            <w:pPr>
              <w:pStyle w:val="ConsPlusNormal"/>
            </w:pPr>
            <w:r>
              <w:t>таблетки диспергируемые</w:t>
            </w:r>
          </w:p>
        </w:tc>
      </w:tr>
      <w:tr w:rsidR="00006293" w14:paraId="4CEAACB3" w14:textId="77777777">
        <w:tc>
          <w:tcPr>
            <w:tcW w:w="1135" w:type="dxa"/>
            <w:vMerge/>
          </w:tcPr>
          <w:p w14:paraId="4326E9CF" w14:textId="77777777" w:rsidR="00006293" w:rsidRDefault="00006293">
            <w:pPr>
              <w:pStyle w:val="ConsPlusNormal"/>
            </w:pPr>
          </w:p>
        </w:tc>
        <w:tc>
          <w:tcPr>
            <w:tcW w:w="4365" w:type="dxa"/>
            <w:vMerge/>
          </w:tcPr>
          <w:p w14:paraId="46E47128" w14:textId="77777777" w:rsidR="00006293" w:rsidRDefault="00006293">
            <w:pPr>
              <w:pStyle w:val="ConsPlusNormal"/>
            </w:pPr>
          </w:p>
        </w:tc>
        <w:tc>
          <w:tcPr>
            <w:tcW w:w="3685" w:type="dxa"/>
          </w:tcPr>
          <w:p w14:paraId="44D5E5E5" w14:textId="77777777" w:rsidR="00006293" w:rsidRDefault="00006293">
            <w:pPr>
              <w:pStyle w:val="ConsPlusNormal"/>
            </w:pPr>
            <w:r>
              <w:t xml:space="preserve">Экулизумаб </w:t>
            </w:r>
            <w:hyperlink w:anchor="P4255">
              <w:r>
                <w:rPr>
                  <w:color w:val="0000FF"/>
                </w:rPr>
                <w:t>&lt;*&gt;</w:t>
              </w:r>
            </w:hyperlink>
          </w:p>
        </w:tc>
        <w:tc>
          <w:tcPr>
            <w:tcW w:w="4422" w:type="dxa"/>
          </w:tcPr>
          <w:p w14:paraId="5CE15E47" w14:textId="77777777" w:rsidR="00006293" w:rsidRDefault="00006293">
            <w:pPr>
              <w:pStyle w:val="ConsPlusNormal"/>
            </w:pPr>
            <w:r>
              <w:t>Концентрат для приготовления раствора для инфузий</w:t>
            </w:r>
          </w:p>
        </w:tc>
      </w:tr>
      <w:tr w:rsidR="00006293" w14:paraId="753209A8" w14:textId="77777777">
        <w:tc>
          <w:tcPr>
            <w:tcW w:w="1135" w:type="dxa"/>
            <w:vMerge w:val="restart"/>
          </w:tcPr>
          <w:p w14:paraId="61F01FE0" w14:textId="77777777" w:rsidR="00006293" w:rsidRDefault="00006293">
            <w:pPr>
              <w:pStyle w:val="ConsPlusNormal"/>
            </w:pPr>
            <w:r>
              <w:t>L04AB</w:t>
            </w:r>
          </w:p>
        </w:tc>
        <w:tc>
          <w:tcPr>
            <w:tcW w:w="4365" w:type="dxa"/>
            <w:vMerge w:val="restart"/>
          </w:tcPr>
          <w:p w14:paraId="5403ADD7" w14:textId="77777777" w:rsidR="00006293" w:rsidRDefault="00006293">
            <w:pPr>
              <w:pStyle w:val="ConsPlusNormal"/>
            </w:pPr>
            <w:r>
              <w:t>Ингибиторы фактора некроза опухоли альфа (ФНО-альфа)</w:t>
            </w:r>
          </w:p>
        </w:tc>
        <w:tc>
          <w:tcPr>
            <w:tcW w:w="3685" w:type="dxa"/>
          </w:tcPr>
          <w:p w14:paraId="2C30E64D" w14:textId="77777777" w:rsidR="00006293" w:rsidRDefault="00006293">
            <w:pPr>
              <w:pStyle w:val="ConsPlusNormal"/>
            </w:pPr>
            <w:r>
              <w:t xml:space="preserve">Адалимумаб </w:t>
            </w:r>
            <w:hyperlink w:anchor="P4255">
              <w:r>
                <w:rPr>
                  <w:color w:val="0000FF"/>
                </w:rPr>
                <w:t>&lt;*&gt;</w:t>
              </w:r>
            </w:hyperlink>
          </w:p>
        </w:tc>
        <w:tc>
          <w:tcPr>
            <w:tcW w:w="4422" w:type="dxa"/>
          </w:tcPr>
          <w:p w14:paraId="6AFFDF9A" w14:textId="77777777" w:rsidR="00006293" w:rsidRDefault="00006293">
            <w:pPr>
              <w:pStyle w:val="ConsPlusNormal"/>
            </w:pPr>
            <w:r>
              <w:t>Раствор для подкожного введения</w:t>
            </w:r>
          </w:p>
        </w:tc>
      </w:tr>
      <w:tr w:rsidR="00006293" w14:paraId="29956799" w14:textId="77777777">
        <w:tc>
          <w:tcPr>
            <w:tcW w:w="1135" w:type="dxa"/>
            <w:vMerge/>
          </w:tcPr>
          <w:p w14:paraId="1BA975D5" w14:textId="77777777" w:rsidR="00006293" w:rsidRDefault="00006293">
            <w:pPr>
              <w:pStyle w:val="ConsPlusNormal"/>
            </w:pPr>
          </w:p>
        </w:tc>
        <w:tc>
          <w:tcPr>
            <w:tcW w:w="4365" w:type="dxa"/>
            <w:vMerge/>
          </w:tcPr>
          <w:p w14:paraId="4F1A3356" w14:textId="77777777" w:rsidR="00006293" w:rsidRDefault="00006293">
            <w:pPr>
              <w:pStyle w:val="ConsPlusNormal"/>
            </w:pPr>
          </w:p>
        </w:tc>
        <w:tc>
          <w:tcPr>
            <w:tcW w:w="3685" w:type="dxa"/>
          </w:tcPr>
          <w:p w14:paraId="3B30449B" w14:textId="77777777" w:rsidR="00006293" w:rsidRDefault="00006293">
            <w:pPr>
              <w:pStyle w:val="ConsPlusNormal"/>
            </w:pPr>
            <w:r>
              <w:t xml:space="preserve">Голимумаб </w:t>
            </w:r>
            <w:hyperlink w:anchor="P4255">
              <w:r>
                <w:rPr>
                  <w:color w:val="0000FF"/>
                </w:rPr>
                <w:t>&lt;*&gt;</w:t>
              </w:r>
            </w:hyperlink>
          </w:p>
        </w:tc>
        <w:tc>
          <w:tcPr>
            <w:tcW w:w="4422" w:type="dxa"/>
          </w:tcPr>
          <w:p w14:paraId="45C4CA65" w14:textId="77777777" w:rsidR="00006293" w:rsidRDefault="00006293">
            <w:pPr>
              <w:pStyle w:val="ConsPlusNormal"/>
            </w:pPr>
            <w:r>
              <w:t>Раствор для подкожного введения</w:t>
            </w:r>
          </w:p>
        </w:tc>
      </w:tr>
      <w:tr w:rsidR="00006293" w14:paraId="41AE9637" w14:textId="77777777">
        <w:tc>
          <w:tcPr>
            <w:tcW w:w="1135" w:type="dxa"/>
            <w:vMerge/>
          </w:tcPr>
          <w:p w14:paraId="63B4296E" w14:textId="77777777" w:rsidR="00006293" w:rsidRDefault="00006293">
            <w:pPr>
              <w:pStyle w:val="ConsPlusNormal"/>
            </w:pPr>
          </w:p>
        </w:tc>
        <w:tc>
          <w:tcPr>
            <w:tcW w:w="4365" w:type="dxa"/>
            <w:vMerge/>
          </w:tcPr>
          <w:p w14:paraId="11A63A6E" w14:textId="77777777" w:rsidR="00006293" w:rsidRDefault="00006293">
            <w:pPr>
              <w:pStyle w:val="ConsPlusNormal"/>
            </w:pPr>
          </w:p>
        </w:tc>
        <w:tc>
          <w:tcPr>
            <w:tcW w:w="3685" w:type="dxa"/>
          </w:tcPr>
          <w:p w14:paraId="311C3CCB" w14:textId="77777777" w:rsidR="00006293" w:rsidRDefault="00006293">
            <w:pPr>
              <w:pStyle w:val="ConsPlusNormal"/>
            </w:pPr>
            <w:r>
              <w:t xml:space="preserve">Инфликсимаб </w:t>
            </w:r>
            <w:hyperlink w:anchor="P4255">
              <w:r>
                <w:rPr>
                  <w:color w:val="0000FF"/>
                </w:rPr>
                <w:t>&lt;*&gt;</w:t>
              </w:r>
            </w:hyperlink>
          </w:p>
        </w:tc>
        <w:tc>
          <w:tcPr>
            <w:tcW w:w="4422" w:type="dxa"/>
          </w:tcPr>
          <w:p w14:paraId="2354FF61" w14:textId="77777777" w:rsidR="00006293" w:rsidRDefault="00006293">
            <w:pPr>
              <w:pStyle w:val="ConsPlusNormal"/>
            </w:pPr>
            <w:r>
              <w:t>Лиофилизат для приготовления раствора для инфузий;</w:t>
            </w:r>
          </w:p>
          <w:p w14:paraId="0ED5F898" w14:textId="77777777" w:rsidR="00006293" w:rsidRDefault="00006293">
            <w:pPr>
              <w:pStyle w:val="ConsPlusNormal"/>
            </w:pPr>
            <w:r>
              <w:t>лиофилизат для приготовления концентрата для приготовления раствора для инфузий</w:t>
            </w:r>
          </w:p>
        </w:tc>
      </w:tr>
      <w:tr w:rsidR="00006293" w14:paraId="1179A445" w14:textId="77777777">
        <w:tc>
          <w:tcPr>
            <w:tcW w:w="1135" w:type="dxa"/>
            <w:vMerge/>
          </w:tcPr>
          <w:p w14:paraId="61C5A241" w14:textId="77777777" w:rsidR="00006293" w:rsidRDefault="00006293">
            <w:pPr>
              <w:pStyle w:val="ConsPlusNormal"/>
            </w:pPr>
          </w:p>
        </w:tc>
        <w:tc>
          <w:tcPr>
            <w:tcW w:w="4365" w:type="dxa"/>
            <w:vMerge/>
          </w:tcPr>
          <w:p w14:paraId="75EE957D" w14:textId="77777777" w:rsidR="00006293" w:rsidRDefault="00006293">
            <w:pPr>
              <w:pStyle w:val="ConsPlusNormal"/>
            </w:pPr>
          </w:p>
        </w:tc>
        <w:tc>
          <w:tcPr>
            <w:tcW w:w="3685" w:type="dxa"/>
          </w:tcPr>
          <w:p w14:paraId="5CE9E29B" w14:textId="77777777" w:rsidR="00006293" w:rsidRDefault="00006293">
            <w:pPr>
              <w:pStyle w:val="ConsPlusNormal"/>
            </w:pPr>
            <w:r>
              <w:t xml:space="preserve">Цертолизумаба пэгол </w:t>
            </w:r>
            <w:hyperlink w:anchor="P4255">
              <w:r>
                <w:rPr>
                  <w:color w:val="0000FF"/>
                </w:rPr>
                <w:t>&lt;*&gt;</w:t>
              </w:r>
            </w:hyperlink>
          </w:p>
        </w:tc>
        <w:tc>
          <w:tcPr>
            <w:tcW w:w="4422" w:type="dxa"/>
          </w:tcPr>
          <w:p w14:paraId="13A73A70" w14:textId="77777777" w:rsidR="00006293" w:rsidRDefault="00006293">
            <w:pPr>
              <w:pStyle w:val="ConsPlusNormal"/>
            </w:pPr>
            <w:r>
              <w:t>Раствор для подкожного введения</w:t>
            </w:r>
          </w:p>
        </w:tc>
      </w:tr>
      <w:tr w:rsidR="00006293" w14:paraId="0B607459" w14:textId="77777777">
        <w:tc>
          <w:tcPr>
            <w:tcW w:w="1135" w:type="dxa"/>
            <w:vMerge/>
          </w:tcPr>
          <w:p w14:paraId="029FACC8" w14:textId="77777777" w:rsidR="00006293" w:rsidRDefault="00006293">
            <w:pPr>
              <w:pStyle w:val="ConsPlusNormal"/>
            </w:pPr>
          </w:p>
        </w:tc>
        <w:tc>
          <w:tcPr>
            <w:tcW w:w="4365" w:type="dxa"/>
            <w:vMerge/>
          </w:tcPr>
          <w:p w14:paraId="42B43399" w14:textId="77777777" w:rsidR="00006293" w:rsidRDefault="00006293">
            <w:pPr>
              <w:pStyle w:val="ConsPlusNormal"/>
            </w:pPr>
          </w:p>
        </w:tc>
        <w:tc>
          <w:tcPr>
            <w:tcW w:w="3685" w:type="dxa"/>
          </w:tcPr>
          <w:p w14:paraId="162C3E3E" w14:textId="77777777" w:rsidR="00006293" w:rsidRDefault="00006293">
            <w:pPr>
              <w:pStyle w:val="ConsPlusNormal"/>
            </w:pPr>
            <w:r>
              <w:t xml:space="preserve">Этанерцепт </w:t>
            </w:r>
            <w:hyperlink w:anchor="P4255">
              <w:r>
                <w:rPr>
                  <w:color w:val="0000FF"/>
                </w:rPr>
                <w:t>&lt;*&gt;</w:t>
              </w:r>
            </w:hyperlink>
          </w:p>
        </w:tc>
        <w:tc>
          <w:tcPr>
            <w:tcW w:w="4422" w:type="dxa"/>
          </w:tcPr>
          <w:p w14:paraId="3A5C89D8" w14:textId="77777777" w:rsidR="00006293" w:rsidRDefault="00006293">
            <w:pPr>
              <w:pStyle w:val="ConsPlusNormal"/>
            </w:pPr>
            <w:r>
              <w:t>Лиофилизат для приготовления раствора для подкожного введения;</w:t>
            </w:r>
          </w:p>
          <w:p w14:paraId="0B20FB97" w14:textId="77777777" w:rsidR="00006293" w:rsidRDefault="00006293">
            <w:pPr>
              <w:pStyle w:val="ConsPlusNormal"/>
            </w:pPr>
            <w:r>
              <w:t>раствор для подкожного введения</w:t>
            </w:r>
          </w:p>
        </w:tc>
      </w:tr>
      <w:tr w:rsidR="00006293" w14:paraId="0F09B169" w14:textId="77777777">
        <w:tc>
          <w:tcPr>
            <w:tcW w:w="1135" w:type="dxa"/>
            <w:vMerge w:val="restart"/>
          </w:tcPr>
          <w:p w14:paraId="0E5C3F6B" w14:textId="77777777" w:rsidR="00006293" w:rsidRDefault="00006293">
            <w:pPr>
              <w:pStyle w:val="ConsPlusNormal"/>
            </w:pPr>
            <w:r>
              <w:t>L04AC</w:t>
            </w:r>
          </w:p>
        </w:tc>
        <w:tc>
          <w:tcPr>
            <w:tcW w:w="4365" w:type="dxa"/>
            <w:vMerge w:val="restart"/>
          </w:tcPr>
          <w:p w14:paraId="03F9B17C" w14:textId="77777777" w:rsidR="00006293" w:rsidRDefault="00006293">
            <w:pPr>
              <w:pStyle w:val="ConsPlusNormal"/>
            </w:pPr>
            <w:r>
              <w:t>Ингибиторы интерлейкина</w:t>
            </w:r>
          </w:p>
        </w:tc>
        <w:tc>
          <w:tcPr>
            <w:tcW w:w="3685" w:type="dxa"/>
          </w:tcPr>
          <w:p w14:paraId="1D1A8BB6" w14:textId="77777777" w:rsidR="00006293" w:rsidRDefault="00006293">
            <w:pPr>
              <w:pStyle w:val="ConsPlusNormal"/>
            </w:pPr>
            <w:r>
              <w:t xml:space="preserve">Анакинра </w:t>
            </w:r>
            <w:hyperlink w:anchor="P4255">
              <w:r>
                <w:rPr>
                  <w:color w:val="0000FF"/>
                </w:rPr>
                <w:t>&lt;*&gt;</w:t>
              </w:r>
            </w:hyperlink>
          </w:p>
        </w:tc>
        <w:tc>
          <w:tcPr>
            <w:tcW w:w="4422" w:type="dxa"/>
          </w:tcPr>
          <w:p w14:paraId="1E6E784C" w14:textId="77777777" w:rsidR="00006293" w:rsidRDefault="00006293">
            <w:pPr>
              <w:pStyle w:val="ConsPlusNormal"/>
            </w:pPr>
            <w:r>
              <w:t>Раствор для подкожного введения</w:t>
            </w:r>
          </w:p>
        </w:tc>
      </w:tr>
      <w:tr w:rsidR="00006293" w14:paraId="44AFC6D8" w14:textId="77777777">
        <w:tc>
          <w:tcPr>
            <w:tcW w:w="1135" w:type="dxa"/>
            <w:vMerge/>
          </w:tcPr>
          <w:p w14:paraId="01E7CCA9" w14:textId="77777777" w:rsidR="00006293" w:rsidRDefault="00006293">
            <w:pPr>
              <w:pStyle w:val="ConsPlusNormal"/>
            </w:pPr>
          </w:p>
        </w:tc>
        <w:tc>
          <w:tcPr>
            <w:tcW w:w="4365" w:type="dxa"/>
            <w:vMerge/>
          </w:tcPr>
          <w:p w14:paraId="34A315C2" w14:textId="77777777" w:rsidR="00006293" w:rsidRDefault="00006293">
            <w:pPr>
              <w:pStyle w:val="ConsPlusNormal"/>
            </w:pPr>
          </w:p>
        </w:tc>
        <w:tc>
          <w:tcPr>
            <w:tcW w:w="3685" w:type="dxa"/>
          </w:tcPr>
          <w:p w14:paraId="6F868D51" w14:textId="77777777" w:rsidR="00006293" w:rsidRDefault="00006293">
            <w:pPr>
              <w:pStyle w:val="ConsPlusNormal"/>
            </w:pPr>
            <w:r>
              <w:t xml:space="preserve">Гуселькумаб </w:t>
            </w:r>
            <w:hyperlink w:anchor="P4255">
              <w:r>
                <w:rPr>
                  <w:color w:val="0000FF"/>
                </w:rPr>
                <w:t>&lt;*&gt;</w:t>
              </w:r>
            </w:hyperlink>
          </w:p>
        </w:tc>
        <w:tc>
          <w:tcPr>
            <w:tcW w:w="4422" w:type="dxa"/>
          </w:tcPr>
          <w:p w14:paraId="17E8451A" w14:textId="77777777" w:rsidR="00006293" w:rsidRDefault="00006293">
            <w:pPr>
              <w:pStyle w:val="ConsPlusNormal"/>
            </w:pPr>
            <w:r>
              <w:t>Раствор для подкожного введения</w:t>
            </w:r>
          </w:p>
        </w:tc>
      </w:tr>
      <w:tr w:rsidR="00006293" w14:paraId="095E7661" w14:textId="77777777">
        <w:tc>
          <w:tcPr>
            <w:tcW w:w="1135" w:type="dxa"/>
            <w:vMerge/>
          </w:tcPr>
          <w:p w14:paraId="266C227D" w14:textId="77777777" w:rsidR="00006293" w:rsidRDefault="00006293">
            <w:pPr>
              <w:pStyle w:val="ConsPlusNormal"/>
            </w:pPr>
          </w:p>
        </w:tc>
        <w:tc>
          <w:tcPr>
            <w:tcW w:w="4365" w:type="dxa"/>
            <w:vMerge/>
          </w:tcPr>
          <w:p w14:paraId="1D73DCF8" w14:textId="77777777" w:rsidR="00006293" w:rsidRDefault="00006293">
            <w:pPr>
              <w:pStyle w:val="ConsPlusNormal"/>
            </w:pPr>
          </w:p>
        </w:tc>
        <w:tc>
          <w:tcPr>
            <w:tcW w:w="3685" w:type="dxa"/>
          </w:tcPr>
          <w:p w14:paraId="00F0DB7B" w14:textId="77777777" w:rsidR="00006293" w:rsidRDefault="00006293">
            <w:pPr>
              <w:pStyle w:val="ConsPlusNormal"/>
            </w:pPr>
            <w:r>
              <w:t xml:space="preserve">Иксекизумаб </w:t>
            </w:r>
            <w:hyperlink w:anchor="P4255">
              <w:r>
                <w:rPr>
                  <w:color w:val="0000FF"/>
                </w:rPr>
                <w:t>&lt;*&gt;</w:t>
              </w:r>
            </w:hyperlink>
          </w:p>
        </w:tc>
        <w:tc>
          <w:tcPr>
            <w:tcW w:w="4422" w:type="dxa"/>
          </w:tcPr>
          <w:p w14:paraId="3320B8CE" w14:textId="77777777" w:rsidR="00006293" w:rsidRDefault="00006293">
            <w:pPr>
              <w:pStyle w:val="ConsPlusNormal"/>
            </w:pPr>
            <w:r>
              <w:t>Раствор для подкожного введения</w:t>
            </w:r>
          </w:p>
        </w:tc>
      </w:tr>
      <w:tr w:rsidR="00006293" w14:paraId="1958F122" w14:textId="77777777">
        <w:tc>
          <w:tcPr>
            <w:tcW w:w="1135" w:type="dxa"/>
            <w:vMerge/>
          </w:tcPr>
          <w:p w14:paraId="07F0276B" w14:textId="77777777" w:rsidR="00006293" w:rsidRDefault="00006293">
            <w:pPr>
              <w:pStyle w:val="ConsPlusNormal"/>
            </w:pPr>
          </w:p>
        </w:tc>
        <w:tc>
          <w:tcPr>
            <w:tcW w:w="4365" w:type="dxa"/>
            <w:vMerge/>
          </w:tcPr>
          <w:p w14:paraId="2324EA3C" w14:textId="77777777" w:rsidR="00006293" w:rsidRDefault="00006293">
            <w:pPr>
              <w:pStyle w:val="ConsPlusNormal"/>
            </w:pPr>
          </w:p>
        </w:tc>
        <w:tc>
          <w:tcPr>
            <w:tcW w:w="3685" w:type="dxa"/>
          </w:tcPr>
          <w:p w14:paraId="5A3ABE06" w14:textId="77777777" w:rsidR="00006293" w:rsidRDefault="00006293">
            <w:pPr>
              <w:pStyle w:val="ConsPlusNormal"/>
            </w:pPr>
            <w:r>
              <w:t xml:space="preserve">Канакинумаб </w:t>
            </w:r>
            <w:hyperlink w:anchor="P4255">
              <w:r>
                <w:rPr>
                  <w:color w:val="0000FF"/>
                </w:rPr>
                <w:t>&lt;*&gt;</w:t>
              </w:r>
            </w:hyperlink>
          </w:p>
        </w:tc>
        <w:tc>
          <w:tcPr>
            <w:tcW w:w="4422" w:type="dxa"/>
          </w:tcPr>
          <w:p w14:paraId="1A98D38C" w14:textId="77777777" w:rsidR="00006293" w:rsidRDefault="00006293">
            <w:pPr>
              <w:pStyle w:val="ConsPlusNormal"/>
            </w:pPr>
            <w:r>
              <w:t>Лиофилизат для приготовления раствора для подкожного введения;</w:t>
            </w:r>
          </w:p>
          <w:p w14:paraId="73F8581B" w14:textId="77777777" w:rsidR="00006293" w:rsidRDefault="00006293">
            <w:pPr>
              <w:pStyle w:val="ConsPlusNormal"/>
            </w:pPr>
            <w:r>
              <w:t>раствор для подкожного введения</w:t>
            </w:r>
          </w:p>
        </w:tc>
      </w:tr>
      <w:tr w:rsidR="00006293" w14:paraId="72BABA99" w14:textId="77777777">
        <w:tc>
          <w:tcPr>
            <w:tcW w:w="1135" w:type="dxa"/>
            <w:vMerge/>
          </w:tcPr>
          <w:p w14:paraId="0427596E" w14:textId="77777777" w:rsidR="00006293" w:rsidRDefault="00006293">
            <w:pPr>
              <w:pStyle w:val="ConsPlusNormal"/>
            </w:pPr>
          </w:p>
        </w:tc>
        <w:tc>
          <w:tcPr>
            <w:tcW w:w="4365" w:type="dxa"/>
            <w:vMerge/>
          </w:tcPr>
          <w:p w14:paraId="749E8DA6" w14:textId="77777777" w:rsidR="00006293" w:rsidRDefault="00006293">
            <w:pPr>
              <w:pStyle w:val="ConsPlusNormal"/>
            </w:pPr>
          </w:p>
        </w:tc>
        <w:tc>
          <w:tcPr>
            <w:tcW w:w="3685" w:type="dxa"/>
          </w:tcPr>
          <w:p w14:paraId="01AD1E75" w14:textId="77777777" w:rsidR="00006293" w:rsidRDefault="00006293">
            <w:pPr>
              <w:pStyle w:val="ConsPlusNormal"/>
            </w:pPr>
            <w:r>
              <w:t xml:space="preserve">Левилимаб </w:t>
            </w:r>
            <w:hyperlink w:anchor="P4255">
              <w:r>
                <w:rPr>
                  <w:color w:val="0000FF"/>
                </w:rPr>
                <w:t>&lt;*&gt;</w:t>
              </w:r>
            </w:hyperlink>
          </w:p>
        </w:tc>
        <w:tc>
          <w:tcPr>
            <w:tcW w:w="4422" w:type="dxa"/>
          </w:tcPr>
          <w:p w14:paraId="69761970" w14:textId="77777777" w:rsidR="00006293" w:rsidRDefault="00006293">
            <w:pPr>
              <w:pStyle w:val="ConsPlusNormal"/>
            </w:pPr>
            <w:r>
              <w:t>Раствор для подкожного введения</w:t>
            </w:r>
          </w:p>
        </w:tc>
      </w:tr>
      <w:tr w:rsidR="00006293" w14:paraId="4B55C405" w14:textId="77777777">
        <w:tc>
          <w:tcPr>
            <w:tcW w:w="1135" w:type="dxa"/>
            <w:vMerge/>
          </w:tcPr>
          <w:p w14:paraId="0095796B" w14:textId="77777777" w:rsidR="00006293" w:rsidRDefault="00006293">
            <w:pPr>
              <w:pStyle w:val="ConsPlusNormal"/>
            </w:pPr>
          </w:p>
        </w:tc>
        <w:tc>
          <w:tcPr>
            <w:tcW w:w="4365" w:type="dxa"/>
            <w:vMerge/>
          </w:tcPr>
          <w:p w14:paraId="015FBED7" w14:textId="77777777" w:rsidR="00006293" w:rsidRDefault="00006293">
            <w:pPr>
              <w:pStyle w:val="ConsPlusNormal"/>
            </w:pPr>
          </w:p>
        </w:tc>
        <w:tc>
          <w:tcPr>
            <w:tcW w:w="3685" w:type="dxa"/>
          </w:tcPr>
          <w:p w14:paraId="5128DDBA" w14:textId="77777777" w:rsidR="00006293" w:rsidRDefault="00006293">
            <w:pPr>
              <w:pStyle w:val="ConsPlusNormal"/>
            </w:pPr>
            <w:r>
              <w:t xml:space="preserve">Нетакимаб </w:t>
            </w:r>
            <w:hyperlink w:anchor="P4255">
              <w:r>
                <w:rPr>
                  <w:color w:val="0000FF"/>
                </w:rPr>
                <w:t>&lt;*&gt;</w:t>
              </w:r>
            </w:hyperlink>
          </w:p>
        </w:tc>
        <w:tc>
          <w:tcPr>
            <w:tcW w:w="4422" w:type="dxa"/>
          </w:tcPr>
          <w:p w14:paraId="27CF0093" w14:textId="77777777" w:rsidR="00006293" w:rsidRDefault="00006293">
            <w:pPr>
              <w:pStyle w:val="ConsPlusNormal"/>
            </w:pPr>
            <w:r>
              <w:t>Раствор для подкожного введения</w:t>
            </w:r>
          </w:p>
        </w:tc>
      </w:tr>
      <w:tr w:rsidR="00006293" w14:paraId="37A115F8" w14:textId="77777777">
        <w:tc>
          <w:tcPr>
            <w:tcW w:w="1135" w:type="dxa"/>
            <w:vMerge/>
          </w:tcPr>
          <w:p w14:paraId="344DCBA2" w14:textId="77777777" w:rsidR="00006293" w:rsidRDefault="00006293">
            <w:pPr>
              <w:pStyle w:val="ConsPlusNormal"/>
            </w:pPr>
          </w:p>
        </w:tc>
        <w:tc>
          <w:tcPr>
            <w:tcW w:w="4365" w:type="dxa"/>
            <w:vMerge/>
          </w:tcPr>
          <w:p w14:paraId="2789DB32" w14:textId="77777777" w:rsidR="00006293" w:rsidRDefault="00006293">
            <w:pPr>
              <w:pStyle w:val="ConsPlusNormal"/>
            </w:pPr>
          </w:p>
        </w:tc>
        <w:tc>
          <w:tcPr>
            <w:tcW w:w="3685" w:type="dxa"/>
          </w:tcPr>
          <w:p w14:paraId="6EAAE2BB" w14:textId="77777777" w:rsidR="00006293" w:rsidRDefault="00006293">
            <w:pPr>
              <w:pStyle w:val="ConsPlusNormal"/>
            </w:pPr>
            <w:r>
              <w:t xml:space="preserve">Олокизумаб </w:t>
            </w:r>
            <w:hyperlink w:anchor="P4255">
              <w:r>
                <w:rPr>
                  <w:color w:val="0000FF"/>
                </w:rPr>
                <w:t>&lt;*&gt;</w:t>
              </w:r>
            </w:hyperlink>
          </w:p>
        </w:tc>
        <w:tc>
          <w:tcPr>
            <w:tcW w:w="4422" w:type="dxa"/>
          </w:tcPr>
          <w:p w14:paraId="2CC90A68" w14:textId="77777777" w:rsidR="00006293" w:rsidRDefault="00006293">
            <w:pPr>
              <w:pStyle w:val="ConsPlusNormal"/>
            </w:pPr>
            <w:r>
              <w:t>Раствор для подкожного введения</w:t>
            </w:r>
          </w:p>
        </w:tc>
      </w:tr>
      <w:tr w:rsidR="00006293" w14:paraId="66A731DA" w14:textId="77777777">
        <w:tc>
          <w:tcPr>
            <w:tcW w:w="1135" w:type="dxa"/>
            <w:vMerge/>
          </w:tcPr>
          <w:p w14:paraId="39D48AEF" w14:textId="77777777" w:rsidR="00006293" w:rsidRDefault="00006293">
            <w:pPr>
              <w:pStyle w:val="ConsPlusNormal"/>
            </w:pPr>
          </w:p>
        </w:tc>
        <w:tc>
          <w:tcPr>
            <w:tcW w:w="4365" w:type="dxa"/>
            <w:vMerge/>
          </w:tcPr>
          <w:p w14:paraId="29E2C360" w14:textId="77777777" w:rsidR="00006293" w:rsidRDefault="00006293">
            <w:pPr>
              <w:pStyle w:val="ConsPlusNormal"/>
            </w:pPr>
          </w:p>
        </w:tc>
        <w:tc>
          <w:tcPr>
            <w:tcW w:w="3685" w:type="dxa"/>
          </w:tcPr>
          <w:p w14:paraId="7B6DF776" w14:textId="77777777" w:rsidR="00006293" w:rsidRDefault="00006293">
            <w:pPr>
              <w:pStyle w:val="ConsPlusNormal"/>
            </w:pPr>
            <w:r>
              <w:t xml:space="preserve">Рисанкизумаб </w:t>
            </w:r>
            <w:hyperlink w:anchor="P4255">
              <w:r>
                <w:rPr>
                  <w:color w:val="0000FF"/>
                </w:rPr>
                <w:t>&lt;*&gt;</w:t>
              </w:r>
            </w:hyperlink>
          </w:p>
        </w:tc>
        <w:tc>
          <w:tcPr>
            <w:tcW w:w="4422" w:type="dxa"/>
          </w:tcPr>
          <w:p w14:paraId="44BB75E9" w14:textId="77777777" w:rsidR="00006293" w:rsidRDefault="00006293">
            <w:pPr>
              <w:pStyle w:val="ConsPlusNormal"/>
            </w:pPr>
            <w:r>
              <w:t>Раствор для подкожного введения</w:t>
            </w:r>
          </w:p>
        </w:tc>
      </w:tr>
      <w:tr w:rsidR="00006293" w14:paraId="5ADDDF50" w14:textId="77777777">
        <w:tc>
          <w:tcPr>
            <w:tcW w:w="1135" w:type="dxa"/>
            <w:vMerge/>
          </w:tcPr>
          <w:p w14:paraId="3730599A" w14:textId="77777777" w:rsidR="00006293" w:rsidRDefault="00006293">
            <w:pPr>
              <w:pStyle w:val="ConsPlusNormal"/>
            </w:pPr>
          </w:p>
        </w:tc>
        <w:tc>
          <w:tcPr>
            <w:tcW w:w="4365" w:type="dxa"/>
            <w:vMerge/>
          </w:tcPr>
          <w:p w14:paraId="54EA47E1" w14:textId="77777777" w:rsidR="00006293" w:rsidRDefault="00006293">
            <w:pPr>
              <w:pStyle w:val="ConsPlusNormal"/>
            </w:pPr>
          </w:p>
        </w:tc>
        <w:tc>
          <w:tcPr>
            <w:tcW w:w="3685" w:type="dxa"/>
          </w:tcPr>
          <w:p w14:paraId="3AD461E6" w14:textId="77777777" w:rsidR="00006293" w:rsidRDefault="00006293">
            <w:pPr>
              <w:pStyle w:val="ConsPlusNormal"/>
            </w:pPr>
            <w:r>
              <w:t xml:space="preserve">Сарилумаб </w:t>
            </w:r>
            <w:hyperlink w:anchor="P4255">
              <w:r>
                <w:rPr>
                  <w:color w:val="0000FF"/>
                </w:rPr>
                <w:t>&lt;*&gt;</w:t>
              </w:r>
            </w:hyperlink>
          </w:p>
        </w:tc>
        <w:tc>
          <w:tcPr>
            <w:tcW w:w="4422" w:type="dxa"/>
          </w:tcPr>
          <w:p w14:paraId="00BC8242" w14:textId="77777777" w:rsidR="00006293" w:rsidRDefault="00006293">
            <w:pPr>
              <w:pStyle w:val="ConsPlusNormal"/>
            </w:pPr>
            <w:r>
              <w:t>Раствор для подкожного введения</w:t>
            </w:r>
          </w:p>
        </w:tc>
      </w:tr>
      <w:tr w:rsidR="00006293" w14:paraId="6F0E509A" w14:textId="77777777">
        <w:tc>
          <w:tcPr>
            <w:tcW w:w="1135" w:type="dxa"/>
            <w:vMerge/>
          </w:tcPr>
          <w:p w14:paraId="0CCCE8E4" w14:textId="77777777" w:rsidR="00006293" w:rsidRDefault="00006293">
            <w:pPr>
              <w:pStyle w:val="ConsPlusNormal"/>
            </w:pPr>
          </w:p>
        </w:tc>
        <w:tc>
          <w:tcPr>
            <w:tcW w:w="4365" w:type="dxa"/>
            <w:vMerge/>
          </w:tcPr>
          <w:p w14:paraId="2C0F3631" w14:textId="77777777" w:rsidR="00006293" w:rsidRDefault="00006293">
            <w:pPr>
              <w:pStyle w:val="ConsPlusNormal"/>
            </w:pPr>
          </w:p>
        </w:tc>
        <w:tc>
          <w:tcPr>
            <w:tcW w:w="3685" w:type="dxa"/>
          </w:tcPr>
          <w:p w14:paraId="5E9EB497" w14:textId="77777777" w:rsidR="00006293" w:rsidRDefault="00006293">
            <w:pPr>
              <w:pStyle w:val="ConsPlusNormal"/>
            </w:pPr>
            <w:r>
              <w:t xml:space="preserve">Секукинумаб </w:t>
            </w:r>
            <w:hyperlink w:anchor="P4255">
              <w:r>
                <w:rPr>
                  <w:color w:val="0000FF"/>
                </w:rPr>
                <w:t>&lt;*&gt;</w:t>
              </w:r>
            </w:hyperlink>
          </w:p>
        </w:tc>
        <w:tc>
          <w:tcPr>
            <w:tcW w:w="4422" w:type="dxa"/>
          </w:tcPr>
          <w:p w14:paraId="0982E6F1" w14:textId="77777777" w:rsidR="00006293" w:rsidRDefault="00006293">
            <w:pPr>
              <w:pStyle w:val="ConsPlusNormal"/>
            </w:pPr>
            <w:r>
              <w:t>Лиофилизат для приготовления раствора для подкожного введения;</w:t>
            </w:r>
          </w:p>
          <w:p w14:paraId="7DE2561B" w14:textId="77777777" w:rsidR="00006293" w:rsidRDefault="00006293">
            <w:pPr>
              <w:pStyle w:val="ConsPlusNormal"/>
            </w:pPr>
            <w:r>
              <w:t>раствор для подкожного введения</w:t>
            </w:r>
          </w:p>
        </w:tc>
      </w:tr>
      <w:tr w:rsidR="00006293" w14:paraId="1612DA69" w14:textId="77777777">
        <w:tc>
          <w:tcPr>
            <w:tcW w:w="1135" w:type="dxa"/>
            <w:vMerge/>
          </w:tcPr>
          <w:p w14:paraId="13371B76" w14:textId="77777777" w:rsidR="00006293" w:rsidRDefault="00006293">
            <w:pPr>
              <w:pStyle w:val="ConsPlusNormal"/>
            </w:pPr>
          </w:p>
        </w:tc>
        <w:tc>
          <w:tcPr>
            <w:tcW w:w="4365" w:type="dxa"/>
            <w:vMerge/>
          </w:tcPr>
          <w:p w14:paraId="4425268E" w14:textId="77777777" w:rsidR="00006293" w:rsidRDefault="00006293">
            <w:pPr>
              <w:pStyle w:val="ConsPlusNormal"/>
            </w:pPr>
          </w:p>
        </w:tc>
        <w:tc>
          <w:tcPr>
            <w:tcW w:w="3685" w:type="dxa"/>
          </w:tcPr>
          <w:p w14:paraId="6044E143" w14:textId="77777777" w:rsidR="00006293" w:rsidRDefault="00006293">
            <w:pPr>
              <w:pStyle w:val="ConsPlusNormal"/>
            </w:pPr>
            <w:r>
              <w:t xml:space="preserve">Тоцилизумаб </w:t>
            </w:r>
            <w:hyperlink w:anchor="P4255">
              <w:r>
                <w:rPr>
                  <w:color w:val="0000FF"/>
                </w:rPr>
                <w:t>&lt;*&gt;</w:t>
              </w:r>
            </w:hyperlink>
          </w:p>
        </w:tc>
        <w:tc>
          <w:tcPr>
            <w:tcW w:w="4422" w:type="dxa"/>
          </w:tcPr>
          <w:p w14:paraId="4D82B2B6" w14:textId="77777777" w:rsidR="00006293" w:rsidRDefault="00006293">
            <w:pPr>
              <w:pStyle w:val="ConsPlusNormal"/>
            </w:pPr>
            <w:r>
              <w:t>Концентрат для приготовления раствора для инфузий;</w:t>
            </w:r>
          </w:p>
          <w:p w14:paraId="2A0ED51F" w14:textId="77777777" w:rsidR="00006293" w:rsidRDefault="00006293">
            <w:pPr>
              <w:pStyle w:val="ConsPlusNormal"/>
            </w:pPr>
            <w:r>
              <w:t>раствор для подкожного введения</w:t>
            </w:r>
          </w:p>
        </w:tc>
      </w:tr>
      <w:tr w:rsidR="00006293" w14:paraId="04FF1214" w14:textId="77777777">
        <w:tc>
          <w:tcPr>
            <w:tcW w:w="1135" w:type="dxa"/>
            <w:vMerge/>
          </w:tcPr>
          <w:p w14:paraId="6C51A0F2" w14:textId="77777777" w:rsidR="00006293" w:rsidRDefault="00006293">
            <w:pPr>
              <w:pStyle w:val="ConsPlusNormal"/>
            </w:pPr>
          </w:p>
        </w:tc>
        <w:tc>
          <w:tcPr>
            <w:tcW w:w="4365" w:type="dxa"/>
            <w:vMerge/>
          </w:tcPr>
          <w:p w14:paraId="1298439A" w14:textId="77777777" w:rsidR="00006293" w:rsidRDefault="00006293">
            <w:pPr>
              <w:pStyle w:val="ConsPlusNormal"/>
            </w:pPr>
          </w:p>
        </w:tc>
        <w:tc>
          <w:tcPr>
            <w:tcW w:w="3685" w:type="dxa"/>
          </w:tcPr>
          <w:p w14:paraId="76661CC5" w14:textId="77777777" w:rsidR="00006293" w:rsidRDefault="00006293">
            <w:pPr>
              <w:pStyle w:val="ConsPlusNormal"/>
            </w:pPr>
            <w:r>
              <w:t xml:space="preserve">Устекинумаб </w:t>
            </w:r>
            <w:hyperlink w:anchor="P4255">
              <w:r>
                <w:rPr>
                  <w:color w:val="0000FF"/>
                </w:rPr>
                <w:t>&lt;*&gt;</w:t>
              </w:r>
            </w:hyperlink>
          </w:p>
        </w:tc>
        <w:tc>
          <w:tcPr>
            <w:tcW w:w="4422" w:type="dxa"/>
          </w:tcPr>
          <w:p w14:paraId="466AA9C0" w14:textId="77777777" w:rsidR="00006293" w:rsidRDefault="00006293">
            <w:pPr>
              <w:pStyle w:val="ConsPlusNormal"/>
            </w:pPr>
            <w:r>
              <w:t>Раствор для подкожного введения</w:t>
            </w:r>
          </w:p>
        </w:tc>
      </w:tr>
      <w:tr w:rsidR="00006293" w14:paraId="36D17CB2" w14:textId="77777777">
        <w:tc>
          <w:tcPr>
            <w:tcW w:w="1135" w:type="dxa"/>
            <w:vMerge w:val="restart"/>
          </w:tcPr>
          <w:p w14:paraId="48654F40" w14:textId="77777777" w:rsidR="00006293" w:rsidRDefault="00006293">
            <w:pPr>
              <w:pStyle w:val="ConsPlusNormal"/>
            </w:pPr>
            <w:r>
              <w:t>L04AD</w:t>
            </w:r>
          </w:p>
        </w:tc>
        <w:tc>
          <w:tcPr>
            <w:tcW w:w="4365" w:type="dxa"/>
            <w:vMerge w:val="restart"/>
          </w:tcPr>
          <w:p w14:paraId="719E16C0" w14:textId="77777777" w:rsidR="00006293" w:rsidRDefault="00006293">
            <w:pPr>
              <w:pStyle w:val="ConsPlusNormal"/>
            </w:pPr>
            <w:r>
              <w:t>Ингибиторы кальциневрина</w:t>
            </w:r>
          </w:p>
        </w:tc>
        <w:tc>
          <w:tcPr>
            <w:tcW w:w="3685" w:type="dxa"/>
          </w:tcPr>
          <w:p w14:paraId="58DBAF0C" w14:textId="77777777" w:rsidR="00006293" w:rsidRDefault="00006293">
            <w:pPr>
              <w:pStyle w:val="ConsPlusNormal"/>
            </w:pPr>
            <w:r>
              <w:t xml:space="preserve">Такролимус </w:t>
            </w:r>
            <w:hyperlink w:anchor="P4255">
              <w:r>
                <w:rPr>
                  <w:color w:val="0000FF"/>
                </w:rPr>
                <w:t>&lt;*&gt;</w:t>
              </w:r>
            </w:hyperlink>
          </w:p>
        </w:tc>
        <w:tc>
          <w:tcPr>
            <w:tcW w:w="4422" w:type="dxa"/>
          </w:tcPr>
          <w:p w14:paraId="7ED73D64" w14:textId="77777777" w:rsidR="00006293" w:rsidRDefault="00006293">
            <w:pPr>
              <w:pStyle w:val="ConsPlusNormal"/>
            </w:pPr>
            <w:r>
              <w:t>Капсулы;</w:t>
            </w:r>
          </w:p>
          <w:p w14:paraId="225B23F6" w14:textId="77777777" w:rsidR="00006293" w:rsidRDefault="00006293">
            <w:pPr>
              <w:pStyle w:val="ConsPlusNormal"/>
            </w:pPr>
            <w:r>
              <w:t>капсулы пролонгированного действия;</w:t>
            </w:r>
          </w:p>
          <w:p w14:paraId="1D7F46F2" w14:textId="77777777" w:rsidR="00006293" w:rsidRDefault="00006293">
            <w:pPr>
              <w:pStyle w:val="ConsPlusNormal"/>
            </w:pPr>
            <w:r>
              <w:t>мазь для наружного применения</w:t>
            </w:r>
          </w:p>
        </w:tc>
      </w:tr>
      <w:tr w:rsidR="00006293" w14:paraId="5D754D90" w14:textId="77777777">
        <w:tc>
          <w:tcPr>
            <w:tcW w:w="1135" w:type="dxa"/>
            <w:vMerge/>
          </w:tcPr>
          <w:p w14:paraId="1DA976C8" w14:textId="77777777" w:rsidR="00006293" w:rsidRDefault="00006293">
            <w:pPr>
              <w:pStyle w:val="ConsPlusNormal"/>
            </w:pPr>
          </w:p>
        </w:tc>
        <w:tc>
          <w:tcPr>
            <w:tcW w:w="4365" w:type="dxa"/>
            <w:vMerge/>
          </w:tcPr>
          <w:p w14:paraId="093EA064" w14:textId="77777777" w:rsidR="00006293" w:rsidRDefault="00006293">
            <w:pPr>
              <w:pStyle w:val="ConsPlusNormal"/>
            </w:pPr>
          </w:p>
        </w:tc>
        <w:tc>
          <w:tcPr>
            <w:tcW w:w="3685" w:type="dxa"/>
          </w:tcPr>
          <w:p w14:paraId="429BC59D" w14:textId="77777777" w:rsidR="00006293" w:rsidRDefault="00006293">
            <w:pPr>
              <w:pStyle w:val="ConsPlusNormal"/>
            </w:pPr>
            <w:r>
              <w:t xml:space="preserve">Циклоспорин </w:t>
            </w:r>
            <w:hyperlink w:anchor="P4255">
              <w:r>
                <w:rPr>
                  <w:color w:val="0000FF"/>
                </w:rPr>
                <w:t>&lt;*&gt;</w:t>
              </w:r>
            </w:hyperlink>
          </w:p>
        </w:tc>
        <w:tc>
          <w:tcPr>
            <w:tcW w:w="4422" w:type="dxa"/>
          </w:tcPr>
          <w:p w14:paraId="6CF8F518" w14:textId="77777777" w:rsidR="00006293" w:rsidRDefault="00006293">
            <w:pPr>
              <w:pStyle w:val="ConsPlusNormal"/>
            </w:pPr>
            <w:r>
              <w:t>Капсулы;</w:t>
            </w:r>
          </w:p>
          <w:p w14:paraId="25DF8A7D" w14:textId="77777777" w:rsidR="00006293" w:rsidRDefault="00006293">
            <w:pPr>
              <w:pStyle w:val="ConsPlusNormal"/>
            </w:pPr>
            <w:r>
              <w:t>капсулы мягкие;</w:t>
            </w:r>
          </w:p>
          <w:p w14:paraId="0BD09F20" w14:textId="77777777" w:rsidR="00006293" w:rsidRDefault="00006293">
            <w:pPr>
              <w:pStyle w:val="ConsPlusNormal"/>
            </w:pPr>
            <w:r>
              <w:t>раствор для приема внутрь</w:t>
            </w:r>
          </w:p>
        </w:tc>
      </w:tr>
      <w:tr w:rsidR="00006293" w14:paraId="28CC0FB1" w14:textId="77777777">
        <w:tc>
          <w:tcPr>
            <w:tcW w:w="1135" w:type="dxa"/>
            <w:vMerge w:val="restart"/>
          </w:tcPr>
          <w:p w14:paraId="782D7D54" w14:textId="77777777" w:rsidR="00006293" w:rsidRDefault="00006293">
            <w:pPr>
              <w:pStyle w:val="ConsPlusNormal"/>
            </w:pPr>
            <w:r>
              <w:t>L04AX</w:t>
            </w:r>
          </w:p>
        </w:tc>
        <w:tc>
          <w:tcPr>
            <w:tcW w:w="4365" w:type="dxa"/>
            <w:vMerge w:val="restart"/>
          </w:tcPr>
          <w:p w14:paraId="042DEE90" w14:textId="77777777" w:rsidR="00006293" w:rsidRDefault="00006293">
            <w:pPr>
              <w:pStyle w:val="ConsPlusNormal"/>
            </w:pPr>
            <w:r>
              <w:t>Другие иммунодепрессанты</w:t>
            </w:r>
          </w:p>
        </w:tc>
        <w:tc>
          <w:tcPr>
            <w:tcW w:w="3685" w:type="dxa"/>
          </w:tcPr>
          <w:p w14:paraId="7125C547" w14:textId="77777777" w:rsidR="00006293" w:rsidRDefault="00006293">
            <w:pPr>
              <w:pStyle w:val="ConsPlusNormal"/>
            </w:pPr>
            <w:r>
              <w:t>Азатиоприн</w:t>
            </w:r>
          </w:p>
        </w:tc>
        <w:tc>
          <w:tcPr>
            <w:tcW w:w="4422" w:type="dxa"/>
          </w:tcPr>
          <w:p w14:paraId="510E331F" w14:textId="77777777" w:rsidR="00006293" w:rsidRDefault="00006293">
            <w:pPr>
              <w:pStyle w:val="ConsPlusNormal"/>
            </w:pPr>
            <w:r>
              <w:t>Таблетки</w:t>
            </w:r>
          </w:p>
        </w:tc>
      </w:tr>
      <w:tr w:rsidR="00006293" w14:paraId="6986272C" w14:textId="77777777">
        <w:tc>
          <w:tcPr>
            <w:tcW w:w="1135" w:type="dxa"/>
            <w:vMerge/>
          </w:tcPr>
          <w:p w14:paraId="3782D490" w14:textId="77777777" w:rsidR="00006293" w:rsidRDefault="00006293">
            <w:pPr>
              <w:pStyle w:val="ConsPlusNormal"/>
            </w:pPr>
          </w:p>
        </w:tc>
        <w:tc>
          <w:tcPr>
            <w:tcW w:w="4365" w:type="dxa"/>
            <w:vMerge/>
          </w:tcPr>
          <w:p w14:paraId="31217B4B" w14:textId="77777777" w:rsidR="00006293" w:rsidRDefault="00006293">
            <w:pPr>
              <w:pStyle w:val="ConsPlusNormal"/>
            </w:pPr>
          </w:p>
        </w:tc>
        <w:tc>
          <w:tcPr>
            <w:tcW w:w="3685" w:type="dxa"/>
          </w:tcPr>
          <w:p w14:paraId="6C83C40F" w14:textId="77777777" w:rsidR="00006293" w:rsidRDefault="00006293">
            <w:pPr>
              <w:pStyle w:val="ConsPlusNormal"/>
            </w:pPr>
            <w:r>
              <w:t xml:space="preserve">Диметилфумарат </w:t>
            </w:r>
            <w:hyperlink w:anchor="P4255">
              <w:r>
                <w:rPr>
                  <w:color w:val="0000FF"/>
                </w:rPr>
                <w:t>&lt;*&gt;</w:t>
              </w:r>
            </w:hyperlink>
          </w:p>
        </w:tc>
        <w:tc>
          <w:tcPr>
            <w:tcW w:w="4422" w:type="dxa"/>
          </w:tcPr>
          <w:p w14:paraId="16056F29" w14:textId="77777777" w:rsidR="00006293" w:rsidRDefault="00006293">
            <w:pPr>
              <w:pStyle w:val="ConsPlusNormal"/>
            </w:pPr>
            <w:r>
              <w:t>Капсулы кишечнорастворимые</w:t>
            </w:r>
          </w:p>
        </w:tc>
      </w:tr>
      <w:tr w:rsidR="00006293" w14:paraId="599F3D31" w14:textId="77777777">
        <w:tc>
          <w:tcPr>
            <w:tcW w:w="1135" w:type="dxa"/>
            <w:vMerge/>
          </w:tcPr>
          <w:p w14:paraId="5A99B46D" w14:textId="77777777" w:rsidR="00006293" w:rsidRDefault="00006293">
            <w:pPr>
              <w:pStyle w:val="ConsPlusNormal"/>
            </w:pPr>
          </w:p>
        </w:tc>
        <w:tc>
          <w:tcPr>
            <w:tcW w:w="4365" w:type="dxa"/>
            <w:vMerge/>
          </w:tcPr>
          <w:p w14:paraId="55AB9396" w14:textId="77777777" w:rsidR="00006293" w:rsidRDefault="00006293">
            <w:pPr>
              <w:pStyle w:val="ConsPlusNormal"/>
            </w:pPr>
          </w:p>
        </w:tc>
        <w:tc>
          <w:tcPr>
            <w:tcW w:w="3685" w:type="dxa"/>
          </w:tcPr>
          <w:p w14:paraId="3249C11A" w14:textId="77777777" w:rsidR="00006293" w:rsidRDefault="00006293">
            <w:pPr>
              <w:pStyle w:val="ConsPlusNormal"/>
            </w:pPr>
            <w:r>
              <w:t xml:space="preserve">Леналидомид </w:t>
            </w:r>
            <w:hyperlink w:anchor="P4255">
              <w:r>
                <w:rPr>
                  <w:color w:val="0000FF"/>
                </w:rPr>
                <w:t>&lt;*&gt;</w:t>
              </w:r>
            </w:hyperlink>
          </w:p>
        </w:tc>
        <w:tc>
          <w:tcPr>
            <w:tcW w:w="4422" w:type="dxa"/>
          </w:tcPr>
          <w:p w14:paraId="5281D398" w14:textId="77777777" w:rsidR="00006293" w:rsidRDefault="00006293">
            <w:pPr>
              <w:pStyle w:val="ConsPlusNormal"/>
            </w:pPr>
            <w:r>
              <w:t>Капсулы</w:t>
            </w:r>
          </w:p>
        </w:tc>
      </w:tr>
      <w:tr w:rsidR="00006293" w14:paraId="03F76B51" w14:textId="77777777">
        <w:tc>
          <w:tcPr>
            <w:tcW w:w="1135" w:type="dxa"/>
            <w:vMerge/>
          </w:tcPr>
          <w:p w14:paraId="4CFB6BDF" w14:textId="77777777" w:rsidR="00006293" w:rsidRDefault="00006293">
            <w:pPr>
              <w:pStyle w:val="ConsPlusNormal"/>
            </w:pPr>
          </w:p>
        </w:tc>
        <w:tc>
          <w:tcPr>
            <w:tcW w:w="4365" w:type="dxa"/>
            <w:vMerge/>
          </w:tcPr>
          <w:p w14:paraId="64663981" w14:textId="77777777" w:rsidR="00006293" w:rsidRDefault="00006293">
            <w:pPr>
              <w:pStyle w:val="ConsPlusNormal"/>
            </w:pPr>
          </w:p>
        </w:tc>
        <w:tc>
          <w:tcPr>
            <w:tcW w:w="3685" w:type="dxa"/>
          </w:tcPr>
          <w:p w14:paraId="40B8EE7E" w14:textId="77777777" w:rsidR="00006293" w:rsidRDefault="00006293">
            <w:pPr>
              <w:pStyle w:val="ConsPlusNormal"/>
            </w:pPr>
            <w:r>
              <w:t xml:space="preserve">Пирфенидон </w:t>
            </w:r>
            <w:hyperlink w:anchor="P4255">
              <w:r>
                <w:rPr>
                  <w:color w:val="0000FF"/>
                </w:rPr>
                <w:t>&lt;*&gt;</w:t>
              </w:r>
            </w:hyperlink>
          </w:p>
        </w:tc>
        <w:tc>
          <w:tcPr>
            <w:tcW w:w="4422" w:type="dxa"/>
          </w:tcPr>
          <w:p w14:paraId="11A22F71" w14:textId="77777777" w:rsidR="00006293" w:rsidRDefault="00006293">
            <w:pPr>
              <w:pStyle w:val="ConsPlusNormal"/>
            </w:pPr>
            <w:r>
              <w:t>Капсулы;</w:t>
            </w:r>
          </w:p>
          <w:p w14:paraId="1602C976" w14:textId="77777777" w:rsidR="00006293" w:rsidRDefault="00006293">
            <w:pPr>
              <w:pStyle w:val="ConsPlusNormal"/>
            </w:pPr>
            <w:r>
              <w:t>таблетки, покрытые пленочной оболочкой</w:t>
            </w:r>
          </w:p>
        </w:tc>
      </w:tr>
      <w:tr w:rsidR="00006293" w14:paraId="4C471B84" w14:textId="77777777">
        <w:tc>
          <w:tcPr>
            <w:tcW w:w="1135" w:type="dxa"/>
            <w:vMerge/>
          </w:tcPr>
          <w:p w14:paraId="45DCC5C9" w14:textId="77777777" w:rsidR="00006293" w:rsidRDefault="00006293">
            <w:pPr>
              <w:pStyle w:val="ConsPlusNormal"/>
            </w:pPr>
          </w:p>
        </w:tc>
        <w:tc>
          <w:tcPr>
            <w:tcW w:w="4365" w:type="dxa"/>
            <w:vMerge/>
          </w:tcPr>
          <w:p w14:paraId="419C952C" w14:textId="77777777" w:rsidR="00006293" w:rsidRDefault="00006293">
            <w:pPr>
              <w:pStyle w:val="ConsPlusNormal"/>
            </w:pPr>
          </w:p>
        </w:tc>
        <w:tc>
          <w:tcPr>
            <w:tcW w:w="3685" w:type="dxa"/>
          </w:tcPr>
          <w:p w14:paraId="2F139B11" w14:textId="77777777" w:rsidR="00006293" w:rsidRDefault="00006293">
            <w:pPr>
              <w:pStyle w:val="ConsPlusNormal"/>
            </w:pPr>
            <w:r>
              <w:t xml:space="preserve">Помалидомид </w:t>
            </w:r>
            <w:hyperlink w:anchor="P4255">
              <w:r>
                <w:rPr>
                  <w:color w:val="0000FF"/>
                </w:rPr>
                <w:t>&lt;*&gt;</w:t>
              </w:r>
            </w:hyperlink>
          </w:p>
        </w:tc>
        <w:tc>
          <w:tcPr>
            <w:tcW w:w="4422" w:type="dxa"/>
          </w:tcPr>
          <w:p w14:paraId="1E30AC1A" w14:textId="77777777" w:rsidR="00006293" w:rsidRDefault="00006293">
            <w:pPr>
              <w:pStyle w:val="ConsPlusNormal"/>
            </w:pPr>
            <w:r>
              <w:t>Капсулы</w:t>
            </w:r>
          </w:p>
        </w:tc>
      </w:tr>
      <w:tr w:rsidR="00006293" w14:paraId="3616A342" w14:textId="77777777">
        <w:tc>
          <w:tcPr>
            <w:tcW w:w="1135" w:type="dxa"/>
          </w:tcPr>
          <w:p w14:paraId="5EF76806" w14:textId="77777777" w:rsidR="00006293" w:rsidRDefault="00006293">
            <w:pPr>
              <w:pStyle w:val="ConsPlusNormal"/>
            </w:pPr>
            <w:r>
              <w:t>M</w:t>
            </w:r>
          </w:p>
        </w:tc>
        <w:tc>
          <w:tcPr>
            <w:tcW w:w="4365" w:type="dxa"/>
          </w:tcPr>
          <w:p w14:paraId="545E9C8C" w14:textId="77777777" w:rsidR="00006293" w:rsidRDefault="00006293">
            <w:pPr>
              <w:pStyle w:val="ConsPlusNormal"/>
            </w:pPr>
            <w:r>
              <w:t>Костно-мышечная система</w:t>
            </w:r>
          </w:p>
        </w:tc>
        <w:tc>
          <w:tcPr>
            <w:tcW w:w="3685" w:type="dxa"/>
          </w:tcPr>
          <w:p w14:paraId="4CA8960D" w14:textId="77777777" w:rsidR="00006293" w:rsidRDefault="00006293">
            <w:pPr>
              <w:pStyle w:val="ConsPlusNormal"/>
            </w:pPr>
          </w:p>
        </w:tc>
        <w:tc>
          <w:tcPr>
            <w:tcW w:w="4422" w:type="dxa"/>
          </w:tcPr>
          <w:p w14:paraId="7A915FD7" w14:textId="77777777" w:rsidR="00006293" w:rsidRDefault="00006293">
            <w:pPr>
              <w:pStyle w:val="ConsPlusNormal"/>
            </w:pPr>
          </w:p>
        </w:tc>
      </w:tr>
      <w:tr w:rsidR="00006293" w14:paraId="45AF2AE9" w14:textId="77777777">
        <w:tc>
          <w:tcPr>
            <w:tcW w:w="1135" w:type="dxa"/>
          </w:tcPr>
          <w:p w14:paraId="1D81E109" w14:textId="77777777" w:rsidR="00006293" w:rsidRDefault="00006293">
            <w:pPr>
              <w:pStyle w:val="ConsPlusNormal"/>
            </w:pPr>
            <w:r>
              <w:t>M01</w:t>
            </w:r>
          </w:p>
        </w:tc>
        <w:tc>
          <w:tcPr>
            <w:tcW w:w="4365" w:type="dxa"/>
          </w:tcPr>
          <w:p w14:paraId="1AA2E9BE" w14:textId="77777777" w:rsidR="00006293" w:rsidRDefault="00006293">
            <w:pPr>
              <w:pStyle w:val="ConsPlusNormal"/>
            </w:pPr>
            <w:r>
              <w:t>Противовоспалительные и противоревматические препараты</w:t>
            </w:r>
          </w:p>
        </w:tc>
        <w:tc>
          <w:tcPr>
            <w:tcW w:w="3685" w:type="dxa"/>
          </w:tcPr>
          <w:p w14:paraId="76EDDED5" w14:textId="77777777" w:rsidR="00006293" w:rsidRDefault="00006293">
            <w:pPr>
              <w:pStyle w:val="ConsPlusNormal"/>
            </w:pPr>
          </w:p>
        </w:tc>
        <w:tc>
          <w:tcPr>
            <w:tcW w:w="4422" w:type="dxa"/>
          </w:tcPr>
          <w:p w14:paraId="1E8A9627" w14:textId="77777777" w:rsidR="00006293" w:rsidRDefault="00006293">
            <w:pPr>
              <w:pStyle w:val="ConsPlusNormal"/>
            </w:pPr>
          </w:p>
        </w:tc>
      </w:tr>
      <w:tr w:rsidR="00006293" w14:paraId="5E4862FA" w14:textId="77777777">
        <w:tc>
          <w:tcPr>
            <w:tcW w:w="1135" w:type="dxa"/>
          </w:tcPr>
          <w:p w14:paraId="6C0E1731" w14:textId="77777777" w:rsidR="00006293" w:rsidRDefault="00006293">
            <w:pPr>
              <w:pStyle w:val="ConsPlusNormal"/>
            </w:pPr>
            <w:r>
              <w:lastRenderedPageBreak/>
              <w:t>M01A</w:t>
            </w:r>
          </w:p>
        </w:tc>
        <w:tc>
          <w:tcPr>
            <w:tcW w:w="4365" w:type="dxa"/>
          </w:tcPr>
          <w:p w14:paraId="739C97E0" w14:textId="77777777" w:rsidR="00006293" w:rsidRDefault="00006293">
            <w:pPr>
              <w:pStyle w:val="ConsPlusNormal"/>
            </w:pPr>
            <w:r>
              <w:t>Нестероидные противовоспалительные и противоревматические препараты</w:t>
            </w:r>
          </w:p>
        </w:tc>
        <w:tc>
          <w:tcPr>
            <w:tcW w:w="3685" w:type="dxa"/>
          </w:tcPr>
          <w:p w14:paraId="597B6DED" w14:textId="77777777" w:rsidR="00006293" w:rsidRDefault="00006293">
            <w:pPr>
              <w:pStyle w:val="ConsPlusNormal"/>
            </w:pPr>
          </w:p>
        </w:tc>
        <w:tc>
          <w:tcPr>
            <w:tcW w:w="4422" w:type="dxa"/>
          </w:tcPr>
          <w:p w14:paraId="6F34F92F" w14:textId="77777777" w:rsidR="00006293" w:rsidRDefault="00006293">
            <w:pPr>
              <w:pStyle w:val="ConsPlusNormal"/>
            </w:pPr>
          </w:p>
        </w:tc>
      </w:tr>
      <w:tr w:rsidR="00006293" w14:paraId="6C10E537" w14:textId="77777777">
        <w:tc>
          <w:tcPr>
            <w:tcW w:w="1135" w:type="dxa"/>
            <w:vMerge w:val="restart"/>
          </w:tcPr>
          <w:p w14:paraId="1A0A0809" w14:textId="77777777" w:rsidR="00006293" w:rsidRDefault="00006293">
            <w:pPr>
              <w:pStyle w:val="ConsPlusNormal"/>
            </w:pPr>
            <w:r>
              <w:t>M01AB</w:t>
            </w:r>
          </w:p>
        </w:tc>
        <w:tc>
          <w:tcPr>
            <w:tcW w:w="4365" w:type="dxa"/>
            <w:vMerge w:val="restart"/>
          </w:tcPr>
          <w:p w14:paraId="0DE2F460" w14:textId="77777777" w:rsidR="00006293" w:rsidRDefault="00006293">
            <w:pPr>
              <w:pStyle w:val="ConsPlusNormal"/>
            </w:pPr>
            <w:r>
              <w:t>Производные уксусной кислоты и родственные соединения</w:t>
            </w:r>
          </w:p>
        </w:tc>
        <w:tc>
          <w:tcPr>
            <w:tcW w:w="3685" w:type="dxa"/>
          </w:tcPr>
          <w:p w14:paraId="56C5B5B4" w14:textId="77777777" w:rsidR="00006293" w:rsidRDefault="00006293">
            <w:pPr>
              <w:pStyle w:val="ConsPlusNormal"/>
            </w:pPr>
            <w:r>
              <w:t>Диклофенак</w:t>
            </w:r>
          </w:p>
        </w:tc>
        <w:tc>
          <w:tcPr>
            <w:tcW w:w="4422" w:type="dxa"/>
          </w:tcPr>
          <w:p w14:paraId="79D8A862" w14:textId="77777777" w:rsidR="00006293" w:rsidRDefault="00006293">
            <w:pPr>
              <w:pStyle w:val="ConsPlusNormal"/>
            </w:pPr>
            <w:r>
              <w:t>Капли глазные;</w:t>
            </w:r>
          </w:p>
          <w:p w14:paraId="07C0AA52" w14:textId="77777777" w:rsidR="00006293" w:rsidRDefault="00006293">
            <w:pPr>
              <w:pStyle w:val="ConsPlusNormal"/>
            </w:pPr>
            <w:r>
              <w:t>капсулы кишечнорастворимые;</w:t>
            </w:r>
          </w:p>
          <w:p w14:paraId="0552C2DE" w14:textId="77777777" w:rsidR="00006293" w:rsidRDefault="00006293">
            <w:pPr>
              <w:pStyle w:val="ConsPlusNormal"/>
            </w:pPr>
            <w:r>
              <w:t>капсулы с модифицированным высвобождением;</w:t>
            </w:r>
          </w:p>
          <w:p w14:paraId="530A5F2B" w14:textId="77777777" w:rsidR="00006293" w:rsidRDefault="00006293">
            <w:pPr>
              <w:pStyle w:val="ConsPlusNormal"/>
            </w:pPr>
            <w:r>
              <w:t>раствор для внутримышечного введения;</w:t>
            </w:r>
          </w:p>
          <w:p w14:paraId="4FF1C804" w14:textId="77777777" w:rsidR="00006293" w:rsidRDefault="00006293">
            <w:pPr>
              <w:pStyle w:val="ConsPlusNormal"/>
            </w:pPr>
            <w:r>
              <w:t>таблетки, покрытые кишечнорастворимой оболочкой;</w:t>
            </w:r>
          </w:p>
          <w:p w14:paraId="099321AA" w14:textId="77777777" w:rsidR="00006293" w:rsidRDefault="00006293">
            <w:pPr>
              <w:pStyle w:val="ConsPlusNormal"/>
            </w:pPr>
            <w:r>
              <w:t>таблетки, покрытые кишечнорастворимой пленочной оболочкой;</w:t>
            </w:r>
          </w:p>
          <w:p w14:paraId="6C7F32EC" w14:textId="77777777" w:rsidR="00006293" w:rsidRDefault="00006293">
            <w:pPr>
              <w:pStyle w:val="ConsPlusNormal"/>
            </w:pPr>
            <w:r>
              <w:t>таблетки, покрытые пленочной оболочкой;</w:t>
            </w:r>
          </w:p>
          <w:p w14:paraId="66D18277" w14:textId="77777777" w:rsidR="00006293" w:rsidRDefault="00006293">
            <w:pPr>
              <w:pStyle w:val="ConsPlusNormal"/>
            </w:pPr>
            <w:r>
              <w:t>таблетки пролонгированного действия, покрытые кишечнорастворимой оболочкой;</w:t>
            </w:r>
          </w:p>
          <w:p w14:paraId="0E86FD74" w14:textId="77777777" w:rsidR="00006293" w:rsidRDefault="00006293">
            <w:pPr>
              <w:pStyle w:val="ConsPlusNormal"/>
            </w:pPr>
            <w:r>
              <w:t>таблетки пролонгированного действия, покрытые оболочкой;</w:t>
            </w:r>
          </w:p>
          <w:p w14:paraId="6BB60608" w14:textId="77777777" w:rsidR="00006293" w:rsidRDefault="00006293">
            <w:pPr>
              <w:pStyle w:val="ConsPlusNormal"/>
            </w:pPr>
            <w:r>
              <w:t>таблетки пролонгированного действия, покрытые пленочной оболочкой;</w:t>
            </w:r>
          </w:p>
          <w:p w14:paraId="41125844" w14:textId="77777777" w:rsidR="00006293" w:rsidRDefault="00006293">
            <w:pPr>
              <w:pStyle w:val="ConsPlusNormal"/>
            </w:pPr>
            <w:r>
              <w:t>таблетки кишечнорастворимые, покрытые пленочной оболочкой;</w:t>
            </w:r>
          </w:p>
          <w:p w14:paraId="77D1102D" w14:textId="77777777" w:rsidR="00006293" w:rsidRDefault="00006293">
            <w:pPr>
              <w:pStyle w:val="ConsPlusNormal"/>
            </w:pPr>
            <w:r>
              <w:t>таблетки с пролонгированным высвобождением, покрытые пленочной оболочкой;</w:t>
            </w:r>
          </w:p>
          <w:p w14:paraId="2A6688A2" w14:textId="77777777" w:rsidR="00006293" w:rsidRDefault="00006293">
            <w:pPr>
              <w:pStyle w:val="ConsPlusNormal"/>
            </w:pPr>
            <w:r>
              <w:t>таблетки кишечнорастворимые с пролонгированным высвобождением;</w:t>
            </w:r>
          </w:p>
          <w:p w14:paraId="3A94731D" w14:textId="77777777" w:rsidR="00006293" w:rsidRDefault="00006293">
            <w:pPr>
              <w:pStyle w:val="ConsPlusNormal"/>
            </w:pPr>
            <w:r>
              <w:t>таблетки кишечнорастворимые с пролонгированным высвобождением, покрытые пленочной оболочкой</w:t>
            </w:r>
          </w:p>
        </w:tc>
      </w:tr>
      <w:tr w:rsidR="00006293" w14:paraId="0123E62D" w14:textId="77777777">
        <w:tc>
          <w:tcPr>
            <w:tcW w:w="1135" w:type="dxa"/>
            <w:vMerge/>
          </w:tcPr>
          <w:p w14:paraId="5F366C55" w14:textId="77777777" w:rsidR="00006293" w:rsidRDefault="00006293">
            <w:pPr>
              <w:pStyle w:val="ConsPlusNormal"/>
            </w:pPr>
          </w:p>
        </w:tc>
        <w:tc>
          <w:tcPr>
            <w:tcW w:w="4365" w:type="dxa"/>
            <w:vMerge/>
          </w:tcPr>
          <w:p w14:paraId="45E6F4BC" w14:textId="77777777" w:rsidR="00006293" w:rsidRDefault="00006293">
            <w:pPr>
              <w:pStyle w:val="ConsPlusNormal"/>
            </w:pPr>
          </w:p>
        </w:tc>
        <w:tc>
          <w:tcPr>
            <w:tcW w:w="3685" w:type="dxa"/>
          </w:tcPr>
          <w:p w14:paraId="4847B3CD" w14:textId="77777777" w:rsidR="00006293" w:rsidRDefault="00006293">
            <w:pPr>
              <w:pStyle w:val="ConsPlusNormal"/>
            </w:pPr>
            <w:r>
              <w:t xml:space="preserve">Кеторолак </w:t>
            </w:r>
            <w:hyperlink w:anchor="P4255">
              <w:r>
                <w:rPr>
                  <w:color w:val="0000FF"/>
                </w:rPr>
                <w:t>&lt;*&gt;</w:t>
              </w:r>
            </w:hyperlink>
          </w:p>
        </w:tc>
        <w:tc>
          <w:tcPr>
            <w:tcW w:w="4422" w:type="dxa"/>
          </w:tcPr>
          <w:p w14:paraId="01C9A1B5" w14:textId="77777777" w:rsidR="00006293" w:rsidRDefault="00006293">
            <w:pPr>
              <w:pStyle w:val="ConsPlusNormal"/>
            </w:pPr>
            <w:r>
              <w:t>Раствор для внутривенного и внутримышечного введения;</w:t>
            </w:r>
          </w:p>
          <w:p w14:paraId="2F4D5540" w14:textId="77777777" w:rsidR="00006293" w:rsidRDefault="00006293">
            <w:pPr>
              <w:pStyle w:val="ConsPlusNormal"/>
            </w:pPr>
            <w:r>
              <w:t>раствор для внутримышечного введения;</w:t>
            </w:r>
          </w:p>
          <w:p w14:paraId="44CC5071" w14:textId="77777777" w:rsidR="00006293" w:rsidRDefault="00006293">
            <w:pPr>
              <w:pStyle w:val="ConsPlusNormal"/>
            </w:pPr>
            <w:r>
              <w:t>таблетки;</w:t>
            </w:r>
          </w:p>
          <w:p w14:paraId="6D36E7DF" w14:textId="77777777" w:rsidR="00006293" w:rsidRDefault="00006293">
            <w:pPr>
              <w:pStyle w:val="ConsPlusNormal"/>
            </w:pPr>
            <w:r>
              <w:lastRenderedPageBreak/>
              <w:t>таблетки, покрытые оболочкой;</w:t>
            </w:r>
          </w:p>
          <w:p w14:paraId="6E6A5AA2" w14:textId="77777777" w:rsidR="00006293" w:rsidRDefault="00006293">
            <w:pPr>
              <w:pStyle w:val="ConsPlusNormal"/>
            </w:pPr>
            <w:r>
              <w:t>таблетки, покрытые пленочной оболочкой</w:t>
            </w:r>
          </w:p>
        </w:tc>
      </w:tr>
      <w:tr w:rsidR="00006293" w14:paraId="5620132F" w14:textId="77777777">
        <w:tc>
          <w:tcPr>
            <w:tcW w:w="1135" w:type="dxa"/>
            <w:vMerge w:val="restart"/>
          </w:tcPr>
          <w:p w14:paraId="5942006C" w14:textId="77777777" w:rsidR="00006293" w:rsidRDefault="00006293">
            <w:pPr>
              <w:pStyle w:val="ConsPlusNormal"/>
            </w:pPr>
            <w:r>
              <w:lastRenderedPageBreak/>
              <w:t>M01AE</w:t>
            </w:r>
          </w:p>
        </w:tc>
        <w:tc>
          <w:tcPr>
            <w:tcW w:w="4365" w:type="dxa"/>
            <w:vMerge w:val="restart"/>
          </w:tcPr>
          <w:p w14:paraId="5417124A" w14:textId="77777777" w:rsidR="00006293" w:rsidRDefault="00006293">
            <w:pPr>
              <w:pStyle w:val="ConsPlusNormal"/>
            </w:pPr>
            <w:r>
              <w:t>Производные пропионовой кислоты</w:t>
            </w:r>
          </w:p>
        </w:tc>
        <w:tc>
          <w:tcPr>
            <w:tcW w:w="3685" w:type="dxa"/>
          </w:tcPr>
          <w:p w14:paraId="14258B22" w14:textId="77777777" w:rsidR="00006293" w:rsidRDefault="00006293">
            <w:pPr>
              <w:pStyle w:val="ConsPlusNormal"/>
            </w:pPr>
            <w:r>
              <w:t xml:space="preserve">Декскетопрофен </w:t>
            </w:r>
            <w:hyperlink w:anchor="P4255">
              <w:r>
                <w:rPr>
                  <w:color w:val="0000FF"/>
                </w:rPr>
                <w:t>&lt;*&gt;</w:t>
              </w:r>
            </w:hyperlink>
          </w:p>
        </w:tc>
        <w:tc>
          <w:tcPr>
            <w:tcW w:w="4422" w:type="dxa"/>
          </w:tcPr>
          <w:p w14:paraId="7F57608E" w14:textId="77777777" w:rsidR="00006293" w:rsidRDefault="00006293">
            <w:pPr>
              <w:pStyle w:val="ConsPlusNormal"/>
            </w:pPr>
            <w:r>
              <w:t>Раствор для внутривенного и внутримышечного введения</w:t>
            </w:r>
          </w:p>
        </w:tc>
      </w:tr>
      <w:tr w:rsidR="00006293" w14:paraId="528D47CA" w14:textId="77777777">
        <w:tc>
          <w:tcPr>
            <w:tcW w:w="1135" w:type="dxa"/>
            <w:vMerge/>
          </w:tcPr>
          <w:p w14:paraId="278CC59F" w14:textId="77777777" w:rsidR="00006293" w:rsidRDefault="00006293">
            <w:pPr>
              <w:pStyle w:val="ConsPlusNormal"/>
            </w:pPr>
          </w:p>
        </w:tc>
        <w:tc>
          <w:tcPr>
            <w:tcW w:w="4365" w:type="dxa"/>
            <w:vMerge/>
          </w:tcPr>
          <w:p w14:paraId="5E862C8B" w14:textId="77777777" w:rsidR="00006293" w:rsidRDefault="00006293">
            <w:pPr>
              <w:pStyle w:val="ConsPlusNormal"/>
            </w:pPr>
          </w:p>
        </w:tc>
        <w:tc>
          <w:tcPr>
            <w:tcW w:w="3685" w:type="dxa"/>
          </w:tcPr>
          <w:p w14:paraId="5C67AAC9" w14:textId="77777777" w:rsidR="00006293" w:rsidRDefault="00006293">
            <w:pPr>
              <w:pStyle w:val="ConsPlusNormal"/>
            </w:pPr>
            <w:r>
              <w:t>Ибупрофен</w:t>
            </w:r>
          </w:p>
        </w:tc>
        <w:tc>
          <w:tcPr>
            <w:tcW w:w="4422" w:type="dxa"/>
          </w:tcPr>
          <w:p w14:paraId="100FB624" w14:textId="77777777" w:rsidR="00006293" w:rsidRDefault="00006293">
            <w:pPr>
              <w:pStyle w:val="ConsPlusNormal"/>
            </w:pPr>
            <w:r>
              <w:t>Гель для наружного применения;</w:t>
            </w:r>
          </w:p>
          <w:p w14:paraId="45CB43BE" w14:textId="77777777" w:rsidR="00006293" w:rsidRDefault="00006293">
            <w:pPr>
              <w:pStyle w:val="ConsPlusNormal"/>
            </w:pPr>
            <w:r>
              <w:t>гранулы для приготовления раствора для приема внутрь;</w:t>
            </w:r>
          </w:p>
          <w:p w14:paraId="21F2A080" w14:textId="77777777" w:rsidR="00006293" w:rsidRDefault="00006293">
            <w:pPr>
              <w:pStyle w:val="ConsPlusNormal"/>
            </w:pPr>
            <w:r>
              <w:t>капсулы;</w:t>
            </w:r>
          </w:p>
          <w:p w14:paraId="7404051F" w14:textId="77777777" w:rsidR="00006293" w:rsidRDefault="00006293">
            <w:pPr>
              <w:pStyle w:val="ConsPlusNormal"/>
            </w:pPr>
            <w:r>
              <w:t>крем для наружного применения;</w:t>
            </w:r>
          </w:p>
          <w:p w14:paraId="5945600F" w14:textId="77777777" w:rsidR="00006293" w:rsidRDefault="00006293">
            <w:pPr>
              <w:pStyle w:val="ConsPlusNormal"/>
            </w:pPr>
            <w:r>
              <w:t>мазь для наружного применения;</w:t>
            </w:r>
          </w:p>
          <w:p w14:paraId="55830B92" w14:textId="77777777" w:rsidR="00006293" w:rsidRDefault="00006293">
            <w:pPr>
              <w:pStyle w:val="ConsPlusNormal"/>
            </w:pPr>
            <w:r>
              <w:t>суппозитории ректальные;</w:t>
            </w:r>
          </w:p>
          <w:p w14:paraId="1F5FBE00" w14:textId="77777777" w:rsidR="00006293" w:rsidRDefault="00006293">
            <w:pPr>
              <w:pStyle w:val="ConsPlusNormal"/>
            </w:pPr>
            <w:r>
              <w:t>суппозитории ректальные (для детей);</w:t>
            </w:r>
          </w:p>
          <w:p w14:paraId="3708D74C" w14:textId="77777777" w:rsidR="00006293" w:rsidRDefault="00006293">
            <w:pPr>
              <w:pStyle w:val="ConsPlusNormal"/>
            </w:pPr>
            <w:r>
              <w:t>суспензия для приема внутрь;</w:t>
            </w:r>
          </w:p>
          <w:p w14:paraId="69385B85" w14:textId="77777777" w:rsidR="00006293" w:rsidRDefault="00006293">
            <w:pPr>
              <w:pStyle w:val="ConsPlusNormal"/>
            </w:pPr>
            <w:r>
              <w:t>суспензия для приема внутрь (для детей);</w:t>
            </w:r>
          </w:p>
          <w:p w14:paraId="321BE026" w14:textId="77777777" w:rsidR="00006293" w:rsidRDefault="00006293">
            <w:pPr>
              <w:pStyle w:val="ConsPlusNormal"/>
            </w:pPr>
            <w:r>
              <w:t>таблетки, покрытые оболочкой;</w:t>
            </w:r>
          </w:p>
          <w:p w14:paraId="7272DBAE" w14:textId="77777777" w:rsidR="00006293" w:rsidRDefault="00006293">
            <w:pPr>
              <w:pStyle w:val="ConsPlusNormal"/>
            </w:pPr>
            <w:r>
              <w:t>таблетки, покрытые пленочной оболочкой;</w:t>
            </w:r>
          </w:p>
          <w:p w14:paraId="3B62A629" w14:textId="77777777" w:rsidR="00006293" w:rsidRDefault="00006293">
            <w:pPr>
              <w:pStyle w:val="ConsPlusNormal"/>
            </w:pPr>
            <w:r>
              <w:t>таблетки с пролонгированным высвобождением, покрытые пленочной оболочкой</w:t>
            </w:r>
          </w:p>
        </w:tc>
      </w:tr>
      <w:tr w:rsidR="00006293" w14:paraId="4D7169F6" w14:textId="77777777">
        <w:tc>
          <w:tcPr>
            <w:tcW w:w="1135" w:type="dxa"/>
            <w:vMerge/>
          </w:tcPr>
          <w:p w14:paraId="1107E282" w14:textId="77777777" w:rsidR="00006293" w:rsidRDefault="00006293">
            <w:pPr>
              <w:pStyle w:val="ConsPlusNormal"/>
            </w:pPr>
          </w:p>
        </w:tc>
        <w:tc>
          <w:tcPr>
            <w:tcW w:w="4365" w:type="dxa"/>
            <w:vMerge/>
          </w:tcPr>
          <w:p w14:paraId="76894BB2" w14:textId="77777777" w:rsidR="00006293" w:rsidRDefault="00006293">
            <w:pPr>
              <w:pStyle w:val="ConsPlusNormal"/>
            </w:pPr>
          </w:p>
        </w:tc>
        <w:tc>
          <w:tcPr>
            <w:tcW w:w="3685" w:type="dxa"/>
          </w:tcPr>
          <w:p w14:paraId="0C29EDE5" w14:textId="77777777" w:rsidR="00006293" w:rsidRDefault="00006293">
            <w:pPr>
              <w:pStyle w:val="ConsPlusNormal"/>
            </w:pPr>
            <w:r>
              <w:t>Кетопрофен</w:t>
            </w:r>
          </w:p>
        </w:tc>
        <w:tc>
          <w:tcPr>
            <w:tcW w:w="4422" w:type="dxa"/>
          </w:tcPr>
          <w:p w14:paraId="3F9811FB" w14:textId="77777777" w:rsidR="00006293" w:rsidRDefault="00006293">
            <w:pPr>
              <w:pStyle w:val="ConsPlusNormal"/>
            </w:pPr>
            <w:r>
              <w:t>Капсулы;</w:t>
            </w:r>
          </w:p>
          <w:p w14:paraId="47F68EF8" w14:textId="77777777" w:rsidR="00006293" w:rsidRDefault="00006293">
            <w:pPr>
              <w:pStyle w:val="ConsPlusNormal"/>
            </w:pPr>
            <w:r>
              <w:t>капсулы пролонгированного действия;</w:t>
            </w:r>
          </w:p>
          <w:p w14:paraId="58D79031" w14:textId="77777777" w:rsidR="00006293" w:rsidRDefault="00006293">
            <w:pPr>
              <w:pStyle w:val="ConsPlusNormal"/>
            </w:pPr>
            <w:r>
              <w:t>капсулы с модифицированным высвобождением;</w:t>
            </w:r>
          </w:p>
          <w:p w14:paraId="60C3884F"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485116BD" w14:textId="77777777" w:rsidR="00006293" w:rsidRDefault="00006293">
            <w:pPr>
              <w:pStyle w:val="ConsPlusNormal"/>
            </w:pPr>
            <w:r>
              <w:t xml:space="preserve">раствор для инфузий и внутримышечного введения </w:t>
            </w:r>
            <w:hyperlink w:anchor="P4255">
              <w:r>
                <w:rPr>
                  <w:color w:val="0000FF"/>
                </w:rPr>
                <w:t>&lt;*&gt;</w:t>
              </w:r>
            </w:hyperlink>
            <w:r>
              <w:t>;</w:t>
            </w:r>
          </w:p>
          <w:p w14:paraId="69E23AE8" w14:textId="77777777" w:rsidR="00006293" w:rsidRDefault="00006293">
            <w:pPr>
              <w:pStyle w:val="ConsPlusNormal"/>
            </w:pPr>
            <w:r>
              <w:t>суппозитории ректальные;</w:t>
            </w:r>
          </w:p>
          <w:p w14:paraId="26FAC5DA" w14:textId="77777777" w:rsidR="00006293" w:rsidRDefault="00006293">
            <w:pPr>
              <w:pStyle w:val="ConsPlusNormal"/>
            </w:pPr>
            <w:r>
              <w:t>таблетки;</w:t>
            </w:r>
          </w:p>
          <w:p w14:paraId="7D85016D" w14:textId="77777777" w:rsidR="00006293" w:rsidRDefault="00006293">
            <w:pPr>
              <w:pStyle w:val="ConsPlusNormal"/>
            </w:pPr>
            <w:r>
              <w:t>таблетки, покрытые пленочной оболочкой;</w:t>
            </w:r>
          </w:p>
          <w:p w14:paraId="7294AC81" w14:textId="77777777" w:rsidR="00006293" w:rsidRDefault="00006293">
            <w:pPr>
              <w:pStyle w:val="ConsPlusNormal"/>
            </w:pPr>
            <w:r>
              <w:t>таблетки пролонгированного действия;</w:t>
            </w:r>
          </w:p>
          <w:p w14:paraId="4CAABF15" w14:textId="77777777" w:rsidR="00006293" w:rsidRDefault="00006293">
            <w:pPr>
              <w:pStyle w:val="ConsPlusNormal"/>
            </w:pPr>
            <w:r>
              <w:lastRenderedPageBreak/>
              <w:t>таблетки с модифицированным высвобождением</w:t>
            </w:r>
          </w:p>
        </w:tc>
      </w:tr>
      <w:tr w:rsidR="00006293" w14:paraId="012660BF" w14:textId="77777777">
        <w:tc>
          <w:tcPr>
            <w:tcW w:w="1135" w:type="dxa"/>
          </w:tcPr>
          <w:p w14:paraId="12FADA56" w14:textId="77777777" w:rsidR="00006293" w:rsidRDefault="00006293">
            <w:pPr>
              <w:pStyle w:val="ConsPlusNormal"/>
            </w:pPr>
            <w:r>
              <w:lastRenderedPageBreak/>
              <w:t>M01C</w:t>
            </w:r>
          </w:p>
        </w:tc>
        <w:tc>
          <w:tcPr>
            <w:tcW w:w="4365" w:type="dxa"/>
          </w:tcPr>
          <w:p w14:paraId="3C96D229" w14:textId="77777777" w:rsidR="00006293" w:rsidRDefault="00006293">
            <w:pPr>
              <w:pStyle w:val="ConsPlusNormal"/>
            </w:pPr>
            <w:r>
              <w:t>Базисные противоревматические препараты</w:t>
            </w:r>
          </w:p>
        </w:tc>
        <w:tc>
          <w:tcPr>
            <w:tcW w:w="3685" w:type="dxa"/>
          </w:tcPr>
          <w:p w14:paraId="01093C3A" w14:textId="77777777" w:rsidR="00006293" w:rsidRDefault="00006293">
            <w:pPr>
              <w:pStyle w:val="ConsPlusNormal"/>
            </w:pPr>
          </w:p>
        </w:tc>
        <w:tc>
          <w:tcPr>
            <w:tcW w:w="4422" w:type="dxa"/>
          </w:tcPr>
          <w:p w14:paraId="5A581B91" w14:textId="77777777" w:rsidR="00006293" w:rsidRDefault="00006293">
            <w:pPr>
              <w:pStyle w:val="ConsPlusNormal"/>
            </w:pPr>
          </w:p>
        </w:tc>
      </w:tr>
      <w:tr w:rsidR="00006293" w14:paraId="2E243B58" w14:textId="77777777">
        <w:tc>
          <w:tcPr>
            <w:tcW w:w="1135" w:type="dxa"/>
          </w:tcPr>
          <w:p w14:paraId="385A40E0" w14:textId="77777777" w:rsidR="00006293" w:rsidRDefault="00006293">
            <w:pPr>
              <w:pStyle w:val="ConsPlusNormal"/>
            </w:pPr>
            <w:r>
              <w:t>M01CC</w:t>
            </w:r>
          </w:p>
        </w:tc>
        <w:tc>
          <w:tcPr>
            <w:tcW w:w="4365" w:type="dxa"/>
          </w:tcPr>
          <w:p w14:paraId="7977A1C5" w14:textId="77777777" w:rsidR="00006293" w:rsidRDefault="00006293">
            <w:pPr>
              <w:pStyle w:val="ConsPlusNormal"/>
            </w:pPr>
            <w:r>
              <w:t>Пеницилламин и подобные препараты</w:t>
            </w:r>
          </w:p>
        </w:tc>
        <w:tc>
          <w:tcPr>
            <w:tcW w:w="3685" w:type="dxa"/>
          </w:tcPr>
          <w:p w14:paraId="7D860A68" w14:textId="77777777" w:rsidR="00006293" w:rsidRDefault="00006293">
            <w:pPr>
              <w:pStyle w:val="ConsPlusNormal"/>
            </w:pPr>
            <w:r>
              <w:t>Пеницилламин</w:t>
            </w:r>
          </w:p>
        </w:tc>
        <w:tc>
          <w:tcPr>
            <w:tcW w:w="4422" w:type="dxa"/>
          </w:tcPr>
          <w:p w14:paraId="1A4A4420" w14:textId="77777777" w:rsidR="00006293" w:rsidRDefault="00006293">
            <w:pPr>
              <w:pStyle w:val="ConsPlusNormal"/>
            </w:pPr>
            <w:r>
              <w:t>Таблетки, покрытые пленочной оболочкой</w:t>
            </w:r>
          </w:p>
        </w:tc>
      </w:tr>
      <w:tr w:rsidR="00006293" w14:paraId="1C031BC9" w14:textId="77777777">
        <w:tc>
          <w:tcPr>
            <w:tcW w:w="1135" w:type="dxa"/>
          </w:tcPr>
          <w:p w14:paraId="3F056FE4" w14:textId="77777777" w:rsidR="00006293" w:rsidRDefault="00006293">
            <w:pPr>
              <w:pStyle w:val="ConsPlusNormal"/>
            </w:pPr>
            <w:r>
              <w:t>M03</w:t>
            </w:r>
          </w:p>
        </w:tc>
        <w:tc>
          <w:tcPr>
            <w:tcW w:w="4365" w:type="dxa"/>
          </w:tcPr>
          <w:p w14:paraId="4EA25E43" w14:textId="77777777" w:rsidR="00006293" w:rsidRDefault="00006293">
            <w:pPr>
              <w:pStyle w:val="ConsPlusNormal"/>
            </w:pPr>
            <w:r>
              <w:t>Миорелаксанты</w:t>
            </w:r>
          </w:p>
        </w:tc>
        <w:tc>
          <w:tcPr>
            <w:tcW w:w="3685" w:type="dxa"/>
          </w:tcPr>
          <w:p w14:paraId="4607016A" w14:textId="77777777" w:rsidR="00006293" w:rsidRDefault="00006293">
            <w:pPr>
              <w:pStyle w:val="ConsPlusNormal"/>
            </w:pPr>
          </w:p>
        </w:tc>
        <w:tc>
          <w:tcPr>
            <w:tcW w:w="4422" w:type="dxa"/>
          </w:tcPr>
          <w:p w14:paraId="15CE0784" w14:textId="77777777" w:rsidR="00006293" w:rsidRDefault="00006293">
            <w:pPr>
              <w:pStyle w:val="ConsPlusNormal"/>
            </w:pPr>
          </w:p>
        </w:tc>
      </w:tr>
      <w:tr w:rsidR="00006293" w14:paraId="6B7E2D2D" w14:textId="77777777">
        <w:tc>
          <w:tcPr>
            <w:tcW w:w="1135" w:type="dxa"/>
          </w:tcPr>
          <w:p w14:paraId="3E4DB6C6" w14:textId="77777777" w:rsidR="00006293" w:rsidRDefault="00006293">
            <w:pPr>
              <w:pStyle w:val="ConsPlusNormal"/>
            </w:pPr>
            <w:r>
              <w:t>M03A</w:t>
            </w:r>
          </w:p>
        </w:tc>
        <w:tc>
          <w:tcPr>
            <w:tcW w:w="4365" w:type="dxa"/>
          </w:tcPr>
          <w:p w14:paraId="4669B214" w14:textId="77777777" w:rsidR="00006293" w:rsidRDefault="00006293">
            <w:pPr>
              <w:pStyle w:val="ConsPlusNormal"/>
            </w:pPr>
            <w:r>
              <w:t>Миорелаксанты периферического действия</w:t>
            </w:r>
          </w:p>
        </w:tc>
        <w:tc>
          <w:tcPr>
            <w:tcW w:w="3685" w:type="dxa"/>
          </w:tcPr>
          <w:p w14:paraId="5FE19589" w14:textId="77777777" w:rsidR="00006293" w:rsidRDefault="00006293">
            <w:pPr>
              <w:pStyle w:val="ConsPlusNormal"/>
            </w:pPr>
          </w:p>
        </w:tc>
        <w:tc>
          <w:tcPr>
            <w:tcW w:w="4422" w:type="dxa"/>
          </w:tcPr>
          <w:p w14:paraId="6C3294AA" w14:textId="77777777" w:rsidR="00006293" w:rsidRDefault="00006293">
            <w:pPr>
              <w:pStyle w:val="ConsPlusNormal"/>
            </w:pPr>
          </w:p>
        </w:tc>
      </w:tr>
      <w:tr w:rsidR="00006293" w14:paraId="6FB8C0BA" w14:textId="77777777">
        <w:tc>
          <w:tcPr>
            <w:tcW w:w="1135" w:type="dxa"/>
            <w:vMerge w:val="restart"/>
          </w:tcPr>
          <w:p w14:paraId="6297F515" w14:textId="77777777" w:rsidR="00006293" w:rsidRDefault="00006293">
            <w:pPr>
              <w:pStyle w:val="ConsPlusNormal"/>
            </w:pPr>
            <w:r>
              <w:t>M03AX</w:t>
            </w:r>
          </w:p>
        </w:tc>
        <w:tc>
          <w:tcPr>
            <w:tcW w:w="4365" w:type="dxa"/>
            <w:vMerge w:val="restart"/>
          </w:tcPr>
          <w:p w14:paraId="7AA20975" w14:textId="77777777" w:rsidR="00006293" w:rsidRDefault="00006293">
            <w:pPr>
              <w:pStyle w:val="ConsPlusNormal"/>
            </w:pPr>
            <w:r>
              <w:t>Другие миорелаксанты периферического действия</w:t>
            </w:r>
          </w:p>
        </w:tc>
        <w:tc>
          <w:tcPr>
            <w:tcW w:w="3685" w:type="dxa"/>
          </w:tcPr>
          <w:p w14:paraId="3551BDBF" w14:textId="77777777" w:rsidR="00006293" w:rsidRDefault="00006293">
            <w:pPr>
              <w:pStyle w:val="ConsPlusNormal"/>
            </w:pPr>
            <w:r>
              <w:t xml:space="preserve">Ботулинический токсин типа A </w:t>
            </w:r>
            <w:hyperlink w:anchor="P4255">
              <w:r>
                <w:rPr>
                  <w:color w:val="0000FF"/>
                </w:rPr>
                <w:t>&lt;*&gt;</w:t>
              </w:r>
            </w:hyperlink>
          </w:p>
        </w:tc>
        <w:tc>
          <w:tcPr>
            <w:tcW w:w="4422" w:type="dxa"/>
          </w:tcPr>
          <w:p w14:paraId="1BE92620" w14:textId="77777777" w:rsidR="00006293" w:rsidRDefault="00006293">
            <w:pPr>
              <w:pStyle w:val="ConsPlusNormal"/>
            </w:pPr>
            <w:r>
              <w:t>Лиофилизат для приготовления раствора для внутримышечного введения;</w:t>
            </w:r>
          </w:p>
          <w:p w14:paraId="5A685604" w14:textId="77777777" w:rsidR="00006293" w:rsidRDefault="00006293">
            <w:pPr>
              <w:pStyle w:val="ConsPlusNormal"/>
            </w:pPr>
            <w:r>
              <w:t>лиофилизат для приготовления раствора для инъекций</w:t>
            </w:r>
          </w:p>
        </w:tc>
      </w:tr>
      <w:tr w:rsidR="00006293" w14:paraId="11EA03B8" w14:textId="77777777">
        <w:tc>
          <w:tcPr>
            <w:tcW w:w="1135" w:type="dxa"/>
            <w:vMerge/>
          </w:tcPr>
          <w:p w14:paraId="1DC68147" w14:textId="77777777" w:rsidR="00006293" w:rsidRDefault="00006293">
            <w:pPr>
              <w:pStyle w:val="ConsPlusNormal"/>
            </w:pPr>
          </w:p>
        </w:tc>
        <w:tc>
          <w:tcPr>
            <w:tcW w:w="4365" w:type="dxa"/>
            <w:vMerge/>
          </w:tcPr>
          <w:p w14:paraId="635A553C" w14:textId="77777777" w:rsidR="00006293" w:rsidRDefault="00006293">
            <w:pPr>
              <w:pStyle w:val="ConsPlusNormal"/>
            </w:pPr>
          </w:p>
        </w:tc>
        <w:tc>
          <w:tcPr>
            <w:tcW w:w="3685" w:type="dxa"/>
          </w:tcPr>
          <w:p w14:paraId="1B84D3D6" w14:textId="77777777" w:rsidR="00006293" w:rsidRDefault="00006293">
            <w:pPr>
              <w:pStyle w:val="ConsPlusNormal"/>
            </w:pPr>
            <w:r>
              <w:t xml:space="preserve">Ботулинический токсин типа A-гемагглютинин комплекс </w:t>
            </w:r>
            <w:hyperlink w:anchor="P4255">
              <w:r>
                <w:rPr>
                  <w:color w:val="0000FF"/>
                </w:rPr>
                <w:t>&lt;*&gt;</w:t>
              </w:r>
            </w:hyperlink>
          </w:p>
        </w:tc>
        <w:tc>
          <w:tcPr>
            <w:tcW w:w="4422" w:type="dxa"/>
          </w:tcPr>
          <w:p w14:paraId="51BF87F1" w14:textId="77777777" w:rsidR="00006293" w:rsidRDefault="00006293">
            <w:pPr>
              <w:pStyle w:val="ConsPlusNormal"/>
            </w:pPr>
            <w:r>
              <w:t>Лиофилизат для приготовления раствора для внутримышечного введения;</w:t>
            </w:r>
          </w:p>
          <w:p w14:paraId="3BCF022A" w14:textId="77777777" w:rsidR="00006293" w:rsidRDefault="00006293">
            <w:pPr>
              <w:pStyle w:val="ConsPlusNormal"/>
            </w:pPr>
            <w:r>
              <w:t>лиофилизат для приготовления раствора для инъекций;</w:t>
            </w:r>
          </w:p>
          <w:p w14:paraId="0F92E864" w14:textId="77777777" w:rsidR="00006293" w:rsidRDefault="00006293">
            <w:pPr>
              <w:pStyle w:val="ConsPlusNormal"/>
            </w:pPr>
            <w:r>
              <w:t>раствор для внутримышечного введения</w:t>
            </w:r>
          </w:p>
        </w:tc>
      </w:tr>
      <w:tr w:rsidR="00006293" w14:paraId="787934FD" w14:textId="77777777">
        <w:tc>
          <w:tcPr>
            <w:tcW w:w="1135" w:type="dxa"/>
          </w:tcPr>
          <w:p w14:paraId="599D76F2" w14:textId="77777777" w:rsidR="00006293" w:rsidRDefault="00006293">
            <w:pPr>
              <w:pStyle w:val="ConsPlusNormal"/>
            </w:pPr>
            <w:r>
              <w:t>M03B</w:t>
            </w:r>
          </w:p>
        </w:tc>
        <w:tc>
          <w:tcPr>
            <w:tcW w:w="4365" w:type="dxa"/>
          </w:tcPr>
          <w:p w14:paraId="08E8F83C" w14:textId="77777777" w:rsidR="00006293" w:rsidRDefault="00006293">
            <w:pPr>
              <w:pStyle w:val="ConsPlusNormal"/>
            </w:pPr>
            <w:r>
              <w:t>Миорелаксанты центрального действия</w:t>
            </w:r>
          </w:p>
        </w:tc>
        <w:tc>
          <w:tcPr>
            <w:tcW w:w="3685" w:type="dxa"/>
          </w:tcPr>
          <w:p w14:paraId="6C87D2DC" w14:textId="77777777" w:rsidR="00006293" w:rsidRDefault="00006293">
            <w:pPr>
              <w:pStyle w:val="ConsPlusNormal"/>
            </w:pPr>
          </w:p>
        </w:tc>
        <w:tc>
          <w:tcPr>
            <w:tcW w:w="4422" w:type="dxa"/>
          </w:tcPr>
          <w:p w14:paraId="31B1438D" w14:textId="77777777" w:rsidR="00006293" w:rsidRDefault="00006293">
            <w:pPr>
              <w:pStyle w:val="ConsPlusNormal"/>
            </w:pPr>
          </w:p>
        </w:tc>
      </w:tr>
      <w:tr w:rsidR="00006293" w14:paraId="66777E9D" w14:textId="77777777">
        <w:tc>
          <w:tcPr>
            <w:tcW w:w="1135" w:type="dxa"/>
            <w:vMerge w:val="restart"/>
          </w:tcPr>
          <w:p w14:paraId="5CF2B3A9" w14:textId="77777777" w:rsidR="00006293" w:rsidRDefault="00006293">
            <w:pPr>
              <w:pStyle w:val="ConsPlusNormal"/>
            </w:pPr>
            <w:r>
              <w:t>M03BX</w:t>
            </w:r>
          </w:p>
        </w:tc>
        <w:tc>
          <w:tcPr>
            <w:tcW w:w="4365" w:type="dxa"/>
            <w:vMerge w:val="restart"/>
          </w:tcPr>
          <w:p w14:paraId="65E34E02" w14:textId="77777777" w:rsidR="00006293" w:rsidRDefault="00006293">
            <w:pPr>
              <w:pStyle w:val="ConsPlusNormal"/>
            </w:pPr>
            <w:r>
              <w:t>Другие миорелаксанты центрального действия</w:t>
            </w:r>
          </w:p>
        </w:tc>
        <w:tc>
          <w:tcPr>
            <w:tcW w:w="3685" w:type="dxa"/>
          </w:tcPr>
          <w:p w14:paraId="5C3486FB" w14:textId="77777777" w:rsidR="00006293" w:rsidRDefault="00006293">
            <w:pPr>
              <w:pStyle w:val="ConsPlusNormal"/>
            </w:pPr>
            <w:r>
              <w:t>Баклофен</w:t>
            </w:r>
          </w:p>
        </w:tc>
        <w:tc>
          <w:tcPr>
            <w:tcW w:w="4422" w:type="dxa"/>
          </w:tcPr>
          <w:p w14:paraId="662B265F" w14:textId="77777777" w:rsidR="00006293" w:rsidRDefault="00006293">
            <w:pPr>
              <w:pStyle w:val="ConsPlusNormal"/>
            </w:pPr>
            <w:r>
              <w:t xml:space="preserve">Раствор для интратекального введения </w:t>
            </w:r>
            <w:hyperlink w:anchor="P4255">
              <w:r>
                <w:rPr>
                  <w:color w:val="0000FF"/>
                </w:rPr>
                <w:t>&lt;*&gt;</w:t>
              </w:r>
            </w:hyperlink>
            <w:r>
              <w:t>;</w:t>
            </w:r>
          </w:p>
          <w:p w14:paraId="206BE687" w14:textId="77777777" w:rsidR="00006293" w:rsidRDefault="00006293">
            <w:pPr>
              <w:pStyle w:val="ConsPlusNormal"/>
            </w:pPr>
            <w:r>
              <w:t>таблетки</w:t>
            </w:r>
          </w:p>
        </w:tc>
      </w:tr>
      <w:tr w:rsidR="00006293" w14:paraId="6608458F" w14:textId="77777777">
        <w:tc>
          <w:tcPr>
            <w:tcW w:w="1135" w:type="dxa"/>
            <w:vMerge/>
          </w:tcPr>
          <w:p w14:paraId="1141485F" w14:textId="77777777" w:rsidR="00006293" w:rsidRDefault="00006293">
            <w:pPr>
              <w:pStyle w:val="ConsPlusNormal"/>
            </w:pPr>
          </w:p>
        </w:tc>
        <w:tc>
          <w:tcPr>
            <w:tcW w:w="4365" w:type="dxa"/>
            <w:vMerge/>
          </w:tcPr>
          <w:p w14:paraId="1082173E" w14:textId="77777777" w:rsidR="00006293" w:rsidRDefault="00006293">
            <w:pPr>
              <w:pStyle w:val="ConsPlusNormal"/>
            </w:pPr>
          </w:p>
        </w:tc>
        <w:tc>
          <w:tcPr>
            <w:tcW w:w="3685" w:type="dxa"/>
          </w:tcPr>
          <w:p w14:paraId="69C257DF" w14:textId="77777777" w:rsidR="00006293" w:rsidRDefault="00006293">
            <w:pPr>
              <w:pStyle w:val="ConsPlusNormal"/>
            </w:pPr>
            <w:r>
              <w:t>Тизанидин</w:t>
            </w:r>
          </w:p>
        </w:tc>
        <w:tc>
          <w:tcPr>
            <w:tcW w:w="4422" w:type="dxa"/>
          </w:tcPr>
          <w:p w14:paraId="5FB2089C" w14:textId="77777777" w:rsidR="00006293" w:rsidRDefault="00006293">
            <w:pPr>
              <w:pStyle w:val="ConsPlusNormal"/>
            </w:pPr>
            <w:r>
              <w:t>Капсулы с модифицированным высвобождением;</w:t>
            </w:r>
          </w:p>
          <w:p w14:paraId="4C013983" w14:textId="77777777" w:rsidR="00006293" w:rsidRDefault="00006293">
            <w:pPr>
              <w:pStyle w:val="ConsPlusNormal"/>
            </w:pPr>
            <w:r>
              <w:t>таблетки</w:t>
            </w:r>
          </w:p>
        </w:tc>
      </w:tr>
      <w:tr w:rsidR="00006293" w14:paraId="6FEB4687" w14:textId="77777777">
        <w:tc>
          <w:tcPr>
            <w:tcW w:w="1135" w:type="dxa"/>
          </w:tcPr>
          <w:p w14:paraId="66615929" w14:textId="77777777" w:rsidR="00006293" w:rsidRDefault="00006293">
            <w:pPr>
              <w:pStyle w:val="ConsPlusNormal"/>
            </w:pPr>
            <w:r>
              <w:t>M04</w:t>
            </w:r>
          </w:p>
        </w:tc>
        <w:tc>
          <w:tcPr>
            <w:tcW w:w="4365" w:type="dxa"/>
          </w:tcPr>
          <w:p w14:paraId="3FA66E69" w14:textId="77777777" w:rsidR="00006293" w:rsidRDefault="00006293">
            <w:pPr>
              <w:pStyle w:val="ConsPlusNormal"/>
            </w:pPr>
            <w:r>
              <w:t>Противоподагрические препараты</w:t>
            </w:r>
          </w:p>
        </w:tc>
        <w:tc>
          <w:tcPr>
            <w:tcW w:w="3685" w:type="dxa"/>
          </w:tcPr>
          <w:p w14:paraId="6EE676ED" w14:textId="77777777" w:rsidR="00006293" w:rsidRDefault="00006293">
            <w:pPr>
              <w:pStyle w:val="ConsPlusNormal"/>
            </w:pPr>
          </w:p>
        </w:tc>
        <w:tc>
          <w:tcPr>
            <w:tcW w:w="4422" w:type="dxa"/>
          </w:tcPr>
          <w:p w14:paraId="1A6D5890" w14:textId="77777777" w:rsidR="00006293" w:rsidRDefault="00006293">
            <w:pPr>
              <w:pStyle w:val="ConsPlusNormal"/>
            </w:pPr>
          </w:p>
        </w:tc>
      </w:tr>
      <w:tr w:rsidR="00006293" w14:paraId="563DE097" w14:textId="77777777">
        <w:tc>
          <w:tcPr>
            <w:tcW w:w="1135" w:type="dxa"/>
          </w:tcPr>
          <w:p w14:paraId="2FFDAE6B" w14:textId="77777777" w:rsidR="00006293" w:rsidRDefault="00006293">
            <w:pPr>
              <w:pStyle w:val="ConsPlusNormal"/>
            </w:pPr>
            <w:r>
              <w:t>M04A</w:t>
            </w:r>
          </w:p>
        </w:tc>
        <w:tc>
          <w:tcPr>
            <w:tcW w:w="4365" w:type="dxa"/>
          </w:tcPr>
          <w:p w14:paraId="3218FEA3" w14:textId="77777777" w:rsidR="00006293" w:rsidRDefault="00006293">
            <w:pPr>
              <w:pStyle w:val="ConsPlusNormal"/>
            </w:pPr>
            <w:r>
              <w:t>Противоподагрические препараты</w:t>
            </w:r>
          </w:p>
        </w:tc>
        <w:tc>
          <w:tcPr>
            <w:tcW w:w="3685" w:type="dxa"/>
          </w:tcPr>
          <w:p w14:paraId="03ED7CCC" w14:textId="77777777" w:rsidR="00006293" w:rsidRDefault="00006293">
            <w:pPr>
              <w:pStyle w:val="ConsPlusNormal"/>
            </w:pPr>
          </w:p>
        </w:tc>
        <w:tc>
          <w:tcPr>
            <w:tcW w:w="4422" w:type="dxa"/>
          </w:tcPr>
          <w:p w14:paraId="48D95FD2" w14:textId="77777777" w:rsidR="00006293" w:rsidRDefault="00006293">
            <w:pPr>
              <w:pStyle w:val="ConsPlusNormal"/>
            </w:pPr>
          </w:p>
        </w:tc>
      </w:tr>
      <w:tr w:rsidR="00006293" w14:paraId="1FAA7D3F" w14:textId="77777777">
        <w:tc>
          <w:tcPr>
            <w:tcW w:w="1135" w:type="dxa"/>
          </w:tcPr>
          <w:p w14:paraId="1EDDF0E0" w14:textId="77777777" w:rsidR="00006293" w:rsidRDefault="00006293">
            <w:pPr>
              <w:pStyle w:val="ConsPlusNormal"/>
            </w:pPr>
            <w:r>
              <w:t>M04AA</w:t>
            </w:r>
          </w:p>
        </w:tc>
        <w:tc>
          <w:tcPr>
            <w:tcW w:w="4365" w:type="dxa"/>
          </w:tcPr>
          <w:p w14:paraId="436E8A0E" w14:textId="77777777" w:rsidR="00006293" w:rsidRDefault="00006293">
            <w:pPr>
              <w:pStyle w:val="ConsPlusNormal"/>
            </w:pPr>
            <w:r>
              <w:t>Ингибиторы образования мочевой кислоты</w:t>
            </w:r>
          </w:p>
        </w:tc>
        <w:tc>
          <w:tcPr>
            <w:tcW w:w="3685" w:type="dxa"/>
          </w:tcPr>
          <w:p w14:paraId="02B31C46" w14:textId="77777777" w:rsidR="00006293" w:rsidRDefault="00006293">
            <w:pPr>
              <w:pStyle w:val="ConsPlusNormal"/>
            </w:pPr>
            <w:r>
              <w:t>Аллопуринол</w:t>
            </w:r>
          </w:p>
        </w:tc>
        <w:tc>
          <w:tcPr>
            <w:tcW w:w="4422" w:type="dxa"/>
          </w:tcPr>
          <w:p w14:paraId="2C504D19" w14:textId="77777777" w:rsidR="00006293" w:rsidRDefault="00006293">
            <w:pPr>
              <w:pStyle w:val="ConsPlusNormal"/>
            </w:pPr>
            <w:r>
              <w:t>Таблетки</w:t>
            </w:r>
          </w:p>
        </w:tc>
      </w:tr>
      <w:tr w:rsidR="00006293" w14:paraId="70788097" w14:textId="77777777">
        <w:tc>
          <w:tcPr>
            <w:tcW w:w="1135" w:type="dxa"/>
          </w:tcPr>
          <w:p w14:paraId="6A93971A" w14:textId="77777777" w:rsidR="00006293" w:rsidRDefault="00006293">
            <w:pPr>
              <w:pStyle w:val="ConsPlusNormal"/>
            </w:pPr>
            <w:r>
              <w:lastRenderedPageBreak/>
              <w:t>M05</w:t>
            </w:r>
          </w:p>
        </w:tc>
        <w:tc>
          <w:tcPr>
            <w:tcW w:w="4365" w:type="dxa"/>
          </w:tcPr>
          <w:p w14:paraId="3B18A9A5" w14:textId="77777777" w:rsidR="00006293" w:rsidRDefault="00006293">
            <w:pPr>
              <w:pStyle w:val="ConsPlusNormal"/>
            </w:pPr>
            <w:r>
              <w:t>Препараты для лечения заболеваний костей</w:t>
            </w:r>
          </w:p>
        </w:tc>
        <w:tc>
          <w:tcPr>
            <w:tcW w:w="3685" w:type="dxa"/>
          </w:tcPr>
          <w:p w14:paraId="3C30F9AE" w14:textId="77777777" w:rsidR="00006293" w:rsidRDefault="00006293">
            <w:pPr>
              <w:pStyle w:val="ConsPlusNormal"/>
            </w:pPr>
          </w:p>
        </w:tc>
        <w:tc>
          <w:tcPr>
            <w:tcW w:w="4422" w:type="dxa"/>
          </w:tcPr>
          <w:p w14:paraId="3DE760C7" w14:textId="77777777" w:rsidR="00006293" w:rsidRDefault="00006293">
            <w:pPr>
              <w:pStyle w:val="ConsPlusNormal"/>
            </w:pPr>
          </w:p>
        </w:tc>
      </w:tr>
      <w:tr w:rsidR="00006293" w14:paraId="577668E3" w14:textId="77777777">
        <w:tc>
          <w:tcPr>
            <w:tcW w:w="1135" w:type="dxa"/>
          </w:tcPr>
          <w:p w14:paraId="59EA19F0" w14:textId="77777777" w:rsidR="00006293" w:rsidRDefault="00006293">
            <w:pPr>
              <w:pStyle w:val="ConsPlusNormal"/>
            </w:pPr>
            <w:r>
              <w:t>M05B</w:t>
            </w:r>
          </w:p>
        </w:tc>
        <w:tc>
          <w:tcPr>
            <w:tcW w:w="4365" w:type="dxa"/>
          </w:tcPr>
          <w:p w14:paraId="04F1FA69" w14:textId="77777777" w:rsidR="00006293" w:rsidRDefault="00006293">
            <w:pPr>
              <w:pStyle w:val="ConsPlusNormal"/>
            </w:pPr>
            <w:r>
              <w:t>Препараты, влияющие на структуру и минерализацию костей</w:t>
            </w:r>
          </w:p>
        </w:tc>
        <w:tc>
          <w:tcPr>
            <w:tcW w:w="3685" w:type="dxa"/>
          </w:tcPr>
          <w:p w14:paraId="5220490A" w14:textId="77777777" w:rsidR="00006293" w:rsidRDefault="00006293">
            <w:pPr>
              <w:pStyle w:val="ConsPlusNormal"/>
            </w:pPr>
          </w:p>
        </w:tc>
        <w:tc>
          <w:tcPr>
            <w:tcW w:w="4422" w:type="dxa"/>
          </w:tcPr>
          <w:p w14:paraId="3B9ED5A2" w14:textId="77777777" w:rsidR="00006293" w:rsidRDefault="00006293">
            <w:pPr>
              <w:pStyle w:val="ConsPlusNormal"/>
            </w:pPr>
          </w:p>
        </w:tc>
      </w:tr>
      <w:tr w:rsidR="00006293" w14:paraId="4F7EAFCF" w14:textId="77777777">
        <w:tc>
          <w:tcPr>
            <w:tcW w:w="1135" w:type="dxa"/>
            <w:vMerge w:val="restart"/>
          </w:tcPr>
          <w:p w14:paraId="74A2BFC7" w14:textId="77777777" w:rsidR="00006293" w:rsidRDefault="00006293">
            <w:pPr>
              <w:pStyle w:val="ConsPlusNormal"/>
            </w:pPr>
            <w:r>
              <w:t>M05BA</w:t>
            </w:r>
          </w:p>
        </w:tc>
        <w:tc>
          <w:tcPr>
            <w:tcW w:w="4365" w:type="dxa"/>
            <w:vMerge w:val="restart"/>
          </w:tcPr>
          <w:p w14:paraId="22A4240A" w14:textId="77777777" w:rsidR="00006293" w:rsidRDefault="00006293">
            <w:pPr>
              <w:pStyle w:val="ConsPlusNormal"/>
            </w:pPr>
            <w:r>
              <w:t>Бифосфонаты</w:t>
            </w:r>
          </w:p>
        </w:tc>
        <w:tc>
          <w:tcPr>
            <w:tcW w:w="3685" w:type="dxa"/>
          </w:tcPr>
          <w:p w14:paraId="0E075918" w14:textId="77777777" w:rsidR="00006293" w:rsidRDefault="00006293">
            <w:pPr>
              <w:pStyle w:val="ConsPlusNormal"/>
            </w:pPr>
            <w:r>
              <w:t xml:space="preserve">Алендроновая кислота </w:t>
            </w:r>
            <w:hyperlink w:anchor="P4255">
              <w:r>
                <w:rPr>
                  <w:color w:val="0000FF"/>
                </w:rPr>
                <w:t>&lt;*&gt;</w:t>
              </w:r>
            </w:hyperlink>
          </w:p>
        </w:tc>
        <w:tc>
          <w:tcPr>
            <w:tcW w:w="4422" w:type="dxa"/>
          </w:tcPr>
          <w:p w14:paraId="4AF1AFCE" w14:textId="77777777" w:rsidR="00006293" w:rsidRDefault="00006293">
            <w:pPr>
              <w:pStyle w:val="ConsPlusNormal"/>
            </w:pPr>
            <w:r>
              <w:t>Таблетки;</w:t>
            </w:r>
          </w:p>
          <w:p w14:paraId="34F2539E" w14:textId="77777777" w:rsidR="00006293" w:rsidRDefault="00006293">
            <w:pPr>
              <w:pStyle w:val="ConsPlusNormal"/>
            </w:pPr>
            <w:r>
              <w:t>таблетки, покрытые пленочной оболочкой</w:t>
            </w:r>
          </w:p>
        </w:tc>
      </w:tr>
      <w:tr w:rsidR="00006293" w14:paraId="59B6ACBA" w14:textId="77777777">
        <w:tc>
          <w:tcPr>
            <w:tcW w:w="1135" w:type="dxa"/>
            <w:vMerge/>
          </w:tcPr>
          <w:p w14:paraId="4A2B891E" w14:textId="77777777" w:rsidR="00006293" w:rsidRDefault="00006293">
            <w:pPr>
              <w:pStyle w:val="ConsPlusNormal"/>
            </w:pPr>
          </w:p>
        </w:tc>
        <w:tc>
          <w:tcPr>
            <w:tcW w:w="4365" w:type="dxa"/>
            <w:vMerge/>
          </w:tcPr>
          <w:p w14:paraId="0338137A" w14:textId="77777777" w:rsidR="00006293" w:rsidRDefault="00006293">
            <w:pPr>
              <w:pStyle w:val="ConsPlusNormal"/>
            </w:pPr>
          </w:p>
        </w:tc>
        <w:tc>
          <w:tcPr>
            <w:tcW w:w="3685" w:type="dxa"/>
          </w:tcPr>
          <w:p w14:paraId="194FDF0D" w14:textId="77777777" w:rsidR="00006293" w:rsidRDefault="00006293">
            <w:pPr>
              <w:pStyle w:val="ConsPlusNormal"/>
            </w:pPr>
            <w:r>
              <w:t xml:space="preserve">Золедроновая кислота </w:t>
            </w:r>
            <w:hyperlink w:anchor="P4255">
              <w:r>
                <w:rPr>
                  <w:color w:val="0000FF"/>
                </w:rPr>
                <w:t>&lt;*&gt;</w:t>
              </w:r>
            </w:hyperlink>
          </w:p>
        </w:tc>
        <w:tc>
          <w:tcPr>
            <w:tcW w:w="4422" w:type="dxa"/>
          </w:tcPr>
          <w:p w14:paraId="282CC440" w14:textId="77777777" w:rsidR="00006293" w:rsidRDefault="00006293">
            <w:pPr>
              <w:pStyle w:val="ConsPlusNormal"/>
            </w:pPr>
            <w:r>
              <w:t>Концентрат для приготовления раствора для инфузий;</w:t>
            </w:r>
          </w:p>
          <w:p w14:paraId="5871A384" w14:textId="77777777" w:rsidR="00006293" w:rsidRDefault="00006293">
            <w:pPr>
              <w:pStyle w:val="ConsPlusNormal"/>
            </w:pPr>
            <w:r>
              <w:t>лиофилизат для приготовления раствора для внутривенного введения;</w:t>
            </w:r>
          </w:p>
          <w:p w14:paraId="1A9AD7BF" w14:textId="77777777" w:rsidR="00006293" w:rsidRDefault="00006293">
            <w:pPr>
              <w:pStyle w:val="ConsPlusNormal"/>
            </w:pPr>
            <w:r>
              <w:t>лиофилизат для приготовления раствора для инфузий;</w:t>
            </w:r>
          </w:p>
          <w:p w14:paraId="4153773B" w14:textId="77777777" w:rsidR="00006293" w:rsidRDefault="00006293">
            <w:pPr>
              <w:pStyle w:val="ConsPlusNormal"/>
            </w:pPr>
            <w:r>
              <w:t>лиофилизат для приготовления концентрата для приготовления раствора для инфузий;</w:t>
            </w:r>
          </w:p>
          <w:p w14:paraId="3A11D8CB" w14:textId="77777777" w:rsidR="00006293" w:rsidRDefault="00006293">
            <w:pPr>
              <w:pStyle w:val="ConsPlusNormal"/>
            </w:pPr>
            <w:r>
              <w:t>раствор для инфузий</w:t>
            </w:r>
          </w:p>
        </w:tc>
      </w:tr>
      <w:tr w:rsidR="00006293" w14:paraId="6ED6D2EC" w14:textId="77777777">
        <w:tc>
          <w:tcPr>
            <w:tcW w:w="1135" w:type="dxa"/>
            <w:vMerge w:val="restart"/>
          </w:tcPr>
          <w:p w14:paraId="500D3243" w14:textId="77777777" w:rsidR="00006293" w:rsidRDefault="00006293">
            <w:pPr>
              <w:pStyle w:val="ConsPlusNormal"/>
            </w:pPr>
            <w:r>
              <w:t>M05BX</w:t>
            </w:r>
          </w:p>
        </w:tc>
        <w:tc>
          <w:tcPr>
            <w:tcW w:w="4365" w:type="dxa"/>
            <w:vMerge w:val="restart"/>
          </w:tcPr>
          <w:p w14:paraId="254E1440" w14:textId="77777777" w:rsidR="00006293" w:rsidRDefault="00006293">
            <w:pPr>
              <w:pStyle w:val="ConsPlusNormal"/>
            </w:pPr>
            <w:r>
              <w:t>Другие препараты, влияющие на структуру и минерализацию костей</w:t>
            </w:r>
          </w:p>
        </w:tc>
        <w:tc>
          <w:tcPr>
            <w:tcW w:w="3685" w:type="dxa"/>
          </w:tcPr>
          <w:p w14:paraId="3F6BA1E8" w14:textId="77777777" w:rsidR="00006293" w:rsidRDefault="00006293">
            <w:pPr>
              <w:pStyle w:val="ConsPlusNormal"/>
            </w:pPr>
            <w:r>
              <w:t xml:space="preserve">Деносумаб </w:t>
            </w:r>
            <w:hyperlink w:anchor="P4255">
              <w:r>
                <w:rPr>
                  <w:color w:val="0000FF"/>
                </w:rPr>
                <w:t>&lt;*&gt;</w:t>
              </w:r>
            </w:hyperlink>
          </w:p>
        </w:tc>
        <w:tc>
          <w:tcPr>
            <w:tcW w:w="4422" w:type="dxa"/>
          </w:tcPr>
          <w:p w14:paraId="1F2F2623" w14:textId="77777777" w:rsidR="00006293" w:rsidRDefault="00006293">
            <w:pPr>
              <w:pStyle w:val="ConsPlusNormal"/>
            </w:pPr>
            <w:r>
              <w:t>Раствор для подкожного введения</w:t>
            </w:r>
          </w:p>
        </w:tc>
      </w:tr>
      <w:tr w:rsidR="00006293" w14:paraId="7580F4B7" w14:textId="77777777">
        <w:tc>
          <w:tcPr>
            <w:tcW w:w="1135" w:type="dxa"/>
            <w:vMerge/>
          </w:tcPr>
          <w:p w14:paraId="42668924" w14:textId="77777777" w:rsidR="00006293" w:rsidRDefault="00006293">
            <w:pPr>
              <w:pStyle w:val="ConsPlusNormal"/>
            </w:pPr>
          </w:p>
        </w:tc>
        <w:tc>
          <w:tcPr>
            <w:tcW w:w="4365" w:type="dxa"/>
            <w:vMerge/>
          </w:tcPr>
          <w:p w14:paraId="72A80902" w14:textId="77777777" w:rsidR="00006293" w:rsidRDefault="00006293">
            <w:pPr>
              <w:pStyle w:val="ConsPlusNormal"/>
            </w:pPr>
          </w:p>
        </w:tc>
        <w:tc>
          <w:tcPr>
            <w:tcW w:w="3685" w:type="dxa"/>
          </w:tcPr>
          <w:p w14:paraId="336E9740" w14:textId="77777777" w:rsidR="00006293" w:rsidRDefault="00006293">
            <w:pPr>
              <w:pStyle w:val="ConsPlusNormal"/>
            </w:pPr>
            <w:r>
              <w:t xml:space="preserve">Стронция ранелат </w:t>
            </w:r>
            <w:hyperlink w:anchor="P4255">
              <w:r>
                <w:rPr>
                  <w:color w:val="0000FF"/>
                </w:rPr>
                <w:t>&lt;*&gt;</w:t>
              </w:r>
            </w:hyperlink>
          </w:p>
        </w:tc>
        <w:tc>
          <w:tcPr>
            <w:tcW w:w="4422" w:type="dxa"/>
          </w:tcPr>
          <w:p w14:paraId="34AD401A" w14:textId="77777777" w:rsidR="00006293" w:rsidRDefault="00006293">
            <w:pPr>
              <w:pStyle w:val="ConsPlusNormal"/>
            </w:pPr>
            <w:r>
              <w:t>Порошок для приготовления суспензии для приема внутрь</w:t>
            </w:r>
          </w:p>
        </w:tc>
      </w:tr>
      <w:tr w:rsidR="00006293" w14:paraId="7F22A7D0" w14:textId="77777777">
        <w:tc>
          <w:tcPr>
            <w:tcW w:w="1135" w:type="dxa"/>
            <w:vMerge w:val="restart"/>
          </w:tcPr>
          <w:p w14:paraId="6F39176C" w14:textId="77777777" w:rsidR="00006293" w:rsidRDefault="00006293">
            <w:pPr>
              <w:pStyle w:val="ConsPlusNormal"/>
            </w:pPr>
            <w:r>
              <w:t>M09AX</w:t>
            </w:r>
          </w:p>
        </w:tc>
        <w:tc>
          <w:tcPr>
            <w:tcW w:w="4365" w:type="dxa"/>
            <w:vMerge w:val="restart"/>
          </w:tcPr>
          <w:p w14:paraId="7C448FAE" w14:textId="77777777" w:rsidR="00006293" w:rsidRDefault="00006293">
            <w:pPr>
              <w:pStyle w:val="ConsPlusNormal"/>
            </w:pPr>
            <w:r>
              <w:t>Прочие препараты для лечения заболеваний костно-мышечной системы</w:t>
            </w:r>
          </w:p>
        </w:tc>
        <w:tc>
          <w:tcPr>
            <w:tcW w:w="3685" w:type="dxa"/>
          </w:tcPr>
          <w:p w14:paraId="6D48F361" w14:textId="77777777" w:rsidR="00006293" w:rsidRDefault="00006293">
            <w:pPr>
              <w:pStyle w:val="ConsPlusNormal"/>
            </w:pPr>
            <w:r>
              <w:t xml:space="preserve">Нусинерсен </w:t>
            </w:r>
            <w:hyperlink w:anchor="P4255">
              <w:r>
                <w:rPr>
                  <w:color w:val="0000FF"/>
                </w:rPr>
                <w:t>&lt;*&gt;</w:t>
              </w:r>
            </w:hyperlink>
          </w:p>
        </w:tc>
        <w:tc>
          <w:tcPr>
            <w:tcW w:w="4422" w:type="dxa"/>
          </w:tcPr>
          <w:p w14:paraId="22ADC31B" w14:textId="77777777" w:rsidR="00006293" w:rsidRDefault="00006293">
            <w:pPr>
              <w:pStyle w:val="ConsPlusNormal"/>
            </w:pPr>
            <w:r>
              <w:t>Раствор для интратекального введения</w:t>
            </w:r>
          </w:p>
        </w:tc>
      </w:tr>
      <w:tr w:rsidR="00006293" w14:paraId="411C4496" w14:textId="77777777">
        <w:tc>
          <w:tcPr>
            <w:tcW w:w="1135" w:type="dxa"/>
            <w:vMerge/>
          </w:tcPr>
          <w:p w14:paraId="6F8CE1ED" w14:textId="77777777" w:rsidR="00006293" w:rsidRDefault="00006293">
            <w:pPr>
              <w:pStyle w:val="ConsPlusNormal"/>
            </w:pPr>
          </w:p>
        </w:tc>
        <w:tc>
          <w:tcPr>
            <w:tcW w:w="4365" w:type="dxa"/>
            <w:vMerge/>
          </w:tcPr>
          <w:p w14:paraId="0AC43B9C" w14:textId="77777777" w:rsidR="00006293" w:rsidRDefault="00006293">
            <w:pPr>
              <w:pStyle w:val="ConsPlusNormal"/>
            </w:pPr>
          </w:p>
        </w:tc>
        <w:tc>
          <w:tcPr>
            <w:tcW w:w="3685" w:type="dxa"/>
          </w:tcPr>
          <w:p w14:paraId="252F828D" w14:textId="77777777" w:rsidR="00006293" w:rsidRDefault="00006293">
            <w:pPr>
              <w:pStyle w:val="ConsPlusNormal"/>
            </w:pPr>
            <w:r>
              <w:t>Рисдиплам</w:t>
            </w:r>
          </w:p>
        </w:tc>
        <w:tc>
          <w:tcPr>
            <w:tcW w:w="4422" w:type="dxa"/>
          </w:tcPr>
          <w:p w14:paraId="2AB01B83" w14:textId="77777777" w:rsidR="00006293" w:rsidRDefault="00006293">
            <w:pPr>
              <w:pStyle w:val="ConsPlusNormal"/>
            </w:pPr>
            <w:r>
              <w:t>Порошок для приготовления раствора для приема внутрь</w:t>
            </w:r>
          </w:p>
        </w:tc>
      </w:tr>
      <w:tr w:rsidR="00006293" w14:paraId="4F1A8BE6" w14:textId="77777777">
        <w:tc>
          <w:tcPr>
            <w:tcW w:w="1135" w:type="dxa"/>
          </w:tcPr>
          <w:p w14:paraId="747FF9B8" w14:textId="77777777" w:rsidR="00006293" w:rsidRDefault="00006293">
            <w:pPr>
              <w:pStyle w:val="ConsPlusNormal"/>
            </w:pPr>
            <w:r>
              <w:t>N</w:t>
            </w:r>
          </w:p>
        </w:tc>
        <w:tc>
          <w:tcPr>
            <w:tcW w:w="4365" w:type="dxa"/>
          </w:tcPr>
          <w:p w14:paraId="6C9BEFC4" w14:textId="77777777" w:rsidR="00006293" w:rsidRDefault="00006293">
            <w:pPr>
              <w:pStyle w:val="ConsPlusNormal"/>
            </w:pPr>
            <w:r>
              <w:t>Нервная система</w:t>
            </w:r>
          </w:p>
        </w:tc>
        <w:tc>
          <w:tcPr>
            <w:tcW w:w="3685" w:type="dxa"/>
          </w:tcPr>
          <w:p w14:paraId="354A3002" w14:textId="77777777" w:rsidR="00006293" w:rsidRDefault="00006293">
            <w:pPr>
              <w:pStyle w:val="ConsPlusNormal"/>
            </w:pPr>
          </w:p>
        </w:tc>
        <w:tc>
          <w:tcPr>
            <w:tcW w:w="4422" w:type="dxa"/>
          </w:tcPr>
          <w:p w14:paraId="7A2095AA" w14:textId="77777777" w:rsidR="00006293" w:rsidRDefault="00006293">
            <w:pPr>
              <w:pStyle w:val="ConsPlusNormal"/>
            </w:pPr>
          </w:p>
        </w:tc>
      </w:tr>
      <w:tr w:rsidR="00006293" w14:paraId="20F8192A" w14:textId="77777777">
        <w:tc>
          <w:tcPr>
            <w:tcW w:w="1135" w:type="dxa"/>
          </w:tcPr>
          <w:p w14:paraId="4875DB2F" w14:textId="77777777" w:rsidR="00006293" w:rsidRDefault="00006293">
            <w:pPr>
              <w:pStyle w:val="ConsPlusNormal"/>
            </w:pPr>
            <w:r>
              <w:t>N01</w:t>
            </w:r>
          </w:p>
        </w:tc>
        <w:tc>
          <w:tcPr>
            <w:tcW w:w="4365" w:type="dxa"/>
          </w:tcPr>
          <w:p w14:paraId="6C6671BD" w14:textId="77777777" w:rsidR="00006293" w:rsidRDefault="00006293">
            <w:pPr>
              <w:pStyle w:val="ConsPlusNormal"/>
            </w:pPr>
            <w:r>
              <w:t>Анестетики</w:t>
            </w:r>
          </w:p>
        </w:tc>
        <w:tc>
          <w:tcPr>
            <w:tcW w:w="3685" w:type="dxa"/>
          </w:tcPr>
          <w:p w14:paraId="31264D6E" w14:textId="77777777" w:rsidR="00006293" w:rsidRDefault="00006293">
            <w:pPr>
              <w:pStyle w:val="ConsPlusNormal"/>
            </w:pPr>
          </w:p>
        </w:tc>
        <w:tc>
          <w:tcPr>
            <w:tcW w:w="4422" w:type="dxa"/>
          </w:tcPr>
          <w:p w14:paraId="257552D9" w14:textId="77777777" w:rsidR="00006293" w:rsidRDefault="00006293">
            <w:pPr>
              <w:pStyle w:val="ConsPlusNormal"/>
            </w:pPr>
          </w:p>
        </w:tc>
      </w:tr>
      <w:tr w:rsidR="00006293" w14:paraId="6732B279" w14:textId="77777777">
        <w:tc>
          <w:tcPr>
            <w:tcW w:w="1135" w:type="dxa"/>
          </w:tcPr>
          <w:p w14:paraId="68EA1AED" w14:textId="77777777" w:rsidR="00006293" w:rsidRDefault="00006293">
            <w:pPr>
              <w:pStyle w:val="ConsPlusNormal"/>
            </w:pPr>
            <w:r>
              <w:t>N01A</w:t>
            </w:r>
          </w:p>
        </w:tc>
        <w:tc>
          <w:tcPr>
            <w:tcW w:w="4365" w:type="dxa"/>
          </w:tcPr>
          <w:p w14:paraId="7817D88D" w14:textId="77777777" w:rsidR="00006293" w:rsidRDefault="00006293">
            <w:pPr>
              <w:pStyle w:val="ConsPlusNormal"/>
            </w:pPr>
            <w:r>
              <w:t>Препараты для общей анестезии</w:t>
            </w:r>
          </w:p>
        </w:tc>
        <w:tc>
          <w:tcPr>
            <w:tcW w:w="3685" w:type="dxa"/>
          </w:tcPr>
          <w:p w14:paraId="45DB8CFD" w14:textId="77777777" w:rsidR="00006293" w:rsidRDefault="00006293">
            <w:pPr>
              <w:pStyle w:val="ConsPlusNormal"/>
            </w:pPr>
          </w:p>
        </w:tc>
        <w:tc>
          <w:tcPr>
            <w:tcW w:w="4422" w:type="dxa"/>
          </w:tcPr>
          <w:p w14:paraId="12BC91D1" w14:textId="77777777" w:rsidR="00006293" w:rsidRDefault="00006293">
            <w:pPr>
              <w:pStyle w:val="ConsPlusNormal"/>
            </w:pPr>
          </w:p>
        </w:tc>
      </w:tr>
      <w:tr w:rsidR="00006293" w14:paraId="2F51E489" w14:textId="77777777">
        <w:tc>
          <w:tcPr>
            <w:tcW w:w="1135" w:type="dxa"/>
          </w:tcPr>
          <w:p w14:paraId="1EF5CAF6" w14:textId="77777777" w:rsidR="00006293" w:rsidRDefault="00006293">
            <w:pPr>
              <w:pStyle w:val="ConsPlusNormal"/>
            </w:pPr>
            <w:r>
              <w:t>N01AH</w:t>
            </w:r>
          </w:p>
        </w:tc>
        <w:tc>
          <w:tcPr>
            <w:tcW w:w="4365" w:type="dxa"/>
          </w:tcPr>
          <w:p w14:paraId="567814A2" w14:textId="77777777" w:rsidR="00006293" w:rsidRDefault="00006293">
            <w:pPr>
              <w:pStyle w:val="ConsPlusNormal"/>
            </w:pPr>
            <w:r>
              <w:t>Опиоидные анальгетики</w:t>
            </w:r>
          </w:p>
        </w:tc>
        <w:tc>
          <w:tcPr>
            <w:tcW w:w="3685" w:type="dxa"/>
          </w:tcPr>
          <w:p w14:paraId="57BC7FD0" w14:textId="77777777" w:rsidR="00006293" w:rsidRDefault="00006293">
            <w:pPr>
              <w:pStyle w:val="ConsPlusNormal"/>
            </w:pPr>
            <w:r>
              <w:t>Тримеперидин</w:t>
            </w:r>
          </w:p>
        </w:tc>
        <w:tc>
          <w:tcPr>
            <w:tcW w:w="4422" w:type="dxa"/>
          </w:tcPr>
          <w:p w14:paraId="75803D27" w14:textId="77777777" w:rsidR="00006293" w:rsidRDefault="00006293">
            <w:pPr>
              <w:pStyle w:val="ConsPlusNormal"/>
            </w:pPr>
            <w:r>
              <w:t>Раствор для инъекций;</w:t>
            </w:r>
          </w:p>
          <w:p w14:paraId="53B70544" w14:textId="77777777" w:rsidR="00006293" w:rsidRDefault="00006293">
            <w:pPr>
              <w:pStyle w:val="ConsPlusNormal"/>
            </w:pPr>
            <w:r>
              <w:t>таблетки</w:t>
            </w:r>
          </w:p>
        </w:tc>
      </w:tr>
      <w:tr w:rsidR="00006293" w14:paraId="2B0E0F5A" w14:textId="77777777">
        <w:tc>
          <w:tcPr>
            <w:tcW w:w="1135" w:type="dxa"/>
          </w:tcPr>
          <w:p w14:paraId="73B925A5" w14:textId="77777777" w:rsidR="00006293" w:rsidRDefault="00006293">
            <w:pPr>
              <w:pStyle w:val="ConsPlusNormal"/>
            </w:pPr>
            <w:r>
              <w:lastRenderedPageBreak/>
              <w:t>N01B</w:t>
            </w:r>
          </w:p>
        </w:tc>
        <w:tc>
          <w:tcPr>
            <w:tcW w:w="4365" w:type="dxa"/>
          </w:tcPr>
          <w:p w14:paraId="20E62EE4" w14:textId="77777777" w:rsidR="00006293" w:rsidRDefault="00006293">
            <w:pPr>
              <w:pStyle w:val="ConsPlusNormal"/>
            </w:pPr>
            <w:r>
              <w:t>Местные анестетики</w:t>
            </w:r>
          </w:p>
        </w:tc>
        <w:tc>
          <w:tcPr>
            <w:tcW w:w="3685" w:type="dxa"/>
          </w:tcPr>
          <w:p w14:paraId="39A1B5B9" w14:textId="77777777" w:rsidR="00006293" w:rsidRDefault="00006293">
            <w:pPr>
              <w:pStyle w:val="ConsPlusNormal"/>
            </w:pPr>
          </w:p>
        </w:tc>
        <w:tc>
          <w:tcPr>
            <w:tcW w:w="4422" w:type="dxa"/>
          </w:tcPr>
          <w:p w14:paraId="0BC54C55" w14:textId="77777777" w:rsidR="00006293" w:rsidRDefault="00006293">
            <w:pPr>
              <w:pStyle w:val="ConsPlusNormal"/>
            </w:pPr>
          </w:p>
        </w:tc>
      </w:tr>
      <w:tr w:rsidR="00006293" w14:paraId="5B44AD82" w14:textId="77777777">
        <w:tc>
          <w:tcPr>
            <w:tcW w:w="1135" w:type="dxa"/>
          </w:tcPr>
          <w:p w14:paraId="556FCB8E" w14:textId="77777777" w:rsidR="00006293" w:rsidRDefault="00006293">
            <w:pPr>
              <w:pStyle w:val="ConsPlusNormal"/>
            </w:pPr>
            <w:r>
              <w:t>N01BA</w:t>
            </w:r>
          </w:p>
        </w:tc>
        <w:tc>
          <w:tcPr>
            <w:tcW w:w="4365" w:type="dxa"/>
          </w:tcPr>
          <w:p w14:paraId="3CE0FAF3" w14:textId="77777777" w:rsidR="00006293" w:rsidRDefault="00006293">
            <w:pPr>
              <w:pStyle w:val="ConsPlusNormal"/>
            </w:pPr>
            <w:r>
              <w:t>Эфиры аминобензойной кислоты</w:t>
            </w:r>
          </w:p>
        </w:tc>
        <w:tc>
          <w:tcPr>
            <w:tcW w:w="3685" w:type="dxa"/>
          </w:tcPr>
          <w:p w14:paraId="1E08197E" w14:textId="77777777" w:rsidR="00006293" w:rsidRDefault="00006293">
            <w:pPr>
              <w:pStyle w:val="ConsPlusNormal"/>
            </w:pPr>
            <w:r>
              <w:t xml:space="preserve">Прокаин </w:t>
            </w:r>
            <w:hyperlink w:anchor="P4255">
              <w:r>
                <w:rPr>
                  <w:color w:val="0000FF"/>
                </w:rPr>
                <w:t>&lt;*&gt;</w:t>
              </w:r>
            </w:hyperlink>
          </w:p>
        </w:tc>
        <w:tc>
          <w:tcPr>
            <w:tcW w:w="4422" w:type="dxa"/>
          </w:tcPr>
          <w:p w14:paraId="37C6A8C0" w14:textId="77777777" w:rsidR="00006293" w:rsidRDefault="00006293">
            <w:pPr>
              <w:pStyle w:val="ConsPlusNormal"/>
            </w:pPr>
            <w:r>
              <w:t>Раствор для инъекций</w:t>
            </w:r>
          </w:p>
        </w:tc>
      </w:tr>
      <w:tr w:rsidR="00006293" w14:paraId="5E2EA58E" w14:textId="77777777">
        <w:tc>
          <w:tcPr>
            <w:tcW w:w="1135" w:type="dxa"/>
            <w:vMerge w:val="restart"/>
          </w:tcPr>
          <w:p w14:paraId="74C1334F" w14:textId="77777777" w:rsidR="00006293" w:rsidRDefault="00006293">
            <w:pPr>
              <w:pStyle w:val="ConsPlusNormal"/>
            </w:pPr>
            <w:r>
              <w:t>N01BB</w:t>
            </w:r>
          </w:p>
        </w:tc>
        <w:tc>
          <w:tcPr>
            <w:tcW w:w="4365" w:type="dxa"/>
            <w:vMerge w:val="restart"/>
          </w:tcPr>
          <w:p w14:paraId="32DA4ACC" w14:textId="77777777" w:rsidR="00006293" w:rsidRDefault="00006293">
            <w:pPr>
              <w:pStyle w:val="ConsPlusNormal"/>
            </w:pPr>
            <w:r>
              <w:t>Амиды</w:t>
            </w:r>
          </w:p>
        </w:tc>
        <w:tc>
          <w:tcPr>
            <w:tcW w:w="3685" w:type="dxa"/>
          </w:tcPr>
          <w:p w14:paraId="7B743991" w14:textId="77777777" w:rsidR="00006293" w:rsidRDefault="00006293">
            <w:pPr>
              <w:pStyle w:val="ConsPlusNormal"/>
            </w:pPr>
            <w:r>
              <w:t xml:space="preserve">Левобупивакаин </w:t>
            </w:r>
            <w:hyperlink w:anchor="P4255">
              <w:r>
                <w:rPr>
                  <w:color w:val="0000FF"/>
                </w:rPr>
                <w:t>&lt;*&gt;</w:t>
              </w:r>
            </w:hyperlink>
          </w:p>
        </w:tc>
        <w:tc>
          <w:tcPr>
            <w:tcW w:w="4422" w:type="dxa"/>
          </w:tcPr>
          <w:p w14:paraId="34D15820" w14:textId="77777777" w:rsidR="00006293" w:rsidRDefault="00006293">
            <w:pPr>
              <w:pStyle w:val="ConsPlusNormal"/>
            </w:pPr>
            <w:r>
              <w:t>Раствор для инъекций</w:t>
            </w:r>
          </w:p>
        </w:tc>
      </w:tr>
      <w:tr w:rsidR="00006293" w14:paraId="132D5A12" w14:textId="77777777">
        <w:tc>
          <w:tcPr>
            <w:tcW w:w="1135" w:type="dxa"/>
            <w:vMerge/>
          </w:tcPr>
          <w:p w14:paraId="3E9221EF" w14:textId="77777777" w:rsidR="00006293" w:rsidRDefault="00006293">
            <w:pPr>
              <w:pStyle w:val="ConsPlusNormal"/>
            </w:pPr>
          </w:p>
        </w:tc>
        <w:tc>
          <w:tcPr>
            <w:tcW w:w="4365" w:type="dxa"/>
            <w:vMerge/>
          </w:tcPr>
          <w:p w14:paraId="072CB681" w14:textId="77777777" w:rsidR="00006293" w:rsidRDefault="00006293">
            <w:pPr>
              <w:pStyle w:val="ConsPlusNormal"/>
            </w:pPr>
          </w:p>
        </w:tc>
        <w:tc>
          <w:tcPr>
            <w:tcW w:w="3685" w:type="dxa"/>
          </w:tcPr>
          <w:p w14:paraId="59621CD2" w14:textId="77777777" w:rsidR="00006293" w:rsidRDefault="00006293">
            <w:pPr>
              <w:pStyle w:val="ConsPlusNormal"/>
            </w:pPr>
            <w:r>
              <w:t xml:space="preserve">Ропивакаин </w:t>
            </w:r>
            <w:hyperlink w:anchor="P4255">
              <w:r>
                <w:rPr>
                  <w:color w:val="0000FF"/>
                </w:rPr>
                <w:t>&lt;*&gt;</w:t>
              </w:r>
            </w:hyperlink>
          </w:p>
        </w:tc>
        <w:tc>
          <w:tcPr>
            <w:tcW w:w="4422" w:type="dxa"/>
          </w:tcPr>
          <w:p w14:paraId="23F899B4" w14:textId="77777777" w:rsidR="00006293" w:rsidRDefault="00006293">
            <w:pPr>
              <w:pStyle w:val="ConsPlusNormal"/>
            </w:pPr>
            <w:r>
              <w:t>Раствор для инъекций</w:t>
            </w:r>
          </w:p>
        </w:tc>
      </w:tr>
      <w:tr w:rsidR="00006293" w14:paraId="568E4241" w14:textId="77777777">
        <w:tc>
          <w:tcPr>
            <w:tcW w:w="1135" w:type="dxa"/>
          </w:tcPr>
          <w:p w14:paraId="4DE5298C" w14:textId="77777777" w:rsidR="00006293" w:rsidRDefault="00006293">
            <w:pPr>
              <w:pStyle w:val="ConsPlusNormal"/>
            </w:pPr>
            <w:r>
              <w:t>N02</w:t>
            </w:r>
          </w:p>
        </w:tc>
        <w:tc>
          <w:tcPr>
            <w:tcW w:w="4365" w:type="dxa"/>
          </w:tcPr>
          <w:p w14:paraId="6B77C4DC" w14:textId="77777777" w:rsidR="00006293" w:rsidRDefault="00006293">
            <w:pPr>
              <w:pStyle w:val="ConsPlusNormal"/>
            </w:pPr>
            <w:r>
              <w:t>Анальгетики</w:t>
            </w:r>
          </w:p>
        </w:tc>
        <w:tc>
          <w:tcPr>
            <w:tcW w:w="3685" w:type="dxa"/>
          </w:tcPr>
          <w:p w14:paraId="6CC8266D" w14:textId="77777777" w:rsidR="00006293" w:rsidRDefault="00006293">
            <w:pPr>
              <w:pStyle w:val="ConsPlusNormal"/>
            </w:pPr>
          </w:p>
        </w:tc>
        <w:tc>
          <w:tcPr>
            <w:tcW w:w="4422" w:type="dxa"/>
          </w:tcPr>
          <w:p w14:paraId="55772333" w14:textId="77777777" w:rsidR="00006293" w:rsidRDefault="00006293">
            <w:pPr>
              <w:pStyle w:val="ConsPlusNormal"/>
            </w:pPr>
          </w:p>
        </w:tc>
      </w:tr>
      <w:tr w:rsidR="00006293" w14:paraId="36CD58F0" w14:textId="77777777">
        <w:tc>
          <w:tcPr>
            <w:tcW w:w="1135" w:type="dxa"/>
          </w:tcPr>
          <w:p w14:paraId="2A909294" w14:textId="77777777" w:rsidR="00006293" w:rsidRDefault="00006293">
            <w:pPr>
              <w:pStyle w:val="ConsPlusNormal"/>
            </w:pPr>
            <w:r>
              <w:t>N02A</w:t>
            </w:r>
          </w:p>
        </w:tc>
        <w:tc>
          <w:tcPr>
            <w:tcW w:w="4365" w:type="dxa"/>
          </w:tcPr>
          <w:p w14:paraId="0753FEE0" w14:textId="77777777" w:rsidR="00006293" w:rsidRDefault="00006293">
            <w:pPr>
              <w:pStyle w:val="ConsPlusNormal"/>
            </w:pPr>
            <w:r>
              <w:t>Опиоиды</w:t>
            </w:r>
          </w:p>
        </w:tc>
        <w:tc>
          <w:tcPr>
            <w:tcW w:w="3685" w:type="dxa"/>
          </w:tcPr>
          <w:p w14:paraId="3C659950" w14:textId="77777777" w:rsidR="00006293" w:rsidRDefault="00006293">
            <w:pPr>
              <w:pStyle w:val="ConsPlusNormal"/>
            </w:pPr>
          </w:p>
        </w:tc>
        <w:tc>
          <w:tcPr>
            <w:tcW w:w="4422" w:type="dxa"/>
          </w:tcPr>
          <w:p w14:paraId="20B765E9" w14:textId="77777777" w:rsidR="00006293" w:rsidRDefault="00006293">
            <w:pPr>
              <w:pStyle w:val="ConsPlusNormal"/>
            </w:pPr>
          </w:p>
        </w:tc>
      </w:tr>
      <w:tr w:rsidR="00006293" w14:paraId="2728558F" w14:textId="77777777">
        <w:tc>
          <w:tcPr>
            <w:tcW w:w="1135" w:type="dxa"/>
            <w:vMerge w:val="restart"/>
          </w:tcPr>
          <w:p w14:paraId="7ED9B8FD" w14:textId="77777777" w:rsidR="00006293" w:rsidRDefault="00006293">
            <w:pPr>
              <w:pStyle w:val="ConsPlusNormal"/>
            </w:pPr>
            <w:r>
              <w:t>N02AA</w:t>
            </w:r>
          </w:p>
        </w:tc>
        <w:tc>
          <w:tcPr>
            <w:tcW w:w="4365" w:type="dxa"/>
            <w:vMerge w:val="restart"/>
          </w:tcPr>
          <w:p w14:paraId="019ABEE5" w14:textId="77777777" w:rsidR="00006293" w:rsidRDefault="00006293">
            <w:pPr>
              <w:pStyle w:val="ConsPlusNormal"/>
            </w:pPr>
            <w:r>
              <w:t>Природные алкалоиды опия</w:t>
            </w:r>
          </w:p>
        </w:tc>
        <w:tc>
          <w:tcPr>
            <w:tcW w:w="3685" w:type="dxa"/>
          </w:tcPr>
          <w:p w14:paraId="289A09C5" w14:textId="77777777" w:rsidR="00006293" w:rsidRDefault="00006293">
            <w:pPr>
              <w:pStyle w:val="ConsPlusNormal"/>
            </w:pPr>
            <w:r>
              <w:t>Морфин</w:t>
            </w:r>
          </w:p>
        </w:tc>
        <w:tc>
          <w:tcPr>
            <w:tcW w:w="4422" w:type="dxa"/>
          </w:tcPr>
          <w:p w14:paraId="38759559" w14:textId="77777777" w:rsidR="00006293" w:rsidRDefault="00006293">
            <w:pPr>
              <w:pStyle w:val="ConsPlusNormal"/>
            </w:pPr>
            <w:r>
              <w:t>Капсулы пролонгированного действия;</w:t>
            </w:r>
          </w:p>
          <w:p w14:paraId="11EF40F4" w14:textId="77777777" w:rsidR="00006293" w:rsidRDefault="00006293">
            <w:pPr>
              <w:pStyle w:val="ConsPlusNormal"/>
            </w:pPr>
            <w:r>
              <w:t>раствор для инъекций;</w:t>
            </w:r>
          </w:p>
          <w:p w14:paraId="229B82B2" w14:textId="77777777" w:rsidR="00006293" w:rsidRDefault="00006293">
            <w:pPr>
              <w:pStyle w:val="ConsPlusNormal"/>
            </w:pPr>
            <w:r>
              <w:t>раствор для подкожного введения;</w:t>
            </w:r>
          </w:p>
          <w:p w14:paraId="42F1A707" w14:textId="77777777" w:rsidR="00006293" w:rsidRDefault="00006293">
            <w:pPr>
              <w:pStyle w:val="ConsPlusNormal"/>
            </w:pPr>
            <w:r>
              <w:t>таблетки пролонгированного действия, покрытые пленочной оболочкой;</w:t>
            </w:r>
          </w:p>
          <w:p w14:paraId="4BA19281" w14:textId="77777777" w:rsidR="00006293" w:rsidRDefault="00006293">
            <w:pPr>
              <w:pStyle w:val="ConsPlusNormal"/>
            </w:pPr>
            <w:r>
              <w:t>таблетки с пролонгированным высвобождением, покрытые пленочной оболочкой;</w:t>
            </w:r>
          </w:p>
          <w:p w14:paraId="107E4C56" w14:textId="77777777" w:rsidR="00006293" w:rsidRDefault="00006293">
            <w:pPr>
              <w:pStyle w:val="ConsPlusNormal"/>
            </w:pPr>
            <w:r>
              <w:t>таблетки, покрытые пленочной оболочкой;</w:t>
            </w:r>
          </w:p>
          <w:p w14:paraId="5843412E" w14:textId="77777777" w:rsidR="00006293" w:rsidRDefault="00006293">
            <w:pPr>
              <w:pStyle w:val="ConsPlusNormal"/>
            </w:pPr>
            <w:r>
              <w:t>раствор для приема внутрь</w:t>
            </w:r>
          </w:p>
        </w:tc>
      </w:tr>
      <w:tr w:rsidR="00006293" w14:paraId="27D55A07" w14:textId="77777777">
        <w:tc>
          <w:tcPr>
            <w:tcW w:w="1135" w:type="dxa"/>
            <w:vMerge/>
          </w:tcPr>
          <w:p w14:paraId="51670C3D" w14:textId="77777777" w:rsidR="00006293" w:rsidRDefault="00006293">
            <w:pPr>
              <w:pStyle w:val="ConsPlusNormal"/>
            </w:pPr>
          </w:p>
        </w:tc>
        <w:tc>
          <w:tcPr>
            <w:tcW w:w="4365" w:type="dxa"/>
            <w:vMerge/>
          </w:tcPr>
          <w:p w14:paraId="794D7053" w14:textId="77777777" w:rsidR="00006293" w:rsidRDefault="00006293">
            <w:pPr>
              <w:pStyle w:val="ConsPlusNormal"/>
            </w:pPr>
          </w:p>
        </w:tc>
        <w:tc>
          <w:tcPr>
            <w:tcW w:w="3685" w:type="dxa"/>
          </w:tcPr>
          <w:p w14:paraId="2ADB1D22" w14:textId="77777777" w:rsidR="00006293" w:rsidRDefault="00006293">
            <w:pPr>
              <w:pStyle w:val="ConsPlusNormal"/>
            </w:pPr>
            <w:r>
              <w:t>Налоксон + оксикодон</w:t>
            </w:r>
          </w:p>
        </w:tc>
        <w:tc>
          <w:tcPr>
            <w:tcW w:w="4422" w:type="dxa"/>
          </w:tcPr>
          <w:p w14:paraId="32F97A4B" w14:textId="77777777" w:rsidR="00006293" w:rsidRDefault="00006293">
            <w:pPr>
              <w:pStyle w:val="ConsPlusNormal"/>
            </w:pPr>
            <w:r>
              <w:t>Таблетки с пролонгированным высвобождением, покрытые пленочной оболочкой</w:t>
            </w:r>
          </w:p>
        </w:tc>
      </w:tr>
      <w:tr w:rsidR="00006293" w14:paraId="6075B63D" w14:textId="77777777">
        <w:tc>
          <w:tcPr>
            <w:tcW w:w="1135" w:type="dxa"/>
          </w:tcPr>
          <w:p w14:paraId="3EEB7CA9" w14:textId="77777777" w:rsidR="00006293" w:rsidRDefault="00006293">
            <w:pPr>
              <w:pStyle w:val="ConsPlusNormal"/>
            </w:pPr>
            <w:r>
              <w:t>N02AB</w:t>
            </w:r>
          </w:p>
        </w:tc>
        <w:tc>
          <w:tcPr>
            <w:tcW w:w="4365" w:type="dxa"/>
          </w:tcPr>
          <w:p w14:paraId="6B1A291F" w14:textId="77777777" w:rsidR="00006293" w:rsidRDefault="00006293">
            <w:pPr>
              <w:pStyle w:val="ConsPlusNormal"/>
            </w:pPr>
            <w:r>
              <w:t>Производные фенилпиперидина</w:t>
            </w:r>
          </w:p>
        </w:tc>
        <w:tc>
          <w:tcPr>
            <w:tcW w:w="3685" w:type="dxa"/>
          </w:tcPr>
          <w:p w14:paraId="65A88046" w14:textId="77777777" w:rsidR="00006293" w:rsidRDefault="00006293">
            <w:pPr>
              <w:pStyle w:val="ConsPlusNormal"/>
            </w:pPr>
            <w:r>
              <w:t>Фентанил</w:t>
            </w:r>
          </w:p>
        </w:tc>
        <w:tc>
          <w:tcPr>
            <w:tcW w:w="4422" w:type="dxa"/>
          </w:tcPr>
          <w:p w14:paraId="0C4DDA92" w14:textId="77777777" w:rsidR="00006293" w:rsidRDefault="00006293">
            <w:pPr>
              <w:pStyle w:val="ConsPlusNormal"/>
            </w:pPr>
            <w:r>
              <w:t>Трансдермальная терапевтическая система;</w:t>
            </w:r>
          </w:p>
          <w:p w14:paraId="21C6BE0D" w14:textId="77777777" w:rsidR="00006293" w:rsidRDefault="00006293">
            <w:pPr>
              <w:pStyle w:val="ConsPlusNormal"/>
            </w:pPr>
            <w:r>
              <w:t>пластырь трансдермальный</w:t>
            </w:r>
          </w:p>
        </w:tc>
      </w:tr>
      <w:tr w:rsidR="00006293" w14:paraId="77F2D9AE" w14:textId="77777777">
        <w:tc>
          <w:tcPr>
            <w:tcW w:w="1135" w:type="dxa"/>
          </w:tcPr>
          <w:p w14:paraId="1EDD20DF" w14:textId="77777777" w:rsidR="00006293" w:rsidRDefault="00006293">
            <w:pPr>
              <w:pStyle w:val="ConsPlusNormal"/>
            </w:pPr>
            <w:r>
              <w:t>N02AE</w:t>
            </w:r>
          </w:p>
        </w:tc>
        <w:tc>
          <w:tcPr>
            <w:tcW w:w="4365" w:type="dxa"/>
          </w:tcPr>
          <w:p w14:paraId="2442D545" w14:textId="77777777" w:rsidR="00006293" w:rsidRDefault="00006293">
            <w:pPr>
              <w:pStyle w:val="ConsPlusNormal"/>
            </w:pPr>
            <w:r>
              <w:t>Производные орипавина</w:t>
            </w:r>
          </w:p>
        </w:tc>
        <w:tc>
          <w:tcPr>
            <w:tcW w:w="3685" w:type="dxa"/>
          </w:tcPr>
          <w:p w14:paraId="32FC6BC5" w14:textId="77777777" w:rsidR="00006293" w:rsidRDefault="00006293">
            <w:pPr>
              <w:pStyle w:val="ConsPlusNormal"/>
            </w:pPr>
            <w:r>
              <w:t>Бупренорфин</w:t>
            </w:r>
          </w:p>
        </w:tc>
        <w:tc>
          <w:tcPr>
            <w:tcW w:w="4422" w:type="dxa"/>
          </w:tcPr>
          <w:p w14:paraId="18BF24C8" w14:textId="77777777" w:rsidR="00006293" w:rsidRDefault="00006293">
            <w:pPr>
              <w:pStyle w:val="ConsPlusNormal"/>
            </w:pPr>
            <w:r>
              <w:t>Раствор для инъекций</w:t>
            </w:r>
          </w:p>
        </w:tc>
      </w:tr>
      <w:tr w:rsidR="00006293" w14:paraId="616C07E1" w14:textId="77777777">
        <w:tc>
          <w:tcPr>
            <w:tcW w:w="1135" w:type="dxa"/>
            <w:vMerge w:val="restart"/>
          </w:tcPr>
          <w:p w14:paraId="3A95DDED" w14:textId="77777777" w:rsidR="00006293" w:rsidRDefault="00006293">
            <w:pPr>
              <w:pStyle w:val="ConsPlusNormal"/>
            </w:pPr>
            <w:r>
              <w:t>N02AX</w:t>
            </w:r>
          </w:p>
        </w:tc>
        <w:tc>
          <w:tcPr>
            <w:tcW w:w="4365" w:type="dxa"/>
            <w:vMerge w:val="restart"/>
          </w:tcPr>
          <w:p w14:paraId="226F8E5D" w14:textId="77777777" w:rsidR="00006293" w:rsidRDefault="00006293">
            <w:pPr>
              <w:pStyle w:val="ConsPlusNormal"/>
            </w:pPr>
            <w:r>
              <w:t>Другие опиоиды</w:t>
            </w:r>
          </w:p>
        </w:tc>
        <w:tc>
          <w:tcPr>
            <w:tcW w:w="3685" w:type="dxa"/>
          </w:tcPr>
          <w:p w14:paraId="2CB54148" w14:textId="77777777" w:rsidR="00006293" w:rsidRDefault="00006293">
            <w:pPr>
              <w:pStyle w:val="ConsPlusNormal"/>
            </w:pPr>
            <w:r>
              <w:t>Пропионилфенил-</w:t>
            </w:r>
          </w:p>
          <w:p w14:paraId="4096232D" w14:textId="77777777" w:rsidR="00006293" w:rsidRDefault="00006293">
            <w:pPr>
              <w:pStyle w:val="ConsPlusNormal"/>
            </w:pPr>
            <w:r>
              <w:t>этоксиэтилпиперидин</w:t>
            </w:r>
          </w:p>
        </w:tc>
        <w:tc>
          <w:tcPr>
            <w:tcW w:w="4422" w:type="dxa"/>
          </w:tcPr>
          <w:p w14:paraId="5AD03BC7" w14:textId="77777777" w:rsidR="00006293" w:rsidRDefault="00006293">
            <w:pPr>
              <w:pStyle w:val="ConsPlusNormal"/>
            </w:pPr>
            <w:r>
              <w:t>Таблетки защечные;</w:t>
            </w:r>
          </w:p>
          <w:p w14:paraId="0192379C" w14:textId="77777777" w:rsidR="00006293" w:rsidRDefault="00006293">
            <w:pPr>
              <w:pStyle w:val="ConsPlusNormal"/>
            </w:pPr>
            <w:r>
              <w:t>таблетки подъязычные</w:t>
            </w:r>
          </w:p>
        </w:tc>
      </w:tr>
      <w:tr w:rsidR="00006293" w14:paraId="65367848" w14:textId="77777777">
        <w:tc>
          <w:tcPr>
            <w:tcW w:w="1135" w:type="dxa"/>
            <w:vMerge/>
          </w:tcPr>
          <w:p w14:paraId="08772307" w14:textId="77777777" w:rsidR="00006293" w:rsidRDefault="00006293">
            <w:pPr>
              <w:pStyle w:val="ConsPlusNormal"/>
            </w:pPr>
          </w:p>
        </w:tc>
        <w:tc>
          <w:tcPr>
            <w:tcW w:w="4365" w:type="dxa"/>
            <w:vMerge/>
          </w:tcPr>
          <w:p w14:paraId="5D876BC7" w14:textId="77777777" w:rsidR="00006293" w:rsidRDefault="00006293">
            <w:pPr>
              <w:pStyle w:val="ConsPlusNormal"/>
            </w:pPr>
          </w:p>
        </w:tc>
        <w:tc>
          <w:tcPr>
            <w:tcW w:w="3685" w:type="dxa"/>
          </w:tcPr>
          <w:p w14:paraId="2F3E9FE3" w14:textId="77777777" w:rsidR="00006293" w:rsidRDefault="00006293">
            <w:pPr>
              <w:pStyle w:val="ConsPlusNormal"/>
            </w:pPr>
            <w:r>
              <w:t>Тапентадол</w:t>
            </w:r>
          </w:p>
        </w:tc>
        <w:tc>
          <w:tcPr>
            <w:tcW w:w="4422" w:type="dxa"/>
          </w:tcPr>
          <w:p w14:paraId="1088A534" w14:textId="77777777" w:rsidR="00006293" w:rsidRDefault="00006293">
            <w:pPr>
              <w:pStyle w:val="ConsPlusNormal"/>
            </w:pPr>
            <w:r>
              <w:t xml:space="preserve">Таблетки пролонгированного действия, </w:t>
            </w:r>
            <w:r>
              <w:lastRenderedPageBreak/>
              <w:t>покрытые пленочной оболочкой</w:t>
            </w:r>
          </w:p>
        </w:tc>
      </w:tr>
      <w:tr w:rsidR="00006293" w14:paraId="165B9233" w14:textId="77777777">
        <w:tc>
          <w:tcPr>
            <w:tcW w:w="1135" w:type="dxa"/>
            <w:vMerge/>
          </w:tcPr>
          <w:p w14:paraId="75B14B6D" w14:textId="77777777" w:rsidR="00006293" w:rsidRDefault="00006293">
            <w:pPr>
              <w:pStyle w:val="ConsPlusNormal"/>
            </w:pPr>
          </w:p>
        </w:tc>
        <w:tc>
          <w:tcPr>
            <w:tcW w:w="4365" w:type="dxa"/>
            <w:vMerge/>
          </w:tcPr>
          <w:p w14:paraId="2DA79CAB" w14:textId="77777777" w:rsidR="00006293" w:rsidRDefault="00006293">
            <w:pPr>
              <w:pStyle w:val="ConsPlusNormal"/>
            </w:pPr>
          </w:p>
        </w:tc>
        <w:tc>
          <w:tcPr>
            <w:tcW w:w="3685" w:type="dxa"/>
          </w:tcPr>
          <w:p w14:paraId="12322092" w14:textId="77777777" w:rsidR="00006293" w:rsidRDefault="00006293">
            <w:pPr>
              <w:pStyle w:val="ConsPlusNormal"/>
            </w:pPr>
            <w:r>
              <w:t>Трамадол</w:t>
            </w:r>
          </w:p>
        </w:tc>
        <w:tc>
          <w:tcPr>
            <w:tcW w:w="4422" w:type="dxa"/>
          </w:tcPr>
          <w:p w14:paraId="2818295A" w14:textId="77777777" w:rsidR="00006293" w:rsidRDefault="00006293">
            <w:pPr>
              <w:pStyle w:val="ConsPlusNormal"/>
            </w:pPr>
            <w:r>
              <w:t>Капсулы;</w:t>
            </w:r>
          </w:p>
          <w:p w14:paraId="41F730E5" w14:textId="77777777" w:rsidR="00006293" w:rsidRDefault="00006293">
            <w:pPr>
              <w:pStyle w:val="ConsPlusNormal"/>
            </w:pPr>
            <w:r>
              <w:t>раствор для инъекций;</w:t>
            </w:r>
          </w:p>
          <w:p w14:paraId="431B9ACE" w14:textId="77777777" w:rsidR="00006293" w:rsidRDefault="00006293">
            <w:pPr>
              <w:pStyle w:val="ConsPlusNormal"/>
            </w:pPr>
            <w:r>
              <w:t>суппозитории ректальные;</w:t>
            </w:r>
          </w:p>
          <w:p w14:paraId="150EB3F8" w14:textId="77777777" w:rsidR="00006293" w:rsidRDefault="00006293">
            <w:pPr>
              <w:pStyle w:val="ConsPlusNormal"/>
            </w:pPr>
            <w:r>
              <w:t>таблетки;</w:t>
            </w:r>
          </w:p>
          <w:p w14:paraId="701AF07B" w14:textId="77777777" w:rsidR="00006293" w:rsidRDefault="00006293">
            <w:pPr>
              <w:pStyle w:val="ConsPlusNormal"/>
            </w:pPr>
            <w:r>
              <w:t>таблетки пролонгированного действия, покрытые пленочной оболочкой;</w:t>
            </w:r>
          </w:p>
          <w:p w14:paraId="54889226" w14:textId="77777777" w:rsidR="00006293" w:rsidRDefault="00006293">
            <w:pPr>
              <w:pStyle w:val="ConsPlusNormal"/>
            </w:pPr>
            <w:r>
              <w:t>таблетки с пролонгированным высвобождением, покрытые пленочной оболочкой</w:t>
            </w:r>
          </w:p>
        </w:tc>
      </w:tr>
      <w:tr w:rsidR="00006293" w14:paraId="6AD0A50F" w14:textId="77777777">
        <w:tc>
          <w:tcPr>
            <w:tcW w:w="1135" w:type="dxa"/>
          </w:tcPr>
          <w:p w14:paraId="52047290" w14:textId="77777777" w:rsidR="00006293" w:rsidRDefault="00006293">
            <w:pPr>
              <w:pStyle w:val="ConsPlusNormal"/>
            </w:pPr>
            <w:r>
              <w:t>N02B</w:t>
            </w:r>
          </w:p>
        </w:tc>
        <w:tc>
          <w:tcPr>
            <w:tcW w:w="4365" w:type="dxa"/>
          </w:tcPr>
          <w:p w14:paraId="0FABD575" w14:textId="77777777" w:rsidR="00006293" w:rsidRDefault="00006293">
            <w:pPr>
              <w:pStyle w:val="ConsPlusNormal"/>
            </w:pPr>
            <w:r>
              <w:t>Другие анальгетики и антипиретики</w:t>
            </w:r>
          </w:p>
        </w:tc>
        <w:tc>
          <w:tcPr>
            <w:tcW w:w="3685" w:type="dxa"/>
          </w:tcPr>
          <w:p w14:paraId="4E28A67F" w14:textId="77777777" w:rsidR="00006293" w:rsidRDefault="00006293">
            <w:pPr>
              <w:pStyle w:val="ConsPlusNormal"/>
            </w:pPr>
          </w:p>
        </w:tc>
        <w:tc>
          <w:tcPr>
            <w:tcW w:w="4422" w:type="dxa"/>
          </w:tcPr>
          <w:p w14:paraId="08882A6F" w14:textId="77777777" w:rsidR="00006293" w:rsidRDefault="00006293">
            <w:pPr>
              <w:pStyle w:val="ConsPlusNormal"/>
            </w:pPr>
          </w:p>
        </w:tc>
      </w:tr>
      <w:tr w:rsidR="00006293" w14:paraId="686B6895" w14:textId="77777777">
        <w:tc>
          <w:tcPr>
            <w:tcW w:w="1135" w:type="dxa"/>
          </w:tcPr>
          <w:p w14:paraId="61592E41" w14:textId="77777777" w:rsidR="00006293" w:rsidRDefault="00006293">
            <w:pPr>
              <w:pStyle w:val="ConsPlusNormal"/>
            </w:pPr>
            <w:r>
              <w:t>N02BA</w:t>
            </w:r>
          </w:p>
        </w:tc>
        <w:tc>
          <w:tcPr>
            <w:tcW w:w="4365" w:type="dxa"/>
          </w:tcPr>
          <w:p w14:paraId="35504C8E" w14:textId="77777777" w:rsidR="00006293" w:rsidRDefault="00006293">
            <w:pPr>
              <w:pStyle w:val="ConsPlusNormal"/>
            </w:pPr>
            <w:r>
              <w:t>Салициловая кислота и ее производные</w:t>
            </w:r>
          </w:p>
        </w:tc>
        <w:tc>
          <w:tcPr>
            <w:tcW w:w="3685" w:type="dxa"/>
          </w:tcPr>
          <w:p w14:paraId="6495AE5D" w14:textId="77777777" w:rsidR="00006293" w:rsidRDefault="00006293">
            <w:pPr>
              <w:pStyle w:val="ConsPlusNormal"/>
            </w:pPr>
            <w:r>
              <w:t>Ацетилсалициловая кислота</w:t>
            </w:r>
          </w:p>
        </w:tc>
        <w:tc>
          <w:tcPr>
            <w:tcW w:w="4422" w:type="dxa"/>
          </w:tcPr>
          <w:p w14:paraId="5D4F0A43" w14:textId="77777777" w:rsidR="00006293" w:rsidRDefault="00006293">
            <w:pPr>
              <w:pStyle w:val="ConsPlusNormal"/>
            </w:pPr>
            <w:r>
              <w:t>Таблетки;</w:t>
            </w:r>
          </w:p>
          <w:p w14:paraId="3C499C6F" w14:textId="77777777" w:rsidR="00006293" w:rsidRDefault="00006293">
            <w:pPr>
              <w:pStyle w:val="ConsPlusNormal"/>
            </w:pPr>
            <w:r>
              <w:t>таблетки кишечнорастворимые, покрытые оболочкой;</w:t>
            </w:r>
          </w:p>
          <w:p w14:paraId="6F031DF8" w14:textId="77777777" w:rsidR="00006293" w:rsidRDefault="00006293">
            <w:pPr>
              <w:pStyle w:val="ConsPlusNormal"/>
            </w:pPr>
            <w:r>
              <w:t>таблетки кишечнорастворимые, покрытые пленочной оболочкой;</w:t>
            </w:r>
          </w:p>
          <w:p w14:paraId="65A1B684" w14:textId="77777777" w:rsidR="00006293" w:rsidRDefault="00006293">
            <w:pPr>
              <w:pStyle w:val="ConsPlusNormal"/>
            </w:pPr>
            <w:r>
              <w:t>таблетки, покрытые кишечнорастворимой оболочкой;</w:t>
            </w:r>
          </w:p>
          <w:p w14:paraId="07E3D6E0" w14:textId="77777777" w:rsidR="00006293" w:rsidRDefault="00006293">
            <w:pPr>
              <w:pStyle w:val="ConsPlusNormal"/>
            </w:pPr>
            <w:r>
              <w:t>таблетки, покрытые кишечнорастворимой пленочной оболочкой</w:t>
            </w:r>
          </w:p>
          <w:p w14:paraId="4AB6F896" w14:textId="77777777" w:rsidR="00006293" w:rsidRDefault="00006293">
            <w:pPr>
              <w:pStyle w:val="ConsPlusNormal"/>
            </w:pPr>
            <w:r>
              <w:t>таблетки, покрытые пленочной оболочкой</w:t>
            </w:r>
          </w:p>
        </w:tc>
      </w:tr>
      <w:tr w:rsidR="00006293" w14:paraId="0522C31F" w14:textId="77777777">
        <w:tc>
          <w:tcPr>
            <w:tcW w:w="1135" w:type="dxa"/>
          </w:tcPr>
          <w:p w14:paraId="7B981104" w14:textId="77777777" w:rsidR="00006293" w:rsidRDefault="00006293">
            <w:pPr>
              <w:pStyle w:val="ConsPlusNormal"/>
            </w:pPr>
            <w:r>
              <w:t>N02BE</w:t>
            </w:r>
          </w:p>
        </w:tc>
        <w:tc>
          <w:tcPr>
            <w:tcW w:w="4365" w:type="dxa"/>
          </w:tcPr>
          <w:p w14:paraId="13D1AE15" w14:textId="77777777" w:rsidR="00006293" w:rsidRDefault="00006293">
            <w:pPr>
              <w:pStyle w:val="ConsPlusNormal"/>
            </w:pPr>
            <w:r>
              <w:t>Анилиды</w:t>
            </w:r>
          </w:p>
        </w:tc>
        <w:tc>
          <w:tcPr>
            <w:tcW w:w="3685" w:type="dxa"/>
          </w:tcPr>
          <w:p w14:paraId="6E101732" w14:textId="77777777" w:rsidR="00006293" w:rsidRDefault="00006293">
            <w:pPr>
              <w:pStyle w:val="ConsPlusNormal"/>
            </w:pPr>
            <w:r>
              <w:t>Парацетамол</w:t>
            </w:r>
          </w:p>
        </w:tc>
        <w:tc>
          <w:tcPr>
            <w:tcW w:w="4422" w:type="dxa"/>
          </w:tcPr>
          <w:p w14:paraId="7A56C283" w14:textId="77777777" w:rsidR="00006293" w:rsidRDefault="00006293">
            <w:pPr>
              <w:pStyle w:val="ConsPlusNormal"/>
            </w:pPr>
            <w:r>
              <w:t>Раствор для инфузий;</w:t>
            </w:r>
          </w:p>
          <w:p w14:paraId="6D710469" w14:textId="77777777" w:rsidR="00006293" w:rsidRDefault="00006293">
            <w:pPr>
              <w:pStyle w:val="ConsPlusNormal"/>
            </w:pPr>
            <w:r>
              <w:t>раствор для приема внутрь;</w:t>
            </w:r>
          </w:p>
          <w:p w14:paraId="23C334D8" w14:textId="77777777" w:rsidR="00006293" w:rsidRDefault="00006293">
            <w:pPr>
              <w:pStyle w:val="ConsPlusNormal"/>
            </w:pPr>
            <w:r>
              <w:t>раствор для приема внутрь (для детей);</w:t>
            </w:r>
          </w:p>
          <w:p w14:paraId="12CF1053" w14:textId="77777777" w:rsidR="00006293" w:rsidRDefault="00006293">
            <w:pPr>
              <w:pStyle w:val="ConsPlusNormal"/>
            </w:pPr>
            <w:r>
              <w:t>суппозитории ректальные;</w:t>
            </w:r>
          </w:p>
          <w:p w14:paraId="2CB1E911" w14:textId="77777777" w:rsidR="00006293" w:rsidRDefault="00006293">
            <w:pPr>
              <w:pStyle w:val="ConsPlusNormal"/>
            </w:pPr>
            <w:r>
              <w:t>суппозитории ректальные (для детей);</w:t>
            </w:r>
          </w:p>
          <w:p w14:paraId="4046EB65" w14:textId="77777777" w:rsidR="00006293" w:rsidRDefault="00006293">
            <w:pPr>
              <w:pStyle w:val="ConsPlusNormal"/>
            </w:pPr>
            <w:r>
              <w:t>суспензия для приема внутрь;</w:t>
            </w:r>
          </w:p>
          <w:p w14:paraId="7BC160B2" w14:textId="77777777" w:rsidR="00006293" w:rsidRDefault="00006293">
            <w:pPr>
              <w:pStyle w:val="ConsPlusNormal"/>
            </w:pPr>
            <w:r>
              <w:t>суспензия для приема внутрь (для детей);</w:t>
            </w:r>
          </w:p>
          <w:p w14:paraId="44A79928" w14:textId="77777777" w:rsidR="00006293" w:rsidRDefault="00006293">
            <w:pPr>
              <w:pStyle w:val="ConsPlusNormal"/>
            </w:pPr>
            <w:r>
              <w:t>таблетки;</w:t>
            </w:r>
          </w:p>
          <w:p w14:paraId="6CAB5D2F" w14:textId="77777777" w:rsidR="00006293" w:rsidRDefault="00006293">
            <w:pPr>
              <w:pStyle w:val="ConsPlusNormal"/>
            </w:pPr>
            <w:r>
              <w:t>таблетки, покрытые пленочной оболочкой</w:t>
            </w:r>
          </w:p>
        </w:tc>
      </w:tr>
      <w:tr w:rsidR="00006293" w14:paraId="4B8873E6" w14:textId="77777777">
        <w:tc>
          <w:tcPr>
            <w:tcW w:w="1135" w:type="dxa"/>
          </w:tcPr>
          <w:p w14:paraId="21A4373C" w14:textId="77777777" w:rsidR="00006293" w:rsidRDefault="00006293">
            <w:pPr>
              <w:pStyle w:val="ConsPlusNormal"/>
            </w:pPr>
            <w:r>
              <w:lastRenderedPageBreak/>
              <w:t>N03</w:t>
            </w:r>
          </w:p>
        </w:tc>
        <w:tc>
          <w:tcPr>
            <w:tcW w:w="4365" w:type="dxa"/>
          </w:tcPr>
          <w:p w14:paraId="33E7AA67" w14:textId="77777777" w:rsidR="00006293" w:rsidRDefault="00006293">
            <w:pPr>
              <w:pStyle w:val="ConsPlusNormal"/>
            </w:pPr>
            <w:r>
              <w:t>Противоэпилептические препараты</w:t>
            </w:r>
          </w:p>
        </w:tc>
        <w:tc>
          <w:tcPr>
            <w:tcW w:w="3685" w:type="dxa"/>
          </w:tcPr>
          <w:p w14:paraId="5980EE55" w14:textId="77777777" w:rsidR="00006293" w:rsidRDefault="00006293">
            <w:pPr>
              <w:pStyle w:val="ConsPlusNormal"/>
            </w:pPr>
          </w:p>
        </w:tc>
        <w:tc>
          <w:tcPr>
            <w:tcW w:w="4422" w:type="dxa"/>
          </w:tcPr>
          <w:p w14:paraId="42442692" w14:textId="77777777" w:rsidR="00006293" w:rsidRDefault="00006293">
            <w:pPr>
              <w:pStyle w:val="ConsPlusNormal"/>
            </w:pPr>
          </w:p>
        </w:tc>
      </w:tr>
      <w:tr w:rsidR="00006293" w14:paraId="095CBB81" w14:textId="77777777">
        <w:tc>
          <w:tcPr>
            <w:tcW w:w="1135" w:type="dxa"/>
          </w:tcPr>
          <w:p w14:paraId="4CD3159F" w14:textId="77777777" w:rsidR="00006293" w:rsidRDefault="00006293">
            <w:pPr>
              <w:pStyle w:val="ConsPlusNormal"/>
            </w:pPr>
            <w:r>
              <w:t>N03A</w:t>
            </w:r>
          </w:p>
        </w:tc>
        <w:tc>
          <w:tcPr>
            <w:tcW w:w="4365" w:type="dxa"/>
          </w:tcPr>
          <w:p w14:paraId="58F15126" w14:textId="77777777" w:rsidR="00006293" w:rsidRDefault="00006293">
            <w:pPr>
              <w:pStyle w:val="ConsPlusNormal"/>
            </w:pPr>
            <w:r>
              <w:t>Противоэпилептические препараты</w:t>
            </w:r>
          </w:p>
        </w:tc>
        <w:tc>
          <w:tcPr>
            <w:tcW w:w="3685" w:type="dxa"/>
          </w:tcPr>
          <w:p w14:paraId="3CC2F738" w14:textId="77777777" w:rsidR="00006293" w:rsidRDefault="00006293">
            <w:pPr>
              <w:pStyle w:val="ConsPlusNormal"/>
            </w:pPr>
          </w:p>
        </w:tc>
        <w:tc>
          <w:tcPr>
            <w:tcW w:w="4422" w:type="dxa"/>
          </w:tcPr>
          <w:p w14:paraId="1E930613" w14:textId="77777777" w:rsidR="00006293" w:rsidRDefault="00006293">
            <w:pPr>
              <w:pStyle w:val="ConsPlusNormal"/>
            </w:pPr>
          </w:p>
        </w:tc>
      </w:tr>
      <w:tr w:rsidR="00006293" w14:paraId="2DFFA867" w14:textId="77777777">
        <w:tc>
          <w:tcPr>
            <w:tcW w:w="1135" w:type="dxa"/>
            <w:vMerge w:val="restart"/>
          </w:tcPr>
          <w:p w14:paraId="45920AF8" w14:textId="77777777" w:rsidR="00006293" w:rsidRDefault="00006293">
            <w:pPr>
              <w:pStyle w:val="ConsPlusNormal"/>
            </w:pPr>
            <w:r>
              <w:t>N03AA</w:t>
            </w:r>
          </w:p>
        </w:tc>
        <w:tc>
          <w:tcPr>
            <w:tcW w:w="4365" w:type="dxa"/>
            <w:vMerge w:val="restart"/>
          </w:tcPr>
          <w:p w14:paraId="0EBBB466" w14:textId="77777777" w:rsidR="00006293" w:rsidRDefault="00006293">
            <w:pPr>
              <w:pStyle w:val="ConsPlusNormal"/>
            </w:pPr>
            <w:r>
              <w:t>Барбитураты и их производные</w:t>
            </w:r>
          </w:p>
        </w:tc>
        <w:tc>
          <w:tcPr>
            <w:tcW w:w="3685" w:type="dxa"/>
          </w:tcPr>
          <w:p w14:paraId="52045A89" w14:textId="77777777" w:rsidR="00006293" w:rsidRDefault="00006293">
            <w:pPr>
              <w:pStyle w:val="ConsPlusNormal"/>
            </w:pPr>
            <w:r>
              <w:t>Бензобарбитал</w:t>
            </w:r>
          </w:p>
        </w:tc>
        <w:tc>
          <w:tcPr>
            <w:tcW w:w="4422" w:type="dxa"/>
          </w:tcPr>
          <w:p w14:paraId="0C121D6D" w14:textId="77777777" w:rsidR="00006293" w:rsidRDefault="00006293">
            <w:pPr>
              <w:pStyle w:val="ConsPlusNormal"/>
            </w:pPr>
            <w:r>
              <w:t>Таблетки</w:t>
            </w:r>
          </w:p>
        </w:tc>
      </w:tr>
      <w:tr w:rsidR="00006293" w14:paraId="053006B8" w14:textId="77777777">
        <w:tc>
          <w:tcPr>
            <w:tcW w:w="1135" w:type="dxa"/>
            <w:vMerge/>
          </w:tcPr>
          <w:p w14:paraId="43EC4E09" w14:textId="77777777" w:rsidR="00006293" w:rsidRDefault="00006293">
            <w:pPr>
              <w:pStyle w:val="ConsPlusNormal"/>
            </w:pPr>
          </w:p>
        </w:tc>
        <w:tc>
          <w:tcPr>
            <w:tcW w:w="4365" w:type="dxa"/>
            <w:vMerge/>
          </w:tcPr>
          <w:p w14:paraId="5B7A8835" w14:textId="77777777" w:rsidR="00006293" w:rsidRDefault="00006293">
            <w:pPr>
              <w:pStyle w:val="ConsPlusNormal"/>
            </w:pPr>
          </w:p>
        </w:tc>
        <w:tc>
          <w:tcPr>
            <w:tcW w:w="3685" w:type="dxa"/>
          </w:tcPr>
          <w:p w14:paraId="06C84A66" w14:textId="77777777" w:rsidR="00006293" w:rsidRDefault="00006293">
            <w:pPr>
              <w:pStyle w:val="ConsPlusNormal"/>
            </w:pPr>
            <w:r>
              <w:t>Фенобарбитал</w:t>
            </w:r>
          </w:p>
        </w:tc>
        <w:tc>
          <w:tcPr>
            <w:tcW w:w="4422" w:type="dxa"/>
          </w:tcPr>
          <w:p w14:paraId="4CDAE92B" w14:textId="77777777" w:rsidR="00006293" w:rsidRDefault="00006293">
            <w:pPr>
              <w:pStyle w:val="ConsPlusNormal"/>
            </w:pPr>
            <w:r>
              <w:t>Таблетки</w:t>
            </w:r>
          </w:p>
        </w:tc>
      </w:tr>
      <w:tr w:rsidR="00006293" w14:paraId="442EB968" w14:textId="77777777">
        <w:tc>
          <w:tcPr>
            <w:tcW w:w="1135" w:type="dxa"/>
          </w:tcPr>
          <w:p w14:paraId="1E7E6A22" w14:textId="77777777" w:rsidR="00006293" w:rsidRDefault="00006293">
            <w:pPr>
              <w:pStyle w:val="ConsPlusNormal"/>
            </w:pPr>
            <w:r>
              <w:t>N03AB</w:t>
            </w:r>
          </w:p>
        </w:tc>
        <w:tc>
          <w:tcPr>
            <w:tcW w:w="4365" w:type="dxa"/>
          </w:tcPr>
          <w:p w14:paraId="72BA510C" w14:textId="77777777" w:rsidR="00006293" w:rsidRDefault="00006293">
            <w:pPr>
              <w:pStyle w:val="ConsPlusNormal"/>
            </w:pPr>
            <w:r>
              <w:t>Производные гидантоина</w:t>
            </w:r>
          </w:p>
        </w:tc>
        <w:tc>
          <w:tcPr>
            <w:tcW w:w="3685" w:type="dxa"/>
          </w:tcPr>
          <w:p w14:paraId="70C42A20" w14:textId="77777777" w:rsidR="00006293" w:rsidRDefault="00006293">
            <w:pPr>
              <w:pStyle w:val="ConsPlusNormal"/>
            </w:pPr>
            <w:r>
              <w:t>Фенитоин</w:t>
            </w:r>
          </w:p>
        </w:tc>
        <w:tc>
          <w:tcPr>
            <w:tcW w:w="4422" w:type="dxa"/>
          </w:tcPr>
          <w:p w14:paraId="3090F5B4" w14:textId="77777777" w:rsidR="00006293" w:rsidRDefault="00006293">
            <w:pPr>
              <w:pStyle w:val="ConsPlusNormal"/>
            </w:pPr>
            <w:r>
              <w:t>Таблетки</w:t>
            </w:r>
          </w:p>
        </w:tc>
      </w:tr>
      <w:tr w:rsidR="00006293" w14:paraId="5CAA331E" w14:textId="77777777">
        <w:tc>
          <w:tcPr>
            <w:tcW w:w="1135" w:type="dxa"/>
          </w:tcPr>
          <w:p w14:paraId="4F8B9B67" w14:textId="77777777" w:rsidR="00006293" w:rsidRDefault="00006293">
            <w:pPr>
              <w:pStyle w:val="ConsPlusNormal"/>
            </w:pPr>
            <w:r>
              <w:t>N03AD</w:t>
            </w:r>
          </w:p>
        </w:tc>
        <w:tc>
          <w:tcPr>
            <w:tcW w:w="4365" w:type="dxa"/>
          </w:tcPr>
          <w:p w14:paraId="39D5A957" w14:textId="77777777" w:rsidR="00006293" w:rsidRDefault="00006293">
            <w:pPr>
              <w:pStyle w:val="ConsPlusNormal"/>
            </w:pPr>
            <w:r>
              <w:t>Производные сукцинимида</w:t>
            </w:r>
          </w:p>
        </w:tc>
        <w:tc>
          <w:tcPr>
            <w:tcW w:w="3685" w:type="dxa"/>
          </w:tcPr>
          <w:p w14:paraId="54CE5029" w14:textId="77777777" w:rsidR="00006293" w:rsidRDefault="00006293">
            <w:pPr>
              <w:pStyle w:val="ConsPlusNormal"/>
            </w:pPr>
            <w:r>
              <w:t>Этосуксимид</w:t>
            </w:r>
          </w:p>
        </w:tc>
        <w:tc>
          <w:tcPr>
            <w:tcW w:w="4422" w:type="dxa"/>
          </w:tcPr>
          <w:p w14:paraId="09E621C5" w14:textId="77777777" w:rsidR="00006293" w:rsidRDefault="00006293">
            <w:pPr>
              <w:pStyle w:val="ConsPlusNormal"/>
            </w:pPr>
            <w:r>
              <w:t>Капсулы</w:t>
            </w:r>
          </w:p>
        </w:tc>
      </w:tr>
      <w:tr w:rsidR="00006293" w14:paraId="2588BFB6" w14:textId="77777777">
        <w:tc>
          <w:tcPr>
            <w:tcW w:w="1135" w:type="dxa"/>
          </w:tcPr>
          <w:p w14:paraId="0877FAB7" w14:textId="77777777" w:rsidR="00006293" w:rsidRDefault="00006293">
            <w:pPr>
              <w:pStyle w:val="ConsPlusNormal"/>
            </w:pPr>
            <w:r>
              <w:t>N03AE</w:t>
            </w:r>
          </w:p>
        </w:tc>
        <w:tc>
          <w:tcPr>
            <w:tcW w:w="4365" w:type="dxa"/>
          </w:tcPr>
          <w:p w14:paraId="7DD9F8C5" w14:textId="77777777" w:rsidR="00006293" w:rsidRDefault="00006293">
            <w:pPr>
              <w:pStyle w:val="ConsPlusNormal"/>
            </w:pPr>
            <w:r>
              <w:t>Производные бензодиазепина</w:t>
            </w:r>
          </w:p>
        </w:tc>
        <w:tc>
          <w:tcPr>
            <w:tcW w:w="3685" w:type="dxa"/>
          </w:tcPr>
          <w:p w14:paraId="2E29A9E9" w14:textId="77777777" w:rsidR="00006293" w:rsidRDefault="00006293">
            <w:pPr>
              <w:pStyle w:val="ConsPlusNormal"/>
            </w:pPr>
            <w:r>
              <w:t>Клоназепам</w:t>
            </w:r>
          </w:p>
        </w:tc>
        <w:tc>
          <w:tcPr>
            <w:tcW w:w="4422" w:type="dxa"/>
          </w:tcPr>
          <w:p w14:paraId="0F680B5E" w14:textId="77777777" w:rsidR="00006293" w:rsidRDefault="00006293">
            <w:pPr>
              <w:pStyle w:val="ConsPlusNormal"/>
            </w:pPr>
            <w:r>
              <w:t>Таблетки</w:t>
            </w:r>
          </w:p>
        </w:tc>
      </w:tr>
      <w:tr w:rsidR="00006293" w14:paraId="3EC91F2F" w14:textId="77777777">
        <w:tc>
          <w:tcPr>
            <w:tcW w:w="1135" w:type="dxa"/>
            <w:vMerge w:val="restart"/>
          </w:tcPr>
          <w:p w14:paraId="0A2F6331" w14:textId="77777777" w:rsidR="00006293" w:rsidRDefault="00006293">
            <w:pPr>
              <w:pStyle w:val="ConsPlusNormal"/>
            </w:pPr>
            <w:r>
              <w:t>N03AF</w:t>
            </w:r>
          </w:p>
        </w:tc>
        <w:tc>
          <w:tcPr>
            <w:tcW w:w="4365" w:type="dxa"/>
            <w:vMerge w:val="restart"/>
          </w:tcPr>
          <w:p w14:paraId="56FCF982" w14:textId="77777777" w:rsidR="00006293" w:rsidRDefault="00006293">
            <w:pPr>
              <w:pStyle w:val="ConsPlusNormal"/>
            </w:pPr>
            <w:r>
              <w:t>Производные карбоксамида</w:t>
            </w:r>
          </w:p>
        </w:tc>
        <w:tc>
          <w:tcPr>
            <w:tcW w:w="3685" w:type="dxa"/>
          </w:tcPr>
          <w:p w14:paraId="41FCDE99" w14:textId="77777777" w:rsidR="00006293" w:rsidRDefault="00006293">
            <w:pPr>
              <w:pStyle w:val="ConsPlusNormal"/>
            </w:pPr>
            <w:r>
              <w:t>Карбамазепин</w:t>
            </w:r>
          </w:p>
        </w:tc>
        <w:tc>
          <w:tcPr>
            <w:tcW w:w="4422" w:type="dxa"/>
          </w:tcPr>
          <w:p w14:paraId="1CF45C6A" w14:textId="77777777" w:rsidR="00006293" w:rsidRDefault="00006293">
            <w:pPr>
              <w:pStyle w:val="ConsPlusNormal"/>
            </w:pPr>
            <w:r>
              <w:t>Таблетки;</w:t>
            </w:r>
          </w:p>
          <w:p w14:paraId="658A1743" w14:textId="77777777" w:rsidR="00006293" w:rsidRDefault="00006293">
            <w:pPr>
              <w:pStyle w:val="ConsPlusNormal"/>
            </w:pPr>
            <w:r>
              <w:t>таблетки пролонгированного действия;</w:t>
            </w:r>
          </w:p>
          <w:p w14:paraId="7DAB4D7D" w14:textId="77777777" w:rsidR="00006293" w:rsidRDefault="00006293">
            <w:pPr>
              <w:pStyle w:val="ConsPlusNormal"/>
            </w:pPr>
            <w:r>
              <w:t>таблетки пролонгированного действия, покрытые оболочкой;</w:t>
            </w:r>
          </w:p>
          <w:p w14:paraId="2FC8A0AF" w14:textId="77777777" w:rsidR="00006293" w:rsidRDefault="00006293">
            <w:pPr>
              <w:pStyle w:val="ConsPlusNormal"/>
            </w:pPr>
            <w:r>
              <w:t>таблетки пролонгированного действия, покрытые пленочной оболочкой</w:t>
            </w:r>
          </w:p>
        </w:tc>
      </w:tr>
      <w:tr w:rsidR="00006293" w14:paraId="256E83E5" w14:textId="77777777">
        <w:tc>
          <w:tcPr>
            <w:tcW w:w="1135" w:type="dxa"/>
            <w:vMerge/>
          </w:tcPr>
          <w:p w14:paraId="44BE1E19" w14:textId="77777777" w:rsidR="00006293" w:rsidRDefault="00006293">
            <w:pPr>
              <w:pStyle w:val="ConsPlusNormal"/>
            </w:pPr>
          </w:p>
        </w:tc>
        <w:tc>
          <w:tcPr>
            <w:tcW w:w="4365" w:type="dxa"/>
            <w:vMerge/>
          </w:tcPr>
          <w:p w14:paraId="4C957E9F" w14:textId="77777777" w:rsidR="00006293" w:rsidRDefault="00006293">
            <w:pPr>
              <w:pStyle w:val="ConsPlusNormal"/>
            </w:pPr>
          </w:p>
        </w:tc>
        <w:tc>
          <w:tcPr>
            <w:tcW w:w="3685" w:type="dxa"/>
          </w:tcPr>
          <w:p w14:paraId="1E2775ED" w14:textId="77777777" w:rsidR="00006293" w:rsidRDefault="00006293">
            <w:pPr>
              <w:pStyle w:val="ConsPlusNormal"/>
            </w:pPr>
            <w:r>
              <w:t xml:space="preserve">Окскарбазепин </w:t>
            </w:r>
            <w:hyperlink w:anchor="P4255">
              <w:r>
                <w:rPr>
                  <w:color w:val="0000FF"/>
                </w:rPr>
                <w:t>&lt;*&gt;</w:t>
              </w:r>
            </w:hyperlink>
          </w:p>
        </w:tc>
        <w:tc>
          <w:tcPr>
            <w:tcW w:w="4422" w:type="dxa"/>
          </w:tcPr>
          <w:p w14:paraId="6AE3C89B" w14:textId="77777777" w:rsidR="00006293" w:rsidRDefault="00006293">
            <w:pPr>
              <w:pStyle w:val="ConsPlusNormal"/>
            </w:pPr>
            <w:r>
              <w:t>Суспензия для приема внутрь;</w:t>
            </w:r>
          </w:p>
          <w:p w14:paraId="3F93D566" w14:textId="77777777" w:rsidR="00006293" w:rsidRDefault="00006293">
            <w:pPr>
              <w:pStyle w:val="ConsPlusNormal"/>
            </w:pPr>
            <w:r>
              <w:t>таблетки, покрытые пленочной оболочкой</w:t>
            </w:r>
          </w:p>
        </w:tc>
      </w:tr>
      <w:tr w:rsidR="00006293" w14:paraId="20F5113B" w14:textId="77777777">
        <w:tc>
          <w:tcPr>
            <w:tcW w:w="1135" w:type="dxa"/>
          </w:tcPr>
          <w:p w14:paraId="1BC6B9DE" w14:textId="77777777" w:rsidR="00006293" w:rsidRDefault="00006293">
            <w:pPr>
              <w:pStyle w:val="ConsPlusNormal"/>
            </w:pPr>
            <w:r>
              <w:t>N03AG</w:t>
            </w:r>
          </w:p>
        </w:tc>
        <w:tc>
          <w:tcPr>
            <w:tcW w:w="4365" w:type="dxa"/>
          </w:tcPr>
          <w:p w14:paraId="31D52CAD" w14:textId="77777777" w:rsidR="00006293" w:rsidRDefault="00006293">
            <w:pPr>
              <w:pStyle w:val="ConsPlusNormal"/>
            </w:pPr>
            <w:r>
              <w:t>Производные жирных кислот</w:t>
            </w:r>
          </w:p>
        </w:tc>
        <w:tc>
          <w:tcPr>
            <w:tcW w:w="3685" w:type="dxa"/>
          </w:tcPr>
          <w:p w14:paraId="5A1FB712" w14:textId="77777777" w:rsidR="00006293" w:rsidRDefault="00006293">
            <w:pPr>
              <w:pStyle w:val="ConsPlusNormal"/>
            </w:pPr>
            <w:r>
              <w:t>Вальпроевая кислота</w:t>
            </w:r>
          </w:p>
        </w:tc>
        <w:tc>
          <w:tcPr>
            <w:tcW w:w="4422" w:type="dxa"/>
          </w:tcPr>
          <w:p w14:paraId="0DBF1FA9" w14:textId="77777777" w:rsidR="00006293" w:rsidRDefault="00006293">
            <w:pPr>
              <w:pStyle w:val="ConsPlusNormal"/>
            </w:pPr>
            <w:r>
              <w:t xml:space="preserve">Гранулы с пролонгированным высвобождением </w:t>
            </w:r>
            <w:hyperlink w:anchor="P4255">
              <w:r>
                <w:rPr>
                  <w:color w:val="0000FF"/>
                </w:rPr>
                <w:t>&lt;*&gt;</w:t>
              </w:r>
            </w:hyperlink>
            <w:r>
              <w:t>;</w:t>
            </w:r>
          </w:p>
          <w:p w14:paraId="782E3C01" w14:textId="77777777" w:rsidR="00006293" w:rsidRDefault="00006293">
            <w:pPr>
              <w:pStyle w:val="ConsPlusNormal"/>
            </w:pPr>
            <w:r>
              <w:t>капли для приема внутрь;</w:t>
            </w:r>
          </w:p>
          <w:p w14:paraId="20C0F99C" w14:textId="77777777" w:rsidR="00006293" w:rsidRDefault="00006293">
            <w:pPr>
              <w:pStyle w:val="ConsPlusNormal"/>
            </w:pPr>
            <w:r>
              <w:t>капсулы кишечнорастворимые;</w:t>
            </w:r>
          </w:p>
          <w:p w14:paraId="2634AA45" w14:textId="77777777" w:rsidR="00006293" w:rsidRDefault="00006293">
            <w:pPr>
              <w:pStyle w:val="ConsPlusNormal"/>
            </w:pPr>
            <w:r>
              <w:t>сироп;</w:t>
            </w:r>
          </w:p>
          <w:p w14:paraId="4D74CF50" w14:textId="77777777" w:rsidR="00006293" w:rsidRDefault="00006293">
            <w:pPr>
              <w:pStyle w:val="ConsPlusNormal"/>
            </w:pPr>
            <w:r>
              <w:t>сироп (для детей);</w:t>
            </w:r>
          </w:p>
          <w:p w14:paraId="15421D63" w14:textId="77777777" w:rsidR="00006293" w:rsidRDefault="00006293">
            <w:pPr>
              <w:pStyle w:val="ConsPlusNormal"/>
            </w:pPr>
            <w:r>
              <w:t>таблетки, покрытые кишечнорастворимой оболочкой;</w:t>
            </w:r>
          </w:p>
          <w:p w14:paraId="246E12F8" w14:textId="77777777" w:rsidR="00006293" w:rsidRDefault="00006293">
            <w:pPr>
              <w:pStyle w:val="ConsPlusNormal"/>
            </w:pPr>
            <w:r>
              <w:t>таблетки пролонгированного действия, покрытые оболочкой;</w:t>
            </w:r>
          </w:p>
          <w:p w14:paraId="2DDA69D2" w14:textId="77777777" w:rsidR="00006293" w:rsidRDefault="00006293">
            <w:pPr>
              <w:pStyle w:val="ConsPlusNormal"/>
            </w:pPr>
            <w:r>
              <w:t xml:space="preserve">таблетки пролонгированного действия, </w:t>
            </w:r>
            <w:r>
              <w:lastRenderedPageBreak/>
              <w:t>покрытые пленочной оболочкой;</w:t>
            </w:r>
          </w:p>
          <w:p w14:paraId="2F1A59D5" w14:textId="77777777" w:rsidR="00006293" w:rsidRDefault="00006293">
            <w:pPr>
              <w:pStyle w:val="ConsPlusNormal"/>
            </w:pPr>
            <w:r>
              <w:t>таблетки с пролонгированным высвобождением, покрытые пленочной оболочкой</w:t>
            </w:r>
          </w:p>
        </w:tc>
      </w:tr>
      <w:tr w:rsidR="00006293" w14:paraId="67ED67F7" w14:textId="77777777">
        <w:tc>
          <w:tcPr>
            <w:tcW w:w="1135" w:type="dxa"/>
            <w:vMerge w:val="restart"/>
          </w:tcPr>
          <w:p w14:paraId="74A2B788" w14:textId="77777777" w:rsidR="00006293" w:rsidRDefault="00006293">
            <w:pPr>
              <w:pStyle w:val="ConsPlusNormal"/>
            </w:pPr>
            <w:r>
              <w:lastRenderedPageBreak/>
              <w:t>N03AX</w:t>
            </w:r>
          </w:p>
        </w:tc>
        <w:tc>
          <w:tcPr>
            <w:tcW w:w="4365" w:type="dxa"/>
            <w:vMerge w:val="restart"/>
          </w:tcPr>
          <w:p w14:paraId="2167D7F7" w14:textId="77777777" w:rsidR="00006293" w:rsidRDefault="00006293">
            <w:pPr>
              <w:pStyle w:val="ConsPlusNormal"/>
            </w:pPr>
            <w:r>
              <w:t>Другие противоэпилептические препараты</w:t>
            </w:r>
          </w:p>
        </w:tc>
        <w:tc>
          <w:tcPr>
            <w:tcW w:w="3685" w:type="dxa"/>
          </w:tcPr>
          <w:p w14:paraId="27D4E670" w14:textId="77777777" w:rsidR="00006293" w:rsidRDefault="00006293">
            <w:pPr>
              <w:pStyle w:val="ConsPlusNormal"/>
            </w:pPr>
            <w:r>
              <w:t>Бриварацетам</w:t>
            </w:r>
          </w:p>
        </w:tc>
        <w:tc>
          <w:tcPr>
            <w:tcW w:w="4422" w:type="dxa"/>
          </w:tcPr>
          <w:p w14:paraId="2D992A02" w14:textId="77777777" w:rsidR="00006293" w:rsidRDefault="00006293">
            <w:pPr>
              <w:pStyle w:val="ConsPlusNormal"/>
            </w:pPr>
            <w:r>
              <w:t>Таблетки, покрытые пленочной оболочкой</w:t>
            </w:r>
          </w:p>
        </w:tc>
      </w:tr>
      <w:tr w:rsidR="00006293" w14:paraId="0D4C27FF" w14:textId="77777777">
        <w:tc>
          <w:tcPr>
            <w:tcW w:w="1135" w:type="dxa"/>
            <w:vMerge/>
          </w:tcPr>
          <w:p w14:paraId="19BA5563" w14:textId="77777777" w:rsidR="00006293" w:rsidRDefault="00006293">
            <w:pPr>
              <w:pStyle w:val="ConsPlusNormal"/>
            </w:pPr>
          </w:p>
        </w:tc>
        <w:tc>
          <w:tcPr>
            <w:tcW w:w="4365" w:type="dxa"/>
            <w:vMerge/>
          </w:tcPr>
          <w:p w14:paraId="1C6A6499" w14:textId="77777777" w:rsidR="00006293" w:rsidRDefault="00006293">
            <w:pPr>
              <w:pStyle w:val="ConsPlusNormal"/>
            </w:pPr>
          </w:p>
        </w:tc>
        <w:tc>
          <w:tcPr>
            <w:tcW w:w="3685" w:type="dxa"/>
          </w:tcPr>
          <w:p w14:paraId="38A20CD0" w14:textId="77777777" w:rsidR="00006293" w:rsidRDefault="00006293">
            <w:pPr>
              <w:pStyle w:val="ConsPlusNormal"/>
            </w:pPr>
            <w:r>
              <w:t>Лакосамид</w:t>
            </w:r>
          </w:p>
        </w:tc>
        <w:tc>
          <w:tcPr>
            <w:tcW w:w="4422" w:type="dxa"/>
          </w:tcPr>
          <w:p w14:paraId="3BD24920" w14:textId="77777777" w:rsidR="00006293" w:rsidRDefault="00006293">
            <w:pPr>
              <w:pStyle w:val="ConsPlusNormal"/>
            </w:pPr>
            <w:r>
              <w:t>Таблетки, покрытые пленочной оболочкой</w:t>
            </w:r>
          </w:p>
        </w:tc>
      </w:tr>
      <w:tr w:rsidR="00006293" w14:paraId="60EA18D8" w14:textId="77777777">
        <w:tc>
          <w:tcPr>
            <w:tcW w:w="1135" w:type="dxa"/>
            <w:vMerge/>
          </w:tcPr>
          <w:p w14:paraId="3DA70D2C" w14:textId="77777777" w:rsidR="00006293" w:rsidRDefault="00006293">
            <w:pPr>
              <w:pStyle w:val="ConsPlusNormal"/>
            </w:pPr>
          </w:p>
        </w:tc>
        <w:tc>
          <w:tcPr>
            <w:tcW w:w="4365" w:type="dxa"/>
            <w:vMerge/>
          </w:tcPr>
          <w:p w14:paraId="4CB118EA" w14:textId="77777777" w:rsidR="00006293" w:rsidRDefault="00006293">
            <w:pPr>
              <w:pStyle w:val="ConsPlusNormal"/>
            </w:pPr>
          </w:p>
        </w:tc>
        <w:tc>
          <w:tcPr>
            <w:tcW w:w="3685" w:type="dxa"/>
          </w:tcPr>
          <w:p w14:paraId="4115B13C" w14:textId="77777777" w:rsidR="00006293" w:rsidRDefault="00006293">
            <w:pPr>
              <w:pStyle w:val="ConsPlusNormal"/>
            </w:pPr>
            <w:r>
              <w:t xml:space="preserve">Леветирацетам </w:t>
            </w:r>
            <w:hyperlink w:anchor="P4255">
              <w:r>
                <w:rPr>
                  <w:color w:val="0000FF"/>
                </w:rPr>
                <w:t>&lt;*&gt;</w:t>
              </w:r>
            </w:hyperlink>
          </w:p>
        </w:tc>
        <w:tc>
          <w:tcPr>
            <w:tcW w:w="4422" w:type="dxa"/>
          </w:tcPr>
          <w:p w14:paraId="783D17AC" w14:textId="77777777" w:rsidR="00006293" w:rsidRDefault="00006293">
            <w:pPr>
              <w:pStyle w:val="ConsPlusNormal"/>
            </w:pPr>
            <w:r>
              <w:t>Раствор для приема внутрь;</w:t>
            </w:r>
          </w:p>
          <w:p w14:paraId="5AC20942" w14:textId="77777777" w:rsidR="00006293" w:rsidRDefault="00006293">
            <w:pPr>
              <w:pStyle w:val="ConsPlusNormal"/>
            </w:pPr>
            <w:r>
              <w:t>таблетки, покрытые пленочной оболочкой</w:t>
            </w:r>
          </w:p>
        </w:tc>
      </w:tr>
      <w:tr w:rsidR="00006293" w14:paraId="1090E311" w14:textId="77777777">
        <w:tc>
          <w:tcPr>
            <w:tcW w:w="1135" w:type="dxa"/>
            <w:vMerge/>
          </w:tcPr>
          <w:p w14:paraId="0FC7F794" w14:textId="77777777" w:rsidR="00006293" w:rsidRDefault="00006293">
            <w:pPr>
              <w:pStyle w:val="ConsPlusNormal"/>
            </w:pPr>
          </w:p>
        </w:tc>
        <w:tc>
          <w:tcPr>
            <w:tcW w:w="4365" w:type="dxa"/>
            <w:vMerge/>
          </w:tcPr>
          <w:p w14:paraId="0571ABD5" w14:textId="77777777" w:rsidR="00006293" w:rsidRDefault="00006293">
            <w:pPr>
              <w:pStyle w:val="ConsPlusNormal"/>
            </w:pPr>
          </w:p>
        </w:tc>
        <w:tc>
          <w:tcPr>
            <w:tcW w:w="3685" w:type="dxa"/>
          </w:tcPr>
          <w:p w14:paraId="74D9AD4B" w14:textId="77777777" w:rsidR="00006293" w:rsidRDefault="00006293">
            <w:pPr>
              <w:pStyle w:val="ConsPlusNormal"/>
            </w:pPr>
            <w:r>
              <w:t>Перампанел</w:t>
            </w:r>
          </w:p>
        </w:tc>
        <w:tc>
          <w:tcPr>
            <w:tcW w:w="4422" w:type="dxa"/>
          </w:tcPr>
          <w:p w14:paraId="5DDA08CF" w14:textId="77777777" w:rsidR="00006293" w:rsidRDefault="00006293">
            <w:pPr>
              <w:pStyle w:val="ConsPlusNormal"/>
            </w:pPr>
            <w:r>
              <w:t>Таблетки, покрытые пленочной оболочкой</w:t>
            </w:r>
          </w:p>
        </w:tc>
      </w:tr>
      <w:tr w:rsidR="00006293" w14:paraId="1DC15046" w14:textId="77777777">
        <w:tc>
          <w:tcPr>
            <w:tcW w:w="1135" w:type="dxa"/>
            <w:vMerge/>
          </w:tcPr>
          <w:p w14:paraId="2163ABF0" w14:textId="77777777" w:rsidR="00006293" w:rsidRDefault="00006293">
            <w:pPr>
              <w:pStyle w:val="ConsPlusNormal"/>
            </w:pPr>
          </w:p>
        </w:tc>
        <w:tc>
          <w:tcPr>
            <w:tcW w:w="4365" w:type="dxa"/>
            <w:vMerge/>
          </w:tcPr>
          <w:p w14:paraId="07C7E8D6" w14:textId="77777777" w:rsidR="00006293" w:rsidRDefault="00006293">
            <w:pPr>
              <w:pStyle w:val="ConsPlusNormal"/>
            </w:pPr>
          </w:p>
        </w:tc>
        <w:tc>
          <w:tcPr>
            <w:tcW w:w="3685" w:type="dxa"/>
          </w:tcPr>
          <w:p w14:paraId="1B3C1AA2" w14:textId="77777777" w:rsidR="00006293" w:rsidRDefault="00006293">
            <w:pPr>
              <w:pStyle w:val="ConsPlusNormal"/>
            </w:pPr>
            <w:r>
              <w:t>Прегабалин</w:t>
            </w:r>
          </w:p>
        </w:tc>
        <w:tc>
          <w:tcPr>
            <w:tcW w:w="4422" w:type="dxa"/>
          </w:tcPr>
          <w:p w14:paraId="6BD677DD" w14:textId="77777777" w:rsidR="00006293" w:rsidRDefault="00006293">
            <w:pPr>
              <w:pStyle w:val="ConsPlusNormal"/>
            </w:pPr>
            <w:r>
              <w:t>Капсулы</w:t>
            </w:r>
          </w:p>
        </w:tc>
      </w:tr>
      <w:tr w:rsidR="00006293" w14:paraId="23630DF5" w14:textId="77777777">
        <w:tc>
          <w:tcPr>
            <w:tcW w:w="1135" w:type="dxa"/>
            <w:vMerge/>
          </w:tcPr>
          <w:p w14:paraId="1C3151FE" w14:textId="77777777" w:rsidR="00006293" w:rsidRDefault="00006293">
            <w:pPr>
              <w:pStyle w:val="ConsPlusNormal"/>
            </w:pPr>
          </w:p>
        </w:tc>
        <w:tc>
          <w:tcPr>
            <w:tcW w:w="4365" w:type="dxa"/>
            <w:vMerge/>
          </w:tcPr>
          <w:p w14:paraId="2B233878" w14:textId="77777777" w:rsidR="00006293" w:rsidRDefault="00006293">
            <w:pPr>
              <w:pStyle w:val="ConsPlusNormal"/>
            </w:pPr>
          </w:p>
        </w:tc>
        <w:tc>
          <w:tcPr>
            <w:tcW w:w="3685" w:type="dxa"/>
          </w:tcPr>
          <w:p w14:paraId="013A1A1B" w14:textId="77777777" w:rsidR="00006293" w:rsidRDefault="00006293">
            <w:pPr>
              <w:pStyle w:val="ConsPlusNormal"/>
            </w:pPr>
            <w:r>
              <w:t>Топирамат</w:t>
            </w:r>
          </w:p>
        </w:tc>
        <w:tc>
          <w:tcPr>
            <w:tcW w:w="4422" w:type="dxa"/>
          </w:tcPr>
          <w:p w14:paraId="2D082E5D" w14:textId="77777777" w:rsidR="00006293" w:rsidRDefault="00006293">
            <w:pPr>
              <w:pStyle w:val="ConsPlusNormal"/>
            </w:pPr>
            <w:r>
              <w:t>Капсулы;</w:t>
            </w:r>
          </w:p>
          <w:p w14:paraId="2DE7743D" w14:textId="77777777" w:rsidR="00006293" w:rsidRDefault="00006293">
            <w:pPr>
              <w:pStyle w:val="ConsPlusNormal"/>
            </w:pPr>
            <w:r>
              <w:t>таблетки, покрытые пленочной оболочкой</w:t>
            </w:r>
          </w:p>
        </w:tc>
      </w:tr>
      <w:tr w:rsidR="00006293" w14:paraId="6243D556" w14:textId="77777777">
        <w:tc>
          <w:tcPr>
            <w:tcW w:w="1135" w:type="dxa"/>
          </w:tcPr>
          <w:p w14:paraId="2A1B3E45" w14:textId="77777777" w:rsidR="00006293" w:rsidRDefault="00006293">
            <w:pPr>
              <w:pStyle w:val="ConsPlusNormal"/>
            </w:pPr>
            <w:r>
              <w:t>N04</w:t>
            </w:r>
          </w:p>
        </w:tc>
        <w:tc>
          <w:tcPr>
            <w:tcW w:w="4365" w:type="dxa"/>
          </w:tcPr>
          <w:p w14:paraId="7230991E" w14:textId="77777777" w:rsidR="00006293" w:rsidRDefault="00006293">
            <w:pPr>
              <w:pStyle w:val="ConsPlusNormal"/>
            </w:pPr>
            <w:r>
              <w:t>Противопаркинсонические препараты</w:t>
            </w:r>
          </w:p>
        </w:tc>
        <w:tc>
          <w:tcPr>
            <w:tcW w:w="3685" w:type="dxa"/>
          </w:tcPr>
          <w:p w14:paraId="4D6F175C" w14:textId="77777777" w:rsidR="00006293" w:rsidRDefault="00006293">
            <w:pPr>
              <w:pStyle w:val="ConsPlusNormal"/>
            </w:pPr>
          </w:p>
        </w:tc>
        <w:tc>
          <w:tcPr>
            <w:tcW w:w="4422" w:type="dxa"/>
          </w:tcPr>
          <w:p w14:paraId="39E0059B" w14:textId="77777777" w:rsidR="00006293" w:rsidRDefault="00006293">
            <w:pPr>
              <w:pStyle w:val="ConsPlusNormal"/>
            </w:pPr>
          </w:p>
        </w:tc>
      </w:tr>
      <w:tr w:rsidR="00006293" w14:paraId="6C0CBBCB" w14:textId="77777777">
        <w:tc>
          <w:tcPr>
            <w:tcW w:w="1135" w:type="dxa"/>
          </w:tcPr>
          <w:p w14:paraId="5F5C2FC3" w14:textId="77777777" w:rsidR="00006293" w:rsidRDefault="00006293">
            <w:pPr>
              <w:pStyle w:val="ConsPlusNormal"/>
            </w:pPr>
            <w:r>
              <w:t>N04A</w:t>
            </w:r>
          </w:p>
        </w:tc>
        <w:tc>
          <w:tcPr>
            <w:tcW w:w="4365" w:type="dxa"/>
          </w:tcPr>
          <w:p w14:paraId="6EA13EC7" w14:textId="77777777" w:rsidR="00006293" w:rsidRDefault="00006293">
            <w:pPr>
              <w:pStyle w:val="ConsPlusNormal"/>
            </w:pPr>
            <w:r>
              <w:t>Антихолинергические средства</w:t>
            </w:r>
          </w:p>
        </w:tc>
        <w:tc>
          <w:tcPr>
            <w:tcW w:w="3685" w:type="dxa"/>
          </w:tcPr>
          <w:p w14:paraId="3AF24A8F" w14:textId="77777777" w:rsidR="00006293" w:rsidRDefault="00006293">
            <w:pPr>
              <w:pStyle w:val="ConsPlusNormal"/>
            </w:pPr>
          </w:p>
        </w:tc>
        <w:tc>
          <w:tcPr>
            <w:tcW w:w="4422" w:type="dxa"/>
          </w:tcPr>
          <w:p w14:paraId="7C2329EF" w14:textId="77777777" w:rsidR="00006293" w:rsidRDefault="00006293">
            <w:pPr>
              <w:pStyle w:val="ConsPlusNormal"/>
            </w:pPr>
          </w:p>
        </w:tc>
      </w:tr>
      <w:tr w:rsidR="00006293" w14:paraId="049E0D7D" w14:textId="77777777">
        <w:tc>
          <w:tcPr>
            <w:tcW w:w="1135" w:type="dxa"/>
            <w:vMerge w:val="restart"/>
          </w:tcPr>
          <w:p w14:paraId="3F8D5242" w14:textId="77777777" w:rsidR="00006293" w:rsidRDefault="00006293">
            <w:pPr>
              <w:pStyle w:val="ConsPlusNormal"/>
            </w:pPr>
            <w:r>
              <w:t>N04AA</w:t>
            </w:r>
          </w:p>
        </w:tc>
        <w:tc>
          <w:tcPr>
            <w:tcW w:w="4365" w:type="dxa"/>
            <w:vMerge w:val="restart"/>
          </w:tcPr>
          <w:p w14:paraId="2B997D07" w14:textId="77777777" w:rsidR="00006293" w:rsidRDefault="00006293">
            <w:pPr>
              <w:pStyle w:val="ConsPlusNormal"/>
            </w:pPr>
            <w:r>
              <w:t>Третичные амины</w:t>
            </w:r>
          </w:p>
        </w:tc>
        <w:tc>
          <w:tcPr>
            <w:tcW w:w="3685" w:type="dxa"/>
          </w:tcPr>
          <w:p w14:paraId="3A5E4139" w14:textId="77777777" w:rsidR="00006293" w:rsidRDefault="00006293">
            <w:pPr>
              <w:pStyle w:val="ConsPlusNormal"/>
            </w:pPr>
            <w:r>
              <w:t>Бипериден</w:t>
            </w:r>
          </w:p>
        </w:tc>
        <w:tc>
          <w:tcPr>
            <w:tcW w:w="4422" w:type="dxa"/>
          </w:tcPr>
          <w:p w14:paraId="4CF8ECB7" w14:textId="77777777" w:rsidR="00006293" w:rsidRDefault="00006293">
            <w:pPr>
              <w:pStyle w:val="ConsPlusNormal"/>
            </w:pPr>
            <w:r>
              <w:t>Таблетки</w:t>
            </w:r>
          </w:p>
        </w:tc>
      </w:tr>
      <w:tr w:rsidR="00006293" w14:paraId="369943FB" w14:textId="77777777">
        <w:tc>
          <w:tcPr>
            <w:tcW w:w="1135" w:type="dxa"/>
            <w:vMerge/>
          </w:tcPr>
          <w:p w14:paraId="3E782231" w14:textId="77777777" w:rsidR="00006293" w:rsidRDefault="00006293">
            <w:pPr>
              <w:pStyle w:val="ConsPlusNormal"/>
            </w:pPr>
          </w:p>
        </w:tc>
        <w:tc>
          <w:tcPr>
            <w:tcW w:w="4365" w:type="dxa"/>
            <w:vMerge/>
          </w:tcPr>
          <w:p w14:paraId="21C48AF8" w14:textId="77777777" w:rsidR="00006293" w:rsidRDefault="00006293">
            <w:pPr>
              <w:pStyle w:val="ConsPlusNormal"/>
            </w:pPr>
          </w:p>
        </w:tc>
        <w:tc>
          <w:tcPr>
            <w:tcW w:w="3685" w:type="dxa"/>
          </w:tcPr>
          <w:p w14:paraId="0C14056B" w14:textId="77777777" w:rsidR="00006293" w:rsidRDefault="00006293">
            <w:pPr>
              <w:pStyle w:val="ConsPlusNormal"/>
            </w:pPr>
            <w:r>
              <w:t>Тригексифенидил</w:t>
            </w:r>
          </w:p>
        </w:tc>
        <w:tc>
          <w:tcPr>
            <w:tcW w:w="4422" w:type="dxa"/>
          </w:tcPr>
          <w:p w14:paraId="77208B9F" w14:textId="77777777" w:rsidR="00006293" w:rsidRDefault="00006293">
            <w:pPr>
              <w:pStyle w:val="ConsPlusNormal"/>
            </w:pPr>
            <w:r>
              <w:t>Таблетки</w:t>
            </w:r>
          </w:p>
        </w:tc>
      </w:tr>
      <w:tr w:rsidR="00006293" w14:paraId="13DC99A1" w14:textId="77777777">
        <w:tc>
          <w:tcPr>
            <w:tcW w:w="1135" w:type="dxa"/>
          </w:tcPr>
          <w:p w14:paraId="30D1B958" w14:textId="77777777" w:rsidR="00006293" w:rsidRDefault="00006293">
            <w:pPr>
              <w:pStyle w:val="ConsPlusNormal"/>
            </w:pPr>
            <w:r>
              <w:t>N04B</w:t>
            </w:r>
          </w:p>
        </w:tc>
        <w:tc>
          <w:tcPr>
            <w:tcW w:w="4365" w:type="dxa"/>
          </w:tcPr>
          <w:p w14:paraId="78C0318B" w14:textId="77777777" w:rsidR="00006293" w:rsidRDefault="00006293">
            <w:pPr>
              <w:pStyle w:val="ConsPlusNormal"/>
            </w:pPr>
            <w:r>
              <w:t>Дофаминергические средства</w:t>
            </w:r>
          </w:p>
        </w:tc>
        <w:tc>
          <w:tcPr>
            <w:tcW w:w="3685" w:type="dxa"/>
          </w:tcPr>
          <w:p w14:paraId="003993C4" w14:textId="77777777" w:rsidR="00006293" w:rsidRDefault="00006293">
            <w:pPr>
              <w:pStyle w:val="ConsPlusNormal"/>
            </w:pPr>
          </w:p>
        </w:tc>
        <w:tc>
          <w:tcPr>
            <w:tcW w:w="4422" w:type="dxa"/>
          </w:tcPr>
          <w:p w14:paraId="3BE679D4" w14:textId="77777777" w:rsidR="00006293" w:rsidRDefault="00006293">
            <w:pPr>
              <w:pStyle w:val="ConsPlusNormal"/>
            </w:pPr>
          </w:p>
        </w:tc>
      </w:tr>
      <w:tr w:rsidR="00006293" w14:paraId="02A0C2DE" w14:textId="77777777">
        <w:tc>
          <w:tcPr>
            <w:tcW w:w="1135" w:type="dxa"/>
            <w:vMerge w:val="restart"/>
          </w:tcPr>
          <w:p w14:paraId="10FE6EA9" w14:textId="77777777" w:rsidR="00006293" w:rsidRDefault="00006293">
            <w:pPr>
              <w:pStyle w:val="ConsPlusNormal"/>
            </w:pPr>
            <w:r>
              <w:t>N04BA</w:t>
            </w:r>
          </w:p>
        </w:tc>
        <w:tc>
          <w:tcPr>
            <w:tcW w:w="4365" w:type="dxa"/>
            <w:vMerge w:val="restart"/>
          </w:tcPr>
          <w:p w14:paraId="0BE81394" w14:textId="77777777" w:rsidR="00006293" w:rsidRDefault="00006293">
            <w:pPr>
              <w:pStyle w:val="ConsPlusNormal"/>
            </w:pPr>
            <w:r>
              <w:t>Допа и ее производные</w:t>
            </w:r>
          </w:p>
        </w:tc>
        <w:tc>
          <w:tcPr>
            <w:tcW w:w="3685" w:type="dxa"/>
          </w:tcPr>
          <w:p w14:paraId="6143C17F" w14:textId="77777777" w:rsidR="00006293" w:rsidRDefault="00006293">
            <w:pPr>
              <w:pStyle w:val="ConsPlusNormal"/>
            </w:pPr>
            <w:r>
              <w:t>Леводопа + бенсеразид</w:t>
            </w:r>
          </w:p>
        </w:tc>
        <w:tc>
          <w:tcPr>
            <w:tcW w:w="4422" w:type="dxa"/>
          </w:tcPr>
          <w:p w14:paraId="7F630FD5" w14:textId="77777777" w:rsidR="00006293" w:rsidRDefault="00006293">
            <w:pPr>
              <w:pStyle w:val="ConsPlusNormal"/>
            </w:pPr>
            <w:r>
              <w:t>Капсулы;</w:t>
            </w:r>
          </w:p>
          <w:p w14:paraId="16635166" w14:textId="77777777" w:rsidR="00006293" w:rsidRDefault="00006293">
            <w:pPr>
              <w:pStyle w:val="ConsPlusNormal"/>
            </w:pPr>
            <w:r>
              <w:t>капсулы с модифицированным высвобождением;</w:t>
            </w:r>
          </w:p>
          <w:p w14:paraId="7B3662A2" w14:textId="77777777" w:rsidR="00006293" w:rsidRDefault="00006293">
            <w:pPr>
              <w:pStyle w:val="ConsPlusNormal"/>
            </w:pPr>
            <w:r>
              <w:t>таблетки;</w:t>
            </w:r>
          </w:p>
          <w:p w14:paraId="7072E3F9" w14:textId="77777777" w:rsidR="00006293" w:rsidRDefault="00006293">
            <w:pPr>
              <w:pStyle w:val="ConsPlusNormal"/>
            </w:pPr>
            <w:r>
              <w:t>таблетки диспергируемые</w:t>
            </w:r>
          </w:p>
        </w:tc>
      </w:tr>
      <w:tr w:rsidR="00006293" w14:paraId="167A6C25" w14:textId="77777777">
        <w:tc>
          <w:tcPr>
            <w:tcW w:w="1135" w:type="dxa"/>
            <w:vMerge/>
          </w:tcPr>
          <w:p w14:paraId="6C60786A" w14:textId="77777777" w:rsidR="00006293" w:rsidRDefault="00006293">
            <w:pPr>
              <w:pStyle w:val="ConsPlusNormal"/>
            </w:pPr>
          </w:p>
        </w:tc>
        <w:tc>
          <w:tcPr>
            <w:tcW w:w="4365" w:type="dxa"/>
            <w:vMerge/>
          </w:tcPr>
          <w:p w14:paraId="4BF87C6F" w14:textId="77777777" w:rsidR="00006293" w:rsidRDefault="00006293">
            <w:pPr>
              <w:pStyle w:val="ConsPlusNormal"/>
            </w:pPr>
          </w:p>
        </w:tc>
        <w:tc>
          <w:tcPr>
            <w:tcW w:w="3685" w:type="dxa"/>
          </w:tcPr>
          <w:p w14:paraId="16CA9DE5" w14:textId="77777777" w:rsidR="00006293" w:rsidRDefault="00006293">
            <w:pPr>
              <w:pStyle w:val="ConsPlusNormal"/>
            </w:pPr>
            <w:r>
              <w:t>Леводопа + карбидопа</w:t>
            </w:r>
          </w:p>
        </w:tc>
        <w:tc>
          <w:tcPr>
            <w:tcW w:w="4422" w:type="dxa"/>
          </w:tcPr>
          <w:p w14:paraId="76181F6C" w14:textId="77777777" w:rsidR="00006293" w:rsidRDefault="00006293">
            <w:pPr>
              <w:pStyle w:val="ConsPlusNormal"/>
            </w:pPr>
            <w:r>
              <w:t>Таблетки</w:t>
            </w:r>
          </w:p>
        </w:tc>
      </w:tr>
      <w:tr w:rsidR="00006293" w14:paraId="7281DDB3" w14:textId="77777777">
        <w:tc>
          <w:tcPr>
            <w:tcW w:w="1135" w:type="dxa"/>
          </w:tcPr>
          <w:p w14:paraId="71938F4C" w14:textId="77777777" w:rsidR="00006293" w:rsidRDefault="00006293">
            <w:pPr>
              <w:pStyle w:val="ConsPlusNormal"/>
            </w:pPr>
            <w:r>
              <w:lastRenderedPageBreak/>
              <w:t>N04BB</w:t>
            </w:r>
          </w:p>
        </w:tc>
        <w:tc>
          <w:tcPr>
            <w:tcW w:w="4365" w:type="dxa"/>
          </w:tcPr>
          <w:p w14:paraId="44ED37DE" w14:textId="77777777" w:rsidR="00006293" w:rsidRDefault="00006293">
            <w:pPr>
              <w:pStyle w:val="ConsPlusNormal"/>
            </w:pPr>
            <w:r>
              <w:t>Производные адамантана</w:t>
            </w:r>
          </w:p>
        </w:tc>
        <w:tc>
          <w:tcPr>
            <w:tcW w:w="3685" w:type="dxa"/>
          </w:tcPr>
          <w:p w14:paraId="5B8510CB" w14:textId="77777777" w:rsidR="00006293" w:rsidRDefault="00006293">
            <w:pPr>
              <w:pStyle w:val="ConsPlusNormal"/>
            </w:pPr>
            <w:r>
              <w:t>Амантадин</w:t>
            </w:r>
          </w:p>
        </w:tc>
        <w:tc>
          <w:tcPr>
            <w:tcW w:w="4422" w:type="dxa"/>
          </w:tcPr>
          <w:p w14:paraId="1AE23116" w14:textId="77777777" w:rsidR="00006293" w:rsidRDefault="00006293">
            <w:pPr>
              <w:pStyle w:val="ConsPlusNormal"/>
            </w:pPr>
            <w:r>
              <w:t>Таблетки, покрытые пленочной оболочкой</w:t>
            </w:r>
          </w:p>
        </w:tc>
      </w:tr>
      <w:tr w:rsidR="00006293" w14:paraId="37652EEF" w14:textId="77777777">
        <w:tc>
          <w:tcPr>
            <w:tcW w:w="1135" w:type="dxa"/>
            <w:vMerge w:val="restart"/>
          </w:tcPr>
          <w:p w14:paraId="7B230B84" w14:textId="77777777" w:rsidR="00006293" w:rsidRDefault="00006293">
            <w:pPr>
              <w:pStyle w:val="ConsPlusNormal"/>
            </w:pPr>
            <w:r>
              <w:t>N04BC</w:t>
            </w:r>
          </w:p>
        </w:tc>
        <w:tc>
          <w:tcPr>
            <w:tcW w:w="4365" w:type="dxa"/>
            <w:vMerge w:val="restart"/>
          </w:tcPr>
          <w:p w14:paraId="0A7DD1F3" w14:textId="77777777" w:rsidR="00006293" w:rsidRDefault="00006293">
            <w:pPr>
              <w:pStyle w:val="ConsPlusNormal"/>
            </w:pPr>
            <w:r>
              <w:t>Агонисты дофаминовых рецепторов</w:t>
            </w:r>
          </w:p>
        </w:tc>
        <w:tc>
          <w:tcPr>
            <w:tcW w:w="3685" w:type="dxa"/>
          </w:tcPr>
          <w:p w14:paraId="17EC08A8" w14:textId="77777777" w:rsidR="00006293" w:rsidRDefault="00006293">
            <w:pPr>
              <w:pStyle w:val="ConsPlusNormal"/>
            </w:pPr>
            <w:r>
              <w:t>Пирибедил</w:t>
            </w:r>
          </w:p>
        </w:tc>
        <w:tc>
          <w:tcPr>
            <w:tcW w:w="4422" w:type="dxa"/>
          </w:tcPr>
          <w:p w14:paraId="5514E368" w14:textId="77777777" w:rsidR="00006293" w:rsidRDefault="00006293">
            <w:pPr>
              <w:pStyle w:val="ConsPlusNormal"/>
            </w:pPr>
            <w:r>
              <w:t>Таблетки с контролируемым высвобождением, покрытые оболочкой;</w:t>
            </w:r>
          </w:p>
          <w:p w14:paraId="1D64E679" w14:textId="77777777" w:rsidR="00006293" w:rsidRDefault="00006293">
            <w:pPr>
              <w:pStyle w:val="ConsPlusNormal"/>
            </w:pPr>
            <w:r>
              <w:t>таблетки с контролируемым высвобождением, покрытые пленочной оболочкой;</w:t>
            </w:r>
          </w:p>
          <w:p w14:paraId="42EA73B1" w14:textId="77777777" w:rsidR="00006293" w:rsidRDefault="00006293">
            <w:pPr>
              <w:pStyle w:val="ConsPlusNormal"/>
            </w:pPr>
            <w:r>
              <w:t>таблетки с пролонгированным высвобождением, покрытые пленочной оболочкой</w:t>
            </w:r>
          </w:p>
        </w:tc>
      </w:tr>
      <w:tr w:rsidR="00006293" w14:paraId="4AA32AD3" w14:textId="77777777">
        <w:tc>
          <w:tcPr>
            <w:tcW w:w="1135" w:type="dxa"/>
            <w:vMerge/>
          </w:tcPr>
          <w:p w14:paraId="3FC6544D" w14:textId="77777777" w:rsidR="00006293" w:rsidRDefault="00006293">
            <w:pPr>
              <w:pStyle w:val="ConsPlusNormal"/>
            </w:pPr>
          </w:p>
        </w:tc>
        <w:tc>
          <w:tcPr>
            <w:tcW w:w="4365" w:type="dxa"/>
            <w:vMerge/>
          </w:tcPr>
          <w:p w14:paraId="369CE0C5" w14:textId="77777777" w:rsidR="00006293" w:rsidRDefault="00006293">
            <w:pPr>
              <w:pStyle w:val="ConsPlusNormal"/>
            </w:pPr>
          </w:p>
        </w:tc>
        <w:tc>
          <w:tcPr>
            <w:tcW w:w="3685" w:type="dxa"/>
          </w:tcPr>
          <w:p w14:paraId="3B67B464" w14:textId="77777777" w:rsidR="00006293" w:rsidRDefault="00006293">
            <w:pPr>
              <w:pStyle w:val="ConsPlusNormal"/>
            </w:pPr>
            <w:r>
              <w:t>Прамипексол</w:t>
            </w:r>
          </w:p>
        </w:tc>
        <w:tc>
          <w:tcPr>
            <w:tcW w:w="4422" w:type="dxa"/>
          </w:tcPr>
          <w:p w14:paraId="14803D78" w14:textId="77777777" w:rsidR="00006293" w:rsidRDefault="00006293">
            <w:pPr>
              <w:pStyle w:val="ConsPlusNormal"/>
            </w:pPr>
            <w:r>
              <w:t>Таблетки;</w:t>
            </w:r>
          </w:p>
          <w:p w14:paraId="16C2CF9B" w14:textId="77777777" w:rsidR="00006293" w:rsidRDefault="00006293">
            <w:pPr>
              <w:pStyle w:val="ConsPlusNormal"/>
            </w:pPr>
            <w:r>
              <w:t>таблетки пролонгированного действия</w:t>
            </w:r>
          </w:p>
        </w:tc>
      </w:tr>
      <w:tr w:rsidR="00006293" w14:paraId="67E33A4F" w14:textId="77777777">
        <w:tc>
          <w:tcPr>
            <w:tcW w:w="1135" w:type="dxa"/>
          </w:tcPr>
          <w:p w14:paraId="70AEBF5C" w14:textId="77777777" w:rsidR="00006293" w:rsidRDefault="00006293">
            <w:pPr>
              <w:pStyle w:val="ConsPlusNormal"/>
            </w:pPr>
            <w:r>
              <w:t>N05</w:t>
            </w:r>
          </w:p>
        </w:tc>
        <w:tc>
          <w:tcPr>
            <w:tcW w:w="4365" w:type="dxa"/>
          </w:tcPr>
          <w:p w14:paraId="7AF01D09" w14:textId="77777777" w:rsidR="00006293" w:rsidRDefault="00006293">
            <w:pPr>
              <w:pStyle w:val="ConsPlusNormal"/>
            </w:pPr>
            <w:r>
              <w:t>Психолептики</w:t>
            </w:r>
          </w:p>
        </w:tc>
        <w:tc>
          <w:tcPr>
            <w:tcW w:w="3685" w:type="dxa"/>
          </w:tcPr>
          <w:p w14:paraId="6896E2C5" w14:textId="77777777" w:rsidR="00006293" w:rsidRDefault="00006293">
            <w:pPr>
              <w:pStyle w:val="ConsPlusNormal"/>
            </w:pPr>
          </w:p>
        </w:tc>
        <w:tc>
          <w:tcPr>
            <w:tcW w:w="4422" w:type="dxa"/>
          </w:tcPr>
          <w:p w14:paraId="7F868D2F" w14:textId="77777777" w:rsidR="00006293" w:rsidRDefault="00006293">
            <w:pPr>
              <w:pStyle w:val="ConsPlusNormal"/>
            </w:pPr>
          </w:p>
        </w:tc>
      </w:tr>
      <w:tr w:rsidR="00006293" w14:paraId="50493AEA" w14:textId="77777777">
        <w:tc>
          <w:tcPr>
            <w:tcW w:w="1135" w:type="dxa"/>
          </w:tcPr>
          <w:p w14:paraId="1340DAD1" w14:textId="77777777" w:rsidR="00006293" w:rsidRDefault="00006293">
            <w:pPr>
              <w:pStyle w:val="ConsPlusNormal"/>
            </w:pPr>
            <w:r>
              <w:t>N05A</w:t>
            </w:r>
          </w:p>
        </w:tc>
        <w:tc>
          <w:tcPr>
            <w:tcW w:w="4365" w:type="dxa"/>
          </w:tcPr>
          <w:p w14:paraId="3A174FE7" w14:textId="77777777" w:rsidR="00006293" w:rsidRDefault="00006293">
            <w:pPr>
              <w:pStyle w:val="ConsPlusNormal"/>
            </w:pPr>
            <w:r>
              <w:t>Антипсихотические средства</w:t>
            </w:r>
          </w:p>
        </w:tc>
        <w:tc>
          <w:tcPr>
            <w:tcW w:w="3685" w:type="dxa"/>
          </w:tcPr>
          <w:p w14:paraId="2B6131CD" w14:textId="77777777" w:rsidR="00006293" w:rsidRDefault="00006293">
            <w:pPr>
              <w:pStyle w:val="ConsPlusNormal"/>
            </w:pPr>
          </w:p>
        </w:tc>
        <w:tc>
          <w:tcPr>
            <w:tcW w:w="4422" w:type="dxa"/>
          </w:tcPr>
          <w:p w14:paraId="4AC059FE" w14:textId="77777777" w:rsidR="00006293" w:rsidRDefault="00006293">
            <w:pPr>
              <w:pStyle w:val="ConsPlusNormal"/>
            </w:pPr>
          </w:p>
        </w:tc>
      </w:tr>
      <w:tr w:rsidR="00006293" w14:paraId="7FC8B96D" w14:textId="77777777">
        <w:tc>
          <w:tcPr>
            <w:tcW w:w="1135" w:type="dxa"/>
            <w:vMerge w:val="restart"/>
          </w:tcPr>
          <w:p w14:paraId="24661474" w14:textId="77777777" w:rsidR="00006293" w:rsidRDefault="00006293">
            <w:pPr>
              <w:pStyle w:val="ConsPlusNormal"/>
            </w:pPr>
            <w:r>
              <w:t>N05AA</w:t>
            </w:r>
          </w:p>
        </w:tc>
        <w:tc>
          <w:tcPr>
            <w:tcW w:w="4365" w:type="dxa"/>
            <w:vMerge w:val="restart"/>
          </w:tcPr>
          <w:p w14:paraId="7B2B59C3" w14:textId="77777777" w:rsidR="00006293" w:rsidRDefault="00006293">
            <w:pPr>
              <w:pStyle w:val="ConsPlusNormal"/>
            </w:pPr>
            <w:r>
              <w:t>Алифатические производные фенотиазина</w:t>
            </w:r>
          </w:p>
        </w:tc>
        <w:tc>
          <w:tcPr>
            <w:tcW w:w="3685" w:type="dxa"/>
          </w:tcPr>
          <w:p w14:paraId="491F93D0" w14:textId="77777777" w:rsidR="00006293" w:rsidRDefault="00006293">
            <w:pPr>
              <w:pStyle w:val="ConsPlusNormal"/>
            </w:pPr>
            <w:r>
              <w:t>Левомепромазин</w:t>
            </w:r>
          </w:p>
        </w:tc>
        <w:tc>
          <w:tcPr>
            <w:tcW w:w="4422" w:type="dxa"/>
          </w:tcPr>
          <w:p w14:paraId="5B7663B5" w14:textId="77777777" w:rsidR="00006293" w:rsidRDefault="00006293">
            <w:pPr>
              <w:pStyle w:val="ConsPlusNormal"/>
            </w:pPr>
            <w:r>
              <w:t>Раствор для инфузий и внутримышечного введения;</w:t>
            </w:r>
          </w:p>
          <w:p w14:paraId="67DC0C17" w14:textId="77777777" w:rsidR="00006293" w:rsidRDefault="00006293">
            <w:pPr>
              <w:pStyle w:val="ConsPlusNormal"/>
            </w:pPr>
            <w:r>
              <w:t>таблетки, покрытые оболочкой</w:t>
            </w:r>
          </w:p>
        </w:tc>
      </w:tr>
      <w:tr w:rsidR="00006293" w14:paraId="7DB2B8A6" w14:textId="77777777">
        <w:tc>
          <w:tcPr>
            <w:tcW w:w="1135" w:type="dxa"/>
            <w:vMerge/>
          </w:tcPr>
          <w:p w14:paraId="527E7A17" w14:textId="77777777" w:rsidR="00006293" w:rsidRDefault="00006293">
            <w:pPr>
              <w:pStyle w:val="ConsPlusNormal"/>
            </w:pPr>
          </w:p>
        </w:tc>
        <w:tc>
          <w:tcPr>
            <w:tcW w:w="4365" w:type="dxa"/>
            <w:vMerge/>
          </w:tcPr>
          <w:p w14:paraId="591EA8FC" w14:textId="77777777" w:rsidR="00006293" w:rsidRDefault="00006293">
            <w:pPr>
              <w:pStyle w:val="ConsPlusNormal"/>
            </w:pPr>
          </w:p>
        </w:tc>
        <w:tc>
          <w:tcPr>
            <w:tcW w:w="3685" w:type="dxa"/>
          </w:tcPr>
          <w:p w14:paraId="0845A337" w14:textId="77777777" w:rsidR="00006293" w:rsidRDefault="00006293">
            <w:pPr>
              <w:pStyle w:val="ConsPlusNormal"/>
            </w:pPr>
            <w:r>
              <w:t>Хлорпромазин</w:t>
            </w:r>
          </w:p>
        </w:tc>
        <w:tc>
          <w:tcPr>
            <w:tcW w:w="4422" w:type="dxa"/>
          </w:tcPr>
          <w:p w14:paraId="72933C62" w14:textId="77777777" w:rsidR="00006293" w:rsidRDefault="00006293">
            <w:pPr>
              <w:pStyle w:val="ConsPlusNormal"/>
            </w:pPr>
            <w:r>
              <w:t>Драже;</w:t>
            </w:r>
          </w:p>
          <w:p w14:paraId="15807FC7" w14:textId="77777777" w:rsidR="00006293" w:rsidRDefault="00006293">
            <w:pPr>
              <w:pStyle w:val="ConsPlusNormal"/>
            </w:pPr>
            <w:r>
              <w:t>таблетки, покрытые пленочной оболочкой</w:t>
            </w:r>
          </w:p>
        </w:tc>
      </w:tr>
      <w:tr w:rsidR="00006293" w14:paraId="25E0E808" w14:textId="77777777">
        <w:tc>
          <w:tcPr>
            <w:tcW w:w="1135" w:type="dxa"/>
            <w:vMerge w:val="restart"/>
          </w:tcPr>
          <w:p w14:paraId="4C62C3D2" w14:textId="77777777" w:rsidR="00006293" w:rsidRDefault="00006293">
            <w:pPr>
              <w:pStyle w:val="ConsPlusNormal"/>
            </w:pPr>
            <w:r>
              <w:t>N05AB</w:t>
            </w:r>
          </w:p>
        </w:tc>
        <w:tc>
          <w:tcPr>
            <w:tcW w:w="4365" w:type="dxa"/>
            <w:vMerge w:val="restart"/>
          </w:tcPr>
          <w:p w14:paraId="03FF3186" w14:textId="77777777" w:rsidR="00006293" w:rsidRDefault="00006293">
            <w:pPr>
              <w:pStyle w:val="ConsPlusNormal"/>
            </w:pPr>
            <w:r>
              <w:t>Пиперазиновые производные фенотиазина</w:t>
            </w:r>
          </w:p>
        </w:tc>
        <w:tc>
          <w:tcPr>
            <w:tcW w:w="3685" w:type="dxa"/>
          </w:tcPr>
          <w:p w14:paraId="701B9A2C" w14:textId="77777777" w:rsidR="00006293" w:rsidRDefault="00006293">
            <w:pPr>
              <w:pStyle w:val="ConsPlusNormal"/>
            </w:pPr>
            <w:r>
              <w:t>Перфеназин</w:t>
            </w:r>
          </w:p>
        </w:tc>
        <w:tc>
          <w:tcPr>
            <w:tcW w:w="4422" w:type="dxa"/>
          </w:tcPr>
          <w:p w14:paraId="6DF68889" w14:textId="77777777" w:rsidR="00006293" w:rsidRDefault="00006293">
            <w:pPr>
              <w:pStyle w:val="ConsPlusNormal"/>
            </w:pPr>
            <w:r>
              <w:t>Таблетки, покрытые оболочкой</w:t>
            </w:r>
          </w:p>
        </w:tc>
      </w:tr>
      <w:tr w:rsidR="00006293" w14:paraId="0BF07A19" w14:textId="77777777">
        <w:tc>
          <w:tcPr>
            <w:tcW w:w="1135" w:type="dxa"/>
            <w:vMerge/>
          </w:tcPr>
          <w:p w14:paraId="403242EA" w14:textId="77777777" w:rsidR="00006293" w:rsidRDefault="00006293">
            <w:pPr>
              <w:pStyle w:val="ConsPlusNormal"/>
            </w:pPr>
          </w:p>
        </w:tc>
        <w:tc>
          <w:tcPr>
            <w:tcW w:w="4365" w:type="dxa"/>
            <w:vMerge/>
          </w:tcPr>
          <w:p w14:paraId="633DD3D6" w14:textId="77777777" w:rsidR="00006293" w:rsidRDefault="00006293">
            <w:pPr>
              <w:pStyle w:val="ConsPlusNormal"/>
            </w:pPr>
          </w:p>
        </w:tc>
        <w:tc>
          <w:tcPr>
            <w:tcW w:w="3685" w:type="dxa"/>
          </w:tcPr>
          <w:p w14:paraId="55F4A7DC" w14:textId="77777777" w:rsidR="00006293" w:rsidRDefault="00006293">
            <w:pPr>
              <w:pStyle w:val="ConsPlusNormal"/>
            </w:pPr>
            <w:r>
              <w:t>Трифлуоперазин</w:t>
            </w:r>
          </w:p>
        </w:tc>
        <w:tc>
          <w:tcPr>
            <w:tcW w:w="4422" w:type="dxa"/>
          </w:tcPr>
          <w:p w14:paraId="25D88B13" w14:textId="77777777" w:rsidR="00006293" w:rsidRDefault="00006293">
            <w:pPr>
              <w:pStyle w:val="ConsPlusNormal"/>
            </w:pPr>
            <w:r>
              <w:t>Таблетки, покрытые оболочкой;</w:t>
            </w:r>
          </w:p>
          <w:p w14:paraId="7F5C1DCF" w14:textId="77777777" w:rsidR="00006293" w:rsidRDefault="00006293">
            <w:pPr>
              <w:pStyle w:val="ConsPlusNormal"/>
            </w:pPr>
            <w:r>
              <w:t>таблетки, покрытые пленочной оболочкой</w:t>
            </w:r>
          </w:p>
        </w:tc>
      </w:tr>
      <w:tr w:rsidR="00006293" w14:paraId="60649AB7" w14:textId="77777777">
        <w:tc>
          <w:tcPr>
            <w:tcW w:w="1135" w:type="dxa"/>
            <w:vMerge/>
          </w:tcPr>
          <w:p w14:paraId="2388DA24" w14:textId="77777777" w:rsidR="00006293" w:rsidRDefault="00006293">
            <w:pPr>
              <w:pStyle w:val="ConsPlusNormal"/>
            </w:pPr>
          </w:p>
        </w:tc>
        <w:tc>
          <w:tcPr>
            <w:tcW w:w="4365" w:type="dxa"/>
            <w:vMerge/>
          </w:tcPr>
          <w:p w14:paraId="54254E60" w14:textId="77777777" w:rsidR="00006293" w:rsidRDefault="00006293">
            <w:pPr>
              <w:pStyle w:val="ConsPlusNormal"/>
            </w:pPr>
          </w:p>
        </w:tc>
        <w:tc>
          <w:tcPr>
            <w:tcW w:w="3685" w:type="dxa"/>
          </w:tcPr>
          <w:p w14:paraId="363C94AA" w14:textId="77777777" w:rsidR="00006293" w:rsidRDefault="00006293">
            <w:pPr>
              <w:pStyle w:val="ConsPlusNormal"/>
            </w:pPr>
            <w:r>
              <w:t>Флуфеназин</w:t>
            </w:r>
          </w:p>
        </w:tc>
        <w:tc>
          <w:tcPr>
            <w:tcW w:w="4422" w:type="dxa"/>
          </w:tcPr>
          <w:p w14:paraId="4D2004CA" w14:textId="77777777" w:rsidR="00006293" w:rsidRDefault="00006293">
            <w:pPr>
              <w:pStyle w:val="ConsPlusNormal"/>
            </w:pPr>
            <w:r>
              <w:t>Раствор для внутримышечного введения (масляный)</w:t>
            </w:r>
          </w:p>
        </w:tc>
      </w:tr>
      <w:tr w:rsidR="00006293" w14:paraId="49FBC842" w14:textId="77777777">
        <w:tc>
          <w:tcPr>
            <w:tcW w:w="1135" w:type="dxa"/>
            <w:vMerge w:val="restart"/>
          </w:tcPr>
          <w:p w14:paraId="0E903673" w14:textId="77777777" w:rsidR="00006293" w:rsidRDefault="00006293">
            <w:pPr>
              <w:pStyle w:val="ConsPlusNormal"/>
            </w:pPr>
            <w:r>
              <w:t>N05AC</w:t>
            </w:r>
          </w:p>
        </w:tc>
        <w:tc>
          <w:tcPr>
            <w:tcW w:w="4365" w:type="dxa"/>
            <w:vMerge w:val="restart"/>
          </w:tcPr>
          <w:p w14:paraId="4D8596B2" w14:textId="77777777" w:rsidR="00006293" w:rsidRDefault="00006293">
            <w:pPr>
              <w:pStyle w:val="ConsPlusNormal"/>
            </w:pPr>
            <w:r>
              <w:t>Пиперидиновые производные фенотиазина</w:t>
            </w:r>
          </w:p>
        </w:tc>
        <w:tc>
          <w:tcPr>
            <w:tcW w:w="3685" w:type="dxa"/>
          </w:tcPr>
          <w:p w14:paraId="18F2F7FE" w14:textId="77777777" w:rsidR="00006293" w:rsidRDefault="00006293">
            <w:pPr>
              <w:pStyle w:val="ConsPlusNormal"/>
            </w:pPr>
            <w:r>
              <w:t>Перициазин</w:t>
            </w:r>
          </w:p>
        </w:tc>
        <w:tc>
          <w:tcPr>
            <w:tcW w:w="4422" w:type="dxa"/>
          </w:tcPr>
          <w:p w14:paraId="3C209022" w14:textId="77777777" w:rsidR="00006293" w:rsidRDefault="00006293">
            <w:pPr>
              <w:pStyle w:val="ConsPlusNormal"/>
            </w:pPr>
            <w:r>
              <w:t>Капсулы;</w:t>
            </w:r>
          </w:p>
          <w:p w14:paraId="48463F6B" w14:textId="77777777" w:rsidR="00006293" w:rsidRDefault="00006293">
            <w:pPr>
              <w:pStyle w:val="ConsPlusNormal"/>
            </w:pPr>
            <w:r>
              <w:t>раствор для приема внутрь</w:t>
            </w:r>
          </w:p>
        </w:tc>
      </w:tr>
      <w:tr w:rsidR="00006293" w14:paraId="0E5CBC46" w14:textId="77777777">
        <w:tc>
          <w:tcPr>
            <w:tcW w:w="1135" w:type="dxa"/>
            <w:vMerge/>
          </w:tcPr>
          <w:p w14:paraId="5B3E6464" w14:textId="77777777" w:rsidR="00006293" w:rsidRDefault="00006293">
            <w:pPr>
              <w:pStyle w:val="ConsPlusNormal"/>
            </w:pPr>
          </w:p>
        </w:tc>
        <w:tc>
          <w:tcPr>
            <w:tcW w:w="4365" w:type="dxa"/>
            <w:vMerge/>
          </w:tcPr>
          <w:p w14:paraId="039E370F" w14:textId="77777777" w:rsidR="00006293" w:rsidRDefault="00006293">
            <w:pPr>
              <w:pStyle w:val="ConsPlusNormal"/>
            </w:pPr>
          </w:p>
        </w:tc>
        <w:tc>
          <w:tcPr>
            <w:tcW w:w="3685" w:type="dxa"/>
          </w:tcPr>
          <w:p w14:paraId="67B2EF0C" w14:textId="77777777" w:rsidR="00006293" w:rsidRDefault="00006293">
            <w:pPr>
              <w:pStyle w:val="ConsPlusNormal"/>
            </w:pPr>
            <w:r>
              <w:t>Тиоридазин</w:t>
            </w:r>
          </w:p>
        </w:tc>
        <w:tc>
          <w:tcPr>
            <w:tcW w:w="4422" w:type="dxa"/>
          </w:tcPr>
          <w:p w14:paraId="56898CD4" w14:textId="77777777" w:rsidR="00006293" w:rsidRDefault="00006293">
            <w:pPr>
              <w:pStyle w:val="ConsPlusNormal"/>
            </w:pPr>
            <w:r>
              <w:t>Таблетки, покрытые оболочкой;</w:t>
            </w:r>
          </w:p>
          <w:p w14:paraId="75EC8950" w14:textId="77777777" w:rsidR="00006293" w:rsidRDefault="00006293">
            <w:pPr>
              <w:pStyle w:val="ConsPlusNormal"/>
            </w:pPr>
            <w:r>
              <w:t>таблетки, покрытые пленочной оболочкой</w:t>
            </w:r>
          </w:p>
        </w:tc>
      </w:tr>
      <w:tr w:rsidR="00006293" w14:paraId="33ADCF71" w14:textId="77777777">
        <w:tc>
          <w:tcPr>
            <w:tcW w:w="1135" w:type="dxa"/>
          </w:tcPr>
          <w:p w14:paraId="16AF86CC" w14:textId="77777777" w:rsidR="00006293" w:rsidRDefault="00006293">
            <w:pPr>
              <w:pStyle w:val="ConsPlusNormal"/>
            </w:pPr>
            <w:r>
              <w:t>N05AD</w:t>
            </w:r>
          </w:p>
        </w:tc>
        <w:tc>
          <w:tcPr>
            <w:tcW w:w="4365" w:type="dxa"/>
          </w:tcPr>
          <w:p w14:paraId="66D310E1" w14:textId="77777777" w:rsidR="00006293" w:rsidRDefault="00006293">
            <w:pPr>
              <w:pStyle w:val="ConsPlusNormal"/>
            </w:pPr>
            <w:r>
              <w:t>Производные бутирофенона</w:t>
            </w:r>
          </w:p>
        </w:tc>
        <w:tc>
          <w:tcPr>
            <w:tcW w:w="3685" w:type="dxa"/>
          </w:tcPr>
          <w:p w14:paraId="4A3B8099" w14:textId="77777777" w:rsidR="00006293" w:rsidRDefault="00006293">
            <w:pPr>
              <w:pStyle w:val="ConsPlusNormal"/>
            </w:pPr>
            <w:r>
              <w:t>Галоперидол</w:t>
            </w:r>
          </w:p>
        </w:tc>
        <w:tc>
          <w:tcPr>
            <w:tcW w:w="4422" w:type="dxa"/>
          </w:tcPr>
          <w:p w14:paraId="67C146E5" w14:textId="77777777" w:rsidR="00006293" w:rsidRDefault="00006293">
            <w:pPr>
              <w:pStyle w:val="ConsPlusNormal"/>
            </w:pPr>
            <w:r>
              <w:t>Капли для приема внутрь;</w:t>
            </w:r>
          </w:p>
          <w:p w14:paraId="7CC9ACCF" w14:textId="77777777" w:rsidR="00006293" w:rsidRDefault="00006293">
            <w:pPr>
              <w:pStyle w:val="ConsPlusNormal"/>
            </w:pPr>
            <w:r>
              <w:t xml:space="preserve">раствор для внутримышечного введения (масляный) </w:t>
            </w:r>
            <w:hyperlink w:anchor="P4255">
              <w:r>
                <w:rPr>
                  <w:color w:val="0000FF"/>
                </w:rPr>
                <w:t>&lt;*&gt;</w:t>
              </w:r>
            </w:hyperlink>
            <w:r>
              <w:t>;</w:t>
            </w:r>
          </w:p>
          <w:p w14:paraId="5FF7776F" w14:textId="77777777" w:rsidR="00006293" w:rsidRDefault="00006293">
            <w:pPr>
              <w:pStyle w:val="ConsPlusNormal"/>
            </w:pPr>
            <w:r>
              <w:t>таблетки</w:t>
            </w:r>
          </w:p>
        </w:tc>
      </w:tr>
      <w:tr w:rsidR="00006293" w14:paraId="11AA0C94" w14:textId="77777777">
        <w:tc>
          <w:tcPr>
            <w:tcW w:w="1135" w:type="dxa"/>
            <w:vMerge w:val="restart"/>
          </w:tcPr>
          <w:p w14:paraId="2DFBEE08" w14:textId="77777777" w:rsidR="00006293" w:rsidRDefault="00006293">
            <w:pPr>
              <w:pStyle w:val="ConsPlusNormal"/>
            </w:pPr>
            <w:r>
              <w:t>N05AE</w:t>
            </w:r>
          </w:p>
        </w:tc>
        <w:tc>
          <w:tcPr>
            <w:tcW w:w="4365" w:type="dxa"/>
            <w:vMerge w:val="restart"/>
          </w:tcPr>
          <w:p w14:paraId="34E7636D" w14:textId="77777777" w:rsidR="00006293" w:rsidRDefault="00006293">
            <w:pPr>
              <w:pStyle w:val="ConsPlusNormal"/>
            </w:pPr>
            <w:r>
              <w:t>Производные индола</w:t>
            </w:r>
          </w:p>
        </w:tc>
        <w:tc>
          <w:tcPr>
            <w:tcW w:w="3685" w:type="dxa"/>
          </w:tcPr>
          <w:p w14:paraId="2BDE211E" w14:textId="77777777" w:rsidR="00006293" w:rsidRDefault="00006293">
            <w:pPr>
              <w:pStyle w:val="ConsPlusNormal"/>
            </w:pPr>
            <w:r>
              <w:t>Луразидон</w:t>
            </w:r>
          </w:p>
        </w:tc>
        <w:tc>
          <w:tcPr>
            <w:tcW w:w="4422" w:type="dxa"/>
          </w:tcPr>
          <w:p w14:paraId="03A9518C" w14:textId="77777777" w:rsidR="00006293" w:rsidRDefault="00006293">
            <w:pPr>
              <w:pStyle w:val="ConsPlusNormal"/>
            </w:pPr>
            <w:r>
              <w:t>Таблетки, покрытые пленочной оболочкой</w:t>
            </w:r>
          </w:p>
        </w:tc>
      </w:tr>
      <w:tr w:rsidR="00006293" w14:paraId="57ACFA8E" w14:textId="77777777">
        <w:tc>
          <w:tcPr>
            <w:tcW w:w="1135" w:type="dxa"/>
            <w:vMerge/>
          </w:tcPr>
          <w:p w14:paraId="43B13D64" w14:textId="77777777" w:rsidR="00006293" w:rsidRDefault="00006293">
            <w:pPr>
              <w:pStyle w:val="ConsPlusNormal"/>
            </w:pPr>
          </w:p>
        </w:tc>
        <w:tc>
          <w:tcPr>
            <w:tcW w:w="4365" w:type="dxa"/>
            <w:vMerge/>
          </w:tcPr>
          <w:p w14:paraId="018D04F1" w14:textId="77777777" w:rsidR="00006293" w:rsidRDefault="00006293">
            <w:pPr>
              <w:pStyle w:val="ConsPlusNormal"/>
            </w:pPr>
          </w:p>
        </w:tc>
        <w:tc>
          <w:tcPr>
            <w:tcW w:w="3685" w:type="dxa"/>
          </w:tcPr>
          <w:p w14:paraId="1A033C56" w14:textId="77777777" w:rsidR="00006293" w:rsidRDefault="00006293">
            <w:pPr>
              <w:pStyle w:val="ConsPlusNormal"/>
            </w:pPr>
            <w:r>
              <w:t>Сертиндол</w:t>
            </w:r>
          </w:p>
        </w:tc>
        <w:tc>
          <w:tcPr>
            <w:tcW w:w="4422" w:type="dxa"/>
          </w:tcPr>
          <w:p w14:paraId="092E7E39" w14:textId="77777777" w:rsidR="00006293" w:rsidRDefault="00006293">
            <w:pPr>
              <w:pStyle w:val="ConsPlusNormal"/>
            </w:pPr>
            <w:r>
              <w:t>Таблетки, покрытые оболочкой</w:t>
            </w:r>
          </w:p>
        </w:tc>
      </w:tr>
      <w:tr w:rsidR="00006293" w14:paraId="2454810C" w14:textId="77777777">
        <w:tc>
          <w:tcPr>
            <w:tcW w:w="1135" w:type="dxa"/>
            <w:vMerge w:val="restart"/>
          </w:tcPr>
          <w:p w14:paraId="2214F15E" w14:textId="77777777" w:rsidR="00006293" w:rsidRDefault="00006293">
            <w:pPr>
              <w:pStyle w:val="ConsPlusNormal"/>
            </w:pPr>
            <w:r>
              <w:t>N05AF</w:t>
            </w:r>
          </w:p>
        </w:tc>
        <w:tc>
          <w:tcPr>
            <w:tcW w:w="4365" w:type="dxa"/>
            <w:vMerge w:val="restart"/>
          </w:tcPr>
          <w:p w14:paraId="187C61CB" w14:textId="77777777" w:rsidR="00006293" w:rsidRDefault="00006293">
            <w:pPr>
              <w:pStyle w:val="ConsPlusNormal"/>
            </w:pPr>
            <w:r>
              <w:t>Производные тиоксантена</w:t>
            </w:r>
          </w:p>
        </w:tc>
        <w:tc>
          <w:tcPr>
            <w:tcW w:w="3685" w:type="dxa"/>
          </w:tcPr>
          <w:p w14:paraId="76C05686" w14:textId="77777777" w:rsidR="00006293" w:rsidRDefault="00006293">
            <w:pPr>
              <w:pStyle w:val="ConsPlusNormal"/>
            </w:pPr>
            <w:r>
              <w:t>Зуклопентиксол</w:t>
            </w:r>
          </w:p>
        </w:tc>
        <w:tc>
          <w:tcPr>
            <w:tcW w:w="4422" w:type="dxa"/>
          </w:tcPr>
          <w:p w14:paraId="4BC45235" w14:textId="77777777" w:rsidR="00006293" w:rsidRDefault="00006293">
            <w:pPr>
              <w:pStyle w:val="ConsPlusNormal"/>
            </w:pPr>
            <w:r>
              <w:t>Раствор для внутримышечного введения (масляный);</w:t>
            </w:r>
          </w:p>
          <w:p w14:paraId="45929B16" w14:textId="77777777" w:rsidR="00006293" w:rsidRDefault="00006293">
            <w:pPr>
              <w:pStyle w:val="ConsPlusNormal"/>
            </w:pPr>
            <w:r>
              <w:t>таблетки, покрытые пленочной оболочкой</w:t>
            </w:r>
          </w:p>
        </w:tc>
      </w:tr>
      <w:tr w:rsidR="00006293" w14:paraId="37697837" w14:textId="77777777">
        <w:tc>
          <w:tcPr>
            <w:tcW w:w="1135" w:type="dxa"/>
            <w:vMerge/>
          </w:tcPr>
          <w:p w14:paraId="58E76BF8" w14:textId="77777777" w:rsidR="00006293" w:rsidRDefault="00006293">
            <w:pPr>
              <w:pStyle w:val="ConsPlusNormal"/>
            </w:pPr>
          </w:p>
        </w:tc>
        <w:tc>
          <w:tcPr>
            <w:tcW w:w="4365" w:type="dxa"/>
            <w:vMerge/>
          </w:tcPr>
          <w:p w14:paraId="4125F54A" w14:textId="77777777" w:rsidR="00006293" w:rsidRDefault="00006293">
            <w:pPr>
              <w:pStyle w:val="ConsPlusNormal"/>
            </w:pPr>
          </w:p>
        </w:tc>
        <w:tc>
          <w:tcPr>
            <w:tcW w:w="3685" w:type="dxa"/>
          </w:tcPr>
          <w:p w14:paraId="683FFCCF" w14:textId="77777777" w:rsidR="00006293" w:rsidRDefault="00006293">
            <w:pPr>
              <w:pStyle w:val="ConsPlusNormal"/>
            </w:pPr>
            <w:r>
              <w:t>Флупентиксол</w:t>
            </w:r>
          </w:p>
        </w:tc>
        <w:tc>
          <w:tcPr>
            <w:tcW w:w="4422" w:type="dxa"/>
          </w:tcPr>
          <w:p w14:paraId="79D284BC" w14:textId="77777777" w:rsidR="00006293" w:rsidRDefault="00006293">
            <w:pPr>
              <w:pStyle w:val="ConsPlusNormal"/>
            </w:pPr>
            <w:r>
              <w:t>Раствор для внутримышечного введения (масляный);</w:t>
            </w:r>
          </w:p>
          <w:p w14:paraId="1C3B23F3" w14:textId="77777777" w:rsidR="00006293" w:rsidRDefault="00006293">
            <w:pPr>
              <w:pStyle w:val="ConsPlusNormal"/>
            </w:pPr>
            <w:r>
              <w:t>таблетки, покрытые оболочкой;</w:t>
            </w:r>
          </w:p>
          <w:p w14:paraId="23DEDA4D" w14:textId="77777777" w:rsidR="00006293" w:rsidRDefault="00006293">
            <w:pPr>
              <w:pStyle w:val="ConsPlusNormal"/>
            </w:pPr>
            <w:r>
              <w:t>таблетки, покрытые пленочной оболочкой</w:t>
            </w:r>
          </w:p>
        </w:tc>
      </w:tr>
      <w:tr w:rsidR="00006293" w14:paraId="64F1270B" w14:textId="77777777">
        <w:tc>
          <w:tcPr>
            <w:tcW w:w="1135" w:type="dxa"/>
            <w:vMerge w:val="restart"/>
          </w:tcPr>
          <w:p w14:paraId="6435B151" w14:textId="77777777" w:rsidR="00006293" w:rsidRDefault="00006293">
            <w:pPr>
              <w:pStyle w:val="ConsPlusNormal"/>
            </w:pPr>
            <w:r>
              <w:t>N05AH</w:t>
            </w:r>
          </w:p>
        </w:tc>
        <w:tc>
          <w:tcPr>
            <w:tcW w:w="4365" w:type="dxa"/>
            <w:vMerge w:val="restart"/>
          </w:tcPr>
          <w:p w14:paraId="7AE05A5F" w14:textId="77777777" w:rsidR="00006293" w:rsidRDefault="00006293">
            <w:pPr>
              <w:pStyle w:val="ConsPlusNormal"/>
            </w:pPr>
            <w:r>
              <w:t>Диазепины, оксазепины, тиазепины и оксепины</w:t>
            </w:r>
          </w:p>
        </w:tc>
        <w:tc>
          <w:tcPr>
            <w:tcW w:w="3685" w:type="dxa"/>
          </w:tcPr>
          <w:p w14:paraId="0BF7E893" w14:textId="77777777" w:rsidR="00006293" w:rsidRDefault="00006293">
            <w:pPr>
              <w:pStyle w:val="ConsPlusNormal"/>
            </w:pPr>
            <w:r>
              <w:t>Кветиапин</w:t>
            </w:r>
          </w:p>
        </w:tc>
        <w:tc>
          <w:tcPr>
            <w:tcW w:w="4422" w:type="dxa"/>
          </w:tcPr>
          <w:p w14:paraId="40A1FED5" w14:textId="77777777" w:rsidR="00006293" w:rsidRDefault="00006293">
            <w:pPr>
              <w:pStyle w:val="ConsPlusNormal"/>
            </w:pPr>
            <w:r>
              <w:t>Таблетки, покрытые пленочной оболочкой;</w:t>
            </w:r>
          </w:p>
          <w:p w14:paraId="21BA0A65" w14:textId="77777777" w:rsidR="00006293" w:rsidRDefault="00006293">
            <w:pPr>
              <w:pStyle w:val="ConsPlusNormal"/>
            </w:pPr>
            <w:r>
              <w:t xml:space="preserve">таблетки пролонгированного действия, покрытые пленочной оболочкой </w:t>
            </w:r>
            <w:hyperlink w:anchor="P4255">
              <w:r>
                <w:rPr>
                  <w:color w:val="0000FF"/>
                </w:rPr>
                <w:t>&lt;*&gt;</w:t>
              </w:r>
            </w:hyperlink>
            <w:r>
              <w:t>;</w:t>
            </w:r>
          </w:p>
          <w:p w14:paraId="792D966F" w14:textId="77777777" w:rsidR="00006293" w:rsidRDefault="00006293">
            <w:pPr>
              <w:pStyle w:val="ConsPlusNormal"/>
            </w:pPr>
            <w:r>
              <w:t xml:space="preserve">таблетки с пролонгированным высвобождением, покрытые пленочной оболочкой </w:t>
            </w:r>
            <w:hyperlink w:anchor="P4255">
              <w:r>
                <w:rPr>
                  <w:color w:val="0000FF"/>
                </w:rPr>
                <w:t>&lt;*&gt;</w:t>
              </w:r>
            </w:hyperlink>
          </w:p>
        </w:tc>
      </w:tr>
      <w:tr w:rsidR="00006293" w14:paraId="690B1660" w14:textId="77777777">
        <w:tc>
          <w:tcPr>
            <w:tcW w:w="1135" w:type="dxa"/>
            <w:vMerge/>
          </w:tcPr>
          <w:p w14:paraId="1273C19E" w14:textId="77777777" w:rsidR="00006293" w:rsidRDefault="00006293">
            <w:pPr>
              <w:pStyle w:val="ConsPlusNormal"/>
            </w:pPr>
          </w:p>
        </w:tc>
        <w:tc>
          <w:tcPr>
            <w:tcW w:w="4365" w:type="dxa"/>
            <w:vMerge/>
          </w:tcPr>
          <w:p w14:paraId="7DD77E18" w14:textId="77777777" w:rsidR="00006293" w:rsidRDefault="00006293">
            <w:pPr>
              <w:pStyle w:val="ConsPlusNormal"/>
            </w:pPr>
          </w:p>
        </w:tc>
        <w:tc>
          <w:tcPr>
            <w:tcW w:w="3685" w:type="dxa"/>
          </w:tcPr>
          <w:p w14:paraId="4F0D6BA9" w14:textId="77777777" w:rsidR="00006293" w:rsidRDefault="00006293">
            <w:pPr>
              <w:pStyle w:val="ConsPlusNormal"/>
            </w:pPr>
            <w:r>
              <w:t>Оланзапин</w:t>
            </w:r>
          </w:p>
        </w:tc>
        <w:tc>
          <w:tcPr>
            <w:tcW w:w="4422" w:type="dxa"/>
          </w:tcPr>
          <w:p w14:paraId="50E7FF7F" w14:textId="77777777" w:rsidR="00006293" w:rsidRDefault="00006293">
            <w:pPr>
              <w:pStyle w:val="ConsPlusNormal"/>
            </w:pPr>
            <w:r>
              <w:t>Таблетки;</w:t>
            </w:r>
          </w:p>
          <w:p w14:paraId="6F418174" w14:textId="77777777" w:rsidR="00006293" w:rsidRDefault="00006293">
            <w:pPr>
              <w:pStyle w:val="ConsPlusNormal"/>
            </w:pPr>
            <w:r>
              <w:t>таблетки, диспергируемые в полости рта;</w:t>
            </w:r>
          </w:p>
          <w:p w14:paraId="3F102292" w14:textId="77777777" w:rsidR="00006293" w:rsidRDefault="00006293">
            <w:pPr>
              <w:pStyle w:val="ConsPlusNormal"/>
            </w:pPr>
            <w:r>
              <w:t>таблетки, покрытые пленочной оболочкой</w:t>
            </w:r>
          </w:p>
        </w:tc>
      </w:tr>
      <w:tr w:rsidR="00006293" w14:paraId="3A03E0CA" w14:textId="77777777">
        <w:tc>
          <w:tcPr>
            <w:tcW w:w="1135" w:type="dxa"/>
          </w:tcPr>
          <w:p w14:paraId="69664AD2" w14:textId="77777777" w:rsidR="00006293" w:rsidRDefault="00006293">
            <w:pPr>
              <w:pStyle w:val="ConsPlusNormal"/>
            </w:pPr>
            <w:r>
              <w:t>N05AL</w:t>
            </w:r>
          </w:p>
        </w:tc>
        <w:tc>
          <w:tcPr>
            <w:tcW w:w="4365" w:type="dxa"/>
          </w:tcPr>
          <w:p w14:paraId="1451545A" w14:textId="77777777" w:rsidR="00006293" w:rsidRDefault="00006293">
            <w:pPr>
              <w:pStyle w:val="ConsPlusNormal"/>
            </w:pPr>
            <w:r>
              <w:t>Бензамиды</w:t>
            </w:r>
          </w:p>
        </w:tc>
        <w:tc>
          <w:tcPr>
            <w:tcW w:w="3685" w:type="dxa"/>
          </w:tcPr>
          <w:p w14:paraId="0F1DB00E" w14:textId="77777777" w:rsidR="00006293" w:rsidRDefault="00006293">
            <w:pPr>
              <w:pStyle w:val="ConsPlusNormal"/>
            </w:pPr>
            <w:r>
              <w:t>Сульпирид</w:t>
            </w:r>
          </w:p>
        </w:tc>
        <w:tc>
          <w:tcPr>
            <w:tcW w:w="4422" w:type="dxa"/>
          </w:tcPr>
          <w:p w14:paraId="00F7B4C6" w14:textId="77777777" w:rsidR="00006293" w:rsidRDefault="00006293">
            <w:pPr>
              <w:pStyle w:val="ConsPlusNormal"/>
            </w:pPr>
            <w:r>
              <w:t>Капсулы;</w:t>
            </w:r>
          </w:p>
          <w:p w14:paraId="39DEBF6F" w14:textId="77777777" w:rsidR="00006293" w:rsidRDefault="00006293">
            <w:pPr>
              <w:pStyle w:val="ConsPlusNormal"/>
            </w:pPr>
            <w:r>
              <w:t>таблетки;</w:t>
            </w:r>
          </w:p>
          <w:p w14:paraId="3162E54F" w14:textId="77777777" w:rsidR="00006293" w:rsidRDefault="00006293">
            <w:pPr>
              <w:pStyle w:val="ConsPlusNormal"/>
            </w:pPr>
            <w:r>
              <w:t>таблетки, покрытые пленочной оболочкой</w:t>
            </w:r>
          </w:p>
        </w:tc>
      </w:tr>
      <w:tr w:rsidR="00006293" w14:paraId="6E627CB2" w14:textId="77777777">
        <w:tc>
          <w:tcPr>
            <w:tcW w:w="1135" w:type="dxa"/>
            <w:vMerge w:val="restart"/>
          </w:tcPr>
          <w:p w14:paraId="41D37E19" w14:textId="77777777" w:rsidR="00006293" w:rsidRDefault="00006293">
            <w:pPr>
              <w:pStyle w:val="ConsPlusNormal"/>
            </w:pPr>
            <w:r>
              <w:lastRenderedPageBreak/>
              <w:t>N05AX</w:t>
            </w:r>
          </w:p>
        </w:tc>
        <w:tc>
          <w:tcPr>
            <w:tcW w:w="4365" w:type="dxa"/>
            <w:vMerge w:val="restart"/>
          </w:tcPr>
          <w:p w14:paraId="69996151" w14:textId="77777777" w:rsidR="00006293" w:rsidRDefault="00006293">
            <w:pPr>
              <w:pStyle w:val="ConsPlusNormal"/>
            </w:pPr>
            <w:r>
              <w:t>Другие антипсихотические средства</w:t>
            </w:r>
          </w:p>
        </w:tc>
        <w:tc>
          <w:tcPr>
            <w:tcW w:w="3685" w:type="dxa"/>
          </w:tcPr>
          <w:p w14:paraId="3C375145" w14:textId="77777777" w:rsidR="00006293" w:rsidRDefault="00006293">
            <w:pPr>
              <w:pStyle w:val="ConsPlusNormal"/>
            </w:pPr>
            <w:r>
              <w:t>Карипразин</w:t>
            </w:r>
          </w:p>
        </w:tc>
        <w:tc>
          <w:tcPr>
            <w:tcW w:w="4422" w:type="dxa"/>
          </w:tcPr>
          <w:p w14:paraId="31358CAC" w14:textId="77777777" w:rsidR="00006293" w:rsidRDefault="00006293">
            <w:pPr>
              <w:pStyle w:val="ConsPlusNormal"/>
            </w:pPr>
            <w:r>
              <w:t>Капсулы</w:t>
            </w:r>
          </w:p>
        </w:tc>
      </w:tr>
      <w:tr w:rsidR="00006293" w14:paraId="219C347F" w14:textId="77777777">
        <w:tc>
          <w:tcPr>
            <w:tcW w:w="1135" w:type="dxa"/>
            <w:vMerge/>
          </w:tcPr>
          <w:p w14:paraId="5356AD2D" w14:textId="77777777" w:rsidR="00006293" w:rsidRDefault="00006293">
            <w:pPr>
              <w:pStyle w:val="ConsPlusNormal"/>
            </w:pPr>
          </w:p>
        </w:tc>
        <w:tc>
          <w:tcPr>
            <w:tcW w:w="4365" w:type="dxa"/>
            <w:vMerge/>
          </w:tcPr>
          <w:p w14:paraId="3F3E8292" w14:textId="77777777" w:rsidR="00006293" w:rsidRDefault="00006293">
            <w:pPr>
              <w:pStyle w:val="ConsPlusNormal"/>
            </w:pPr>
          </w:p>
        </w:tc>
        <w:tc>
          <w:tcPr>
            <w:tcW w:w="3685" w:type="dxa"/>
          </w:tcPr>
          <w:p w14:paraId="5C23F21B" w14:textId="77777777" w:rsidR="00006293" w:rsidRDefault="00006293">
            <w:pPr>
              <w:pStyle w:val="ConsPlusNormal"/>
            </w:pPr>
            <w:r>
              <w:t xml:space="preserve">Палиперидон </w:t>
            </w:r>
            <w:hyperlink w:anchor="P4255">
              <w:r>
                <w:rPr>
                  <w:color w:val="0000FF"/>
                </w:rPr>
                <w:t>&lt;*&gt;</w:t>
              </w:r>
            </w:hyperlink>
          </w:p>
        </w:tc>
        <w:tc>
          <w:tcPr>
            <w:tcW w:w="4422" w:type="dxa"/>
          </w:tcPr>
          <w:p w14:paraId="6A0BD231" w14:textId="77777777" w:rsidR="00006293" w:rsidRDefault="00006293">
            <w:pPr>
              <w:pStyle w:val="ConsPlusNormal"/>
            </w:pPr>
            <w:r>
              <w:t>Суспензия для внутримышечного введения пролонгированного действия;</w:t>
            </w:r>
          </w:p>
          <w:p w14:paraId="628BA094" w14:textId="77777777" w:rsidR="00006293" w:rsidRDefault="00006293">
            <w:pPr>
              <w:pStyle w:val="ConsPlusNormal"/>
            </w:pPr>
            <w:r>
              <w:t>таблетки пролонгированного действия, покрытые оболочкой</w:t>
            </w:r>
          </w:p>
        </w:tc>
      </w:tr>
      <w:tr w:rsidR="00006293" w14:paraId="3AC7C355" w14:textId="77777777">
        <w:tc>
          <w:tcPr>
            <w:tcW w:w="1135" w:type="dxa"/>
            <w:vMerge/>
          </w:tcPr>
          <w:p w14:paraId="0096A0BE" w14:textId="77777777" w:rsidR="00006293" w:rsidRDefault="00006293">
            <w:pPr>
              <w:pStyle w:val="ConsPlusNormal"/>
            </w:pPr>
          </w:p>
        </w:tc>
        <w:tc>
          <w:tcPr>
            <w:tcW w:w="4365" w:type="dxa"/>
            <w:vMerge/>
          </w:tcPr>
          <w:p w14:paraId="2DA139C5" w14:textId="77777777" w:rsidR="00006293" w:rsidRDefault="00006293">
            <w:pPr>
              <w:pStyle w:val="ConsPlusNormal"/>
            </w:pPr>
          </w:p>
        </w:tc>
        <w:tc>
          <w:tcPr>
            <w:tcW w:w="3685" w:type="dxa"/>
          </w:tcPr>
          <w:p w14:paraId="1D31FC82" w14:textId="77777777" w:rsidR="00006293" w:rsidRDefault="00006293">
            <w:pPr>
              <w:pStyle w:val="ConsPlusNormal"/>
            </w:pPr>
            <w:r>
              <w:t>Рисперидон</w:t>
            </w:r>
          </w:p>
        </w:tc>
        <w:tc>
          <w:tcPr>
            <w:tcW w:w="4422" w:type="dxa"/>
          </w:tcPr>
          <w:p w14:paraId="21B0C036" w14:textId="77777777" w:rsidR="00006293" w:rsidRDefault="00006293">
            <w:pPr>
              <w:pStyle w:val="ConsPlusNormal"/>
            </w:pPr>
            <w:r>
              <w:t xml:space="preserve">Порошок для приготовления суспензии для внутримышечного введения пролонгированного действия </w:t>
            </w:r>
            <w:hyperlink w:anchor="P4255">
              <w:r>
                <w:rPr>
                  <w:color w:val="0000FF"/>
                </w:rPr>
                <w:t>&lt;*&gt;</w:t>
              </w:r>
            </w:hyperlink>
            <w:r>
              <w:t>;</w:t>
            </w:r>
          </w:p>
          <w:p w14:paraId="14CAA38F" w14:textId="77777777" w:rsidR="00006293" w:rsidRDefault="00006293">
            <w:pPr>
              <w:pStyle w:val="ConsPlusNormal"/>
            </w:pPr>
            <w:r>
              <w:t>раствор для приема внутрь;</w:t>
            </w:r>
          </w:p>
          <w:p w14:paraId="3CF16F2B" w14:textId="77777777" w:rsidR="00006293" w:rsidRDefault="00006293">
            <w:pPr>
              <w:pStyle w:val="ConsPlusNormal"/>
            </w:pPr>
            <w:r>
              <w:t>таблетки, диспергируемые в полости рта;</w:t>
            </w:r>
          </w:p>
          <w:p w14:paraId="15428806" w14:textId="77777777" w:rsidR="00006293" w:rsidRDefault="00006293">
            <w:pPr>
              <w:pStyle w:val="ConsPlusNormal"/>
            </w:pPr>
            <w:r>
              <w:t>таблетки для рассасывания;</w:t>
            </w:r>
          </w:p>
          <w:p w14:paraId="3468FD3C" w14:textId="77777777" w:rsidR="00006293" w:rsidRDefault="00006293">
            <w:pPr>
              <w:pStyle w:val="ConsPlusNormal"/>
            </w:pPr>
            <w:r>
              <w:t>таблетки, покрытые пленочной оболочкой</w:t>
            </w:r>
          </w:p>
        </w:tc>
      </w:tr>
      <w:tr w:rsidR="00006293" w14:paraId="79EC689C" w14:textId="77777777">
        <w:tc>
          <w:tcPr>
            <w:tcW w:w="1135" w:type="dxa"/>
          </w:tcPr>
          <w:p w14:paraId="1C9D7A3C" w14:textId="77777777" w:rsidR="00006293" w:rsidRDefault="00006293">
            <w:pPr>
              <w:pStyle w:val="ConsPlusNormal"/>
            </w:pPr>
            <w:r>
              <w:t>N05B</w:t>
            </w:r>
          </w:p>
        </w:tc>
        <w:tc>
          <w:tcPr>
            <w:tcW w:w="4365" w:type="dxa"/>
          </w:tcPr>
          <w:p w14:paraId="606707EB" w14:textId="77777777" w:rsidR="00006293" w:rsidRDefault="00006293">
            <w:pPr>
              <w:pStyle w:val="ConsPlusNormal"/>
            </w:pPr>
            <w:r>
              <w:t>Анксиолитики</w:t>
            </w:r>
          </w:p>
        </w:tc>
        <w:tc>
          <w:tcPr>
            <w:tcW w:w="3685" w:type="dxa"/>
          </w:tcPr>
          <w:p w14:paraId="6BA79E15" w14:textId="77777777" w:rsidR="00006293" w:rsidRDefault="00006293">
            <w:pPr>
              <w:pStyle w:val="ConsPlusNormal"/>
            </w:pPr>
          </w:p>
        </w:tc>
        <w:tc>
          <w:tcPr>
            <w:tcW w:w="4422" w:type="dxa"/>
          </w:tcPr>
          <w:p w14:paraId="1868720F" w14:textId="77777777" w:rsidR="00006293" w:rsidRDefault="00006293">
            <w:pPr>
              <w:pStyle w:val="ConsPlusNormal"/>
            </w:pPr>
          </w:p>
        </w:tc>
      </w:tr>
      <w:tr w:rsidR="00006293" w14:paraId="0B7E8CE8" w14:textId="77777777">
        <w:tc>
          <w:tcPr>
            <w:tcW w:w="1135" w:type="dxa"/>
            <w:vMerge w:val="restart"/>
          </w:tcPr>
          <w:p w14:paraId="7D762D97" w14:textId="77777777" w:rsidR="00006293" w:rsidRDefault="00006293">
            <w:pPr>
              <w:pStyle w:val="ConsPlusNormal"/>
            </w:pPr>
            <w:r>
              <w:t>N05BA</w:t>
            </w:r>
          </w:p>
        </w:tc>
        <w:tc>
          <w:tcPr>
            <w:tcW w:w="4365" w:type="dxa"/>
            <w:vMerge w:val="restart"/>
          </w:tcPr>
          <w:p w14:paraId="39C0030D" w14:textId="77777777" w:rsidR="00006293" w:rsidRDefault="00006293">
            <w:pPr>
              <w:pStyle w:val="ConsPlusNormal"/>
            </w:pPr>
            <w:r>
              <w:t>Производные бензодиазепина</w:t>
            </w:r>
          </w:p>
        </w:tc>
        <w:tc>
          <w:tcPr>
            <w:tcW w:w="3685" w:type="dxa"/>
          </w:tcPr>
          <w:p w14:paraId="1641D3AE" w14:textId="77777777" w:rsidR="00006293" w:rsidRDefault="00006293">
            <w:pPr>
              <w:pStyle w:val="ConsPlusNormal"/>
            </w:pPr>
            <w:r>
              <w:t>Бромдигидрохлорфенил-</w:t>
            </w:r>
          </w:p>
          <w:p w14:paraId="76627866" w14:textId="77777777" w:rsidR="00006293" w:rsidRDefault="00006293">
            <w:pPr>
              <w:pStyle w:val="ConsPlusNormal"/>
            </w:pPr>
            <w:r>
              <w:t>бензодиазепин</w:t>
            </w:r>
          </w:p>
        </w:tc>
        <w:tc>
          <w:tcPr>
            <w:tcW w:w="4422" w:type="dxa"/>
          </w:tcPr>
          <w:p w14:paraId="3AB1D81E" w14:textId="77777777" w:rsidR="00006293" w:rsidRDefault="00006293">
            <w:pPr>
              <w:pStyle w:val="ConsPlusNormal"/>
            </w:pPr>
            <w:r>
              <w:t>Таблетки;</w:t>
            </w:r>
          </w:p>
          <w:p w14:paraId="53BCC280" w14:textId="77777777" w:rsidR="00006293" w:rsidRDefault="00006293">
            <w:pPr>
              <w:pStyle w:val="ConsPlusNormal"/>
            </w:pPr>
            <w:r>
              <w:t>таблетки, диспергируемые в полости рта</w:t>
            </w:r>
          </w:p>
        </w:tc>
      </w:tr>
      <w:tr w:rsidR="00006293" w14:paraId="58FBB269" w14:textId="77777777">
        <w:tc>
          <w:tcPr>
            <w:tcW w:w="1135" w:type="dxa"/>
            <w:vMerge/>
          </w:tcPr>
          <w:p w14:paraId="10F0630C" w14:textId="77777777" w:rsidR="00006293" w:rsidRDefault="00006293">
            <w:pPr>
              <w:pStyle w:val="ConsPlusNormal"/>
            </w:pPr>
          </w:p>
        </w:tc>
        <w:tc>
          <w:tcPr>
            <w:tcW w:w="4365" w:type="dxa"/>
            <w:vMerge/>
          </w:tcPr>
          <w:p w14:paraId="711470C3" w14:textId="77777777" w:rsidR="00006293" w:rsidRDefault="00006293">
            <w:pPr>
              <w:pStyle w:val="ConsPlusNormal"/>
            </w:pPr>
          </w:p>
        </w:tc>
        <w:tc>
          <w:tcPr>
            <w:tcW w:w="3685" w:type="dxa"/>
          </w:tcPr>
          <w:p w14:paraId="3836EBE4" w14:textId="77777777" w:rsidR="00006293" w:rsidRDefault="00006293">
            <w:pPr>
              <w:pStyle w:val="ConsPlusNormal"/>
            </w:pPr>
            <w:r>
              <w:t>Диазепам</w:t>
            </w:r>
          </w:p>
        </w:tc>
        <w:tc>
          <w:tcPr>
            <w:tcW w:w="4422" w:type="dxa"/>
          </w:tcPr>
          <w:p w14:paraId="2E0457D4" w14:textId="77777777" w:rsidR="00006293" w:rsidRDefault="00006293">
            <w:pPr>
              <w:pStyle w:val="ConsPlusNormal"/>
            </w:pPr>
            <w:r>
              <w:t>Таблетки;</w:t>
            </w:r>
          </w:p>
          <w:p w14:paraId="77AA3D39" w14:textId="77777777" w:rsidR="00006293" w:rsidRDefault="00006293">
            <w:pPr>
              <w:pStyle w:val="ConsPlusNormal"/>
            </w:pPr>
            <w:r>
              <w:t>таблетки, покрытые пленочной оболочкой</w:t>
            </w:r>
          </w:p>
        </w:tc>
      </w:tr>
      <w:tr w:rsidR="00006293" w14:paraId="66823CF3" w14:textId="77777777">
        <w:tc>
          <w:tcPr>
            <w:tcW w:w="1135" w:type="dxa"/>
            <w:vMerge/>
          </w:tcPr>
          <w:p w14:paraId="4AF845FA" w14:textId="77777777" w:rsidR="00006293" w:rsidRDefault="00006293">
            <w:pPr>
              <w:pStyle w:val="ConsPlusNormal"/>
            </w:pPr>
          </w:p>
        </w:tc>
        <w:tc>
          <w:tcPr>
            <w:tcW w:w="4365" w:type="dxa"/>
            <w:vMerge/>
          </w:tcPr>
          <w:p w14:paraId="31A16DE0" w14:textId="77777777" w:rsidR="00006293" w:rsidRDefault="00006293">
            <w:pPr>
              <w:pStyle w:val="ConsPlusNormal"/>
            </w:pPr>
          </w:p>
        </w:tc>
        <w:tc>
          <w:tcPr>
            <w:tcW w:w="3685" w:type="dxa"/>
          </w:tcPr>
          <w:p w14:paraId="1900ECFD" w14:textId="77777777" w:rsidR="00006293" w:rsidRDefault="00006293">
            <w:pPr>
              <w:pStyle w:val="ConsPlusNormal"/>
            </w:pPr>
            <w:r>
              <w:t>Лоразепам</w:t>
            </w:r>
          </w:p>
        </w:tc>
        <w:tc>
          <w:tcPr>
            <w:tcW w:w="4422" w:type="dxa"/>
          </w:tcPr>
          <w:p w14:paraId="53906BBE" w14:textId="77777777" w:rsidR="00006293" w:rsidRDefault="00006293">
            <w:pPr>
              <w:pStyle w:val="ConsPlusNormal"/>
            </w:pPr>
            <w:r>
              <w:t>Таблетки, покрытые оболочкой</w:t>
            </w:r>
          </w:p>
        </w:tc>
      </w:tr>
      <w:tr w:rsidR="00006293" w14:paraId="22E06D8F" w14:textId="77777777">
        <w:tc>
          <w:tcPr>
            <w:tcW w:w="1135" w:type="dxa"/>
            <w:vMerge/>
          </w:tcPr>
          <w:p w14:paraId="2D6929D1" w14:textId="77777777" w:rsidR="00006293" w:rsidRDefault="00006293">
            <w:pPr>
              <w:pStyle w:val="ConsPlusNormal"/>
            </w:pPr>
          </w:p>
        </w:tc>
        <w:tc>
          <w:tcPr>
            <w:tcW w:w="4365" w:type="dxa"/>
            <w:vMerge/>
          </w:tcPr>
          <w:p w14:paraId="36761436" w14:textId="77777777" w:rsidR="00006293" w:rsidRDefault="00006293">
            <w:pPr>
              <w:pStyle w:val="ConsPlusNormal"/>
            </w:pPr>
          </w:p>
        </w:tc>
        <w:tc>
          <w:tcPr>
            <w:tcW w:w="3685" w:type="dxa"/>
          </w:tcPr>
          <w:p w14:paraId="6AF23AEC" w14:textId="77777777" w:rsidR="00006293" w:rsidRDefault="00006293">
            <w:pPr>
              <w:pStyle w:val="ConsPlusNormal"/>
            </w:pPr>
            <w:r>
              <w:t>Оксазепам</w:t>
            </w:r>
          </w:p>
        </w:tc>
        <w:tc>
          <w:tcPr>
            <w:tcW w:w="4422" w:type="dxa"/>
          </w:tcPr>
          <w:p w14:paraId="69CB71BC" w14:textId="77777777" w:rsidR="00006293" w:rsidRDefault="00006293">
            <w:pPr>
              <w:pStyle w:val="ConsPlusNormal"/>
            </w:pPr>
            <w:r>
              <w:t>Таблетки;</w:t>
            </w:r>
          </w:p>
          <w:p w14:paraId="3CD718D5" w14:textId="77777777" w:rsidR="00006293" w:rsidRDefault="00006293">
            <w:pPr>
              <w:pStyle w:val="ConsPlusNormal"/>
            </w:pPr>
            <w:r>
              <w:t>таблетки, покрытые пленочной оболочкой</w:t>
            </w:r>
          </w:p>
        </w:tc>
      </w:tr>
      <w:tr w:rsidR="00006293" w14:paraId="3BBB4246" w14:textId="77777777">
        <w:tc>
          <w:tcPr>
            <w:tcW w:w="1135" w:type="dxa"/>
          </w:tcPr>
          <w:p w14:paraId="16D7DA0C" w14:textId="77777777" w:rsidR="00006293" w:rsidRDefault="00006293">
            <w:pPr>
              <w:pStyle w:val="ConsPlusNormal"/>
            </w:pPr>
            <w:r>
              <w:t>N05BB</w:t>
            </w:r>
          </w:p>
        </w:tc>
        <w:tc>
          <w:tcPr>
            <w:tcW w:w="4365" w:type="dxa"/>
          </w:tcPr>
          <w:p w14:paraId="71D4C2B1" w14:textId="77777777" w:rsidR="00006293" w:rsidRDefault="00006293">
            <w:pPr>
              <w:pStyle w:val="ConsPlusNormal"/>
            </w:pPr>
            <w:r>
              <w:t>Производные дифенилметана</w:t>
            </w:r>
          </w:p>
        </w:tc>
        <w:tc>
          <w:tcPr>
            <w:tcW w:w="3685" w:type="dxa"/>
          </w:tcPr>
          <w:p w14:paraId="0A3DF352" w14:textId="77777777" w:rsidR="00006293" w:rsidRDefault="00006293">
            <w:pPr>
              <w:pStyle w:val="ConsPlusNormal"/>
            </w:pPr>
            <w:r>
              <w:t>Гидроксизин</w:t>
            </w:r>
          </w:p>
        </w:tc>
        <w:tc>
          <w:tcPr>
            <w:tcW w:w="4422" w:type="dxa"/>
          </w:tcPr>
          <w:p w14:paraId="05AC3D60" w14:textId="77777777" w:rsidR="00006293" w:rsidRDefault="00006293">
            <w:pPr>
              <w:pStyle w:val="ConsPlusNormal"/>
            </w:pPr>
            <w:r>
              <w:t>Таблетки, покрытые пленочной оболочкой</w:t>
            </w:r>
          </w:p>
        </w:tc>
      </w:tr>
      <w:tr w:rsidR="00006293" w14:paraId="1CFBE4AE" w14:textId="77777777">
        <w:tc>
          <w:tcPr>
            <w:tcW w:w="1135" w:type="dxa"/>
          </w:tcPr>
          <w:p w14:paraId="19EA4C53" w14:textId="77777777" w:rsidR="00006293" w:rsidRDefault="00006293">
            <w:pPr>
              <w:pStyle w:val="ConsPlusNormal"/>
            </w:pPr>
            <w:r>
              <w:t>N05C</w:t>
            </w:r>
          </w:p>
        </w:tc>
        <w:tc>
          <w:tcPr>
            <w:tcW w:w="4365" w:type="dxa"/>
          </w:tcPr>
          <w:p w14:paraId="4C7EDE46" w14:textId="77777777" w:rsidR="00006293" w:rsidRDefault="00006293">
            <w:pPr>
              <w:pStyle w:val="ConsPlusNormal"/>
            </w:pPr>
            <w:r>
              <w:t>Снотворные и седативные средства</w:t>
            </w:r>
          </w:p>
        </w:tc>
        <w:tc>
          <w:tcPr>
            <w:tcW w:w="3685" w:type="dxa"/>
          </w:tcPr>
          <w:p w14:paraId="3A220044" w14:textId="77777777" w:rsidR="00006293" w:rsidRDefault="00006293">
            <w:pPr>
              <w:pStyle w:val="ConsPlusNormal"/>
            </w:pPr>
          </w:p>
        </w:tc>
        <w:tc>
          <w:tcPr>
            <w:tcW w:w="4422" w:type="dxa"/>
          </w:tcPr>
          <w:p w14:paraId="45710C91" w14:textId="77777777" w:rsidR="00006293" w:rsidRDefault="00006293">
            <w:pPr>
              <w:pStyle w:val="ConsPlusNormal"/>
            </w:pPr>
          </w:p>
        </w:tc>
      </w:tr>
      <w:tr w:rsidR="00006293" w14:paraId="05D543FE" w14:textId="77777777">
        <w:tc>
          <w:tcPr>
            <w:tcW w:w="1135" w:type="dxa"/>
            <w:vMerge w:val="restart"/>
          </w:tcPr>
          <w:p w14:paraId="06809E10" w14:textId="77777777" w:rsidR="00006293" w:rsidRDefault="00006293">
            <w:pPr>
              <w:pStyle w:val="ConsPlusNormal"/>
            </w:pPr>
            <w:r>
              <w:t>N05CD</w:t>
            </w:r>
          </w:p>
        </w:tc>
        <w:tc>
          <w:tcPr>
            <w:tcW w:w="4365" w:type="dxa"/>
            <w:vMerge w:val="restart"/>
          </w:tcPr>
          <w:p w14:paraId="0F3C7DCB" w14:textId="77777777" w:rsidR="00006293" w:rsidRDefault="00006293">
            <w:pPr>
              <w:pStyle w:val="ConsPlusNormal"/>
            </w:pPr>
            <w:r>
              <w:t>Производные бензодиазепина</w:t>
            </w:r>
          </w:p>
        </w:tc>
        <w:tc>
          <w:tcPr>
            <w:tcW w:w="3685" w:type="dxa"/>
          </w:tcPr>
          <w:p w14:paraId="1EB28E25" w14:textId="77777777" w:rsidR="00006293" w:rsidRDefault="00006293">
            <w:pPr>
              <w:pStyle w:val="ConsPlusNormal"/>
            </w:pPr>
            <w:r>
              <w:t xml:space="preserve">Мидазолам </w:t>
            </w:r>
            <w:hyperlink w:anchor="P4255">
              <w:r>
                <w:rPr>
                  <w:color w:val="0000FF"/>
                </w:rPr>
                <w:t>&lt;*&gt;</w:t>
              </w:r>
            </w:hyperlink>
          </w:p>
        </w:tc>
        <w:tc>
          <w:tcPr>
            <w:tcW w:w="4422" w:type="dxa"/>
          </w:tcPr>
          <w:p w14:paraId="4303DA2A" w14:textId="77777777" w:rsidR="00006293" w:rsidRDefault="00006293">
            <w:pPr>
              <w:pStyle w:val="ConsPlusNormal"/>
            </w:pPr>
            <w:r>
              <w:t>Раствор для внутривенного и внутримышечного введения</w:t>
            </w:r>
          </w:p>
        </w:tc>
      </w:tr>
      <w:tr w:rsidR="00006293" w14:paraId="5DF54E01" w14:textId="77777777">
        <w:tc>
          <w:tcPr>
            <w:tcW w:w="1135" w:type="dxa"/>
            <w:vMerge/>
          </w:tcPr>
          <w:p w14:paraId="619E2CBB" w14:textId="77777777" w:rsidR="00006293" w:rsidRDefault="00006293">
            <w:pPr>
              <w:pStyle w:val="ConsPlusNormal"/>
            </w:pPr>
          </w:p>
        </w:tc>
        <w:tc>
          <w:tcPr>
            <w:tcW w:w="4365" w:type="dxa"/>
            <w:vMerge/>
          </w:tcPr>
          <w:p w14:paraId="0C26EA63" w14:textId="77777777" w:rsidR="00006293" w:rsidRDefault="00006293">
            <w:pPr>
              <w:pStyle w:val="ConsPlusNormal"/>
            </w:pPr>
          </w:p>
        </w:tc>
        <w:tc>
          <w:tcPr>
            <w:tcW w:w="3685" w:type="dxa"/>
          </w:tcPr>
          <w:p w14:paraId="4BFA9362" w14:textId="77777777" w:rsidR="00006293" w:rsidRDefault="00006293">
            <w:pPr>
              <w:pStyle w:val="ConsPlusNormal"/>
            </w:pPr>
            <w:r>
              <w:t>Нитразепам</w:t>
            </w:r>
          </w:p>
        </w:tc>
        <w:tc>
          <w:tcPr>
            <w:tcW w:w="4422" w:type="dxa"/>
          </w:tcPr>
          <w:p w14:paraId="66F4F203" w14:textId="77777777" w:rsidR="00006293" w:rsidRDefault="00006293">
            <w:pPr>
              <w:pStyle w:val="ConsPlusNormal"/>
            </w:pPr>
            <w:r>
              <w:t>Таблетки</w:t>
            </w:r>
          </w:p>
        </w:tc>
      </w:tr>
      <w:tr w:rsidR="00006293" w14:paraId="4C831686" w14:textId="77777777">
        <w:tc>
          <w:tcPr>
            <w:tcW w:w="1135" w:type="dxa"/>
          </w:tcPr>
          <w:p w14:paraId="26BE724D" w14:textId="77777777" w:rsidR="00006293" w:rsidRDefault="00006293">
            <w:pPr>
              <w:pStyle w:val="ConsPlusNormal"/>
            </w:pPr>
            <w:r>
              <w:lastRenderedPageBreak/>
              <w:t>N05CF</w:t>
            </w:r>
          </w:p>
        </w:tc>
        <w:tc>
          <w:tcPr>
            <w:tcW w:w="4365" w:type="dxa"/>
          </w:tcPr>
          <w:p w14:paraId="7333CA10" w14:textId="77777777" w:rsidR="00006293" w:rsidRDefault="00006293">
            <w:pPr>
              <w:pStyle w:val="ConsPlusNormal"/>
            </w:pPr>
            <w:r>
              <w:t>Бензодиазепиноподобные средства</w:t>
            </w:r>
          </w:p>
        </w:tc>
        <w:tc>
          <w:tcPr>
            <w:tcW w:w="3685" w:type="dxa"/>
          </w:tcPr>
          <w:p w14:paraId="24DBBCB4" w14:textId="77777777" w:rsidR="00006293" w:rsidRDefault="00006293">
            <w:pPr>
              <w:pStyle w:val="ConsPlusNormal"/>
            </w:pPr>
            <w:r>
              <w:t>Зопиклон</w:t>
            </w:r>
          </w:p>
        </w:tc>
        <w:tc>
          <w:tcPr>
            <w:tcW w:w="4422" w:type="dxa"/>
          </w:tcPr>
          <w:p w14:paraId="1CE306A8" w14:textId="77777777" w:rsidR="00006293" w:rsidRDefault="00006293">
            <w:pPr>
              <w:pStyle w:val="ConsPlusNormal"/>
            </w:pPr>
            <w:r>
              <w:t>Таблетки, покрытые пленочной оболочкой</w:t>
            </w:r>
          </w:p>
        </w:tc>
      </w:tr>
      <w:tr w:rsidR="00006293" w14:paraId="1271D259" w14:textId="77777777">
        <w:tc>
          <w:tcPr>
            <w:tcW w:w="1135" w:type="dxa"/>
          </w:tcPr>
          <w:p w14:paraId="5C03F50F" w14:textId="77777777" w:rsidR="00006293" w:rsidRDefault="00006293">
            <w:pPr>
              <w:pStyle w:val="ConsPlusNormal"/>
            </w:pPr>
            <w:r>
              <w:t>N06</w:t>
            </w:r>
          </w:p>
        </w:tc>
        <w:tc>
          <w:tcPr>
            <w:tcW w:w="4365" w:type="dxa"/>
          </w:tcPr>
          <w:p w14:paraId="1EDD2D3F" w14:textId="77777777" w:rsidR="00006293" w:rsidRDefault="00006293">
            <w:pPr>
              <w:pStyle w:val="ConsPlusNormal"/>
            </w:pPr>
            <w:r>
              <w:t>Психоаналептики</w:t>
            </w:r>
          </w:p>
        </w:tc>
        <w:tc>
          <w:tcPr>
            <w:tcW w:w="3685" w:type="dxa"/>
          </w:tcPr>
          <w:p w14:paraId="261D99D6" w14:textId="77777777" w:rsidR="00006293" w:rsidRDefault="00006293">
            <w:pPr>
              <w:pStyle w:val="ConsPlusNormal"/>
            </w:pPr>
          </w:p>
        </w:tc>
        <w:tc>
          <w:tcPr>
            <w:tcW w:w="4422" w:type="dxa"/>
          </w:tcPr>
          <w:p w14:paraId="58A37950" w14:textId="77777777" w:rsidR="00006293" w:rsidRDefault="00006293">
            <w:pPr>
              <w:pStyle w:val="ConsPlusNormal"/>
            </w:pPr>
          </w:p>
        </w:tc>
      </w:tr>
      <w:tr w:rsidR="00006293" w14:paraId="12CFD7D1" w14:textId="77777777">
        <w:tc>
          <w:tcPr>
            <w:tcW w:w="1135" w:type="dxa"/>
          </w:tcPr>
          <w:p w14:paraId="339F6378" w14:textId="77777777" w:rsidR="00006293" w:rsidRDefault="00006293">
            <w:pPr>
              <w:pStyle w:val="ConsPlusNormal"/>
            </w:pPr>
            <w:r>
              <w:t>N06A</w:t>
            </w:r>
          </w:p>
        </w:tc>
        <w:tc>
          <w:tcPr>
            <w:tcW w:w="4365" w:type="dxa"/>
          </w:tcPr>
          <w:p w14:paraId="04B7C2D9" w14:textId="77777777" w:rsidR="00006293" w:rsidRDefault="00006293">
            <w:pPr>
              <w:pStyle w:val="ConsPlusNormal"/>
            </w:pPr>
            <w:r>
              <w:t>Антидепрессанты</w:t>
            </w:r>
          </w:p>
        </w:tc>
        <w:tc>
          <w:tcPr>
            <w:tcW w:w="3685" w:type="dxa"/>
          </w:tcPr>
          <w:p w14:paraId="18BAA08D" w14:textId="77777777" w:rsidR="00006293" w:rsidRDefault="00006293">
            <w:pPr>
              <w:pStyle w:val="ConsPlusNormal"/>
            </w:pPr>
          </w:p>
        </w:tc>
        <w:tc>
          <w:tcPr>
            <w:tcW w:w="4422" w:type="dxa"/>
          </w:tcPr>
          <w:p w14:paraId="4AAE1105" w14:textId="77777777" w:rsidR="00006293" w:rsidRDefault="00006293">
            <w:pPr>
              <w:pStyle w:val="ConsPlusNormal"/>
            </w:pPr>
          </w:p>
        </w:tc>
      </w:tr>
      <w:tr w:rsidR="00006293" w14:paraId="6451E072" w14:textId="77777777">
        <w:tc>
          <w:tcPr>
            <w:tcW w:w="1135" w:type="dxa"/>
            <w:vMerge w:val="restart"/>
          </w:tcPr>
          <w:p w14:paraId="4A972F16" w14:textId="77777777" w:rsidR="00006293" w:rsidRDefault="00006293">
            <w:pPr>
              <w:pStyle w:val="ConsPlusNormal"/>
            </w:pPr>
            <w:r>
              <w:t>N06AA</w:t>
            </w:r>
          </w:p>
        </w:tc>
        <w:tc>
          <w:tcPr>
            <w:tcW w:w="4365" w:type="dxa"/>
            <w:vMerge w:val="restart"/>
          </w:tcPr>
          <w:p w14:paraId="24F647BE" w14:textId="77777777" w:rsidR="00006293" w:rsidRDefault="00006293">
            <w:pPr>
              <w:pStyle w:val="ConsPlusNormal"/>
            </w:pPr>
            <w:r>
              <w:t>Неселективные ингибиторы обратного захвата моноаминов</w:t>
            </w:r>
          </w:p>
        </w:tc>
        <w:tc>
          <w:tcPr>
            <w:tcW w:w="3685" w:type="dxa"/>
          </w:tcPr>
          <w:p w14:paraId="172B1B51" w14:textId="77777777" w:rsidR="00006293" w:rsidRDefault="00006293">
            <w:pPr>
              <w:pStyle w:val="ConsPlusNormal"/>
            </w:pPr>
            <w:r>
              <w:t>Амитриптилин</w:t>
            </w:r>
          </w:p>
        </w:tc>
        <w:tc>
          <w:tcPr>
            <w:tcW w:w="4422" w:type="dxa"/>
          </w:tcPr>
          <w:p w14:paraId="6BC3BD5A" w14:textId="77777777" w:rsidR="00006293" w:rsidRDefault="00006293">
            <w:pPr>
              <w:pStyle w:val="ConsPlusNormal"/>
            </w:pPr>
            <w:r>
              <w:t>Таблетки;</w:t>
            </w:r>
          </w:p>
          <w:p w14:paraId="4F44181C" w14:textId="77777777" w:rsidR="00006293" w:rsidRDefault="00006293">
            <w:pPr>
              <w:pStyle w:val="ConsPlusNormal"/>
            </w:pPr>
            <w:r>
              <w:t>таблетки, покрытые оболочкой;</w:t>
            </w:r>
          </w:p>
          <w:p w14:paraId="025DD21A" w14:textId="77777777" w:rsidR="00006293" w:rsidRDefault="00006293">
            <w:pPr>
              <w:pStyle w:val="ConsPlusNormal"/>
            </w:pPr>
            <w:r>
              <w:t>таблетки, покрытые пленочной оболочкой</w:t>
            </w:r>
          </w:p>
        </w:tc>
      </w:tr>
      <w:tr w:rsidR="00006293" w14:paraId="0A06525A" w14:textId="77777777">
        <w:tc>
          <w:tcPr>
            <w:tcW w:w="1135" w:type="dxa"/>
            <w:vMerge/>
          </w:tcPr>
          <w:p w14:paraId="341C6DAD" w14:textId="77777777" w:rsidR="00006293" w:rsidRDefault="00006293">
            <w:pPr>
              <w:pStyle w:val="ConsPlusNormal"/>
            </w:pPr>
          </w:p>
        </w:tc>
        <w:tc>
          <w:tcPr>
            <w:tcW w:w="4365" w:type="dxa"/>
            <w:vMerge/>
          </w:tcPr>
          <w:p w14:paraId="41A864C8" w14:textId="77777777" w:rsidR="00006293" w:rsidRDefault="00006293">
            <w:pPr>
              <w:pStyle w:val="ConsPlusNormal"/>
            </w:pPr>
          </w:p>
        </w:tc>
        <w:tc>
          <w:tcPr>
            <w:tcW w:w="3685" w:type="dxa"/>
          </w:tcPr>
          <w:p w14:paraId="742F2BD0" w14:textId="77777777" w:rsidR="00006293" w:rsidRDefault="00006293">
            <w:pPr>
              <w:pStyle w:val="ConsPlusNormal"/>
            </w:pPr>
            <w:r>
              <w:t>Имипрамин</w:t>
            </w:r>
          </w:p>
        </w:tc>
        <w:tc>
          <w:tcPr>
            <w:tcW w:w="4422" w:type="dxa"/>
          </w:tcPr>
          <w:p w14:paraId="50B0BEA0" w14:textId="77777777" w:rsidR="00006293" w:rsidRDefault="00006293">
            <w:pPr>
              <w:pStyle w:val="ConsPlusNormal"/>
            </w:pPr>
            <w:r>
              <w:t>Драже;</w:t>
            </w:r>
          </w:p>
          <w:p w14:paraId="278DE7E7" w14:textId="77777777" w:rsidR="00006293" w:rsidRDefault="00006293">
            <w:pPr>
              <w:pStyle w:val="ConsPlusNormal"/>
            </w:pPr>
            <w:r>
              <w:t>таблетки, покрытые пленочной оболочкой</w:t>
            </w:r>
          </w:p>
        </w:tc>
      </w:tr>
      <w:tr w:rsidR="00006293" w14:paraId="61873729" w14:textId="77777777">
        <w:tc>
          <w:tcPr>
            <w:tcW w:w="1135" w:type="dxa"/>
            <w:vMerge/>
          </w:tcPr>
          <w:p w14:paraId="2F91FA79" w14:textId="77777777" w:rsidR="00006293" w:rsidRDefault="00006293">
            <w:pPr>
              <w:pStyle w:val="ConsPlusNormal"/>
            </w:pPr>
          </w:p>
        </w:tc>
        <w:tc>
          <w:tcPr>
            <w:tcW w:w="4365" w:type="dxa"/>
            <w:vMerge/>
          </w:tcPr>
          <w:p w14:paraId="0E42BB24" w14:textId="77777777" w:rsidR="00006293" w:rsidRDefault="00006293">
            <w:pPr>
              <w:pStyle w:val="ConsPlusNormal"/>
            </w:pPr>
          </w:p>
        </w:tc>
        <w:tc>
          <w:tcPr>
            <w:tcW w:w="3685" w:type="dxa"/>
          </w:tcPr>
          <w:p w14:paraId="31121CFC" w14:textId="77777777" w:rsidR="00006293" w:rsidRDefault="00006293">
            <w:pPr>
              <w:pStyle w:val="ConsPlusNormal"/>
            </w:pPr>
            <w:r>
              <w:t>Кломипрамин</w:t>
            </w:r>
          </w:p>
        </w:tc>
        <w:tc>
          <w:tcPr>
            <w:tcW w:w="4422" w:type="dxa"/>
          </w:tcPr>
          <w:p w14:paraId="1EEEBF46" w14:textId="77777777" w:rsidR="00006293" w:rsidRDefault="00006293">
            <w:pPr>
              <w:pStyle w:val="ConsPlusNormal"/>
            </w:pPr>
            <w:r>
              <w:t>Таблетки, покрытые оболочкой;</w:t>
            </w:r>
          </w:p>
          <w:p w14:paraId="482C9E18" w14:textId="77777777" w:rsidR="00006293" w:rsidRDefault="00006293">
            <w:pPr>
              <w:pStyle w:val="ConsPlusNormal"/>
            </w:pPr>
            <w:r>
              <w:t>таблетки, покрытые пленочной оболочкой;</w:t>
            </w:r>
          </w:p>
          <w:p w14:paraId="72B9EB5D" w14:textId="77777777" w:rsidR="00006293" w:rsidRDefault="00006293">
            <w:pPr>
              <w:pStyle w:val="ConsPlusNormal"/>
            </w:pPr>
            <w:r>
              <w:t>таблетки пролонгированного действия, покрытые пленочной оболочкой</w:t>
            </w:r>
          </w:p>
        </w:tc>
      </w:tr>
      <w:tr w:rsidR="00006293" w14:paraId="5C85ADC4" w14:textId="77777777">
        <w:tc>
          <w:tcPr>
            <w:tcW w:w="1135" w:type="dxa"/>
            <w:vMerge w:val="restart"/>
          </w:tcPr>
          <w:p w14:paraId="1B5BFAC9" w14:textId="77777777" w:rsidR="00006293" w:rsidRDefault="00006293">
            <w:pPr>
              <w:pStyle w:val="ConsPlusNormal"/>
            </w:pPr>
            <w:r>
              <w:t>N06AB</w:t>
            </w:r>
          </w:p>
        </w:tc>
        <w:tc>
          <w:tcPr>
            <w:tcW w:w="4365" w:type="dxa"/>
            <w:vMerge w:val="restart"/>
          </w:tcPr>
          <w:p w14:paraId="32B0B129" w14:textId="77777777" w:rsidR="00006293" w:rsidRDefault="00006293">
            <w:pPr>
              <w:pStyle w:val="ConsPlusNormal"/>
            </w:pPr>
            <w:r>
              <w:t>Селективные ингибиторы обратного захвата серотонина</w:t>
            </w:r>
          </w:p>
        </w:tc>
        <w:tc>
          <w:tcPr>
            <w:tcW w:w="3685" w:type="dxa"/>
          </w:tcPr>
          <w:p w14:paraId="3F8937F4" w14:textId="77777777" w:rsidR="00006293" w:rsidRDefault="00006293">
            <w:pPr>
              <w:pStyle w:val="ConsPlusNormal"/>
            </w:pPr>
            <w:r>
              <w:t>Пароксетин</w:t>
            </w:r>
          </w:p>
        </w:tc>
        <w:tc>
          <w:tcPr>
            <w:tcW w:w="4422" w:type="dxa"/>
          </w:tcPr>
          <w:p w14:paraId="0E345F1D" w14:textId="77777777" w:rsidR="00006293" w:rsidRDefault="00006293">
            <w:pPr>
              <w:pStyle w:val="ConsPlusNormal"/>
            </w:pPr>
            <w:r>
              <w:t>Капли для приема внутрь;</w:t>
            </w:r>
          </w:p>
          <w:p w14:paraId="0A319C5A" w14:textId="77777777" w:rsidR="00006293" w:rsidRDefault="00006293">
            <w:pPr>
              <w:pStyle w:val="ConsPlusNormal"/>
            </w:pPr>
            <w:r>
              <w:t>таблетки, покрытые оболочкой;</w:t>
            </w:r>
          </w:p>
          <w:p w14:paraId="2C47E0BE" w14:textId="77777777" w:rsidR="00006293" w:rsidRDefault="00006293">
            <w:pPr>
              <w:pStyle w:val="ConsPlusNormal"/>
            </w:pPr>
            <w:r>
              <w:t>таблетки, покрытые пленочной оболочкой</w:t>
            </w:r>
          </w:p>
        </w:tc>
      </w:tr>
      <w:tr w:rsidR="00006293" w14:paraId="288911F8" w14:textId="77777777">
        <w:tc>
          <w:tcPr>
            <w:tcW w:w="1135" w:type="dxa"/>
            <w:vMerge/>
          </w:tcPr>
          <w:p w14:paraId="0F6822C1" w14:textId="77777777" w:rsidR="00006293" w:rsidRDefault="00006293">
            <w:pPr>
              <w:pStyle w:val="ConsPlusNormal"/>
            </w:pPr>
          </w:p>
        </w:tc>
        <w:tc>
          <w:tcPr>
            <w:tcW w:w="4365" w:type="dxa"/>
            <w:vMerge/>
          </w:tcPr>
          <w:p w14:paraId="290A04D4" w14:textId="77777777" w:rsidR="00006293" w:rsidRDefault="00006293">
            <w:pPr>
              <w:pStyle w:val="ConsPlusNormal"/>
            </w:pPr>
          </w:p>
        </w:tc>
        <w:tc>
          <w:tcPr>
            <w:tcW w:w="3685" w:type="dxa"/>
          </w:tcPr>
          <w:p w14:paraId="00681422" w14:textId="77777777" w:rsidR="00006293" w:rsidRDefault="00006293">
            <w:pPr>
              <w:pStyle w:val="ConsPlusNormal"/>
            </w:pPr>
            <w:r>
              <w:t>Сертралин</w:t>
            </w:r>
          </w:p>
        </w:tc>
        <w:tc>
          <w:tcPr>
            <w:tcW w:w="4422" w:type="dxa"/>
          </w:tcPr>
          <w:p w14:paraId="33D90B08" w14:textId="77777777" w:rsidR="00006293" w:rsidRDefault="00006293">
            <w:pPr>
              <w:pStyle w:val="ConsPlusNormal"/>
            </w:pPr>
            <w:r>
              <w:t>Таблетки, покрытые пленочной оболочкой</w:t>
            </w:r>
          </w:p>
        </w:tc>
      </w:tr>
      <w:tr w:rsidR="00006293" w14:paraId="757750E8" w14:textId="77777777">
        <w:tc>
          <w:tcPr>
            <w:tcW w:w="1135" w:type="dxa"/>
            <w:vMerge/>
          </w:tcPr>
          <w:p w14:paraId="2D8313B6" w14:textId="77777777" w:rsidR="00006293" w:rsidRDefault="00006293">
            <w:pPr>
              <w:pStyle w:val="ConsPlusNormal"/>
            </w:pPr>
          </w:p>
        </w:tc>
        <w:tc>
          <w:tcPr>
            <w:tcW w:w="4365" w:type="dxa"/>
            <w:vMerge/>
          </w:tcPr>
          <w:p w14:paraId="189804F0" w14:textId="77777777" w:rsidR="00006293" w:rsidRDefault="00006293">
            <w:pPr>
              <w:pStyle w:val="ConsPlusNormal"/>
            </w:pPr>
          </w:p>
        </w:tc>
        <w:tc>
          <w:tcPr>
            <w:tcW w:w="3685" w:type="dxa"/>
          </w:tcPr>
          <w:p w14:paraId="1B021A2C" w14:textId="77777777" w:rsidR="00006293" w:rsidRDefault="00006293">
            <w:pPr>
              <w:pStyle w:val="ConsPlusNormal"/>
            </w:pPr>
            <w:r>
              <w:t>Флуоксетин</w:t>
            </w:r>
          </w:p>
        </w:tc>
        <w:tc>
          <w:tcPr>
            <w:tcW w:w="4422" w:type="dxa"/>
          </w:tcPr>
          <w:p w14:paraId="3AB2B931" w14:textId="77777777" w:rsidR="00006293" w:rsidRDefault="00006293">
            <w:pPr>
              <w:pStyle w:val="ConsPlusNormal"/>
            </w:pPr>
            <w:r>
              <w:t>Капсулы</w:t>
            </w:r>
          </w:p>
        </w:tc>
      </w:tr>
      <w:tr w:rsidR="00006293" w14:paraId="1E2D0A02" w14:textId="77777777">
        <w:tc>
          <w:tcPr>
            <w:tcW w:w="1135" w:type="dxa"/>
            <w:vMerge w:val="restart"/>
          </w:tcPr>
          <w:p w14:paraId="7D67D8C0" w14:textId="77777777" w:rsidR="00006293" w:rsidRDefault="00006293">
            <w:pPr>
              <w:pStyle w:val="ConsPlusNormal"/>
            </w:pPr>
            <w:r>
              <w:t>N06AX</w:t>
            </w:r>
          </w:p>
        </w:tc>
        <w:tc>
          <w:tcPr>
            <w:tcW w:w="4365" w:type="dxa"/>
            <w:vMerge w:val="restart"/>
          </w:tcPr>
          <w:p w14:paraId="13F3435A" w14:textId="77777777" w:rsidR="00006293" w:rsidRDefault="00006293">
            <w:pPr>
              <w:pStyle w:val="ConsPlusNormal"/>
            </w:pPr>
            <w:r>
              <w:t>Другие антидепрессанты</w:t>
            </w:r>
          </w:p>
        </w:tc>
        <w:tc>
          <w:tcPr>
            <w:tcW w:w="3685" w:type="dxa"/>
          </w:tcPr>
          <w:p w14:paraId="766B8213" w14:textId="77777777" w:rsidR="00006293" w:rsidRDefault="00006293">
            <w:pPr>
              <w:pStyle w:val="ConsPlusNormal"/>
            </w:pPr>
            <w:r>
              <w:t xml:space="preserve">Агомелатин </w:t>
            </w:r>
            <w:hyperlink w:anchor="P4255">
              <w:r>
                <w:rPr>
                  <w:color w:val="0000FF"/>
                </w:rPr>
                <w:t>&lt;*&gt;</w:t>
              </w:r>
            </w:hyperlink>
          </w:p>
        </w:tc>
        <w:tc>
          <w:tcPr>
            <w:tcW w:w="4422" w:type="dxa"/>
          </w:tcPr>
          <w:p w14:paraId="1569FD74" w14:textId="77777777" w:rsidR="00006293" w:rsidRDefault="00006293">
            <w:pPr>
              <w:pStyle w:val="ConsPlusNormal"/>
            </w:pPr>
            <w:r>
              <w:t>Таблетки, покрытые пленочной оболочкой</w:t>
            </w:r>
          </w:p>
        </w:tc>
      </w:tr>
      <w:tr w:rsidR="00006293" w14:paraId="021B6F10" w14:textId="77777777">
        <w:tc>
          <w:tcPr>
            <w:tcW w:w="1135" w:type="dxa"/>
            <w:vMerge/>
          </w:tcPr>
          <w:p w14:paraId="40E5B16A" w14:textId="77777777" w:rsidR="00006293" w:rsidRDefault="00006293">
            <w:pPr>
              <w:pStyle w:val="ConsPlusNormal"/>
            </w:pPr>
          </w:p>
        </w:tc>
        <w:tc>
          <w:tcPr>
            <w:tcW w:w="4365" w:type="dxa"/>
            <w:vMerge/>
          </w:tcPr>
          <w:p w14:paraId="46D3FC4F" w14:textId="77777777" w:rsidR="00006293" w:rsidRDefault="00006293">
            <w:pPr>
              <w:pStyle w:val="ConsPlusNormal"/>
            </w:pPr>
          </w:p>
        </w:tc>
        <w:tc>
          <w:tcPr>
            <w:tcW w:w="3685" w:type="dxa"/>
          </w:tcPr>
          <w:p w14:paraId="4D834382" w14:textId="77777777" w:rsidR="00006293" w:rsidRDefault="00006293">
            <w:pPr>
              <w:pStyle w:val="ConsPlusNormal"/>
            </w:pPr>
            <w:r>
              <w:t>Пипофезин</w:t>
            </w:r>
          </w:p>
        </w:tc>
        <w:tc>
          <w:tcPr>
            <w:tcW w:w="4422" w:type="dxa"/>
          </w:tcPr>
          <w:p w14:paraId="3FC19FC7" w14:textId="77777777" w:rsidR="00006293" w:rsidRDefault="00006293">
            <w:pPr>
              <w:pStyle w:val="ConsPlusNormal"/>
            </w:pPr>
            <w:r>
              <w:t>Таблетки</w:t>
            </w:r>
          </w:p>
        </w:tc>
      </w:tr>
      <w:tr w:rsidR="00006293" w14:paraId="05CBF30E" w14:textId="77777777">
        <w:tc>
          <w:tcPr>
            <w:tcW w:w="1135" w:type="dxa"/>
          </w:tcPr>
          <w:p w14:paraId="71805D26" w14:textId="77777777" w:rsidR="00006293" w:rsidRDefault="00006293">
            <w:pPr>
              <w:pStyle w:val="ConsPlusNormal"/>
            </w:pPr>
            <w:r>
              <w:t>N06B</w:t>
            </w:r>
          </w:p>
        </w:tc>
        <w:tc>
          <w:tcPr>
            <w:tcW w:w="4365" w:type="dxa"/>
          </w:tcPr>
          <w:p w14:paraId="64827EAE" w14:textId="77777777" w:rsidR="00006293" w:rsidRDefault="00006293">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685" w:type="dxa"/>
          </w:tcPr>
          <w:p w14:paraId="7D42BE23" w14:textId="77777777" w:rsidR="00006293" w:rsidRDefault="00006293">
            <w:pPr>
              <w:pStyle w:val="ConsPlusNormal"/>
            </w:pPr>
          </w:p>
        </w:tc>
        <w:tc>
          <w:tcPr>
            <w:tcW w:w="4422" w:type="dxa"/>
          </w:tcPr>
          <w:p w14:paraId="04853842" w14:textId="77777777" w:rsidR="00006293" w:rsidRDefault="00006293">
            <w:pPr>
              <w:pStyle w:val="ConsPlusNormal"/>
            </w:pPr>
          </w:p>
        </w:tc>
      </w:tr>
      <w:tr w:rsidR="00006293" w14:paraId="5DC00230" w14:textId="77777777">
        <w:tc>
          <w:tcPr>
            <w:tcW w:w="1135" w:type="dxa"/>
          </w:tcPr>
          <w:p w14:paraId="7C38009A" w14:textId="77777777" w:rsidR="00006293" w:rsidRDefault="00006293">
            <w:pPr>
              <w:pStyle w:val="ConsPlusNormal"/>
            </w:pPr>
            <w:r>
              <w:t>N06BC</w:t>
            </w:r>
          </w:p>
        </w:tc>
        <w:tc>
          <w:tcPr>
            <w:tcW w:w="4365" w:type="dxa"/>
          </w:tcPr>
          <w:p w14:paraId="0B7C0DB5" w14:textId="77777777" w:rsidR="00006293" w:rsidRDefault="00006293">
            <w:pPr>
              <w:pStyle w:val="ConsPlusNormal"/>
            </w:pPr>
            <w:r>
              <w:t>Производные ксантина</w:t>
            </w:r>
          </w:p>
        </w:tc>
        <w:tc>
          <w:tcPr>
            <w:tcW w:w="3685" w:type="dxa"/>
          </w:tcPr>
          <w:p w14:paraId="312692AD" w14:textId="77777777" w:rsidR="00006293" w:rsidRDefault="00006293">
            <w:pPr>
              <w:pStyle w:val="ConsPlusNormal"/>
            </w:pPr>
            <w:r>
              <w:t xml:space="preserve">Кофеин </w:t>
            </w:r>
            <w:hyperlink w:anchor="P4255">
              <w:r>
                <w:rPr>
                  <w:color w:val="0000FF"/>
                </w:rPr>
                <w:t>&lt;*&gt;</w:t>
              </w:r>
            </w:hyperlink>
          </w:p>
        </w:tc>
        <w:tc>
          <w:tcPr>
            <w:tcW w:w="4422" w:type="dxa"/>
          </w:tcPr>
          <w:p w14:paraId="2FD5B9FC" w14:textId="77777777" w:rsidR="00006293" w:rsidRDefault="00006293">
            <w:pPr>
              <w:pStyle w:val="ConsPlusNormal"/>
            </w:pPr>
            <w:r>
              <w:t>Раствор для подкожного введения;</w:t>
            </w:r>
          </w:p>
          <w:p w14:paraId="354CC8CC" w14:textId="77777777" w:rsidR="00006293" w:rsidRDefault="00006293">
            <w:pPr>
              <w:pStyle w:val="ConsPlusNormal"/>
            </w:pPr>
            <w:r>
              <w:t xml:space="preserve">раствор для подкожного и </w:t>
            </w:r>
            <w:r>
              <w:lastRenderedPageBreak/>
              <w:t>субконъюнктивального введения</w:t>
            </w:r>
          </w:p>
        </w:tc>
      </w:tr>
      <w:tr w:rsidR="00006293" w14:paraId="72D39D5F" w14:textId="77777777">
        <w:tc>
          <w:tcPr>
            <w:tcW w:w="1135" w:type="dxa"/>
            <w:vMerge w:val="restart"/>
          </w:tcPr>
          <w:p w14:paraId="2A20E19A" w14:textId="77777777" w:rsidR="00006293" w:rsidRDefault="00006293">
            <w:pPr>
              <w:pStyle w:val="ConsPlusNormal"/>
            </w:pPr>
            <w:r>
              <w:lastRenderedPageBreak/>
              <w:t>N06BX</w:t>
            </w:r>
          </w:p>
        </w:tc>
        <w:tc>
          <w:tcPr>
            <w:tcW w:w="4365" w:type="dxa"/>
            <w:vMerge w:val="restart"/>
          </w:tcPr>
          <w:p w14:paraId="4A7B9594" w14:textId="77777777" w:rsidR="00006293" w:rsidRDefault="00006293">
            <w:pPr>
              <w:pStyle w:val="ConsPlusNormal"/>
            </w:pPr>
            <w:r>
              <w:t>Другие психостимуляторы и ноотропные препараты</w:t>
            </w:r>
          </w:p>
        </w:tc>
        <w:tc>
          <w:tcPr>
            <w:tcW w:w="3685" w:type="dxa"/>
          </w:tcPr>
          <w:p w14:paraId="0226374B" w14:textId="77777777" w:rsidR="00006293" w:rsidRDefault="00006293">
            <w:pPr>
              <w:pStyle w:val="ConsPlusNormal"/>
            </w:pPr>
            <w:r>
              <w:t>Винпоцетин</w:t>
            </w:r>
          </w:p>
        </w:tc>
        <w:tc>
          <w:tcPr>
            <w:tcW w:w="4422" w:type="dxa"/>
          </w:tcPr>
          <w:p w14:paraId="0F23FAA3" w14:textId="77777777" w:rsidR="00006293" w:rsidRDefault="00006293">
            <w:pPr>
              <w:pStyle w:val="ConsPlusNormal"/>
            </w:pPr>
            <w:r>
              <w:t>Таблетки;</w:t>
            </w:r>
          </w:p>
          <w:p w14:paraId="7252F025" w14:textId="77777777" w:rsidR="00006293" w:rsidRDefault="00006293">
            <w:pPr>
              <w:pStyle w:val="ConsPlusNormal"/>
            </w:pPr>
            <w:r>
              <w:t>таблетки, покрытые пленочной оболочкой</w:t>
            </w:r>
          </w:p>
        </w:tc>
      </w:tr>
      <w:tr w:rsidR="00006293" w14:paraId="49ABA959" w14:textId="77777777">
        <w:tc>
          <w:tcPr>
            <w:tcW w:w="1135" w:type="dxa"/>
            <w:vMerge/>
          </w:tcPr>
          <w:p w14:paraId="3B492EF0" w14:textId="77777777" w:rsidR="00006293" w:rsidRDefault="00006293">
            <w:pPr>
              <w:pStyle w:val="ConsPlusNormal"/>
            </w:pPr>
          </w:p>
        </w:tc>
        <w:tc>
          <w:tcPr>
            <w:tcW w:w="4365" w:type="dxa"/>
            <w:vMerge/>
          </w:tcPr>
          <w:p w14:paraId="019A768C" w14:textId="77777777" w:rsidR="00006293" w:rsidRDefault="00006293">
            <w:pPr>
              <w:pStyle w:val="ConsPlusNormal"/>
            </w:pPr>
          </w:p>
        </w:tc>
        <w:tc>
          <w:tcPr>
            <w:tcW w:w="3685" w:type="dxa"/>
          </w:tcPr>
          <w:p w14:paraId="1DC285AB" w14:textId="77777777" w:rsidR="00006293" w:rsidRDefault="00006293">
            <w:pPr>
              <w:pStyle w:val="ConsPlusNormal"/>
            </w:pPr>
            <w:r>
              <w:t>Глицин</w:t>
            </w:r>
          </w:p>
        </w:tc>
        <w:tc>
          <w:tcPr>
            <w:tcW w:w="4422" w:type="dxa"/>
          </w:tcPr>
          <w:p w14:paraId="4A8EBC6D" w14:textId="77777777" w:rsidR="00006293" w:rsidRDefault="00006293">
            <w:pPr>
              <w:pStyle w:val="ConsPlusNormal"/>
            </w:pPr>
            <w:r>
              <w:t>Таблетки защечные;</w:t>
            </w:r>
          </w:p>
          <w:p w14:paraId="60DF75A1" w14:textId="77777777" w:rsidR="00006293" w:rsidRDefault="00006293">
            <w:pPr>
              <w:pStyle w:val="ConsPlusNormal"/>
            </w:pPr>
            <w:r>
              <w:t>таблетки подъязычные;</w:t>
            </w:r>
          </w:p>
          <w:p w14:paraId="77B08357" w14:textId="77777777" w:rsidR="00006293" w:rsidRDefault="00006293">
            <w:pPr>
              <w:pStyle w:val="ConsPlusNormal"/>
            </w:pPr>
            <w:r>
              <w:t>таблетки защечные и подъязычные</w:t>
            </w:r>
          </w:p>
        </w:tc>
      </w:tr>
      <w:tr w:rsidR="00006293" w14:paraId="4F459EC4" w14:textId="77777777">
        <w:tc>
          <w:tcPr>
            <w:tcW w:w="1135" w:type="dxa"/>
            <w:vMerge/>
          </w:tcPr>
          <w:p w14:paraId="598CA834" w14:textId="77777777" w:rsidR="00006293" w:rsidRDefault="00006293">
            <w:pPr>
              <w:pStyle w:val="ConsPlusNormal"/>
            </w:pPr>
          </w:p>
        </w:tc>
        <w:tc>
          <w:tcPr>
            <w:tcW w:w="4365" w:type="dxa"/>
            <w:vMerge/>
          </w:tcPr>
          <w:p w14:paraId="041DA9D0" w14:textId="77777777" w:rsidR="00006293" w:rsidRDefault="00006293">
            <w:pPr>
              <w:pStyle w:val="ConsPlusNormal"/>
            </w:pPr>
          </w:p>
        </w:tc>
        <w:tc>
          <w:tcPr>
            <w:tcW w:w="3685" w:type="dxa"/>
          </w:tcPr>
          <w:p w14:paraId="010838A7" w14:textId="77777777" w:rsidR="00006293" w:rsidRDefault="00006293">
            <w:pPr>
              <w:pStyle w:val="ConsPlusNormal"/>
            </w:pPr>
            <w:r>
              <w:t>Пирацетам</w:t>
            </w:r>
          </w:p>
        </w:tc>
        <w:tc>
          <w:tcPr>
            <w:tcW w:w="4422" w:type="dxa"/>
          </w:tcPr>
          <w:p w14:paraId="337218F7" w14:textId="77777777" w:rsidR="00006293" w:rsidRDefault="00006293">
            <w:pPr>
              <w:pStyle w:val="ConsPlusNormal"/>
            </w:pPr>
            <w:r>
              <w:t>Капсулы;</w:t>
            </w:r>
          </w:p>
          <w:p w14:paraId="3B347B59" w14:textId="77777777" w:rsidR="00006293" w:rsidRDefault="00006293">
            <w:pPr>
              <w:pStyle w:val="ConsPlusNormal"/>
            </w:pPr>
            <w:r>
              <w:t>раствор для приема внутрь;</w:t>
            </w:r>
          </w:p>
          <w:p w14:paraId="676CCC79" w14:textId="77777777" w:rsidR="00006293" w:rsidRDefault="00006293">
            <w:pPr>
              <w:pStyle w:val="ConsPlusNormal"/>
            </w:pPr>
            <w:r>
              <w:t>таблетки, покрытые оболочкой;</w:t>
            </w:r>
          </w:p>
          <w:p w14:paraId="53ED3CE2" w14:textId="77777777" w:rsidR="00006293" w:rsidRDefault="00006293">
            <w:pPr>
              <w:pStyle w:val="ConsPlusNormal"/>
            </w:pPr>
            <w:r>
              <w:t>таблетки, покрытые пленочной оболочкой</w:t>
            </w:r>
          </w:p>
        </w:tc>
      </w:tr>
      <w:tr w:rsidR="00006293" w14:paraId="6B6BA79F" w14:textId="77777777">
        <w:tc>
          <w:tcPr>
            <w:tcW w:w="1135" w:type="dxa"/>
            <w:vMerge/>
          </w:tcPr>
          <w:p w14:paraId="3CE897ED" w14:textId="77777777" w:rsidR="00006293" w:rsidRDefault="00006293">
            <w:pPr>
              <w:pStyle w:val="ConsPlusNormal"/>
            </w:pPr>
          </w:p>
        </w:tc>
        <w:tc>
          <w:tcPr>
            <w:tcW w:w="4365" w:type="dxa"/>
            <w:vMerge/>
          </w:tcPr>
          <w:p w14:paraId="421926F4" w14:textId="77777777" w:rsidR="00006293" w:rsidRDefault="00006293">
            <w:pPr>
              <w:pStyle w:val="ConsPlusNormal"/>
            </w:pPr>
          </w:p>
        </w:tc>
        <w:tc>
          <w:tcPr>
            <w:tcW w:w="3685" w:type="dxa"/>
          </w:tcPr>
          <w:p w14:paraId="59F83FE5" w14:textId="77777777" w:rsidR="00006293" w:rsidRDefault="00006293">
            <w:pPr>
              <w:pStyle w:val="ConsPlusNormal"/>
            </w:pPr>
            <w:r>
              <w:t xml:space="preserve">Полипептиды коры головного мозга скота </w:t>
            </w:r>
            <w:hyperlink w:anchor="P4255">
              <w:r>
                <w:rPr>
                  <w:color w:val="0000FF"/>
                </w:rPr>
                <w:t>&lt;*&gt;</w:t>
              </w:r>
            </w:hyperlink>
          </w:p>
        </w:tc>
        <w:tc>
          <w:tcPr>
            <w:tcW w:w="4422" w:type="dxa"/>
          </w:tcPr>
          <w:p w14:paraId="23B82B8E" w14:textId="77777777" w:rsidR="00006293" w:rsidRDefault="00006293">
            <w:pPr>
              <w:pStyle w:val="ConsPlusNormal"/>
            </w:pPr>
            <w:r>
              <w:t>Лиофилизат для приготовления раствора для внутримышечного введения</w:t>
            </w:r>
          </w:p>
        </w:tc>
      </w:tr>
      <w:tr w:rsidR="00006293" w14:paraId="4F96F416" w14:textId="77777777">
        <w:tc>
          <w:tcPr>
            <w:tcW w:w="1135" w:type="dxa"/>
            <w:vMerge/>
          </w:tcPr>
          <w:p w14:paraId="1C0A7214" w14:textId="77777777" w:rsidR="00006293" w:rsidRDefault="00006293">
            <w:pPr>
              <w:pStyle w:val="ConsPlusNormal"/>
            </w:pPr>
          </w:p>
        </w:tc>
        <w:tc>
          <w:tcPr>
            <w:tcW w:w="4365" w:type="dxa"/>
            <w:vMerge/>
          </w:tcPr>
          <w:p w14:paraId="57C731B8" w14:textId="77777777" w:rsidR="00006293" w:rsidRDefault="00006293">
            <w:pPr>
              <w:pStyle w:val="ConsPlusNormal"/>
            </w:pPr>
          </w:p>
        </w:tc>
        <w:tc>
          <w:tcPr>
            <w:tcW w:w="3685" w:type="dxa"/>
          </w:tcPr>
          <w:p w14:paraId="0FCB527D" w14:textId="77777777" w:rsidR="00006293" w:rsidRDefault="00006293">
            <w:pPr>
              <w:pStyle w:val="ConsPlusNormal"/>
            </w:pPr>
            <w:r>
              <w:t>Фонтурацетам</w:t>
            </w:r>
          </w:p>
        </w:tc>
        <w:tc>
          <w:tcPr>
            <w:tcW w:w="4422" w:type="dxa"/>
          </w:tcPr>
          <w:p w14:paraId="06283571" w14:textId="77777777" w:rsidR="00006293" w:rsidRDefault="00006293">
            <w:pPr>
              <w:pStyle w:val="ConsPlusNormal"/>
            </w:pPr>
            <w:r>
              <w:t>Таблетки</w:t>
            </w:r>
          </w:p>
        </w:tc>
      </w:tr>
      <w:tr w:rsidR="00006293" w14:paraId="24BA533E" w14:textId="77777777">
        <w:tc>
          <w:tcPr>
            <w:tcW w:w="1135" w:type="dxa"/>
            <w:vMerge/>
          </w:tcPr>
          <w:p w14:paraId="6D1EC722" w14:textId="77777777" w:rsidR="00006293" w:rsidRDefault="00006293">
            <w:pPr>
              <w:pStyle w:val="ConsPlusNormal"/>
            </w:pPr>
          </w:p>
        </w:tc>
        <w:tc>
          <w:tcPr>
            <w:tcW w:w="4365" w:type="dxa"/>
            <w:vMerge/>
          </w:tcPr>
          <w:p w14:paraId="50CA46B5" w14:textId="77777777" w:rsidR="00006293" w:rsidRDefault="00006293">
            <w:pPr>
              <w:pStyle w:val="ConsPlusNormal"/>
            </w:pPr>
          </w:p>
        </w:tc>
        <w:tc>
          <w:tcPr>
            <w:tcW w:w="3685" w:type="dxa"/>
          </w:tcPr>
          <w:p w14:paraId="7B076232" w14:textId="77777777" w:rsidR="00006293" w:rsidRDefault="00006293">
            <w:pPr>
              <w:pStyle w:val="ConsPlusNormal"/>
            </w:pPr>
            <w:r>
              <w:t xml:space="preserve">Пептиды головного мозга свиньи </w:t>
            </w:r>
            <w:hyperlink w:anchor="P4255">
              <w:r>
                <w:rPr>
                  <w:color w:val="0000FF"/>
                </w:rPr>
                <w:t>&lt;*&gt;</w:t>
              </w:r>
            </w:hyperlink>
          </w:p>
        </w:tc>
        <w:tc>
          <w:tcPr>
            <w:tcW w:w="4422" w:type="dxa"/>
          </w:tcPr>
          <w:p w14:paraId="654F0D33" w14:textId="77777777" w:rsidR="00006293" w:rsidRDefault="00006293">
            <w:pPr>
              <w:pStyle w:val="ConsPlusNormal"/>
            </w:pPr>
            <w:r>
              <w:t>Раствор для инъекций</w:t>
            </w:r>
          </w:p>
        </w:tc>
      </w:tr>
      <w:tr w:rsidR="00006293" w14:paraId="52E77839" w14:textId="77777777">
        <w:tc>
          <w:tcPr>
            <w:tcW w:w="1135" w:type="dxa"/>
          </w:tcPr>
          <w:p w14:paraId="1B1832B7" w14:textId="77777777" w:rsidR="00006293" w:rsidRDefault="00006293">
            <w:pPr>
              <w:pStyle w:val="ConsPlusNormal"/>
            </w:pPr>
            <w:r>
              <w:t>N06D</w:t>
            </w:r>
          </w:p>
        </w:tc>
        <w:tc>
          <w:tcPr>
            <w:tcW w:w="4365" w:type="dxa"/>
          </w:tcPr>
          <w:p w14:paraId="0A5E4B02" w14:textId="77777777" w:rsidR="00006293" w:rsidRDefault="00006293">
            <w:pPr>
              <w:pStyle w:val="ConsPlusNormal"/>
            </w:pPr>
            <w:r>
              <w:t>Препараты для лечения деменции</w:t>
            </w:r>
          </w:p>
        </w:tc>
        <w:tc>
          <w:tcPr>
            <w:tcW w:w="3685" w:type="dxa"/>
          </w:tcPr>
          <w:p w14:paraId="5E704BDD" w14:textId="77777777" w:rsidR="00006293" w:rsidRDefault="00006293">
            <w:pPr>
              <w:pStyle w:val="ConsPlusNormal"/>
            </w:pPr>
          </w:p>
        </w:tc>
        <w:tc>
          <w:tcPr>
            <w:tcW w:w="4422" w:type="dxa"/>
          </w:tcPr>
          <w:p w14:paraId="151B49B6" w14:textId="77777777" w:rsidR="00006293" w:rsidRDefault="00006293">
            <w:pPr>
              <w:pStyle w:val="ConsPlusNormal"/>
            </w:pPr>
          </w:p>
        </w:tc>
      </w:tr>
      <w:tr w:rsidR="00006293" w14:paraId="625E17F5" w14:textId="77777777">
        <w:tc>
          <w:tcPr>
            <w:tcW w:w="1135" w:type="dxa"/>
            <w:vMerge w:val="restart"/>
          </w:tcPr>
          <w:p w14:paraId="14FC09E3" w14:textId="77777777" w:rsidR="00006293" w:rsidRDefault="00006293">
            <w:pPr>
              <w:pStyle w:val="ConsPlusNormal"/>
            </w:pPr>
            <w:r>
              <w:t>N06DA</w:t>
            </w:r>
          </w:p>
        </w:tc>
        <w:tc>
          <w:tcPr>
            <w:tcW w:w="4365" w:type="dxa"/>
            <w:vMerge w:val="restart"/>
          </w:tcPr>
          <w:p w14:paraId="24140183" w14:textId="77777777" w:rsidR="00006293" w:rsidRDefault="00006293">
            <w:pPr>
              <w:pStyle w:val="ConsPlusNormal"/>
            </w:pPr>
            <w:r>
              <w:t>Антихолинэстеразные средства</w:t>
            </w:r>
          </w:p>
        </w:tc>
        <w:tc>
          <w:tcPr>
            <w:tcW w:w="3685" w:type="dxa"/>
          </w:tcPr>
          <w:p w14:paraId="2E8AD356" w14:textId="77777777" w:rsidR="00006293" w:rsidRDefault="00006293">
            <w:pPr>
              <w:pStyle w:val="ConsPlusNormal"/>
            </w:pPr>
            <w:r>
              <w:t xml:space="preserve">Галантамин </w:t>
            </w:r>
            <w:hyperlink w:anchor="P4255">
              <w:r>
                <w:rPr>
                  <w:color w:val="0000FF"/>
                </w:rPr>
                <w:t>&lt;*&gt;</w:t>
              </w:r>
            </w:hyperlink>
          </w:p>
        </w:tc>
        <w:tc>
          <w:tcPr>
            <w:tcW w:w="4422" w:type="dxa"/>
          </w:tcPr>
          <w:p w14:paraId="1EDA4E6E" w14:textId="77777777" w:rsidR="00006293" w:rsidRDefault="00006293">
            <w:pPr>
              <w:pStyle w:val="ConsPlusNormal"/>
            </w:pPr>
            <w:r>
              <w:t>Капсулы пролонгированного действия;</w:t>
            </w:r>
          </w:p>
          <w:p w14:paraId="37FF90AD" w14:textId="77777777" w:rsidR="00006293" w:rsidRDefault="00006293">
            <w:pPr>
              <w:pStyle w:val="ConsPlusNormal"/>
            </w:pPr>
            <w:r>
              <w:t>таблетки, покрытые пленочной оболочкой</w:t>
            </w:r>
          </w:p>
        </w:tc>
      </w:tr>
      <w:tr w:rsidR="00006293" w14:paraId="78B2D5AF" w14:textId="77777777">
        <w:tc>
          <w:tcPr>
            <w:tcW w:w="1135" w:type="dxa"/>
            <w:vMerge/>
          </w:tcPr>
          <w:p w14:paraId="4ECA0D69" w14:textId="77777777" w:rsidR="00006293" w:rsidRDefault="00006293">
            <w:pPr>
              <w:pStyle w:val="ConsPlusNormal"/>
            </w:pPr>
          </w:p>
        </w:tc>
        <w:tc>
          <w:tcPr>
            <w:tcW w:w="4365" w:type="dxa"/>
            <w:vMerge/>
          </w:tcPr>
          <w:p w14:paraId="38715534" w14:textId="77777777" w:rsidR="00006293" w:rsidRDefault="00006293">
            <w:pPr>
              <w:pStyle w:val="ConsPlusNormal"/>
            </w:pPr>
          </w:p>
        </w:tc>
        <w:tc>
          <w:tcPr>
            <w:tcW w:w="3685" w:type="dxa"/>
          </w:tcPr>
          <w:p w14:paraId="6EDE807B" w14:textId="77777777" w:rsidR="00006293" w:rsidRDefault="00006293">
            <w:pPr>
              <w:pStyle w:val="ConsPlusNormal"/>
            </w:pPr>
            <w:r>
              <w:t xml:space="preserve">Ривастигмин </w:t>
            </w:r>
            <w:hyperlink w:anchor="P4255">
              <w:r>
                <w:rPr>
                  <w:color w:val="0000FF"/>
                </w:rPr>
                <w:t>&lt;*&gt;</w:t>
              </w:r>
            </w:hyperlink>
          </w:p>
        </w:tc>
        <w:tc>
          <w:tcPr>
            <w:tcW w:w="4422" w:type="dxa"/>
          </w:tcPr>
          <w:p w14:paraId="68F3F1A8" w14:textId="77777777" w:rsidR="00006293" w:rsidRDefault="00006293">
            <w:pPr>
              <w:pStyle w:val="ConsPlusNormal"/>
            </w:pPr>
            <w:r>
              <w:t>Капсулы;</w:t>
            </w:r>
          </w:p>
          <w:p w14:paraId="718AA759" w14:textId="77777777" w:rsidR="00006293" w:rsidRDefault="00006293">
            <w:pPr>
              <w:pStyle w:val="ConsPlusNormal"/>
            </w:pPr>
            <w:r>
              <w:t>трансдермальная терапевтическая система;</w:t>
            </w:r>
          </w:p>
          <w:p w14:paraId="6F43020E" w14:textId="77777777" w:rsidR="00006293" w:rsidRDefault="00006293">
            <w:pPr>
              <w:pStyle w:val="ConsPlusNormal"/>
            </w:pPr>
            <w:r>
              <w:t>раствор для приема внутрь</w:t>
            </w:r>
          </w:p>
        </w:tc>
      </w:tr>
      <w:tr w:rsidR="00006293" w14:paraId="2199A3C9" w14:textId="77777777">
        <w:tc>
          <w:tcPr>
            <w:tcW w:w="1135" w:type="dxa"/>
          </w:tcPr>
          <w:p w14:paraId="7FBC8B7D" w14:textId="77777777" w:rsidR="00006293" w:rsidRDefault="00006293">
            <w:pPr>
              <w:pStyle w:val="ConsPlusNormal"/>
            </w:pPr>
            <w:r>
              <w:t>N06DX</w:t>
            </w:r>
          </w:p>
        </w:tc>
        <w:tc>
          <w:tcPr>
            <w:tcW w:w="4365" w:type="dxa"/>
          </w:tcPr>
          <w:p w14:paraId="7F40306B" w14:textId="77777777" w:rsidR="00006293" w:rsidRDefault="00006293">
            <w:pPr>
              <w:pStyle w:val="ConsPlusNormal"/>
            </w:pPr>
            <w:r>
              <w:t>Другие препараты для лечения деменции</w:t>
            </w:r>
          </w:p>
        </w:tc>
        <w:tc>
          <w:tcPr>
            <w:tcW w:w="3685" w:type="dxa"/>
          </w:tcPr>
          <w:p w14:paraId="5C8E7C5E" w14:textId="77777777" w:rsidR="00006293" w:rsidRDefault="00006293">
            <w:pPr>
              <w:pStyle w:val="ConsPlusNormal"/>
            </w:pPr>
            <w:r>
              <w:t xml:space="preserve">Мемантин </w:t>
            </w:r>
            <w:hyperlink w:anchor="P4255">
              <w:r>
                <w:rPr>
                  <w:color w:val="0000FF"/>
                </w:rPr>
                <w:t>&lt;*&gt;</w:t>
              </w:r>
            </w:hyperlink>
          </w:p>
        </w:tc>
        <w:tc>
          <w:tcPr>
            <w:tcW w:w="4422" w:type="dxa"/>
          </w:tcPr>
          <w:p w14:paraId="614619F5" w14:textId="77777777" w:rsidR="00006293" w:rsidRDefault="00006293">
            <w:pPr>
              <w:pStyle w:val="ConsPlusNormal"/>
            </w:pPr>
            <w:r>
              <w:t>Капли для приема внутрь;</w:t>
            </w:r>
          </w:p>
          <w:p w14:paraId="595EB6DA" w14:textId="77777777" w:rsidR="00006293" w:rsidRDefault="00006293">
            <w:pPr>
              <w:pStyle w:val="ConsPlusNormal"/>
            </w:pPr>
            <w:r>
              <w:t>таблетки, покрытые пленочной оболочкой</w:t>
            </w:r>
          </w:p>
        </w:tc>
      </w:tr>
      <w:tr w:rsidR="00006293" w14:paraId="396F1D7A" w14:textId="77777777">
        <w:tc>
          <w:tcPr>
            <w:tcW w:w="1135" w:type="dxa"/>
          </w:tcPr>
          <w:p w14:paraId="1E2D20A7" w14:textId="77777777" w:rsidR="00006293" w:rsidRDefault="00006293">
            <w:pPr>
              <w:pStyle w:val="ConsPlusNormal"/>
            </w:pPr>
            <w:r>
              <w:t>N07</w:t>
            </w:r>
          </w:p>
        </w:tc>
        <w:tc>
          <w:tcPr>
            <w:tcW w:w="4365" w:type="dxa"/>
          </w:tcPr>
          <w:p w14:paraId="444A56D9" w14:textId="77777777" w:rsidR="00006293" w:rsidRDefault="00006293">
            <w:pPr>
              <w:pStyle w:val="ConsPlusNormal"/>
            </w:pPr>
            <w:r>
              <w:t>Другие препараты для лечения заболеваний нервной системы</w:t>
            </w:r>
          </w:p>
        </w:tc>
        <w:tc>
          <w:tcPr>
            <w:tcW w:w="3685" w:type="dxa"/>
          </w:tcPr>
          <w:p w14:paraId="72F294CD" w14:textId="77777777" w:rsidR="00006293" w:rsidRDefault="00006293">
            <w:pPr>
              <w:pStyle w:val="ConsPlusNormal"/>
            </w:pPr>
          </w:p>
        </w:tc>
        <w:tc>
          <w:tcPr>
            <w:tcW w:w="4422" w:type="dxa"/>
          </w:tcPr>
          <w:p w14:paraId="5F4371BC" w14:textId="77777777" w:rsidR="00006293" w:rsidRDefault="00006293">
            <w:pPr>
              <w:pStyle w:val="ConsPlusNormal"/>
            </w:pPr>
          </w:p>
        </w:tc>
      </w:tr>
      <w:tr w:rsidR="00006293" w14:paraId="756EDB89" w14:textId="77777777">
        <w:tc>
          <w:tcPr>
            <w:tcW w:w="1135" w:type="dxa"/>
          </w:tcPr>
          <w:p w14:paraId="76CAA589" w14:textId="77777777" w:rsidR="00006293" w:rsidRDefault="00006293">
            <w:pPr>
              <w:pStyle w:val="ConsPlusNormal"/>
            </w:pPr>
            <w:r>
              <w:lastRenderedPageBreak/>
              <w:t>N07A</w:t>
            </w:r>
          </w:p>
        </w:tc>
        <w:tc>
          <w:tcPr>
            <w:tcW w:w="4365" w:type="dxa"/>
          </w:tcPr>
          <w:p w14:paraId="573D7F44" w14:textId="77777777" w:rsidR="00006293" w:rsidRDefault="00006293">
            <w:pPr>
              <w:pStyle w:val="ConsPlusNormal"/>
            </w:pPr>
            <w:r>
              <w:t>Парасимпатомиметики</w:t>
            </w:r>
          </w:p>
        </w:tc>
        <w:tc>
          <w:tcPr>
            <w:tcW w:w="3685" w:type="dxa"/>
          </w:tcPr>
          <w:p w14:paraId="6D482F57" w14:textId="77777777" w:rsidR="00006293" w:rsidRDefault="00006293">
            <w:pPr>
              <w:pStyle w:val="ConsPlusNormal"/>
            </w:pPr>
          </w:p>
        </w:tc>
        <w:tc>
          <w:tcPr>
            <w:tcW w:w="4422" w:type="dxa"/>
          </w:tcPr>
          <w:p w14:paraId="054CFC11" w14:textId="77777777" w:rsidR="00006293" w:rsidRDefault="00006293">
            <w:pPr>
              <w:pStyle w:val="ConsPlusNormal"/>
            </w:pPr>
          </w:p>
        </w:tc>
      </w:tr>
      <w:tr w:rsidR="00006293" w14:paraId="7927249D" w14:textId="77777777">
        <w:tc>
          <w:tcPr>
            <w:tcW w:w="1135" w:type="dxa"/>
            <w:vMerge w:val="restart"/>
          </w:tcPr>
          <w:p w14:paraId="38E8FBEC" w14:textId="77777777" w:rsidR="00006293" w:rsidRDefault="00006293">
            <w:pPr>
              <w:pStyle w:val="ConsPlusNormal"/>
            </w:pPr>
            <w:r>
              <w:t>N07AA</w:t>
            </w:r>
          </w:p>
        </w:tc>
        <w:tc>
          <w:tcPr>
            <w:tcW w:w="4365" w:type="dxa"/>
            <w:vMerge w:val="restart"/>
          </w:tcPr>
          <w:p w14:paraId="5D156EF7" w14:textId="77777777" w:rsidR="00006293" w:rsidRDefault="00006293">
            <w:pPr>
              <w:pStyle w:val="ConsPlusNormal"/>
            </w:pPr>
            <w:r>
              <w:t>Антихолинэстеразные средства</w:t>
            </w:r>
          </w:p>
        </w:tc>
        <w:tc>
          <w:tcPr>
            <w:tcW w:w="3685" w:type="dxa"/>
          </w:tcPr>
          <w:p w14:paraId="1A4ED898" w14:textId="77777777" w:rsidR="00006293" w:rsidRDefault="00006293">
            <w:pPr>
              <w:pStyle w:val="ConsPlusNormal"/>
            </w:pPr>
            <w:r>
              <w:t>Неостигмина метилсульфат</w:t>
            </w:r>
          </w:p>
        </w:tc>
        <w:tc>
          <w:tcPr>
            <w:tcW w:w="4422" w:type="dxa"/>
          </w:tcPr>
          <w:p w14:paraId="5DD7F10B" w14:textId="77777777" w:rsidR="00006293" w:rsidRDefault="00006293">
            <w:pPr>
              <w:pStyle w:val="ConsPlusNormal"/>
            </w:pPr>
            <w:r>
              <w:t xml:space="preserve">Раствор для внутривенного и подкожного введения </w:t>
            </w:r>
            <w:hyperlink w:anchor="P4255">
              <w:r>
                <w:rPr>
                  <w:color w:val="0000FF"/>
                </w:rPr>
                <w:t>&lt;*&gt;</w:t>
              </w:r>
            </w:hyperlink>
            <w:r>
              <w:t>;</w:t>
            </w:r>
          </w:p>
          <w:p w14:paraId="40472B2E" w14:textId="77777777" w:rsidR="00006293" w:rsidRDefault="00006293">
            <w:pPr>
              <w:pStyle w:val="ConsPlusNormal"/>
            </w:pPr>
            <w:r>
              <w:t xml:space="preserve">раствор для инъекций </w:t>
            </w:r>
            <w:hyperlink w:anchor="P4255">
              <w:r>
                <w:rPr>
                  <w:color w:val="0000FF"/>
                </w:rPr>
                <w:t>&lt;*&gt;</w:t>
              </w:r>
            </w:hyperlink>
            <w:r>
              <w:t>;</w:t>
            </w:r>
          </w:p>
          <w:p w14:paraId="05506B0A" w14:textId="77777777" w:rsidR="00006293" w:rsidRDefault="00006293">
            <w:pPr>
              <w:pStyle w:val="ConsPlusNormal"/>
            </w:pPr>
            <w:r>
              <w:t>таблетки</w:t>
            </w:r>
          </w:p>
        </w:tc>
      </w:tr>
      <w:tr w:rsidR="00006293" w14:paraId="6F1990E9" w14:textId="77777777">
        <w:tc>
          <w:tcPr>
            <w:tcW w:w="1135" w:type="dxa"/>
            <w:vMerge/>
          </w:tcPr>
          <w:p w14:paraId="6DB48DE6" w14:textId="77777777" w:rsidR="00006293" w:rsidRDefault="00006293">
            <w:pPr>
              <w:pStyle w:val="ConsPlusNormal"/>
            </w:pPr>
          </w:p>
        </w:tc>
        <w:tc>
          <w:tcPr>
            <w:tcW w:w="4365" w:type="dxa"/>
            <w:vMerge/>
          </w:tcPr>
          <w:p w14:paraId="42B49BED" w14:textId="77777777" w:rsidR="00006293" w:rsidRDefault="00006293">
            <w:pPr>
              <w:pStyle w:val="ConsPlusNormal"/>
            </w:pPr>
          </w:p>
        </w:tc>
        <w:tc>
          <w:tcPr>
            <w:tcW w:w="3685" w:type="dxa"/>
          </w:tcPr>
          <w:p w14:paraId="25CEB82E" w14:textId="77777777" w:rsidR="00006293" w:rsidRDefault="00006293">
            <w:pPr>
              <w:pStyle w:val="ConsPlusNormal"/>
            </w:pPr>
            <w:r>
              <w:t>Пиридостигмина бромид</w:t>
            </w:r>
          </w:p>
        </w:tc>
        <w:tc>
          <w:tcPr>
            <w:tcW w:w="4422" w:type="dxa"/>
          </w:tcPr>
          <w:p w14:paraId="067C7177" w14:textId="77777777" w:rsidR="00006293" w:rsidRDefault="00006293">
            <w:pPr>
              <w:pStyle w:val="ConsPlusNormal"/>
            </w:pPr>
            <w:r>
              <w:t>Таблетки</w:t>
            </w:r>
          </w:p>
        </w:tc>
      </w:tr>
      <w:tr w:rsidR="00006293" w14:paraId="1A105BC7" w14:textId="77777777">
        <w:tc>
          <w:tcPr>
            <w:tcW w:w="1135" w:type="dxa"/>
          </w:tcPr>
          <w:p w14:paraId="42D91AB4" w14:textId="77777777" w:rsidR="00006293" w:rsidRDefault="00006293">
            <w:pPr>
              <w:pStyle w:val="ConsPlusNormal"/>
            </w:pPr>
            <w:r>
              <w:t>N07AX</w:t>
            </w:r>
          </w:p>
        </w:tc>
        <w:tc>
          <w:tcPr>
            <w:tcW w:w="4365" w:type="dxa"/>
          </w:tcPr>
          <w:p w14:paraId="1DE24023" w14:textId="77777777" w:rsidR="00006293" w:rsidRDefault="00006293">
            <w:pPr>
              <w:pStyle w:val="ConsPlusNormal"/>
            </w:pPr>
            <w:r>
              <w:t>Прочие парасимпатомиметики</w:t>
            </w:r>
          </w:p>
        </w:tc>
        <w:tc>
          <w:tcPr>
            <w:tcW w:w="3685" w:type="dxa"/>
          </w:tcPr>
          <w:p w14:paraId="0BC342E7" w14:textId="77777777" w:rsidR="00006293" w:rsidRDefault="00006293">
            <w:pPr>
              <w:pStyle w:val="ConsPlusNormal"/>
            </w:pPr>
            <w:r>
              <w:t xml:space="preserve">Холина альфосцерат </w:t>
            </w:r>
            <w:hyperlink w:anchor="P4255">
              <w:r>
                <w:rPr>
                  <w:color w:val="0000FF"/>
                </w:rPr>
                <w:t>&lt;*&gt;</w:t>
              </w:r>
            </w:hyperlink>
          </w:p>
        </w:tc>
        <w:tc>
          <w:tcPr>
            <w:tcW w:w="4422" w:type="dxa"/>
          </w:tcPr>
          <w:p w14:paraId="5CEA56A2" w14:textId="77777777" w:rsidR="00006293" w:rsidRDefault="00006293">
            <w:pPr>
              <w:pStyle w:val="ConsPlusNormal"/>
            </w:pPr>
            <w:r>
              <w:t>Капсулы;</w:t>
            </w:r>
          </w:p>
          <w:p w14:paraId="250A5FF7" w14:textId="77777777" w:rsidR="00006293" w:rsidRDefault="00006293">
            <w:pPr>
              <w:pStyle w:val="ConsPlusNormal"/>
            </w:pPr>
            <w:r>
              <w:t>раствор для приема внутрь</w:t>
            </w:r>
          </w:p>
        </w:tc>
      </w:tr>
      <w:tr w:rsidR="00006293" w14:paraId="22D3A65F" w14:textId="77777777">
        <w:tc>
          <w:tcPr>
            <w:tcW w:w="1135" w:type="dxa"/>
          </w:tcPr>
          <w:p w14:paraId="009D9AFE" w14:textId="77777777" w:rsidR="00006293" w:rsidRDefault="00006293">
            <w:pPr>
              <w:pStyle w:val="ConsPlusNormal"/>
            </w:pPr>
            <w:r>
              <w:t>N07B</w:t>
            </w:r>
          </w:p>
        </w:tc>
        <w:tc>
          <w:tcPr>
            <w:tcW w:w="4365" w:type="dxa"/>
          </w:tcPr>
          <w:p w14:paraId="394FB081" w14:textId="77777777" w:rsidR="00006293" w:rsidRDefault="00006293">
            <w:pPr>
              <w:pStyle w:val="ConsPlusNormal"/>
            </w:pPr>
            <w:r>
              <w:t>Препараты, применяемые при зависимостях</w:t>
            </w:r>
          </w:p>
        </w:tc>
        <w:tc>
          <w:tcPr>
            <w:tcW w:w="3685" w:type="dxa"/>
          </w:tcPr>
          <w:p w14:paraId="4133217A" w14:textId="77777777" w:rsidR="00006293" w:rsidRDefault="00006293">
            <w:pPr>
              <w:pStyle w:val="ConsPlusNormal"/>
            </w:pPr>
          </w:p>
        </w:tc>
        <w:tc>
          <w:tcPr>
            <w:tcW w:w="4422" w:type="dxa"/>
          </w:tcPr>
          <w:p w14:paraId="619817BD" w14:textId="77777777" w:rsidR="00006293" w:rsidRDefault="00006293">
            <w:pPr>
              <w:pStyle w:val="ConsPlusNormal"/>
            </w:pPr>
          </w:p>
        </w:tc>
      </w:tr>
      <w:tr w:rsidR="00006293" w14:paraId="2068D0A2" w14:textId="77777777">
        <w:tc>
          <w:tcPr>
            <w:tcW w:w="1135" w:type="dxa"/>
          </w:tcPr>
          <w:p w14:paraId="2CA255E4" w14:textId="77777777" w:rsidR="00006293" w:rsidRDefault="00006293">
            <w:pPr>
              <w:pStyle w:val="ConsPlusNormal"/>
            </w:pPr>
            <w:r>
              <w:t>N07BB</w:t>
            </w:r>
          </w:p>
        </w:tc>
        <w:tc>
          <w:tcPr>
            <w:tcW w:w="4365" w:type="dxa"/>
          </w:tcPr>
          <w:p w14:paraId="6AC5DB53" w14:textId="77777777" w:rsidR="00006293" w:rsidRDefault="00006293">
            <w:pPr>
              <w:pStyle w:val="ConsPlusNormal"/>
            </w:pPr>
            <w:r>
              <w:t>Препараты, применяемые при алкогольной зависимости</w:t>
            </w:r>
          </w:p>
        </w:tc>
        <w:tc>
          <w:tcPr>
            <w:tcW w:w="3685" w:type="dxa"/>
          </w:tcPr>
          <w:p w14:paraId="437BF4A4" w14:textId="77777777" w:rsidR="00006293" w:rsidRDefault="00006293">
            <w:pPr>
              <w:pStyle w:val="ConsPlusNormal"/>
            </w:pPr>
            <w:r>
              <w:t>Налтрексон</w:t>
            </w:r>
          </w:p>
        </w:tc>
        <w:tc>
          <w:tcPr>
            <w:tcW w:w="4422" w:type="dxa"/>
          </w:tcPr>
          <w:p w14:paraId="05650A3A" w14:textId="77777777" w:rsidR="00006293" w:rsidRDefault="00006293">
            <w:pPr>
              <w:pStyle w:val="ConsPlusNormal"/>
            </w:pPr>
            <w:r>
              <w:t>Капсулы;</w:t>
            </w:r>
          </w:p>
          <w:p w14:paraId="104613F6" w14:textId="77777777" w:rsidR="00006293" w:rsidRDefault="00006293">
            <w:pPr>
              <w:pStyle w:val="ConsPlusNormal"/>
            </w:pPr>
            <w:r>
              <w:t xml:space="preserve">порошок для приготовления суспензии для внутримышечного введения пролонгированного действия </w:t>
            </w:r>
            <w:hyperlink w:anchor="P4255">
              <w:r>
                <w:rPr>
                  <w:color w:val="0000FF"/>
                </w:rPr>
                <w:t>&lt;*&gt;</w:t>
              </w:r>
            </w:hyperlink>
            <w:r>
              <w:t>;</w:t>
            </w:r>
          </w:p>
          <w:p w14:paraId="6B788361" w14:textId="77777777" w:rsidR="00006293" w:rsidRDefault="00006293">
            <w:pPr>
              <w:pStyle w:val="ConsPlusNormal"/>
            </w:pPr>
            <w:r>
              <w:t>таблетки;</w:t>
            </w:r>
          </w:p>
          <w:p w14:paraId="0955173A" w14:textId="77777777" w:rsidR="00006293" w:rsidRDefault="00006293">
            <w:pPr>
              <w:pStyle w:val="ConsPlusNormal"/>
            </w:pPr>
            <w:r>
              <w:t>таблетки, покрытые оболочкой</w:t>
            </w:r>
          </w:p>
        </w:tc>
      </w:tr>
      <w:tr w:rsidR="00006293" w14:paraId="7184FA0B" w14:textId="77777777">
        <w:tc>
          <w:tcPr>
            <w:tcW w:w="1135" w:type="dxa"/>
          </w:tcPr>
          <w:p w14:paraId="7018920B" w14:textId="77777777" w:rsidR="00006293" w:rsidRDefault="00006293">
            <w:pPr>
              <w:pStyle w:val="ConsPlusNormal"/>
            </w:pPr>
            <w:r>
              <w:t>N07C</w:t>
            </w:r>
          </w:p>
        </w:tc>
        <w:tc>
          <w:tcPr>
            <w:tcW w:w="4365" w:type="dxa"/>
          </w:tcPr>
          <w:p w14:paraId="79A79CDD" w14:textId="77777777" w:rsidR="00006293" w:rsidRDefault="00006293">
            <w:pPr>
              <w:pStyle w:val="ConsPlusNormal"/>
            </w:pPr>
            <w:r>
              <w:t>Препараты для устранения головокружения</w:t>
            </w:r>
          </w:p>
        </w:tc>
        <w:tc>
          <w:tcPr>
            <w:tcW w:w="3685" w:type="dxa"/>
          </w:tcPr>
          <w:p w14:paraId="2E39C7A4" w14:textId="77777777" w:rsidR="00006293" w:rsidRDefault="00006293">
            <w:pPr>
              <w:pStyle w:val="ConsPlusNormal"/>
            </w:pPr>
          </w:p>
        </w:tc>
        <w:tc>
          <w:tcPr>
            <w:tcW w:w="4422" w:type="dxa"/>
          </w:tcPr>
          <w:p w14:paraId="79ACB411" w14:textId="77777777" w:rsidR="00006293" w:rsidRDefault="00006293">
            <w:pPr>
              <w:pStyle w:val="ConsPlusNormal"/>
            </w:pPr>
          </w:p>
        </w:tc>
      </w:tr>
      <w:tr w:rsidR="00006293" w14:paraId="0B6ADAC2" w14:textId="77777777">
        <w:tc>
          <w:tcPr>
            <w:tcW w:w="1135" w:type="dxa"/>
          </w:tcPr>
          <w:p w14:paraId="15795A3B" w14:textId="77777777" w:rsidR="00006293" w:rsidRDefault="00006293">
            <w:pPr>
              <w:pStyle w:val="ConsPlusNormal"/>
            </w:pPr>
            <w:r>
              <w:t>N07CA</w:t>
            </w:r>
          </w:p>
        </w:tc>
        <w:tc>
          <w:tcPr>
            <w:tcW w:w="4365" w:type="dxa"/>
          </w:tcPr>
          <w:p w14:paraId="6B874201" w14:textId="77777777" w:rsidR="00006293" w:rsidRDefault="00006293">
            <w:pPr>
              <w:pStyle w:val="ConsPlusNormal"/>
            </w:pPr>
            <w:r>
              <w:t>Препараты для устранения головокружения</w:t>
            </w:r>
          </w:p>
        </w:tc>
        <w:tc>
          <w:tcPr>
            <w:tcW w:w="3685" w:type="dxa"/>
          </w:tcPr>
          <w:p w14:paraId="3EFBFF86" w14:textId="77777777" w:rsidR="00006293" w:rsidRDefault="00006293">
            <w:pPr>
              <w:pStyle w:val="ConsPlusNormal"/>
            </w:pPr>
            <w:r>
              <w:t>Бетагистин</w:t>
            </w:r>
          </w:p>
        </w:tc>
        <w:tc>
          <w:tcPr>
            <w:tcW w:w="4422" w:type="dxa"/>
          </w:tcPr>
          <w:p w14:paraId="64868587" w14:textId="77777777" w:rsidR="00006293" w:rsidRDefault="00006293">
            <w:pPr>
              <w:pStyle w:val="ConsPlusNormal"/>
            </w:pPr>
            <w:r>
              <w:t xml:space="preserve">Капли для приема внутрь </w:t>
            </w:r>
            <w:hyperlink w:anchor="P4255">
              <w:r>
                <w:rPr>
                  <w:color w:val="0000FF"/>
                </w:rPr>
                <w:t>&lt;*&gt;</w:t>
              </w:r>
            </w:hyperlink>
            <w:r>
              <w:t>;</w:t>
            </w:r>
          </w:p>
          <w:p w14:paraId="17BD81AF" w14:textId="77777777" w:rsidR="00006293" w:rsidRDefault="00006293">
            <w:pPr>
              <w:pStyle w:val="ConsPlusNormal"/>
            </w:pPr>
            <w:r>
              <w:t>капсулы;</w:t>
            </w:r>
          </w:p>
          <w:p w14:paraId="5C24D0CB" w14:textId="77777777" w:rsidR="00006293" w:rsidRDefault="00006293">
            <w:pPr>
              <w:pStyle w:val="ConsPlusNormal"/>
            </w:pPr>
            <w:r>
              <w:t>таблетки</w:t>
            </w:r>
          </w:p>
        </w:tc>
      </w:tr>
      <w:tr w:rsidR="00006293" w14:paraId="29A1E16B" w14:textId="77777777">
        <w:tc>
          <w:tcPr>
            <w:tcW w:w="1135" w:type="dxa"/>
          </w:tcPr>
          <w:p w14:paraId="1D57043E" w14:textId="77777777" w:rsidR="00006293" w:rsidRDefault="00006293">
            <w:pPr>
              <w:pStyle w:val="ConsPlusNormal"/>
            </w:pPr>
            <w:r>
              <w:t>N07X</w:t>
            </w:r>
          </w:p>
        </w:tc>
        <w:tc>
          <w:tcPr>
            <w:tcW w:w="4365" w:type="dxa"/>
          </w:tcPr>
          <w:p w14:paraId="2E4A881B" w14:textId="77777777" w:rsidR="00006293" w:rsidRDefault="00006293">
            <w:pPr>
              <w:pStyle w:val="ConsPlusNormal"/>
            </w:pPr>
            <w:r>
              <w:t>Другие препараты для лечения заболеваний нервной системы</w:t>
            </w:r>
          </w:p>
        </w:tc>
        <w:tc>
          <w:tcPr>
            <w:tcW w:w="3685" w:type="dxa"/>
          </w:tcPr>
          <w:p w14:paraId="7C543584" w14:textId="77777777" w:rsidR="00006293" w:rsidRDefault="00006293">
            <w:pPr>
              <w:pStyle w:val="ConsPlusNormal"/>
            </w:pPr>
          </w:p>
        </w:tc>
        <w:tc>
          <w:tcPr>
            <w:tcW w:w="4422" w:type="dxa"/>
          </w:tcPr>
          <w:p w14:paraId="4596149F" w14:textId="77777777" w:rsidR="00006293" w:rsidRDefault="00006293">
            <w:pPr>
              <w:pStyle w:val="ConsPlusNormal"/>
            </w:pPr>
          </w:p>
        </w:tc>
      </w:tr>
      <w:tr w:rsidR="00006293" w14:paraId="101944C9" w14:textId="77777777">
        <w:tc>
          <w:tcPr>
            <w:tcW w:w="1135" w:type="dxa"/>
            <w:vMerge w:val="restart"/>
          </w:tcPr>
          <w:p w14:paraId="42518E8D" w14:textId="77777777" w:rsidR="00006293" w:rsidRDefault="00006293">
            <w:pPr>
              <w:pStyle w:val="ConsPlusNormal"/>
            </w:pPr>
            <w:r>
              <w:t>N07XX</w:t>
            </w:r>
          </w:p>
        </w:tc>
        <w:tc>
          <w:tcPr>
            <w:tcW w:w="4365" w:type="dxa"/>
            <w:vMerge w:val="restart"/>
          </w:tcPr>
          <w:p w14:paraId="4DD69867" w14:textId="77777777" w:rsidR="00006293" w:rsidRDefault="00006293">
            <w:pPr>
              <w:pStyle w:val="ConsPlusNormal"/>
            </w:pPr>
            <w:r>
              <w:t>Прочие препараты для лечения заболеваний нервной системы</w:t>
            </w:r>
          </w:p>
        </w:tc>
        <w:tc>
          <w:tcPr>
            <w:tcW w:w="3685" w:type="dxa"/>
          </w:tcPr>
          <w:p w14:paraId="3CA197D0" w14:textId="77777777" w:rsidR="00006293" w:rsidRDefault="00006293">
            <w:pPr>
              <w:pStyle w:val="ConsPlusNormal"/>
            </w:pPr>
            <w:r>
              <w:t xml:space="preserve">Инозин + никотинамид + рибофлавин + янтарная кислота </w:t>
            </w:r>
            <w:hyperlink w:anchor="P4255">
              <w:r>
                <w:rPr>
                  <w:color w:val="0000FF"/>
                </w:rPr>
                <w:t>&lt;*&gt;</w:t>
              </w:r>
            </w:hyperlink>
          </w:p>
        </w:tc>
        <w:tc>
          <w:tcPr>
            <w:tcW w:w="4422" w:type="dxa"/>
          </w:tcPr>
          <w:p w14:paraId="1E49CBB9" w14:textId="77777777" w:rsidR="00006293" w:rsidRDefault="00006293">
            <w:pPr>
              <w:pStyle w:val="ConsPlusNormal"/>
            </w:pPr>
            <w:r>
              <w:t>Таблетки, покрытые кишечнорастворимой оболочкой</w:t>
            </w:r>
          </w:p>
        </w:tc>
      </w:tr>
      <w:tr w:rsidR="00006293" w14:paraId="1E8177AD" w14:textId="77777777">
        <w:tc>
          <w:tcPr>
            <w:tcW w:w="1135" w:type="dxa"/>
            <w:vMerge/>
          </w:tcPr>
          <w:p w14:paraId="34709EEC" w14:textId="77777777" w:rsidR="00006293" w:rsidRDefault="00006293">
            <w:pPr>
              <w:pStyle w:val="ConsPlusNormal"/>
            </w:pPr>
          </w:p>
        </w:tc>
        <w:tc>
          <w:tcPr>
            <w:tcW w:w="4365" w:type="dxa"/>
            <w:vMerge/>
          </w:tcPr>
          <w:p w14:paraId="5F8D9DA6" w14:textId="77777777" w:rsidR="00006293" w:rsidRDefault="00006293">
            <w:pPr>
              <w:pStyle w:val="ConsPlusNormal"/>
            </w:pPr>
          </w:p>
        </w:tc>
        <w:tc>
          <w:tcPr>
            <w:tcW w:w="3685" w:type="dxa"/>
          </w:tcPr>
          <w:p w14:paraId="56E5C1F2" w14:textId="77777777" w:rsidR="00006293" w:rsidRDefault="00006293">
            <w:pPr>
              <w:pStyle w:val="ConsPlusNormal"/>
            </w:pPr>
            <w:r>
              <w:t>Тетрабеназин</w:t>
            </w:r>
          </w:p>
        </w:tc>
        <w:tc>
          <w:tcPr>
            <w:tcW w:w="4422" w:type="dxa"/>
          </w:tcPr>
          <w:p w14:paraId="474E362F" w14:textId="77777777" w:rsidR="00006293" w:rsidRDefault="00006293">
            <w:pPr>
              <w:pStyle w:val="ConsPlusNormal"/>
            </w:pPr>
            <w:r>
              <w:t>Таблетки</w:t>
            </w:r>
          </w:p>
        </w:tc>
      </w:tr>
      <w:tr w:rsidR="00006293" w14:paraId="3086CBAC" w14:textId="77777777">
        <w:tc>
          <w:tcPr>
            <w:tcW w:w="1135" w:type="dxa"/>
            <w:vMerge/>
          </w:tcPr>
          <w:p w14:paraId="67D8F014" w14:textId="77777777" w:rsidR="00006293" w:rsidRDefault="00006293">
            <w:pPr>
              <w:pStyle w:val="ConsPlusNormal"/>
            </w:pPr>
          </w:p>
        </w:tc>
        <w:tc>
          <w:tcPr>
            <w:tcW w:w="4365" w:type="dxa"/>
            <w:vMerge/>
          </w:tcPr>
          <w:p w14:paraId="087F0D01" w14:textId="77777777" w:rsidR="00006293" w:rsidRDefault="00006293">
            <w:pPr>
              <w:pStyle w:val="ConsPlusNormal"/>
            </w:pPr>
          </w:p>
        </w:tc>
        <w:tc>
          <w:tcPr>
            <w:tcW w:w="3685" w:type="dxa"/>
          </w:tcPr>
          <w:p w14:paraId="0D229BC2" w14:textId="77777777" w:rsidR="00006293" w:rsidRDefault="00006293">
            <w:pPr>
              <w:pStyle w:val="ConsPlusNormal"/>
            </w:pPr>
            <w:r>
              <w:t xml:space="preserve">Фампридин </w:t>
            </w:r>
            <w:hyperlink w:anchor="P4255">
              <w:r>
                <w:rPr>
                  <w:color w:val="0000FF"/>
                </w:rPr>
                <w:t>&lt;*&gt;</w:t>
              </w:r>
            </w:hyperlink>
          </w:p>
        </w:tc>
        <w:tc>
          <w:tcPr>
            <w:tcW w:w="4422" w:type="dxa"/>
          </w:tcPr>
          <w:p w14:paraId="03BE2464" w14:textId="77777777" w:rsidR="00006293" w:rsidRDefault="00006293">
            <w:pPr>
              <w:pStyle w:val="ConsPlusNormal"/>
            </w:pPr>
            <w:r>
              <w:t xml:space="preserve">Таблетки с пролонгированным </w:t>
            </w:r>
            <w:r>
              <w:lastRenderedPageBreak/>
              <w:t>высвобождением, покрытые пленочной оболочкой</w:t>
            </w:r>
          </w:p>
        </w:tc>
      </w:tr>
      <w:tr w:rsidR="00006293" w14:paraId="459C5795" w14:textId="77777777">
        <w:tc>
          <w:tcPr>
            <w:tcW w:w="1135" w:type="dxa"/>
            <w:vMerge/>
          </w:tcPr>
          <w:p w14:paraId="3E4059EE" w14:textId="77777777" w:rsidR="00006293" w:rsidRDefault="00006293">
            <w:pPr>
              <w:pStyle w:val="ConsPlusNormal"/>
            </w:pPr>
          </w:p>
        </w:tc>
        <w:tc>
          <w:tcPr>
            <w:tcW w:w="4365" w:type="dxa"/>
            <w:vMerge/>
          </w:tcPr>
          <w:p w14:paraId="45C6CE23" w14:textId="77777777" w:rsidR="00006293" w:rsidRDefault="00006293">
            <w:pPr>
              <w:pStyle w:val="ConsPlusNormal"/>
            </w:pPr>
          </w:p>
        </w:tc>
        <w:tc>
          <w:tcPr>
            <w:tcW w:w="3685" w:type="dxa"/>
          </w:tcPr>
          <w:p w14:paraId="76DEE3E9" w14:textId="77777777" w:rsidR="00006293" w:rsidRDefault="00006293">
            <w:pPr>
              <w:pStyle w:val="ConsPlusNormal"/>
            </w:pPr>
            <w:r>
              <w:t xml:space="preserve">Этилметилгидроксипиридина сукцинат </w:t>
            </w:r>
            <w:hyperlink w:anchor="P4255">
              <w:r>
                <w:rPr>
                  <w:color w:val="0000FF"/>
                </w:rPr>
                <w:t>&lt;*&gt;</w:t>
              </w:r>
            </w:hyperlink>
          </w:p>
        </w:tc>
        <w:tc>
          <w:tcPr>
            <w:tcW w:w="4422" w:type="dxa"/>
          </w:tcPr>
          <w:p w14:paraId="5FDA619F" w14:textId="77777777" w:rsidR="00006293" w:rsidRDefault="00006293">
            <w:pPr>
              <w:pStyle w:val="ConsPlusNormal"/>
            </w:pPr>
            <w:r>
              <w:t>Капсулы;</w:t>
            </w:r>
          </w:p>
          <w:p w14:paraId="57DFF3E4" w14:textId="77777777" w:rsidR="00006293" w:rsidRDefault="00006293">
            <w:pPr>
              <w:pStyle w:val="ConsPlusNormal"/>
            </w:pPr>
            <w:r>
              <w:t>таблетки, покрытые пленочной оболочкой</w:t>
            </w:r>
          </w:p>
        </w:tc>
      </w:tr>
      <w:tr w:rsidR="00006293" w14:paraId="675D246F" w14:textId="77777777">
        <w:tc>
          <w:tcPr>
            <w:tcW w:w="1135" w:type="dxa"/>
          </w:tcPr>
          <w:p w14:paraId="19D8BC3C" w14:textId="77777777" w:rsidR="00006293" w:rsidRDefault="00006293">
            <w:pPr>
              <w:pStyle w:val="ConsPlusNormal"/>
            </w:pPr>
            <w:r>
              <w:t>P</w:t>
            </w:r>
          </w:p>
        </w:tc>
        <w:tc>
          <w:tcPr>
            <w:tcW w:w="4365" w:type="dxa"/>
          </w:tcPr>
          <w:p w14:paraId="2AB9F9C1" w14:textId="77777777" w:rsidR="00006293" w:rsidRDefault="00006293">
            <w:pPr>
              <w:pStyle w:val="ConsPlusNormal"/>
            </w:pPr>
            <w:r>
              <w:t>Противопаразитарные препараты, инсектициды и репелленты</w:t>
            </w:r>
          </w:p>
        </w:tc>
        <w:tc>
          <w:tcPr>
            <w:tcW w:w="3685" w:type="dxa"/>
          </w:tcPr>
          <w:p w14:paraId="3BAF1E2E" w14:textId="77777777" w:rsidR="00006293" w:rsidRDefault="00006293">
            <w:pPr>
              <w:pStyle w:val="ConsPlusNormal"/>
            </w:pPr>
          </w:p>
        </w:tc>
        <w:tc>
          <w:tcPr>
            <w:tcW w:w="4422" w:type="dxa"/>
          </w:tcPr>
          <w:p w14:paraId="4825A5F9" w14:textId="77777777" w:rsidR="00006293" w:rsidRDefault="00006293">
            <w:pPr>
              <w:pStyle w:val="ConsPlusNormal"/>
            </w:pPr>
          </w:p>
        </w:tc>
      </w:tr>
      <w:tr w:rsidR="00006293" w14:paraId="374456D7" w14:textId="77777777">
        <w:tc>
          <w:tcPr>
            <w:tcW w:w="1135" w:type="dxa"/>
          </w:tcPr>
          <w:p w14:paraId="7B4BB480" w14:textId="77777777" w:rsidR="00006293" w:rsidRDefault="00006293">
            <w:pPr>
              <w:pStyle w:val="ConsPlusNormal"/>
            </w:pPr>
            <w:r>
              <w:t>P01</w:t>
            </w:r>
          </w:p>
        </w:tc>
        <w:tc>
          <w:tcPr>
            <w:tcW w:w="4365" w:type="dxa"/>
          </w:tcPr>
          <w:p w14:paraId="22588E35" w14:textId="77777777" w:rsidR="00006293" w:rsidRDefault="00006293">
            <w:pPr>
              <w:pStyle w:val="ConsPlusNormal"/>
            </w:pPr>
            <w:r>
              <w:t>Противопротозойные препараты</w:t>
            </w:r>
          </w:p>
        </w:tc>
        <w:tc>
          <w:tcPr>
            <w:tcW w:w="3685" w:type="dxa"/>
          </w:tcPr>
          <w:p w14:paraId="3A545CE6" w14:textId="77777777" w:rsidR="00006293" w:rsidRDefault="00006293">
            <w:pPr>
              <w:pStyle w:val="ConsPlusNormal"/>
            </w:pPr>
          </w:p>
        </w:tc>
        <w:tc>
          <w:tcPr>
            <w:tcW w:w="4422" w:type="dxa"/>
          </w:tcPr>
          <w:p w14:paraId="517CAEA2" w14:textId="77777777" w:rsidR="00006293" w:rsidRDefault="00006293">
            <w:pPr>
              <w:pStyle w:val="ConsPlusNormal"/>
            </w:pPr>
          </w:p>
        </w:tc>
      </w:tr>
      <w:tr w:rsidR="00006293" w14:paraId="2564B8AF" w14:textId="77777777">
        <w:tc>
          <w:tcPr>
            <w:tcW w:w="1135" w:type="dxa"/>
          </w:tcPr>
          <w:p w14:paraId="53C455B7" w14:textId="77777777" w:rsidR="00006293" w:rsidRDefault="00006293">
            <w:pPr>
              <w:pStyle w:val="ConsPlusNormal"/>
            </w:pPr>
            <w:r>
              <w:t>P01B</w:t>
            </w:r>
          </w:p>
        </w:tc>
        <w:tc>
          <w:tcPr>
            <w:tcW w:w="4365" w:type="dxa"/>
          </w:tcPr>
          <w:p w14:paraId="2E191EA1" w14:textId="77777777" w:rsidR="00006293" w:rsidRDefault="00006293">
            <w:pPr>
              <w:pStyle w:val="ConsPlusNormal"/>
            </w:pPr>
            <w:r>
              <w:t>Противомалярийные препараты</w:t>
            </w:r>
          </w:p>
        </w:tc>
        <w:tc>
          <w:tcPr>
            <w:tcW w:w="3685" w:type="dxa"/>
          </w:tcPr>
          <w:p w14:paraId="14B8D577" w14:textId="77777777" w:rsidR="00006293" w:rsidRDefault="00006293">
            <w:pPr>
              <w:pStyle w:val="ConsPlusNormal"/>
            </w:pPr>
          </w:p>
        </w:tc>
        <w:tc>
          <w:tcPr>
            <w:tcW w:w="4422" w:type="dxa"/>
          </w:tcPr>
          <w:p w14:paraId="11E1FAF1" w14:textId="77777777" w:rsidR="00006293" w:rsidRDefault="00006293">
            <w:pPr>
              <w:pStyle w:val="ConsPlusNormal"/>
            </w:pPr>
          </w:p>
        </w:tc>
      </w:tr>
      <w:tr w:rsidR="00006293" w14:paraId="34738E73" w14:textId="77777777">
        <w:tc>
          <w:tcPr>
            <w:tcW w:w="1135" w:type="dxa"/>
          </w:tcPr>
          <w:p w14:paraId="240DCFD7" w14:textId="77777777" w:rsidR="00006293" w:rsidRDefault="00006293">
            <w:pPr>
              <w:pStyle w:val="ConsPlusNormal"/>
            </w:pPr>
            <w:r>
              <w:t>P01BA</w:t>
            </w:r>
          </w:p>
        </w:tc>
        <w:tc>
          <w:tcPr>
            <w:tcW w:w="4365" w:type="dxa"/>
          </w:tcPr>
          <w:p w14:paraId="40EB42C6" w14:textId="77777777" w:rsidR="00006293" w:rsidRDefault="00006293">
            <w:pPr>
              <w:pStyle w:val="ConsPlusNormal"/>
            </w:pPr>
            <w:r>
              <w:t>Аминохинолины</w:t>
            </w:r>
          </w:p>
        </w:tc>
        <w:tc>
          <w:tcPr>
            <w:tcW w:w="3685" w:type="dxa"/>
          </w:tcPr>
          <w:p w14:paraId="1C6D6D57" w14:textId="77777777" w:rsidR="00006293" w:rsidRDefault="00006293">
            <w:pPr>
              <w:pStyle w:val="ConsPlusNormal"/>
            </w:pPr>
            <w:r>
              <w:t>Гидроксихлорохин</w:t>
            </w:r>
          </w:p>
        </w:tc>
        <w:tc>
          <w:tcPr>
            <w:tcW w:w="4422" w:type="dxa"/>
          </w:tcPr>
          <w:p w14:paraId="2D085A0E" w14:textId="77777777" w:rsidR="00006293" w:rsidRDefault="00006293">
            <w:pPr>
              <w:pStyle w:val="ConsPlusNormal"/>
            </w:pPr>
            <w:r>
              <w:t>Таблетки, покрытые пленочной оболочкой</w:t>
            </w:r>
          </w:p>
        </w:tc>
      </w:tr>
      <w:tr w:rsidR="00006293" w14:paraId="47C9487B" w14:textId="77777777">
        <w:tc>
          <w:tcPr>
            <w:tcW w:w="1135" w:type="dxa"/>
          </w:tcPr>
          <w:p w14:paraId="502C9091" w14:textId="77777777" w:rsidR="00006293" w:rsidRDefault="00006293">
            <w:pPr>
              <w:pStyle w:val="ConsPlusNormal"/>
            </w:pPr>
            <w:r>
              <w:t>P01BC</w:t>
            </w:r>
          </w:p>
        </w:tc>
        <w:tc>
          <w:tcPr>
            <w:tcW w:w="4365" w:type="dxa"/>
          </w:tcPr>
          <w:p w14:paraId="58B2ECC1" w14:textId="77777777" w:rsidR="00006293" w:rsidRDefault="00006293">
            <w:pPr>
              <w:pStyle w:val="ConsPlusNormal"/>
            </w:pPr>
            <w:r>
              <w:t>Метанолхинолины</w:t>
            </w:r>
          </w:p>
        </w:tc>
        <w:tc>
          <w:tcPr>
            <w:tcW w:w="3685" w:type="dxa"/>
          </w:tcPr>
          <w:p w14:paraId="63319F66" w14:textId="77777777" w:rsidR="00006293" w:rsidRDefault="00006293">
            <w:pPr>
              <w:pStyle w:val="ConsPlusNormal"/>
            </w:pPr>
            <w:r>
              <w:t xml:space="preserve">Мефлохин </w:t>
            </w:r>
            <w:hyperlink w:anchor="P4255">
              <w:r>
                <w:rPr>
                  <w:color w:val="0000FF"/>
                </w:rPr>
                <w:t>&lt;*&gt;</w:t>
              </w:r>
            </w:hyperlink>
          </w:p>
        </w:tc>
        <w:tc>
          <w:tcPr>
            <w:tcW w:w="4422" w:type="dxa"/>
          </w:tcPr>
          <w:p w14:paraId="01BCEC7E" w14:textId="77777777" w:rsidR="00006293" w:rsidRDefault="00006293">
            <w:pPr>
              <w:pStyle w:val="ConsPlusNormal"/>
            </w:pPr>
            <w:r>
              <w:t>Таблетки</w:t>
            </w:r>
          </w:p>
        </w:tc>
      </w:tr>
      <w:tr w:rsidR="00006293" w14:paraId="01AEC788" w14:textId="77777777">
        <w:tc>
          <w:tcPr>
            <w:tcW w:w="1135" w:type="dxa"/>
          </w:tcPr>
          <w:p w14:paraId="0FEE850F" w14:textId="77777777" w:rsidR="00006293" w:rsidRDefault="00006293">
            <w:pPr>
              <w:pStyle w:val="ConsPlusNormal"/>
            </w:pPr>
            <w:r>
              <w:t>P02</w:t>
            </w:r>
          </w:p>
        </w:tc>
        <w:tc>
          <w:tcPr>
            <w:tcW w:w="4365" w:type="dxa"/>
          </w:tcPr>
          <w:p w14:paraId="4C7349EB" w14:textId="77777777" w:rsidR="00006293" w:rsidRDefault="00006293">
            <w:pPr>
              <w:pStyle w:val="ConsPlusNormal"/>
            </w:pPr>
            <w:r>
              <w:t>Противогельминтные препараты</w:t>
            </w:r>
          </w:p>
        </w:tc>
        <w:tc>
          <w:tcPr>
            <w:tcW w:w="3685" w:type="dxa"/>
          </w:tcPr>
          <w:p w14:paraId="7DE7A26C" w14:textId="77777777" w:rsidR="00006293" w:rsidRDefault="00006293">
            <w:pPr>
              <w:pStyle w:val="ConsPlusNormal"/>
            </w:pPr>
          </w:p>
        </w:tc>
        <w:tc>
          <w:tcPr>
            <w:tcW w:w="4422" w:type="dxa"/>
          </w:tcPr>
          <w:p w14:paraId="3A4EF236" w14:textId="77777777" w:rsidR="00006293" w:rsidRDefault="00006293">
            <w:pPr>
              <w:pStyle w:val="ConsPlusNormal"/>
            </w:pPr>
          </w:p>
        </w:tc>
      </w:tr>
      <w:tr w:rsidR="00006293" w14:paraId="381C83A4" w14:textId="77777777">
        <w:tc>
          <w:tcPr>
            <w:tcW w:w="1135" w:type="dxa"/>
          </w:tcPr>
          <w:p w14:paraId="29294B94" w14:textId="77777777" w:rsidR="00006293" w:rsidRDefault="00006293">
            <w:pPr>
              <w:pStyle w:val="ConsPlusNormal"/>
            </w:pPr>
            <w:r>
              <w:t>P02B</w:t>
            </w:r>
          </w:p>
        </w:tc>
        <w:tc>
          <w:tcPr>
            <w:tcW w:w="4365" w:type="dxa"/>
          </w:tcPr>
          <w:p w14:paraId="304535D3" w14:textId="77777777" w:rsidR="00006293" w:rsidRDefault="00006293">
            <w:pPr>
              <w:pStyle w:val="ConsPlusNormal"/>
            </w:pPr>
            <w:r>
              <w:t>Препараты для лечения трематодоза</w:t>
            </w:r>
          </w:p>
        </w:tc>
        <w:tc>
          <w:tcPr>
            <w:tcW w:w="3685" w:type="dxa"/>
          </w:tcPr>
          <w:p w14:paraId="6A2EADF3" w14:textId="77777777" w:rsidR="00006293" w:rsidRDefault="00006293">
            <w:pPr>
              <w:pStyle w:val="ConsPlusNormal"/>
            </w:pPr>
          </w:p>
        </w:tc>
        <w:tc>
          <w:tcPr>
            <w:tcW w:w="4422" w:type="dxa"/>
          </w:tcPr>
          <w:p w14:paraId="1BD43C5D" w14:textId="77777777" w:rsidR="00006293" w:rsidRDefault="00006293">
            <w:pPr>
              <w:pStyle w:val="ConsPlusNormal"/>
            </w:pPr>
          </w:p>
        </w:tc>
      </w:tr>
      <w:tr w:rsidR="00006293" w14:paraId="409540A9" w14:textId="77777777">
        <w:tc>
          <w:tcPr>
            <w:tcW w:w="1135" w:type="dxa"/>
          </w:tcPr>
          <w:p w14:paraId="38F30BD6" w14:textId="77777777" w:rsidR="00006293" w:rsidRDefault="00006293">
            <w:pPr>
              <w:pStyle w:val="ConsPlusNormal"/>
            </w:pPr>
            <w:r>
              <w:t>P02BA</w:t>
            </w:r>
          </w:p>
        </w:tc>
        <w:tc>
          <w:tcPr>
            <w:tcW w:w="4365" w:type="dxa"/>
          </w:tcPr>
          <w:p w14:paraId="5F19E1BD" w14:textId="77777777" w:rsidR="00006293" w:rsidRDefault="00006293">
            <w:pPr>
              <w:pStyle w:val="ConsPlusNormal"/>
            </w:pPr>
            <w:r>
              <w:t>Производные хинолина и родственные соединения</w:t>
            </w:r>
          </w:p>
        </w:tc>
        <w:tc>
          <w:tcPr>
            <w:tcW w:w="3685" w:type="dxa"/>
          </w:tcPr>
          <w:p w14:paraId="7EF5F70F" w14:textId="77777777" w:rsidR="00006293" w:rsidRDefault="00006293">
            <w:pPr>
              <w:pStyle w:val="ConsPlusNormal"/>
            </w:pPr>
            <w:r>
              <w:t>Празиквантел</w:t>
            </w:r>
          </w:p>
        </w:tc>
        <w:tc>
          <w:tcPr>
            <w:tcW w:w="4422" w:type="dxa"/>
          </w:tcPr>
          <w:p w14:paraId="3D13EDC4" w14:textId="77777777" w:rsidR="00006293" w:rsidRDefault="00006293">
            <w:pPr>
              <w:pStyle w:val="ConsPlusNormal"/>
            </w:pPr>
            <w:r>
              <w:t>Таблетки, покрытые пленочной оболочкой</w:t>
            </w:r>
          </w:p>
        </w:tc>
      </w:tr>
      <w:tr w:rsidR="00006293" w14:paraId="41A65AE5" w14:textId="77777777">
        <w:tc>
          <w:tcPr>
            <w:tcW w:w="1135" w:type="dxa"/>
          </w:tcPr>
          <w:p w14:paraId="38DE5FAC" w14:textId="77777777" w:rsidR="00006293" w:rsidRDefault="00006293">
            <w:pPr>
              <w:pStyle w:val="ConsPlusNormal"/>
            </w:pPr>
            <w:r>
              <w:t>P02C</w:t>
            </w:r>
          </w:p>
        </w:tc>
        <w:tc>
          <w:tcPr>
            <w:tcW w:w="4365" w:type="dxa"/>
          </w:tcPr>
          <w:p w14:paraId="46091FE0" w14:textId="77777777" w:rsidR="00006293" w:rsidRDefault="00006293">
            <w:pPr>
              <w:pStyle w:val="ConsPlusNormal"/>
            </w:pPr>
            <w:r>
              <w:t>Препараты для лечения нематодоза</w:t>
            </w:r>
          </w:p>
        </w:tc>
        <w:tc>
          <w:tcPr>
            <w:tcW w:w="3685" w:type="dxa"/>
          </w:tcPr>
          <w:p w14:paraId="6718BEC5" w14:textId="77777777" w:rsidR="00006293" w:rsidRDefault="00006293">
            <w:pPr>
              <w:pStyle w:val="ConsPlusNormal"/>
            </w:pPr>
          </w:p>
        </w:tc>
        <w:tc>
          <w:tcPr>
            <w:tcW w:w="4422" w:type="dxa"/>
          </w:tcPr>
          <w:p w14:paraId="3B5B8912" w14:textId="77777777" w:rsidR="00006293" w:rsidRDefault="00006293">
            <w:pPr>
              <w:pStyle w:val="ConsPlusNormal"/>
            </w:pPr>
          </w:p>
        </w:tc>
      </w:tr>
      <w:tr w:rsidR="00006293" w14:paraId="23C498CC" w14:textId="77777777">
        <w:tc>
          <w:tcPr>
            <w:tcW w:w="1135" w:type="dxa"/>
          </w:tcPr>
          <w:p w14:paraId="25F9D77D" w14:textId="77777777" w:rsidR="00006293" w:rsidRDefault="00006293">
            <w:pPr>
              <w:pStyle w:val="ConsPlusNormal"/>
            </w:pPr>
            <w:r>
              <w:t>P02CA</w:t>
            </w:r>
          </w:p>
        </w:tc>
        <w:tc>
          <w:tcPr>
            <w:tcW w:w="4365" w:type="dxa"/>
          </w:tcPr>
          <w:p w14:paraId="7CCC9725" w14:textId="77777777" w:rsidR="00006293" w:rsidRDefault="00006293">
            <w:pPr>
              <w:pStyle w:val="ConsPlusNormal"/>
            </w:pPr>
            <w:r>
              <w:t>Производные бензимидазола</w:t>
            </w:r>
          </w:p>
        </w:tc>
        <w:tc>
          <w:tcPr>
            <w:tcW w:w="3685" w:type="dxa"/>
          </w:tcPr>
          <w:p w14:paraId="4FCF643F" w14:textId="77777777" w:rsidR="00006293" w:rsidRDefault="00006293">
            <w:pPr>
              <w:pStyle w:val="ConsPlusNormal"/>
            </w:pPr>
            <w:r>
              <w:t>Мебендазол</w:t>
            </w:r>
          </w:p>
        </w:tc>
        <w:tc>
          <w:tcPr>
            <w:tcW w:w="4422" w:type="dxa"/>
          </w:tcPr>
          <w:p w14:paraId="62459DD3" w14:textId="77777777" w:rsidR="00006293" w:rsidRDefault="00006293">
            <w:pPr>
              <w:pStyle w:val="ConsPlusNormal"/>
            </w:pPr>
            <w:r>
              <w:t>Таблетки</w:t>
            </w:r>
          </w:p>
        </w:tc>
      </w:tr>
      <w:tr w:rsidR="00006293" w14:paraId="0A0FC1D5" w14:textId="77777777">
        <w:tc>
          <w:tcPr>
            <w:tcW w:w="1135" w:type="dxa"/>
          </w:tcPr>
          <w:p w14:paraId="4826883A" w14:textId="77777777" w:rsidR="00006293" w:rsidRDefault="00006293">
            <w:pPr>
              <w:pStyle w:val="ConsPlusNormal"/>
            </w:pPr>
            <w:r>
              <w:t>P02CC</w:t>
            </w:r>
          </w:p>
        </w:tc>
        <w:tc>
          <w:tcPr>
            <w:tcW w:w="4365" w:type="dxa"/>
          </w:tcPr>
          <w:p w14:paraId="0944E2CE" w14:textId="77777777" w:rsidR="00006293" w:rsidRDefault="00006293">
            <w:pPr>
              <w:pStyle w:val="ConsPlusNormal"/>
            </w:pPr>
            <w:r>
              <w:t>Производные тетрагидропиримидина</w:t>
            </w:r>
          </w:p>
        </w:tc>
        <w:tc>
          <w:tcPr>
            <w:tcW w:w="3685" w:type="dxa"/>
          </w:tcPr>
          <w:p w14:paraId="32BDA21F" w14:textId="77777777" w:rsidR="00006293" w:rsidRDefault="00006293">
            <w:pPr>
              <w:pStyle w:val="ConsPlusNormal"/>
            </w:pPr>
            <w:r>
              <w:t>Пирантел</w:t>
            </w:r>
          </w:p>
        </w:tc>
        <w:tc>
          <w:tcPr>
            <w:tcW w:w="4422" w:type="dxa"/>
          </w:tcPr>
          <w:p w14:paraId="30015C53" w14:textId="77777777" w:rsidR="00006293" w:rsidRDefault="00006293">
            <w:pPr>
              <w:pStyle w:val="ConsPlusNormal"/>
            </w:pPr>
            <w:r>
              <w:t>Суспензия для приема внутрь;</w:t>
            </w:r>
          </w:p>
          <w:p w14:paraId="3F3FA68E" w14:textId="77777777" w:rsidR="00006293" w:rsidRDefault="00006293">
            <w:pPr>
              <w:pStyle w:val="ConsPlusNormal"/>
            </w:pPr>
            <w:r>
              <w:t>таблетки;</w:t>
            </w:r>
          </w:p>
          <w:p w14:paraId="07E57D97" w14:textId="77777777" w:rsidR="00006293" w:rsidRDefault="00006293">
            <w:pPr>
              <w:pStyle w:val="ConsPlusNormal"/>
            </w:pPr>
            <w:r>
              <w:t>таблетки, покрытые пленочной оболочкой</w:t>
            </w:r>
          </w:p>
        </w:tc>
      </w:tr>
      <w:tr w:rsidR="00006293" w14:paraId="79B65714" w14:textId="77777777">
        <w:tc>
          <w:tcPr>
            <w:tcW w:w="1135" w:type="dxa"/>
          </w:tcPr>
          <w:p w14:paraId="198BAFCB" w14:textId="77777777" w:rsidR="00006293" w:rsidRDefault="00006293">
            <w:pPr>
              <w:pStyle w:val="ConsPlusNormal"/>
            </w:pPr>
            <w:r>
              <w:t>P02CE</w:t>
            </w:r>
          </w:p>
        </w:tc>
        <w:tc>
          <w:tcPr>
            <w:tcW w:w="4365" w:type="dxa"/>
          </w:tcPr>
          <w:p w14:paraId="1EE3C70E" w14:textId="77777777" w:rsidR="00006293" w:rsidRDefault="00006293">
            <w:pPr>
              <w:pStyle w:val="ConsPlusNormal"/>
            </w:pPr>
            <w:r>
              <w:t>Производные имидазотиазола</w:t>
            </w:r>
          </w:p>
        </w:tc>
        <w:tc>
          <w:tcPr>
            <w:tcW w:w="3685" w:type="dxa"/>
          </w:tcPr>
          <w:p w14:paraId="2358226E" w14:textId="77777777" w:rsidR="00006293" w:rsidRDefault="00006293">
            <w:pPr>
              <w:pStyle w:val="ConsPlusNormal"/>
            </w:pPr>
            <w:r>
              <w:t>Левамизол</w:t>
            </w:r>
          </w:p>
        </w:tc>
        <w:tc>
          <w:tcPr>
            <w:tcW w:w="4422" w:type="dxa"/>
          </w:tcPr>
          <w:p w14:paraId="072D8E3C" w14:textId="77777777" w:rsidR="00006293" w:rsidRDefault="00006293">
            <w:pPr>
              <w:pStyle w:val="ConsPlusNormal"/>
            </w:pPr>
            <w:r>
              <w:t>Таблетки</w:t>
            </w:r>
          </w:p>
        </w:tc>
      </w:tr>
      <w:tr w:rsidR="00006293" w14:paraId="4E9CCE45" w14:textId="77777777">
        <w:tc>
          <w:tcPr>
            <w:tcW w:w="1135" w:type="dxa"/>
          </w:tcPr>
          <w:p w14:paraId="63379ED0" w14:textId="77777777" w:rsidR="00006293" w:rsidRDefault="00006293">
            <w:pPr>
              <w:pStyle w:val="ConsPlusNormal"/>
            </w:pPr>
            <w:r>
              <w:t>P03</w:t>
            </w:r>
          </w:p>
        </w:tc>
        <w:tc>
          <w:tcPr>
            <w:tcW w:w="4365" w:type="dxa"/>
          </w:tcPr>
          <w:p w14:paraId="67D477D6" w14:textId="77777777" w:rsidR="00006293" w:rsidRDefault="00006293">
            <w:pPr>
              <w:pStyle w:val="ConsPlusNormal"/>
            </w:pPr>
            <w:r>
              <w:t xml:space="preserve">Препараты для уничтожения эктопаразитов (в т.ч. чесоточного клеща), инсектициды и </w:t>
            </w:r>
            <w:r>
              <w:lastRenderedPageBreak/>
              <w:t>репелленты</w:t>
            </w:r>
          </w:p>
        </w:tc>
        <w:tc>
          <w:tcPr>
            <w:tcW w:w="3685" w:type="dxa"/>
          </w:tcPr>
          <w:p w14:paraId="5D064A9F" w14:textId="77777777" w:rsidR="00006293" w:rsidRDefault="00006293">
            <w:pPr>
              <w:pStyle w:val="ConsPlusNormal"/>
            </w:pPr>
          </w:p>
        </w:tc>
        <w:tc>
          <w:tcPr>
            <w:tcW w:w="4422" w:type="dxa"/>
          </w:tcPr>
          <w:p w14:paraId="55699598" w14:textId="77777777" w:rsidR="00006293" w:rsidRDefault="00006293">
            <w:pPr>
              <w:pStyle w:val="ConsPlusNormal"/>
            </w:pPr>
          </w:p>
        </w:tc>
      </w:tr>
      <w:tr w:rsidR="00006293" w14:paraId="114D3AA5" w14:textId="77777777">
        <w:tc>
          <w:tcPr>
            <w:tcW w:w="1135" w:type="dxa"/>
          </w:tcPr>
          <w:p w14:paraId="70A2160A" w14:textId="77777777" w:rsidR="00006293" w:rsidRDefault="00006293">
            <w:pPr>
              <w:pStyle w:val="ConsPlusNormal"/>
            </w:pPr>
            <w:r>
              <w:t>P03A</w:t>
            </w:r>
          </w:p>
        </w:tc>
        <w:tc>
          <w:tcPr>
            <w:tcW w:w="4365" w:type="dxa"/>
          </w:tcPr>
          <w:p w14:paraId="153469D5" w14:textId="77777777" w:rsidR="00006293" w:rsidRDefault="00006293">
            <w:pPr>
              <w:pStyle w:val="ConsPlusNormal"/>
            </w:pPr>
            <w:r>
              <w:t>Препараты для уничтожения эктопаразитов (в т.ч. чесоточного клеща)</w:t>
            </w:r>
          </w:p>
        </w:tc>
        <w:tc>
          <w:tcPr>
            <w:tcW w:w="3685" w:type="dxa"/>
          </w:tcPr>
          <w:p w14:paraId="16CCCEF2" w14:textId="77777777" w:rsidR="00006293" w:rsidRDefault="00006293">
            <w:pPr>
              <w:pStyle w:val="ConsPlusNormal"/>
            </w:pPr>
          </w:p>
        </w:tc>
        <w:tc>
          <w:tcPr>
            <w:tcW w:w="4422" w:type="dxa"/>
          </w:tcPr>
          <w:p w14:paraId="4A2BE717" w14:textId="77777777" w:rsidR="00006293" w:rsidRDefault="00006293">
            <w:pPr>
              <w:pStyle w:val="ConsPlusNormal"/>
            </w:pPr>
          </w:p>
        </w:tc>
      </w:tr>
      <w:tr w:rsidR="00006293" w14:paraId="3BED731B" w14:textId="77777777">
        <w:tc>
          <w:tcPr>
            <w:tcW w:w="1135" w:type="dxa"/>
          </w:tcPr>
          <w:p w14:paraId="5ACF84E3" w14:textId="77777777" w:rsidR="00006293" w:rsidRDefault="00006293">
            <w:pPr>
              <w:pStyle w:val="ConsPlusNormal"/>
            </w:pPr>
            <w:r>
              <w:t>P03AX</w:t>
            </w:r>
          </w:p>
        </w:tc>
        <w:tc>
          <w:tcPr>
            <w:tcW w:w="4365" w:type="dxa"/>
          </w:tcPr>
          <w:p w14:paraId="6629D41A" w14:textId="77777777" w:rsidR="00006293" w:rsidRDefault="00006293">
            <w:pPr>
              <w:pStyle w:val="ConsPlusNormal"/>
            </w:pPr>
            <w:r>
              <w:t>Прочие препараты для уничтожения эктопаразитов (в т.ч. чесоточного клеща)</w:t>
            </w:r>
          </w:p>
        </w:tc>
        <w:tc>
          <w:tcPr>
            <w:tcW w:w="3685" w:type="dxa"/>
          </w:tcPr>
          <w:p w14:paraId="6DBAC8E7" w14:textId="77777777" w:rsidR="00006293" w:rsidRDefault="00006293">
            <w:pPr>
              <w:pStyle w:val="ConsPlusNormal"/>
            </w:pPr>
            <w:r>
              <w:t>Бензилбензоат</w:t>
            </w:r>
          </w:p>
        </w:tc>
        <w:tc>
          <w:tcPr>
            <w:tcW w:w="4422" w:type="dxa"/>
          </w:tcPr>
          <w:p w14:paraId="31BA2F7E" w14:textId="77777777" w:rsidR="00006293" w:rsidRDefault="00006293">
            <w:pPr>
              <w:pStyle w:val="ConsPlusNormal"/>
            </w:pPr>
            <w:r>
              <w:t>Мазь для наружного применения;</w:t>
            </w:r>
          </w:p>
          <w:p w14:paraId="4EBCCC10" w14:textId="77777777" w:rsidR="00006293" w:rsidRDefault="00006293">
            <w:pPr>
              <w:pStyle w:val="ConsPlusNormal"/>
            </w:pPr>
            <w:r>
              <w:t>эмульсия для наружного применения</w:t>
            </w:r>
          </w:p>
        </w:tc>
      </w:tr>
      <w:tr w:rsidR="00006293" w14:paraId="5EF24053" w14:textId="77777777">
        <w:tc>
          <w:tcPr>
            <w:tcW w:w="1135" w:type="dxa"/>
          </w:tcPr>
          <w:p w14:paraId="1F659EDD" w14:textId="77777777" w:rsidR="00006293" w:rsidRDefault="00006293">
            <w:pPr>
              <w:pStyle w:val="ConsPlusNormal"/>
            </w:pPr>
            <w:r>
              <w:t>R</w:t>
            </w:r>
          </w:p>
        </w:tc>
        <w:tc>
          <w:tcPr>
            <w:tcW w:w="4365" w:type="dxa"/>
          </w:tcPr>
          <w:p w14:paraId="188C45C6" w14:textId="77777777" w:rsidR="00006293" w:rsidRDefault="00006293">
            <w:pPr>
              <w:pStyle w:val="ConsPlusNormal"/>
            </w:pPr>
            <w:r>
              <w:t>Дыхательная система</w:t>
            </w:r>
          </w:p>
        </w:tc>
        <w:tc>
          <w:tcPr>
            <w:tcW w:w="3685" w:type="dxa"/>
          </w:tcPr>
          <w:p w14:paraId="585D8D54" w14:textId="77777777" w:rsidR="00006293" w:rsidRDefault="00006293">
            <w:pPr>
              <w:pStyle w:val="ConsPlusNormal"/>
            </w:pPr>
          </w:p>
        </w:tc>
        <w:tc>
          <w:tcPr>
            <w:tcW w:w="4422" w:type="dxa"/>
          </w:tcPr>
          <w:p w14:paraId="1803A589" w14:textId="77777777" w:rsidR="00006293" w:rsidRDefault="00006293">
            <w:pPr>
              <w:pStyle w:val="ConsPlusNormal"/>
            </w:pPr>
          </w:p>
        </w:tc>
      </w:tr>
      <w:tr w:rsidR="00006293" w14:paraId="78ED3A40" w14:textId="77777777">
        <w:tc>
          <w:tcPr>
            <w:tcW w:w="1135" w:type="dxa"/>
          </w:tcPr>
          <w:p w14:paraId="0E9A9BE7" w14:textId="77777777" w:rsidR="00006293" w:rsidRDefault="00006293">
            <w:pPr>
              <w:pStyle w:val="ConsPlusNormal"/>
            </w:pPr>
            <w:r>
              <w:t>R01</w:t>
            </w:r>
          </w:p>
        </w:tc>
        <w:tc>
          <w:tcPr>
            <w:tcW w:w="4365" w:type="dxa"/>
          </w:tcPr>
          <w:p w14:paraId="5C5BA809" w14:textId="77777777" w:rsidR="00006293" w:rsidRDefault="00006293">
            <w:pPr>
              <w:pStyle w:val="ConsPlusNormal"/>
            </w:pPr>
            <w:r>
              <w:t>Назальные препараты</w:t>
            </w:r>
          </w:p>
        </w:tc>
        <w:tc>
          <w:tcPr>
            <w:tcW w:w="3685" w:type="dxa"/>
          </w:tcPr>
          <w:p w14:paraId="434A472C" w14:textId="77777777" w:rsidR="00006293" w:rsidRDefault="00006293">
            <w:pPr>
              <w:pStyle w:val="ConsPlusNormal"/>
            </w:pPr>
          </w:p>
        </w:tc>
        <w:tc>
          <w:tcPr>
            <w:tcW w:w="4422" w:type="dxa"/>
          </w:tcPr>
          <w:p w14:paraId="13993E06" w14:textId="77777777" w:rsidR="00006293" w:rsidRDefault="00006293">
            <w:pPr>
              <w:pStyle w:val="ConsPlusNormal"/>
            </w:pPr>
          </w:p>
        </w:tc>
      </w:tr>
      <w:tr w:rsidR="00006293" w14:paraId="096CBB9B" w14:textId="77777777">
        <w:tc>
          <w:tcPr>
            <w:tcW w:w="1135" w:type="dxa"/>
          </w:tcPr>
          <w:p w14:paraId="3FE0B3CB" w14:textId="77777777" w:rsidR="00006293" w:rsidRDefault="00006293">
            <w:pPr>
              <w:pStyle w:val="ConsPlusNormal"/>
            </w:pPr>
            <w:r>
              <w:t>R01A</w:t>
            </w:r>
          </w:p>
        </w:tc>
        <w:tc>
          <w:tcPr>
            <w:tcW w:w="4365" w:type="dxa"/>
          </w:tcPr>
          <w:p w14:paraId="2A5E470B" w14:textId="77777777" w:rsidR="00006293" w:rsidRDefault="00006293">
            <w:pPr>
              <w:pStyle w:val="ConsPlusNormal"/>
            </w:pPr>
            <w:r>
              <w:t>Деконгестанты и другие препараты для местного применения</w:t>
            </w:r>
          </w:p>
        </w:tc>
        <w:tc>
          <w:tcPr>
            <w:tcW w:w="3685" w:type="dxa"/>
          </w:tcPr>
          <w:p w14:paraId="7DD831BB" w14:textId="77777777" w:rsidR="00006293" w:rsidRDefault="00006293">
            <w:pPr>
              <w:pStyle w:val="ConsPlusNormal"/>
            </w:pPr>
          </w:p>
        </w:tc>
        <w:tc>
          <w:tcPr>
            <w:tcW w:w="4422" w:type="dxa"/>
          </w:tcPr>
          <w:p w14:paraId="69F8D0BC" w14:textId="77777777" w:rsidR="00006293" w:rsidRDefault="00006293">
            <w:pPr>
              <w:pStyle w:val="ConsPlusNormal"/>
            </w:pPr>
          </w:p>
        </w:tc>
      </w:tr>
      <w:tr w:rsidR="00006293" w14:paraId="06C1EF6B" w14:textId="77777777">
        <w:tc>
          <w:tcPr>
            <w:tcW w:w="1135" w:type="dxa"/>
          </w:tcPr>
          <w:p w14:paraId="2B65CDBA" w14:textId="77777777" w:rsidR="00006293" w:rsidRDefault="00006293">
            <w:pPr>
              <w:pStyle w:val="ConsPlusNormal"/>
            </w:pPr>
            <w:r>
              <w:t>R01AA</w:t>
            </w:r>
          </w:p>
        </w:tc>
        <w:tc>
          <w:tcPr>
            <w:tcW w:w="4365" w:type="dxa"/>
          </w:tcPr>
          <w:p w14:paraId="7B9216AF" w14:textId="77777777" w:rsidR="00006293" w:rsidRDefault="00006293">
            <w:pPr>
              <w:pStyle w:val="ConsPlusNormal"/>
            </w:pPr>
            <w:r>
              <w:t>Адреномиметики</w:t>
            </w:r>
          </w:p>
        </w:tc>
        <w:tc>
          <w:tcPr>
            <w:tcW w:w="3685" w:type="dxa"/>
          </w:tcPr>
          <w:p w14:paraId="2E7D27AB" w14:textId="77777777" w:rsidR="00006293" w:rsidRDefault="00006293">
            <w:pPr>
              <w:pStyle w:val="ConsPlusNormal"/>
            </w:pPr>
            <w:r>
              <w:t>Ксилометазолин</w:t>
            </w:r>
          </w:p>
        </w:tc>
        <w:tc>
          <w:tcPr>
            <w:tcW w:w="4422" w:type="dxa"/>
          </w:tcPr>
          <w:p w14:paraId="12679AC6" w14:textId="77777777" w:rsidR="00006293" w:rsidRDefault="00006293">
            <w:pPr>
              <w:pStyle w:val="ConsPlusNormal"/>
            </w:pPr>
            <w:r>
              <w:t>Гель назальный;</w:t>
            </w:r>
          </w:p>
          <w:p w14:paraId="2BA954A1" w14:textId="77777777" w:rsidR="00006293" w:rsidRDefault="00006293">
            <w:pPr>
              <w:pStyle w:val="ConsPlusNormal"/>
            </w:pPr>
            <w:r>
              <w:t>капли назальные;</w:t>
            </w:r>
          </w:p>
          <w:p w14:paraId="1A206EE5" w14:textId="77777777" w:rsidR="00006293" w:rsidRDefault="00006293">
            <w:pPr>
              <w:pStyle w:val="ConsPlusNormal"/>
            </w:pPr>
            <w:r>
              <w:t>капли назальные (для детей);</w:t>
            </w:r>
          </w:p>
          <w:p w14:paraId="694B08D4" w14:textId="77777777" w:rsidR="00006293" w:rsidRDefault="00006293">
            <w:pPr>
              <w:pStyle w:val="ConsPlusNormal"/>
            </w:pPr>
            <w:r>
              <w:t>спрей назальный;</w:t>
            </w:r>
          </w:p>
          <w:p w14:paraId="7E9E8B59" w14:textId="77777777" w:rsidR="00006293" w:rsidRDefault="00006293">
            <w:pPr>
              <w:pStyle w:val="ConsPlusNormal"/>
            </w:pPr>
            <w:r>
              <w:t>спрей назальный дозированный;</w:t>
            </w:r>
          </w:p>
          <w:p w14:paraId="2354C979" w14:textId="77777777" w:rsidR="00006293" w:rsidRDefault="00006293">
            <w:pPr>
              <w:pStyle w:val="ConsPlusNormal"/>
            </w:pPr>
            <w:r>
              <w:t>спрей назальный дозированный (для детей)</w:t>
            </w:r>
          </w:p>
        </w:tc>
      </w:tr>
      <w:tr w:rsidR="00006293" w14:paraId="5187F692" w14:textId="77777777">
        <w:tc>
          <w:tcPr>
            <w:tcW w:w="1135" w:type="dxa"/>
          </w:tcPr>
          <w:p w14:paraId="590A81C9" w14:textId="77777777" w:rsidR="00006293" w:rsidRDefault="00006293">
            <w:pPr>
              <w:pStyle w:val="ConsPlusNormal"/>
            </w:pPr>
            <w:r>
              <w:t>R02</w:t>
            </w:r>
          </w:p>
        </w:tc>
        <w:tc>
          <w:tcPr>
            <w:tcW w:w="4365" w:type="dxa"/>
          </w:tcPr>
          <w:p w14:paraId="0321D26A" w14:textId="77777777" w:rsidR="00006293" w:rsidRDefault="00006293">
            <w:pPr>
              <w:pStyle w:val="ConsPlusNormal"/>
            </w:pPr>
            <w:r>
              <w:t>Препараты для лечения заболеваний горла</w:t>
            </w:r>
          </w:p>
        </w:tc>
        <w:tc>
          <w:tcPr>
            <w:tcW w:w="3685" w:type="dxa"/>
          </w:tcPr>
          <w:p w14:paraId="4391F08B" w14:textId="77777777" w:rsidR="00006293" w:rsidRDefault="00006293">
            <w:pPr>
              <w:pStyle w:val="ConsPlusNormal"/>
            </w:pPr>
          </w:p>
        </w:tc>
        <w:tc>
          <w:tcPr>
            <w:tcW w:w="4422" w:type="dxa"/>
          </w:tcPr>
          <w:p w14:paraId="50C5DBA4" w14:textId="77777777" w:rsidR="00006293" w:rsidRDefault="00006293">
            <w:pPr>
              <w:pStyle w:val="ConsPlusNormal"/>
            </w:pPr>
          </w:p>
        </w:tc>
      </w:tr>
      <w:tr w:rsidR="00006293" w14:paraId="6230D55C" w14:textId="77777777">
        <w:tc>
          <w:tcPr>
            <w:tcW w:w="1135" w:type="dxa"/>
          </w:tcPr>
          <w:p w14:paraId="680B30A1" w14:textId="77777777" w:rsidR="00006293" w:rsidRDefault="00006293">
            <w:pPr>
              <w:pStyle w:val="ConsPlusNormal"/>
            </w:pPr>
            <w:r>
              <w:t>R02A</w:t>
            </w:r>
          </w:p>
        </w:tc>
        <w:tc>
          <w:tcPr>
            <w:tcW w:w="4365" w:type="dxa"/>
          </w:tcPr>
          <w:p w14:paraId="1055786B" w14:textId="77777777" w:rsidR="00006293" w:rsidRDefault="00006293">
            <w:pPr>
              <w:pStyle w:val="ConsPlusNormal"/>
            </w:pPr>
            <w:r>
              <w:t>Препараты для лечения заболеваний горла</w:t>
            </w:r>
          </w:p>
        </w:tc>
        <w:tc>
          <w:tcPr>
            <w:tcW w:w="3685" w:type="dxa"/>
          </w:tcPr>
          <w:p w14:paraId="39F951E0" w14:textId="77777777" w:rsidR="00006293" w:rsidRDefault="00006293">
            <w:pPr>
              <w:pStyle w:val="ConsPlusNormal"/>
            </w:pPr>
          </w:p>
        </w:tc>
        <w:tc>
          <w:tcPr>
            <w:tcW w:w="4422" w:type="dxa"/>
          </w:tcPr>
          <w:p w14:paraId="2CC6D046" w14:textId="77777777" w:rsidR="00006293" w:rsidRDefault="00006293">
            <w:pPr>
              <w:pStyle w:val="ConsPlusNormal"/>
            </w:pPr>
          </w:p>
        </w:tc>
      </w:tr>
      <w:tr w:rsidR="00006293" w14:paraId="2741B2F6" w14:textId="77777777">
        <w:tc>
          <w:tcPr>
            <w:tcW w:w="1135" w:type="dxa"/>
          </w:tcPr>
          <w:p w14:paraId="067612A7" w14:textId="77777777" w:rsidR="00006293" w:rsidRDefault="00006293">
            <w:pPr>
              <w:pStyle w:val="ConsPlusNormal"/>
            </w:pPr>
            <w:r>
              <w:t>R02AA</w:t>
            </w:r>
          </w:p>
        </w:tc>
        <w:tc>
          <w:tcPr>
            <w:tcW w:w="4365" w:type="dxa"/>
          </w:tcPr>
          <w:p w14:paraId="7AB6372E" w14:textId="77777777" w:rsidR="00006293" w:rsidRDefault="00006293">
            <w:pPr>
              <w:pStyle w:val="ConsPlusNormal"/>
            </w:pPr>
            <w:r>
              <w:t>Антисептические препараты</w:t>
            </w:r>
          </w:p>
        </w:tc>
        <w:tc>
          <w:tcPr>
            <w:tcW w:w="3685" w:type="dxa"/>
          </w:tcPr>
          <w:p w14:paraId="3B6FC77D" w14:textId="77777777" w:rsidR="00006293" w:rsidRDefault="00006293">
            <w:pPr>
              <w:pStyle w:val="ConsPlusNormal"/>
            </w:pPr>
            <w:r>
              <w:t>Йод + калия йодид + глицерол</w:t>
            </w:r>
          </w:p>
        </w:tc>
        <w:tc>
          <w:tcPr>
            <w:tcW w:w="4422" w:type="dxa"/>
          </w:tcPr>
          <w:p w14:paraId="4A44CFEA" w14:textId="77777777" w:rsidR="00006293" w:rsidRDefault="00006293">
            <w:pPr>
              <w:pStyle w:val="ConsPlusNormal"/>
            </w:pPr>
            <w:r>
              <w:t>Раствор для местного применения;</w:t>
            </w:r>
          </w:p>
          <w:p w14:paraId="4CE9251D" w14:textId="77777777" w:rsidR="00006293" w:rsidRDefault="00006293">
            <w:pPr>
              <w:pStyle w:val="ConsPlusNormal"/>
            </w:pPr>
            <w:r>
              <w:t>спрей для местного применения</w:t>
            </w:r>
          </w:p>
        </w:tc>
      </w:tr>
      <w:tr w:rsidR="00006293" w14:paraId="2771116C" w14:textId="77777777">
        <w:tc>
          <w:tcPr>
            <w:tcW w:w="1135" w:type="dxa"/>
          </w:tcPr>
          <w:p w14:paraId="1E7B50A6" w14:textId="77777777" w:rsidR="00006293" w:rsidRDefault="00006293">
            <w:pPr>
              <w:pStyle w:val="ConsPlusNormal"/>
            </w:pPr>
            <w:r>
              <w:t>R03</w:t>
            </w:r>
          </w:p>
        </w:tc>
        <w:tc>
          <w:tcPr>
            <w:tcW w:w="4365" w:type="dxa"/>
          </w:tcPr>
          <w:p w14:paraId="7BD1BC81" w14:textId="77777777" w:rsidR="00006293" w:rsidRDefault="00006293">
            <w:pPr>
              <w:pStyle w:val="ConsPlusNormal"/>
            </w:pPr>
            <w:r>
              <w:t>Препараты для лечения обструктивных заболеваний дыхательных путей</w:t>
            </w:r>
          </w:p>
        </w:tc>
        <w:tc>
          <w:tcPr>
            <w:tcW w:w="3685" w:type="dxa"/>
          </w:tcPr>
          <w:p w14:paraId="383996A7" w14:textId="77777777" w:rsidR="00006293" w:rsidRDefault="00006293">
            <w:pPr>
              <w:pStyle w:val="ConsPlusNormal"/>
            </w:pPr>
          </w:p>
        </w:tc>
        <w:tc>
          <w:tcPr>
            <w:tcW w:w="4422" w:type="dxa"/>
          </w:tcPr>
          <w:p w14:paraId="14554CD4" w14:textId="77777777" w:rsidR="00006293" w:rsidRDefault="00006293">
            <w:pPr>
              <w:pStyle w:val="ConsPlusNormal"/>
            </w:pPr>
          </w:p>
        </w:tc>
      </w:tr>
      <w:tr w:rsidR="00006293" w14:paraId="3F5BBE7D" w14:textId="77777777">
        <w:tc>
          <w:tcPr>
            <w:tcW w:w="1135" w:type="dxa"/>
          </w:tcPr>
          <w:p w14:paraId="37B61CC0" w14:textId="77777777" w:rsidR="00006293" w:rsidRDefault="00006293">
            <w:pPr>
              <w:pStyle w:val="ConsPlusNormal"/>
            </w:pPr>
            <w:r>
              <w:t>R03A</w:t>
            </w:r>
          </w:p>
        </w:tc>
        <w:tc>
          <w:tcPr>
            <w:tcW w:w="4365" w:type="dxa"/>
          </w:tcPr>
          <w:p w14:paraId="6079B449" w14:textId="77777777" w:rsidR="00006293" w:rsidRDefault="00006293">
            <w:pPr>
              <w:pStyle w:val="ConsPlusNormal"/>
            </w:pPr>
            <w:r>
              <w:t>Адренергические средства для ингаляционного введения</w:t>
            </w:r>
          </w:p>
        </w:tc>
        <w:tc>
          <w:tcPr>
            <w:tcW w:w="3685" w:type="dxa"/>
          </w:tcPr>
          <w:p w14:paraId="380639C0" w14:textId="77777777" w:rsidR="00006293" w:rsidRDefault="00006293">
            <w:pPr>
              <w:pStyle w:val="ConsPlusNormal"/>
            </w:pPr>
          </w:p>
        </w:tc>
        <w:tc>
          <w:tcPr>
            <w:tcW w:w="4422" w:type="dxa"/>
          </w:tcPr>
          <w:p w14:paraId="61E23D6F" w14:textId="77777777" w:rsidR="00006293" w:rsidRDefault="00006293">
            <w:pPr>
              <w:pStyle w:val="ConsPlusNormal"/>
            </w:pPr>
          </w:p>
        </w:tc>
      </w:tr>
      <w:tr w:rsidR="00006293" w14:paraId="560F0B43" w14:textId="77777777">
        <w:tc>
          <w:tcPr>
            <w:tcW w:w="1135" w:type="dxa"/>
            <w:vMerge w:val="restart"/>
          </w:tcPr>
          <w:p w14:paraId="3DA7A238" w14:textId="77777777" w:rsidR="00006293" w:rsidRDefault="00006293">
            <w:pPr>
              <w:pStyle w:val="ConsPlusNormal"/>
            </w:pPr>
            <w:r>
              <w:t>R03AC</w:t>
            </w:r>
          </w:p>
        </w:tc>
        <w:tc>
          <w:tcPr>
            <w:tcW w:w="4365" w:type="dxa"/>
            <w:vMerge w:val="restart"/>
          </w:tcPr>
          <w:p w14:paraId="63070BE5" w14:textId="77777777" w:rsidR="00006293" w:rsidRDefault="00006293">
            <w:pPr>
              <w:pStyle w:val="ConsPlusNormal"/>
            </w:pPr>
            <w:r>
              <w:t>Селективные бета 2-адреномиметики</w:t>
            </w:r>
          </w:p>
        </w:tc>
        <w:tc>
          <w:tcPr>
            <w:tcW w:w="3685" w:type="dxa"/>
          </w:tcPr>
          <w:p w14:paraId="206029F5" w14:textId="77777777" w:rsidR="00006293" w:rsidRDefault="00006293">
            <w:pPr>
              <w:pStyle w:val="ConsPlusNormal"/>
            </w:pPr>
            <w:r>
              <w:t>Индакатерол</w:t>
            </w:r>
          </w:p>
        </w:tc>
        <w:tc>
          <w:tcPr>
            <w:tcW w:w="4422" w:type="dxa"/>
          </w:tcPr>
          <w:p w14:paraId="243666B6" w14:textId="77777777" w:rsidR="00006293" w:rsidRDefault="00006293">
            <w:pPr>
              <w:pStyle w:val="ConsPlusNormal"/>
            </w:pPr>
            <w:r>
              <w:t>Капсулы с порошком для ингаляций</w:t>
            </w:r>
          </w:p>
        </w:tc>
      </w:tr>
      <w:tr w:rsidR="00006293" w14:paraId="7186C71C" w14:textId="77777777">
        <w:tc>
          <w:tcPr>
            <w:tcW w:w="1135" w:type="dxa"/>
            <w:vMerge/>
          </w:tcPr>
          <w:p w14:paraId="1A2FFD8E" w14:textId="77777777" w:rsidR="00006293" w:rsidRDefault="00006293">
            <w:pPr>
              <w:pStyle w:val="ConsPlusNormal"/>
            </w:pPr>
          </w:p>
        </w:tc>
        <w:tc>
          <w:tcPr>
            <w:tcW w:w="4365" w:type="dxa"/>
            <w:vMerge/>
          </w:tcPr>
          <w:p w14:paraId="3E1EFFDC" w14:textId="77777777" w:rsidR="00006293" w:rsidRDefault="00006293">
            <w:pPr>
              <w:pStyle w:val="ConsPlusNormal"/>
            </w:pPr>
          </w:p>
        </w:tc>
        <w:tc>
          <w:tcPr>
            <w:tcW w:w="3685" w:type="dxa"/>
          </w:tcPr>
          <w:p w14:paraId="464A7B81" w14:textId="77777777" w:rsidR="00006293" w:rsidRDefault="00006293">
            <w:pPr>
              <w:pStyle w:val="ConsPlusNormal"/>
            </w:pPr>
            <w:r>
              <w:t>Сальбутамол</w:t>
            </w:r>
          </w:p>
        </w:tc>
        <w:tc>
          <w:tcPr>
            <w:tcW w:w="4422" w:type="dxa"/>
          </w:tcPr>
          <w:p w14:paraId="3270E2E0" w14:textId="77777777" w:rsidR="00006293" w:rsidRDefault="00006293">
            <w:pPr>
              <w:pStyle w:val="ConsPlusNormal"/>
            </w:pPr>
            <w:r>
              <w:t>Аэрозоль для ингаляций дозированный;</w:t>
            </w:r>
          </w:p>
          <w:p w14:paraId="2FBC6B24" w14:textId="77777777" w:rsidR="00006293" w:rsidRDefault="00006293">
            <w:pPr>
              <w:pStyle w:val="ConsPlusNormal"/>
            </w:pPr>
            <w:r>
              <w:t>аэрозоль для ингаляций дозированный, активируемый вдохом;</w:t>
            </w:r>
          </w:p>
          <w:p w14:paraId="6A670DA8" w14:textId="77777777" w:rsidR="00006293" w:rsidRDefault="00006293">
            <w:pPr>
              <w:pStyle w:val="ConsPlusNormal"/>
            </w:pPr>
            <w:r>
              <w:t>порошок для ингаляций дозированный;</w:t>
            </w:r>
          </w:p>
          <w:p w14:paraId="0E83CE1C" w14:textId="77777777" w:rsidR="00006293" w:rsidRDefault="00006293">
            <w:pPr>
              <w:pStyle w:val="ConsPlusNormal"/>
            </w:pPr>
            <w:r>
              <w:t>раствор для ингаляций</w:t>
            </w:r>
          </w:p>
        </w:tc>
      </w:tr>
      <w:tr w:rsidR="00006293" w14:paraId="4BAA682A" w14:textId="77777777">
        <w:tc>
          <w:tcPr>
            <w:tcW w:w="1135" w:type="dxa"/>
            <w:vMerge/>
          </w:tcPr>
          <w:p w14:paraId="5A916D30" w14:textId="77777777" w:rsidR="00006293" w:rsidRDefault="00006293">
            <w:pPr>
              <w:pStyle w:val="ConsPlusNormal"/>
            </w:pPr>
          </w:p>
        </w:tc>
        <w:tc>
          <w:tcPr>
            <w:tcW w:w="4365" w:type="dxa"/>
            <w:vMerge/>
          </w:tcPr>
          <w:p w14:paraId="1816B98F" w14:textId="77777777" w:rsidR="00006293" w:rsidRDefault="00006293">
            <w:pPr>
              <w:pStyle w:val="ConsPlusNormal"/>
            </w:pPr>
          </w:p>
        </w:tc>
        <w:tc>
          <w:tcPr>
            <w:tcW w:w="3685" w:type="dxa"/>
          </w:tcPr>
          <w:p w14:paraId="3AD964BD" w14:textId="77777777" w:rsidR="00006293" w:rsidRDefault="00006293">
            <w:pPr>
              <w:pStyle w:val="ConsPlusNormal"/>
            </w:pPr>
            <w:r>
              <w:t>Формотерол</w:t>
            </w:r>
          </w:p>
        </w:tc>
        <w:tc>
          <w:tcPr>
            <w:tcW w:w="4422" w:type="dxa"/>
          </w:tcPr>
          <w:p w14:paraId="40FA6C92" w14:textId="77777777" w:rsidR="00006293" w:rsidRDefault="00006293">
            <w:pPr>
              <w:pStyle w:val="ConsPlusNormal"/>
            </w:pPr>
            <w:r>
              <w:t>Аэрозоль для ингаляций дозированный;</w:t>
            </w:r>
          </w:p>
          <w:p w14:paraId="6223E292" w14:textId="77777777" w:rsidR="00006293" w:rsidRDefault="00006293">
            <w:pPr>
              <w:pStyle w:val="ConsPlusNormal"/>
            </w:pPr>
            <w:r>
              <w:t>капсулы с порошком для ингаляций;</w:t>
            </w:r>
          </w:p>
          <w:p w14:paraId="15B7EA76" w14:textId="77777777" w:rsidR="00006293" w:rsidRDefault="00006293">
            <w:pPr>
              <w:pStyle w:val="ConsPlusNormal"/>
            </w:pPr>
            <w:r>
              <w:t>порошок для ингаляций дозированный</w:t>
            </w:r>
          </w:p>
        </w:tc>
      </w:tr>
      <w:tr w:rsidR="00006293" w14:paraId="03FACEDB" w14:textId="77777777">
        <w:tc>
          <w:tcPr>
            <w:tcW w:w="1135" w:type="dxa"/>
            <w:vMerge w:val="restart"/>
          </w:tcPr>
          <w:p w14:paraId="636AEF0B" w14:textId="77777777" w:rsidR="00006293" w:rsidRDefault="00006293">
            <w:pPr>
              <w:pStyle w:val="ConsPlusNormal"/>
            </w:pPr>
            <w:r>
              <w:t>R03AK</w:t>
            </w:r>
          </w:p>
        </w:tc>
        <w:tc>
          <w:tcPr>
            <w:tcW w:w="4365" w:type="dxa"/>
            <w:vMerge w:val="restart"/>
          </w:tcPr>
          <w:p w14:paraId="18616665" w14:textId="77777777" w:rsidR="00006293" w:rsidRDefault="00006293">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685" w:type="dxa"/>
          </w:tcPr>
          <w:p w14:paraId="6BA1EBA8" w14:textId="77777777" w:rsidR="00006293" w:rsidRDefault="00006293">
            <w:pPr>
              <w:pStyle w:val="ConsPlusNormal"/>
            </w:pPr>
            <w:r>
              <w:t>Беклометазон + формотерол</w:t>
            </w:r>
          </w:p>
        </w:tc>
        <w:tc>
          <w:tcPr>
            <w:tcW w:w="4422" w:type="dxa"/>
          </w:tcPr>
          <w:p w14:paraId="3DDA8A5C" w14:textId="77777777" w:rsidR="00006293" w:rsidRDefault="00006293">
            <w:pPr>
              <w:pStyle w:val="ConsPlusNormal"/>
            </w:pPr>
            <w:r>
              <w:t>Аэрозоль для ингаляций дозированный</w:t>
            </w:r>
          </w:p>
        </w:tc>
      </w:tr>
      <w:tr w:rsidR="00006293" w14:paraId="74B87F22" w14:textId="77777777">
        <w:tc>
          <w:tcPr>
            <w:tcW w:w="1135" w:type="dxa"/>
            <w:vMerge/>
          </w:tcPr>
          <w:p w14:paraId="47DE5C75" w14:textId="77777777" w:rsidR="00006293" w:rsidRDefault="00006293">
            <w:pPr>
              <w:pStyle w:val="ConsPlusNormal"/>
            </w:pPr>
          </w:p>
        </w:tc>
        <w:tc>
          <w:tcPr>
            <w:tcW w:w="4365" w:type="dxa"/>
            <w:vMerge/>
          </w:tcPr>
          <w:p w14:paraId="388DD77C" w14:textId="77777777" w:rsidR="00006293" w:rsidRDefault="00006293">
            <w:pPr>
              <w:pStyle w:val="ConsPlusNormal"/>
            </w:pPr>
          </w:p>
        </w:tc>
        <w:tc>
          <w:tcPr>
            <w:tcW w:w="3685" w:type="dxa"/>
          </w:tcPr>
          <w:p w14:paraId="349087DD" w14:textId="77777777" w:rsidR="00006293" w:rsidRDefault="00006293">
            <w:pPr>
              <w:pStyle w:val="ConsPlusNormal"/>
            </w:pPr>
            <w:r>
              <w:t>Будесонид + формотерол</w:t>
            </w:r>
          </w:p>
        </w:tc>
        <w:tc>
          <w:tcPr>
            <w:tcW w:w="4422" w:type="dxa"/>
          </w:tcPr>
          <w:p w14:paraId="27B8FEA1" w14:textId="77777777" w:rsidR="00006293" w:rsidRDefault="00006293">
            <w:pPr>
              <w:pStyle w:val="ConsPlusNormal"/>
            </w:pPr>
            <w:r>
              <w:t>Капсул с порошком для ингаляций набор;</w:t>
            </w:r>
          </w:p>
          <w:p w14:paraId="7F0D3C0E" w14:textId="77777777" w:rsidR="00006293" w:rsidRDefault="00006293">
            <w:pPr>
              <w:pStyle w:val="ConsPlusNormal"/>
            </w:pPr>
            <w:r>
              <w:t>порошок для ингаляций дозированный;</w:t>
            </w:r>
          </w:p>
          <w:p w14:paraId="39C5CF8F" w14:textId="77777777" w:rsidR="00006293" w:rsidRDefault="00006293">
            <w:pPr>
              <w:pStyle w:val="ConsPlusNormal"/>
            </w:pPr>
            <w:r>
              <w:t>капсулы с порошком для ингаляций</w:t>
            </w:r>
          </w:p>
        </w:tc>
      </w:tr>
      <w:tr w:rsidR="00006293" w14:paraId="0CC92297" w14:textId="77777777">
        <w:tc>
          <w:tcPr>
            <w:tcW w:w="1135" w:type="dxa"/>
            <w:vMerge/>
          </w:tcPr>
          <w:p w14:paraId="64F2218D" w14:textId="77777777" w:rsidR="00006293" w:rsidRDefault="00006293">
            <w:pPr>
              <w:pStyle w:val="ConsPlusNormal"/>
            </w:pPr>
          </w:p>
        </w:tc>
        <w:tc>
          <w:tcPr>
            <w:tcW w:w="4365" w:type="dxa"/>
            <w:vMerge/>
          </w:tcPr>
          <w:p w14:paraId="37FE1522" w14:textId="77777777" w:rsidR="00006293" w:rsidRDefault="00006293">
            <w:pPr>
              <w:pStyle w:val="ConsPlusNormal"/>
            </w:pPr>
          </w:p>
        </w:tc>
        <w:tc>
          <w:tcPr>
            <w:tcW w:w="3685" w:type="dxa"/>
          </w:tcPr>
          <w:p w14:paraId="297D9D4F" w14:textId="77777777" w:rsidR="00006293" w:rsidRDefault="00006293">
            <w:pPr>
              <w:pStyle w:val="ConsPlusNormal"/>
            </w:pPr>
            <w:r>
              <w:t>Вилантерол + флутиказона фуроат</w:t>
            </w:r>
          </w:p>
        </w:tc>
        <w:tc>
          <w:tcPr>
            <w:tcW w:w="4422" w:type="dxa"/>
          </w:tcPr>
          <w:p w14:paraId="53089F03" w14:textId="77777777" w:rsidR="00006293" w:rsidRDefault="00006293">
            <w:pPr>
              <w:pStyle w:val="ConsPlusNormal"/>
            </w:pPr>
            <w:r>
              <w:t>Порошок для ингаляций дозированный</w:t>
            </w:r>
          </w:p>
        </w:tc>
      </w:tr>
      <w:tr w:rsidR="00006293" w14:paraId="09981FC9" w14:textId="77777777">
        <w:tc>
          <w:tcPr>
            <w:tcW w:w="1135" w:type="dxa"/>
            <w:vMerge/>
          </w:tcPr>
          <w:p w14:paraId="1B40AEEF" w14:textId="77777777" w:rsidR="00006293" w:rsidRDefault="00006293">
            <w:pPr>
              <w:pStyle w:val="ConsPlusNormal"/>
            </w:pPr>
          </w:p>
        </w:tc>
        <w:tc>
          <w:tcPr>
            <w:tcW w:w="4365" w:type="dxa"/>
            <w:vMerge/>
          </w:tcPr>
          <w:p w14:paraId="1B83C385" w14:textId="77777777" w:rsidR="00006293" w:rsidRDefault="00006293">
            <w:pPr>
              <w:pStyle w:val="ConsPlusNormal"/>
            </w:pPr>
          </w:p>
        </w:tc>
        <w:tc>
          <w:tcPr>
            <w:tcW w:w="3685" w:type="dxa"/>
          </w:tcPr>
          <w:p w14:paraId="28F07DBD" w14:textId="77777777" w:rsidR="00006293" w:rsidRDefault="00006293">
            <w:pPr>
              <w:pStyle w:val="ConsPlusNormal"/>
            </w:pPr>
            <w:r>
              <w:t>Салметерол + флутиказон</w:t>
            </w:r>
          </w:p>
        </w:tc>
        <w:tc>
          <w:tcPr>
            <w:tcW w:w="4422" w:type="dxa"/>
          </w:tcPr>
          <w:p w14:paraId="2D148CE2" w14:textId="77777777" w:rsidR="00006293" w:rsidRDefault="00006293">
            <w:pPr>
              <w:pStyle w:val="ConsPlusNormal"/>
            </w:pPr>
            <w:r>
              <w:t>Аэрозоль для ингаляций дозированный;</w:t>
            </w:r>
          </w:p>
          <w:p w14:paraId="086D900C" w14:textId="77777777" w:rsidR="00006293" w:rsidRDefault="00006293">
            <w:pPr>
              <w:pStyle w:val="ConsPlusNormal"/>
            </w:pPr>
            <w:r>
              <w:t>капсулы с порошком для ингаляций;</w:t>
            </w:r>
          </w:p>
          <w:p w14:paraId="6E3BDCF2" w14:textId="77777777" w:rsidR="00006293" w:rsidRDefault="00006293">
            <w:pPr>
              <w:pStyle w:val="ConsPlusNormal"/>
            </w:pPr>
            <w:r>
              <w:t>порошок для ингаляций дозированный</w:t>
            </w:r>
          </w:p>
        </w:tc>
      </w:tr>
      <w:tr w:rsidR="00006293" w14:paraId="3486668B" w14:textId="77777777">
        <w:tc>
          <w:tcPr>
            <w:tcW w:w="1135" w:type="dxa"/>
            <w:vMerge w:val="restart"/>
          </w:tcPr>
          <w:p w14:paraId="2C081CD7" w14:textId="77777777" w:rsidR="00006293" w:rsidRDefault="00006293">
            <w:pPr>
              <w:pStyle w:val="ConsPlusNormal"/>
            </w:pPr>
            <w:r>
              <w:t>R03AL</w:t>
            </w:r>
          </w:p>
        </w:tc>
        <w:tc>
          <w:tcPr>
            <w:tcW w:w="4365" w:type="dxa"/>
            <w:vMerge w:val="restart"/>
          </w:tcPr>
          <w:p w14:paraId="4E472E22" w14:textId="77777777" w:rsidR="00006293" w:rsidRDefault="00006293">
            <w:pPr>
              <w:pStyle w:val="ConsPlusNormal"/>
            </w:pPr>
            <w:r>
              <w:t>Адренергические средства в комбинации с антихолинергическими средствами</w:t>
            </w:r>
          </w:p>
        </w:tc>
        <w:tc>
          <w:tcPr>
            <w:tcW w:w="3685" w:type="dxa"/>
          </w:tcPr>
          <w:p w14:paraId="1BC1B9E0" w14:textId="77777777" w:rsidR="00006293" w:rsidRDefault="00006293">
            <w:pPr>
              <w:pStyle w:val="ConsPlusNormal"/>
            </w:pPr>
            <w:r>
              <w:t xml:space="preserve">Аклидиния бромид + формотерол </w:t>
            </w:r>
            <w:hyperlink w:anchor="P4255">
              <w:r>
                <w:rPr>
                  <w:color w:val="0000FF"/>
                </w:rPr>
                <w:t>&lt;*&gt;</w:t>
              </w:r>
            </w:hyperlink>
          </w:p>
        </w:tc>
        <w:tc>
          <w:tcPr>
            <w:tcW w:w="4422" w:type="dxa"/>
          </w:tcPr>
          <w:p w14:paraId="720492F3" w14:textId="77777777" w:rsidR="00006293" w:rsidRDefault="00006293">
            <w:pPr>
              <w:pStyle w:val="ConsPlusNormal"/>
            </w:pPr>
            <w:r>
              <w:t>Порошок для ингаляций дозированный</w:t>
            </w:r>
          </w:p>
        </w:tc>
      </w:tr>
      <w:tr w:rsidR="00006293" w14:paraId="0E4E59A6" w14:textId="77777777">
        <w:tc>
          <w:tcPr>
            <w:tcW w:w="1135" w:type="dxa"/>
            <w:vMerge/>
          </w:tcPr>
          <w:p w14:paraId="2318BC7D" w14:textId="77777777" w:rsidR="00006293" w:rsidRDefault="00006293">
            <w:pPr>
              <w:pStyle w:val="ConsPlusNormal"/>
            </w:pPr>
          </w:p>
        </w:tc>
        <w:tc>
          <w:tcPr>
            <w:tcW w:w="4365" w:type="dxa"/>
            <w:vMerge/>
          </w:tcPr>
          <w:p w14:paraId="0703C0A9" w14:textId="77777777" w:rsidR="00006293" w:rsidRDefault="00006293">
            <w:pPr>
              <w:pStyle w:val="ConsPlusNormal"/>
            </w:pPr>
          </w:p>
        </w:tc>
        <w:tc>
          <w:tcPr>
            <w:tcW w:w="3685" w:type="dxa"/>
          </w:tcPr>
          <w:p w14:paraId="3602BE2E" w14:textId="77777777" w:rsidR="00006293" w:rsidRDefault="00006293">
            <w:pPr>
              <w:pStyle w:val="ConsPlusNormal"/>
            </w:pPr>
            <w:r>
              <w:t xml:space="preserve">Беклометазон + гликопиррония бромид + формотерол </w:t>
            </w:r>
            <w:hyperlink w:anchor="P4255">
              <w:r>
                <w:rPr>
                  <w:color w:val="0000FF"/>
                </w:rPr>
                <w:t>&lt;*&gt;</w:t>
              </w:r>
            </w:hyperlink>
          </w:p>
        </w:tc>
        <w:tc>
          <w:tcPr>
            <w:tcW w:w="4422" w:type="dxa"/>
          </w:tcPr>
          <w:p w14:paraId="2246B9B0" w14:textId="77777777" w:rsidR="00006293" w:rsidRDefault="00006293">
            <w:pPr>
              <w:pStyle w:val="ConsPlusNormal"/>
            </w:pPr>
            <w:r>
              <w:t>Аэрозоль для ингаляций дозированный</w:t>
            </w:r>
          </w:p>
        </w:tc>
      </w:tr>
      <w:tr w:rsidR="00006293" w14:paraId="35355D83" w14:textId="77777777">
        <w:tc>
          <w:tcPr>
            <w:tcW w:w="1135" w:type="dxa"/>
            <w:vMerge/>
          </w:tcPr>
          <w:p w14:paraId="6ED1FE6F" w14:textId="77777777" w:rsidR="00006293" w:rsidRDefault="00006293">
            <w:pPr>
              <w:pStyle w:val="ConsPlusNormal"/>
            </w:pPr>
          </w:p>
        </w:tc>
        <w:tc>
          <w:tcPr>
            <w:tcW w:w="4365" w:type="dxa"/>
            <w:vMerge/>
          </w:tcPr>
          <w:p w14:paraId="091ACCF5" w14:textId="77777777" w:rsidR="00006293" w:rsidRDefault="00006293">
            <w:pPr>
              <w:pStyle w:val="ConsPlusNormal"/>
            </w:pPr>
          </w:p>
        </w:tc>
        <w:tc>
          <w:tcPr>
            <w:tcW w:w="3685" w:type="dxa"/>
          </w:tcPr>
          <w:p w14:paraId="64358461" w14:textId="77777777" w:rsidR="00006293" w:rsidRDefault="00006293">
            <w:pPr>
              <w:pStyle w:val="ConsPlusNormal"/>
            </w:pPr>
            <w:r>
              <w:t xml:space="preserve">Будесонид + гликопиррония бромид + формотерол </w:t>
            </w:r>
            <w:hyperlink w:anchor="P4255">
              <w:r>
                <w:rPr>
                  <w:color w:val="0000FF"/>
                </w:rPr>
                <w:t>&lt;*&gt;</w:t>
              </w:r>
            </w:hyperlink>
          </w:p>
        </w:tc>
        <w:tc>
          <w:tcPr>
            <w:tcW w:w="4422" w:type="dxa"/>
          </w:tcPr>
          <w:p w14:paraId="742471F9" w14:textId="77777777" w:rsidR="00006293" w:rsidRDefault="00006293">
            <w:pPr>
              <w:pStyle w:val="ConsPlusNormal"/>
            </w:pPr>
            <w:r>
              <w:t>Аэрозоль для ингаляций дозированный</w:t>
            </w:r>
          </w:p>
        </w:tc>
      </w:tr>
      <w:tr w:rsidR="00006293" w14:paraId="583E1804" w14:textId="77777777">
        <w:tc>
          <w:tcPr>
            <w:tcW w:w="1135" w:type="dxa"/>
            <w:vMerge/>
          </w:tcPr>
          <w:p w14:paraId="5B512E66" w14:textId="77777777" w:rsidR="00006293" w:rsidRDefault="00006293">
            <w:pPr>
              <w:pStyle w:val="ConsPlusNormal"/>
            </w:pPr>
          </w:p>
        </w:tc>
        <w:tc>
          <w:tcPr>
            <w:tcW w:w="4365" w:type="dxa"/>
            <w:vMerge/>
          </w:tcPr>
          <w:p w14:paraId="546DE7A7" w14:textId="77777777" w:rsidR="00006293" w:rsidRDefault="00006293">
            <w:pPr>
              <w:pStyle w:val="ConsPlusNormal"/>
            </w:pPr>
          </w:p>
        </w:tc>
        <w:tc>
          <w:tcPr>
            <w:tcW w:w="3685" w:type="dxa"/>
          </w:tcPr>
          <w:p w14:paraId="175CE164" w14:textId="77777777" w:rsidR="00006293" w:rsidRDefault="00006293">
            <w:pPr>
              <w:pStyle w:val="ConsPlusNormal"/>
            </w:pPr>
            <w:r>
              <w:t xml:space="preserve">Вилантерол + умеклидиния бромид </w:t>
            </w:r>
            <w:hyperlink w:anchor="P4255">
              <w:r>
                <w:rPr>
                  <w:color w:val="0000FF"/>
                </w:rPr>
                <w:t>&lt;*&gt;</w:t>
              </w:r>
            </w:hyperlink>
          </w:p>
        </w:tc>
        <w:tc>
          <w:tcPr>
            <w:tcW w:w="4422" w:type="dxa"/>
          </w:tcPr>
          <w:p w14:paraId="613F6622" w14:textId="77777777" w:rsidR="00006293" w:rsidRDefault="00006293">
            <w:pPr>
              <w:pStyle w:val="ConsPlusNormal"/>
            </w:pPr>
            <w:r>
              <w:t>Порошок для ингаляций дозированный</w:t>
            </w:r>
          </w:p>
        </w:tc>
      </w:tr>
      <w:tr w:rsidR="00006293" w14:paraId="1840FA5C" w14:textId="77777777">
        <w:tc>
          <w:tcPr>
            <w:tcW w:w="1135" w:type="dxa"/>
            <w:vMerge/>
          </w:tcPr>
          <w:p w14:paraId="612C4058" w14:textId="77777777" w:rsidR="00006293" w:rsidRDefault="00006293">
            <w:pPr>
              <w:pStyle w:val="ConsPlusNormal"/>
            </w:pPr>
          </w:p>
        </w:tc>
        <w:tc>
          <w:tcPr>
            <w:tcW w:w="4365" w:type="dxa"/>
            <w:vMerge/>
          </w:tcPr>
          <w:p w14:paraId="79AD6993" w14:textId="77777777" w:rsidR="00006293" w:rsidRDefault="00006293">
            <w:pPr>
              <w:pStyle w:val="ConsPlusNormal"/>
            </w:pPr>
          </w:p>
        </w:tc>
        <w:tc>
          <w:tcPr>
            <w:tcW w:w="3685" w:type="dxa"/>
          </w:tcPr>
          <w:p w14:paraId="0CB8250A" w14:textId="77777777" w:rsidR="00006293" w:rsidRDefault="00006293">
            <w:pPr>
              <w:pStyle w:val="ConsPlusNormal"/>
            </w:pPr>
            <w:r>
              <w:t xml:space="preserve">Вилантерол + умеклидиния бромид + флутиказона фуроат </w:t>
            </w:r>
            <w:hyperlink w:anchor="P4255">
              <w:r>
                <w:rPr>
                  <w:color w:val="0000FF"/>
                </w:rPr>
                <w:t>&lt;*&gt;</w:t>
              </w:r>
            </w:hyperlink>
          </w:p>
        </w:tc>
        <w:tc>
          <w:tcPr>
            <w:tcW w:w="4422" w:type="dxa"/>
          </w:tcPr>
          <w:p w14:paraId="0F71B532" w14:textId="77777777" w:rsidR="00006293" w:rsidRDefault="00006293">
            <w:pPr>
              <w:pStyle w:val="ConsPlusNormal"/>
            </w:pPr>
            <w:r>
              <w:t>Порошок для ингаляций дозированный</w:t>
            </w:r>
          </w:p>
        </w:tc>
      </w:tr>
      <w:tr w:rsidR="00006293" w14:paraId="344CD211" w14:textId="77777777">
        <w:tc>
          <w:tcPr>
            <w:tcW w:w="1135" w:type="dxa"/>
            <w:vMerge/>
          </w:tcPr>
          <w:p w14:paraId="0FD161EF" w14:textId="77777777" w:rsidR="00006293" w:rsidRDefault="00006293">
            <w:pPr>
              <w:pStyle w:val="ConsPlusNormal"/>
            </w:pPr>
          </w:p>
        </w:tc>
        <w:tc>
          <w:tcPr>
            <w:tcW w:w="4365" w:type="dxa"/>
            <w:vMerge/>
          </w:tcPr>
          <w:p w14:paraId="6EA6BE60" w14:textId="77777777" w:rsidR="00006293" w:rsidRDefault="00006293">
            <w:pPr>
              <w:pStyle w:val="ConsPlusNormal"/>
            </w:pPr>
          </w:p>
        </w:tc>
        <w:tc>
          <w:tcPr>
            <w:tcW w:w="3685" w:type="dxa"/>
          </w:tcPr>
          <w:p w14:paraId="0DE25DB1" w14:textId="77777777" w:rsidR="00006293" w:rsidRDefault="00006293">
            <w:pPr>
              <w:pStyle w:val="ConsPlusNormal"/>
            </w:pPr>
            <w:r>
              <w:t>Гликопиррония бромид + индакатерол</w:t>
            </w:r>
          </w:p>
        </w:tc>
        <w:tc>
          <w:tcPr>
            <w:tcW w:w="4422" w:type="dxa"/>
          </w:tcPr>
          <w:p w14:paraId="403109AC" w14:textId="77777777" w:rsidR="00006293" w:rsidRDefault="00006293">
            <w:pPr>
              <w:pStyle w:val="ConsPlusNormal"/>
            </w:pPr>
            <w:r>
              <w:t>Капсулы с порошком для ингаляций</w:t>
            </w:r>
          </w:p>
        </w:tc>
      </w:tr>
      <w:tr w:rsidR="00006293" w14:paraId="07288431" w14:textId="77777777">
        <w:tc>
          <w:tcPr>
            <w:tcW w:w="1135" w:type="dxa"/>
            <w:vMerge/>
          </w:tcPr>
          <w:p w14:paraId="0223B411" w14:textId="77777777" w:rsidR="00006293" w:rsidRDefault="00006293">
            <w:pPr>
              <w:pStyle w:val="ConsPlusNormal"/>
            </w:pPr>
          </w:p>
        </w:tc>
        <w:tc>
          <w:tcPr>
            <w:tcW w:w="4365" w:type="dxa"/>
            <w:vMerge/>
          </w:tcPr>
          <w:p w14:paraId="2EBF9425" w14:textId="77777777" w:rsidR="00006293" w:rsidRDefault="00006293">
            <w:pPr>
              <w:pStyle w:val="ConsPlusNormal"/>
            </w:pPr>
          </w:p>
        </w:tc>
        <w:tc>
          <w:tcPr>
            <w:tcW w:w="3685" w:type="dxa"/>
          </w:tcPr>
          <w:p w14:paraId="06A30A1E" w14:textId="77777777" w:rsidR="00006293" w:rsidRDefault="00006293">
            <w:pPr>
              <w:pStyle w:val="ConsPlusNormal"/>
            </w:pPr>
            <w:r>
              <w:t xml:space="preserve">Гликопиррония бромид + индакатерол + мометазон </w:t>
            </w:r>
            <w:hyperlink w:anchor="P4255">
              <w:r>
                <w:rPr>
                  <w:color w:val="0000FF"/>
                </w:rPr>
                <w:t>&lt;*&gt;</w:t>
              </w:r>
            </w:hyperlink>
          </w:p>
        </w:tc>
        <w:tc>
          <w:tcPr>
            <w:tcW w:w="4422" w:type="dxa"/>
          </w:tcPr>
          <w:p w14:paraId="37C7CDA2" w14:textId="77777777" w:rsidR="00006293" w:rsidRDefault="00006293">
            <w:pPr>
              <w:pStyle w:val="ConsPlusNormal"/>
            </w:pPr>
            <w:r>
              <w:t>Капсулы с порошком для ингаляций</w:t>
            </w:r>
          </w:p>
        </w:tc>
      </w:tr>
      <w:tr w:rsidR="00006293" w14:paraId="32A4B7F7" w14:textId="77777777">
        <w:tc>
          <w:tcPr>
            <w:tcW w:w="1135" w:type="dxa"/>
            <w:vMerge/>
          </w:tcPr>
          <w:p w14:paraId="3863F217" w14:textId="77777777" w:rsidR="00006293" w:rsidRDefault="00006293">
            <w:pPr>
              <w:pStyle w:val="ConsPlusNormal"/>
            </w:pPr>
          </w:p>
        </w:tc>
        <w:tc>
          <w:tcPr>
            <w:tcW w:w="4365" w:type="dxa"/>
            <w:vMerge/>
          </w:tcPr>
          <w:p w14:paraId="6D4B2F39" w14:textId="77777777" w:rsidR="00006293" w:rsidRDefault="00006293">
            <w:pPr>
              <w:pStyle w:val="ConsPlusNormal"/>
            </w:pPr>
          </w:p>
        </w:tc>
        <w:tc>
          <w:tcPr>
            <w:tcW w:w="3685" w:type="dxa"/>
          </w:tcPr>
          <w:p w14:paraId="785F99DC" w14:textId="77777777" w:rsidR="00006293" w:rsidRDefault="00006293">
            <w:pPr>
              <w:pStyle w:val="ConsPlusNormal"/>
            </w:pPr>
            <w:r>
              <w:t>Ипратропия бромид + фенотерол</w:t>
            </w:r>
          </w:p>
        </w:tc>
        <w:tc>
          <w:tcPr>
            <w:tcW w:w="4422" w:type="dxa"/>
          </w:tcPr>
          <w:p w14:paraId="069E8C61" w14:textId="77777777" w:rsidR="00006293" w:rsidRDefault="00006293">
            <w:pPr>
              <w:pStyle w:val="ConsPlusNormal"/>
            </w:pPr>
            <w:r>
              <w:t>Аэрозоль для ингаляций дозированный;</w:t>
            </w:r>
          </w:p>
          <w:p w14:paraId="0B7C17AB" w14:textId="77777777" w:rsidR="00006293" w:rsidRDefault="00006293">
            <w:pPr>
              <w:pStyle w:val="ConsPlusNormal"/>
            </w:pPr>
            <w:r>
              <w:t>раствор для ингаляций</w:t>
            </w:r>
          </w:p>
        </w:tc>
      </w:tr>
      <w:tr w:rsidR="00006293" w14:paraId="6B8373BC" w14:textId="77777777">
        <w:tc>
          <w:tcPr>
            <w:tcW w:w="1135" w:type="dxa"/>
            <w:vMerge/>
          </w:tcPr>
          <w:p w14:paraId="74324516" w14:textId="77777777" w:rsidR="00006293" w:rsidRDefault="00006293">
            <w:pPr>
              <w:pStyle w:val="ConsPlusNormal"/>
            </w:pPr>
          </w:p>
        </w:tc>
        <w:tc>
          <w:tcPr>
            <w:tcW w:w="4365" w:type="dxa"/>
            <w:vMerge/>
          </w:tcPr>
          <w:p w14:paraId="47914C56" w14:textId="77777777" w:rsidR="00006293" w:rsidRDefault="00006293">
            <w:pPr>
              <w:pStyle w:val="ConsPlusNormal"/>
            </w:pPr>
          </w:p>
        </w:tc>
        <w:tc>
          <w:tcPr>
            <w:tcW w:w="3685" w:type="dxa"/>
          </w:tcPr>
          <w:p w14:paraId="2C2A5616" w14:textId="77777777" w:rsidR="00006293" w:rsidRDefault="00006293">
            <w:pPr>
              <w:pStyle w:val="ConsPlusNormal"/>
            </w:pPr>
            <w:r>
              <w:t>Олодатерол + тиотропия бромид</w:t>
            </w:r>
          </w:p>
        </w:tc>
        <w:tc>
          <w:tcPr>
            <w:tcW w:w="4422" w:type="dxa"/>
          </w:tcPr>
          <w:p w14:paraId="6F355179" w14:textId="77777777" w:rsidR="00006293" w:rsidRDefault="00006293">
            <w:pPr>
              <w:pStyle w:val="ConsPlusNormal"/>
            </w:pPr>
            <w:r>
              <w:t>Раствор для ингаляций дозированный</w:t>
            </w:r>
          </w:p>
        </w:tc>
      </w:tr>
      <w:tr w:rsidR="00006293" w14:paraId="41E119C7" w14:textId="77777777">
        <w:tc>
          <w:tcPr>
            <w:tcW w:w="1135" w:type="dxa"/>
          </w:tcPr>
          <w:p w14:paraId="2CFBD8FA" w14:textId="77777777" w:rsidR="00006293" w:rsidRDefault="00006293">
            <w:pPr>
              <w:pStyle w:val="ConsPlusNormal"/>
            </w:pPr>
            <w:r>
              <w:t>R03B</w:t>
            </w:r>
          </w:p>
        </w:tc>
        <w:tc>
          <w:tcPr>
            <w:tcW w:w="4365" w:type="dxa"/>
          </w:tcPr>
          <w:p w14:paraId="54BFB507" w14:textId="77777777" w:rsidR="00006293" w:rsidRDefault="00006293">
            <w:pPr>
              <w:pStyle w:val="ConsPlusNormal"/>
            </w:pPr>
            <w:r>
              <w:t>Другие средства для лечения обструктивных заболеваний дыхательных путей для ингаляционного введения</w:t>
            </w:r>
          </w:p>
        </w:tc>
        <w:tc>
          <w:tcPr>
            <w:tcW w:w="3685" w:type="dxa"/>
          </w:tcPr>
          <w:p w14:paraId="5990AEF3" w14:textId="77777777" w:rsidR="00006293" w:rsidRDefault="00006293">
            <w:pPr>
              <w:pStyle w:val="ConsPlusNormal"/>
            </w:pPr>
          </w:p>
        </w:tc>
        <w:tc>
          <w:tcPr>
            <w:tcW w:w="4422" w:type="dxa"/>
          </w:tcPr>
          <w:p w14:paraId="1E947F37" w14:textId="77777777" w:rsidR="00006293" w:rsidRDefault="00006293">
            <w:pPr>
              <w:pStyle w:val="ConsPlusNormal"/>
            </w:pPr>
          </w:p>
        </w:tc>
      </w:tr>
      <w:tr w:rsidR="00006293" w14:paraId="4F4C15BA" w14:textId="77777777">
        <w:tc>
          <w:tcPr>
            <w:tcW w:w="1135" w:type="dxa"/>
            <w:vMerge w:val="restart"/>
          </w:tcPr>
          <w:p w14:paraId="73A6B4FE" w14:textId="77777777" w:rsidR="00006293" w:rsidRDefault="00006293">
            <w:pPr>
              <w:pStyle w:val="ConsPlusNormal"/>
            </w:pPr>
            <w:r>
              <w:t>R03BA</w:t>
            </w:r>
          </w:p>
        </w:tc>
        <w:tc>
          <w:tcPr>
            <w:tcW w:w="4365" w:type="dxa"/>
            <w:vMerge w:val="restart"/>
          </w:tcPr>
          <w:p w14:paraId="5D7A5BF9" w14:textId="77777777" w:rsidR="00006293" w:rsidRDefault="00006293">
            <w:pPr>
              <w:pStyle w:val="ConsPlusNormal"/>
            </w:pPr>
            <w:r>
              <w:t>Глюкокортикоиды</w:t>
            </w:r>
          </w:p>
        </w:tc>
        <w:tc>
          <w:tcPr>
            <w:tcW w:w="3685" w:type="dxa"/>
          </w:tcPr>
          <w:p w14:paraId="3A274848" w14:textId="77777777" w:rsidR="00006293" w:rsidRDefault="00006293">
            <w:pPr>
              <w:pStyle w:val="ConsPlusNormal"/>
            </w:pPr>
            <w:r>
              <w:t>Беклометазон</w:t>
            </w:r>
          </w:p>
        </w:tc>
        <w:tc>
          <w:tcPr>
            <w:tcW w:w="4422" w:type="dxa"/>
          </w:tcPr>
          <w:p w14:paraId="100CD06B" w14:textId="77777777" w:rsidR="00006293" w:rsidRDefault="00006293">
            <w:pPr>
              <w:pStyle w:val="ConsPlusNormal"/>
            </w:pPr>
            <w:r>
              <w:t>Аэрозоль для ингаляций дозированный;</w:t>
            </w:r>
          </w:p>
          <w:p w14:paraId="56A45FAD" w14:textId="77777777" w:rsidR="00006293" w:rsidRDefault="00006293">
            <w:pPr>
              <w:pStyle w:val="ConsPlusNormal"/>
            </w:pPr>
            <w:r>
              <w:t>аэрозоль для ингаляций дозированный, активируемый вдохом;</w:t>
            </w:r>
          </w:p>
          <w:p w14:paraId="7AF762A2" w14:textId="77777777" w:rsidR="00006293" w:rsidRDefault="00006293">
            <w:pPr>
              <w:pStyle w:val="ConsPlusNormal"/>
            </w:pPr>
            <w:r>
              <w:t>спрей назальный дозированный;</w:t>
            </w:r>
          </w:p>
          <w:p w14:paraId="7F8FEB8A" w14:textId="77777777" w:rsidR="00006293" w:rsidRDefault="00006293">
            <w:pPr>
              <w:pStyle w:val="ConsPlusNormal"/>
            </w:pPr>
            <w:r>
              <w:t>суспензия для ингаляций</w:t>
            </w:r>
          </w:p>
        </w:tc>
      </w:tr>
      <w:tr w:rsidR="00006293" w14:paraId="0FE442B7" w14:textId="77777777">
        <w:tc>
          <w:tcPr>
            <w:tcW w:w="1135" w:type="dxa"/>
            <w:vMerge/>
          </w:tcPr>
          <w:p w14:paraId="34EA5F81" w14:textId="77777777" w:rsidR="00006293" w:rsidRDefault="00006293">
            <w:pPr>
              <w:pStyle w:val="ConsPlusNormal"/>
            </w:pPr>
          </w:p>
        </w:tc>
        <w:tc>
          <w:tcPr>
            <w:tcW w:w="4365" w:type="dxa"/>
            <w:vMerge/>
          </w:tcPr>
          <w:p w14:paraId="1E5EB706" w14:textId="77777777" w:rsidR="00006293" w:rsidRDefault="00006293">
            <w:pPr>
              <w:pStyle w:val="ConsPlusNormal"/>
            </w:pPr>
          </w:p>
        </w:tc>
        <w:tc>
          <w:tcPr>
            <w:tcW w:w="3685" w:type="dxa"/>
          </w:tcPr>
          <w:p w14:paraId="32A02EE2" w14:textId="77777777" w:rsidR="00006293" w:rsidRDefault="00006293">
            <w:pPr>
              <w:pStyle w:val="ConsPlusNormal"/>
            </w:pPr>
            <w:r>
              <w:t>Будесонид</w:t>
            </w:r>
          </w:p>
        </w:tc>
        <w:tc>
          <w:tcPr>
            <w:tcW w:w="4422" w:type="dxa"/>
          </w:tcPr>
          <w:p w14:paraId="46335570" w14:textId="77777777" w:rsidR="00006293" w:rsidRDefault="00006293">
            <w:pPr>
              <w:pStyle w:val="ConsPlusNormal"/>
            </w:pPr>
            <w:r>
              <w:t>Капсулы кишечнорастворимые;</w:t>
            </w:r>
          </w:p>
          <w:p w14:paraId="3A619283" w14:textId="77777777" w:rsidR="00006293" w:rsidRDefault="00006293">
            <w:pPr>
              <w:pStyle w:val="ConsPlusNormal"/>
            </w:pPr>
            <w:r>
              <w:t>порошок для ингаляций дозированный;</w:t>
            </w:r>
          </w:p>
          <w:p w14:paraId="4C3E89D9" w14:textId="77777777" w:rsidR="00006293" w:rsidRDefault="00006293">
            <w:pPr>
              <w:pStyle w:val="ConsPlusNormal"/>
            </w:pPr>
            <w:r>
              <w:t>раствор для ингаляций;</w:t>
            </w:r>
          </w:p>
          <w:p w14:paraId="163B3701" w14:textId="77777777" w:rsidR="00006293" w:rsidRDefault="00006293">
            <w:pPr>
              <w:pStyle w:val="ConsPlusNormal"/>
            </w:pPr>
            <w:r>
              <w:t>спрей назальный дозированный;</w:t>
            </w:r>
          </w:p>
          <w:p w14:paraId="78B9EDC9" w14:textId="77777777" w:rsidR="00006293" w:rsidRDefault="00006293">
            <w:pPr>
              <w:pStyle w:val="ConsPlusNormal"/>
            </w:pPr>
            <w:r>
              <w:t>суспензия для ингаляций дозированная</w:t>
            </w:r>
          </w:p>
        </w:tc>
      </w:tr>
      <w:tr w:rsidR="00006293" w14:paraId="7B394C0B" w14:textId="77777777">
        <w:tc>
          <w:tcPr>
            <w:tcW w:w="1135" w:type="dxa"/>
            <w:vMerge w:val="restart"/>
          </w:tcPr>
          <w:p w14:paraId="42E02259" w14:textId="77777777" w:rsidR="00006293" w:rsidRDefault="00006293">
            <w:pPr>
              <w:pStyle w:val="ConsPlusNormal"/>
            </w:pPr>
            <w:r>
              <w:t>R03BB</w:t>
            </w:r>
          </w:p>
        </w:tc>
        <w:tc>
          <w:tcPr>
            <w:tcW w:w="4365" w:type="dxa"/>
            <w:vMerge w:val="restart"/>
          </w:tcPr>
          <w:p w14:paraId="2B928F31" w14:textId="77777777" w:rsidR="00006293" w:rsidRDefault="00006293">
            <w:pPr>
              <w:pStyle w:val="ConsPlusNormal"/>
            </w:pPr>
            <w:r>
              <w:t>Антихолинергические средства</w:t>
            </w:r>
          </w:p>
        </w:tc>
        <w:tc>
          <w:tcPr>
            <w:tcW w:w="3685" w:type="dxa"/>
          </w:tcPr>
          <w:p w14:paraId="308C22FE" w14:textId="77777777" w:rsidR="00006293" w:rsidRDefault="00006293">
            <w:pPr>
              <w:pStyle w:val="ConsPlusNormal"/>
            </w:pPr>
            <w:r>
              <w:t xml:space="preserve">Аклидиния бромид </w:t>
            </w:r>
            <w:hyperlink w:anchor="P4255">
              <w:r>
                <w:rPr>
                  <w:color w:val="0000FF"/>
                </w:rPr>
                <w:t>&lt;*&gt;</w:t>
              </w:r>
            </w:hyperlink>
          </w:p>
        </w:tc>
        <w:tc>
          <w:tcPr>
            <w:tcW w:w="4422" w:type="dxa"/>
          </w:tcPr>
          <w:p w14:paraId="0B273C19" w14:textId="77777777" w:rsidR="00006293" w:rsidRDefault="00006293">
            <w:pPr>
              <w:pStyle w:val="ConsPlusNormal"/>
            </w:pPr>
            <w:r>
              <w:t>Порошок для ингаляций дозированный</w:t>
            </w:r>
          </w:p>
        </w:tc>
      </w:tr>
      <w:tr w:rsidR="00006293" w14:paraId="3DFD8EF5" w14:textId="77777777">
        <w:tc>
          <w:tcPr>
            <w:tcW w:w="1135" w:type="dxa"/>
            <w:vMerge/>
          </w:tcPr>
          <w:p w14:paraId="60272E57" w14:textId="77777777" w:rsidR="00006293" w:rsidRDefault="00006293">
            <w:pPr>
              <w:pStyle w:val="ConsPlusNormal"/>
            </w:pPr>
          </w:p>
        </w:tc>
        <w:tc>
          <w:tcPr>
            <w:tcW w:w="4365" w:type="dxa"/>
            <w:vMerge/>
          </w:tcPr>
          <w:p w14:paraId="5A29B29E" w14:textId="77777777" w:rsidR="00006293" w:rsidRDefault="00006293">
            <w:pPr>
              <w:pStyle w:val="ConsPlusNormal"/>
            </w:pPr>
          </w:p>
        </w:tc>
        <w:tc>
          <w:tcPr>
            <w:tcW w:w="3685" w:type="dxa"/>
          </w:tcPr>
          <w:p w14:paraId="0CB650A3" w14:textId="77777777" w:rsidR="00006293" w:rsidRDefault="00006293">
            <w:pPr>
              <w:pStyle w:val="ConsPlusNormal"/>
            </w:pPr>
            <w:r>
              <w:t>Гликопиррония бромид</w:t>
            </w:r>
          </w:p>
        </w:tc>
        <w:tc>
          <w:tcPr>
            <w:tcW w:w="4422" w:type="dxa"/>
          </w:tcPr>
          <w:p w14:paraId="49402CA5" w14:textId="77777777" w:rsidR="00006293" w:rsidRDefault="00006293">
            <w:pPr>
              <w:pStyle w:val="ConsPlusNormal"/>
            </w:pPr>
            <w:r>
              <w:t>Капсулы с порошком для ингаляций</w:t>
            </w:r>
          </w:p>
        </w:tc>
      </w:tr>
      <w:tr w:rsidR="00006293" w14:paraId="076C5115" w14:textId="77777777">
        <w:tc>
          <w:tcPr>
            <w:tcW w:w="1135" w:type="dxa"/>
            <w:vMerge/>
          </w:tcPr>
          <w:p w14:paraId="43621EC0" w14:textId="77777777" w:rsidR="00006293" w:rsidRDefault="00006293">
            <w:pPr>
              <w:pStyle w:val="ConsPlusNormal"/>
            </w:pPr>
          </w:p>
        </w:tc>
        <w:tc>
          <w:tcPr>
            <w:tcW w:w="4365" w:type="dxa"/>
            <w:vMerge/>
          </w:tcPr>
          <w:p w14:paraId="26428C1C" w14:textId="77777777" w:rsidR="00006293" w:rsidRDefault="00006293">
            <w:pPr>
              <w:pStyle w:val="ConsPlusNormal"/>
            </w:pPr>
          </w:p>
        </w:tc>
        <w:tc>
          <w:tcPr>
            <w:tcW w:w="3685" w:type="dxa"/>
          </w:tcPr>
          <w:p w14:paraId="6205D846" w14:textId="77777777" w:rsidR="00006293" w:rsidRDefault="00006293">
            <w:pPr>
              <w:pStyle w:val="ConsPlusNormal"/>
            </w:pPr>
            <w:r>
              <w:t>Ипратропия бромид</w:t>
            </w:r>
          </w:p>
        </w:tc>
        <w:tc>
          <w:tcPr>
            <w:tcW w:w="4422" w:type="dxa"/>
          </w:tcPr>
          <w:p w14:paraId="1546E7EC" w14:textId="77777777" w:rsidR="00006293" w:rsidRDefault="00006293">
            <w:pPr>
              <w:pStyle w:val="ConsPlusNormal"/>
            </w:pPr>
            <w:r>
              <w:t>Аэрозоль для ингаляций дозированный;</w:t>
            </w:r>
          </w:p>
          <w:p w14:paraId="5C3C1130" w14:textId="77777777" w:rsidR="00006293" w:rsidRDefault="00006293">
            <w:pPr>
              <w:pStyle w:val="ConsPlusNormal"/>
            </w:pPr>
            <w:r>
              <w:t>раствор для ингаляций</w:t>
            </w:r>
          </w:p>
        </w:tc>
      </w:tr>
      <w:tr w:rsidR="00006293" w14:paraId="47D5B5CE" w14:textId="77777777">
        <w:tc>
          <w:tcPr>
            <w:tcW w:w="1135" w:type="dxa"/>
            <w:vMerge/>
          </w:tcPr>
          <w:p w14:paraId="616F42A8" w14:textId="77777777" w:rsidR="00006293" w:rsidRDefault="00006293">
            <w:pPr>
              <w:pStyle w:val="ConsPlusNormal"/>
            </w:pPr>
          </w:p>
        </w:tc>
        <w:tc>
          <w:tcPr>
            <w:tcW w:w="4365" w:type="dxa"/>
            <w:vMerge/>
          </w:tcPr>
          <w:p w14:paraId="045D116F" w14:textId="77777777" w:rsidR="00006293" w:rsidRDefault="00006293">
            <w:pPr>
              <w:pStyle w:val="ConsPlusNormal"/>
            </w:pPr>
          </w:p>
        </w:tc>
        <w:tc>
          <w:tcPr>
            <w:tcW w:w="3685" w:type="dxa"/>
          </w:tcPr>
          <w:p w14:paraId="0172801B" w14:textId="77777777" w:rsidR="00006293" w:rsidRDefault="00006293">
            <w:pPr>
              <w:pStyle w:val="ConsPlusNormal"/>
            </w:pPr>
            <w:r>
              <w:t>Тиотропия бромид</w:t>
            </w:r>
          </w:p>
        </w:tc>
        <w:tc>
          <w:tcPr>
            <w:tcW w:w="4422" w:type="dxa"/>
          </w:tcPr>
          <w:p w14:paraId="20A948CD" w14:textId="77777777" w:rsidR="00006293" w:rsidRDefault="00006293">
            <w:pPr>
              <w:pStyle w:val="ConsPlusNormal"/>
            </w:pPr>
            <w:r>
              <w:t>Капсулы с порошком для ингаляций;</w:t>
            </w:r>
          </w:p>
          <w:p w14:paraId="195AB4C5" w14:textId="77777777" w:rsidR="00006293" w:rsidRDefault="00006293">
            <w:pPr>
              <w:pStyle w:val="ConsPlusNormal"/>
            </w:pPr>
            <w:r>
              <w:t>раствор для ингаляций</w:t>
            </w:r>
          </w:p>
        </w:tc>
      </w:tr>
      <w:tr w:rsidR="00006293" w14:paraId="772FDC99" w14:textId="77777777">
        <w:tc>
          <w:tcPr>
            <w:tcW w:w="1135" w:type="dxa"/>
          </w:tcPr>
          <w:p w14:paraId="6CAC85EC" w14:textId="77777777" w:rsidR="00006293" w:rsidRDefault="00006293">
            <w:pPr>
              <w:pStyle w:val="ConsPlusNormal"/>
            </w:pPr>
            <w:r>
              <w:lastRenderedPageBreak/>
              <w:t>R03BC</w:t>
            </w:r>
          </w:p>
        </w:tc>
        <w:tc>
          <w:tcPr>
            <w:tcW w:w="4365" w:type="dxa"/>
          </w:tcPr>
          <w:p w14:paraId="319AAE6A" w14:textId="77777777" w:rsidR="00006293" w:rsidRDefault="00006293">
            <w:pPr>
              <w:pStyle w:val="ConsPlusNormal"/>
            </w:pPr>
            <w:r>
              <w:t>Противоаллергические средства, кроме глюкокортикоидов</w:t>
            </w:r>
          </w:p>
        </w:tc>
        <w:tc>
          <w:tcPr>
            <w:tcW w:w="3685" w:type="dxa"/>
          </w:tcPr>
          <w:p w14:paraId="1621DFC4" w14:textId="77777777" w:rsidR="00006293" w:rsidRDefault="00006293">
            <w:pPr>
              <w:pStyle w:val="ConsPlusNormal"/>
            </w:pPr>
            <w:r>
              <w:t>Кромоглициевая кислота</w:t>
            </w:r>
          </w:p>
        </w:tc>
        <w:tc>
          <w:tcPr>
            <w:tcW w:w="4422" w:type="dxa"/>
          </w:tcPr>
          <w:p w14:paraId="2C923214" w14:textId="77777777" w:rsidR="00006293" w:rsidRDefault="00006293">
            <w:pPr>
              <w:pStyle w:val="ConsPlusNormal"/>
            </w:pPr>
            <w:r>
              <w:t>Аэрозоль для ингаляций дозированный;</w:t>
            </w:r>
          </w:p>
          <w:p w14:paraId="7F97F4DD" w14:textId="77777777" w:rsidR="00006293" w:rsidRDefault="00006293">
            <w:pPr>
              <w:pStyle w:val="ConsPlusNormal"/>
            </w:pPr>
            <w:r>
              <w:t>капли глазные;</w:t>
            </w:r>
          </w:p>
          <w:p w14:paraId="0399CD0E" w14:textId="77777777" w:rsidR="00006293" w:rsidRDefault="00006293">
            <w:pPr>
              <w:pStyle w:val="ConsPlusNormal"/>
            </w:pPr>
            <w:r>
              <w:t>капсулы;</w:t>
            </w:r>
          </w:p>
          <w:p w14:paraId="3E5C54D9" w14:textId="77777777" w:rsidR="00006293" w:rsidRDefault="00006293">
            <w:pPr>
              <w:pStyle w:val="ConsPlusNormal"/>
            </w:pPr>
            <w:r>
              <w:t>спрей назальный дозированный</w:t>
            </w:r>
          </w:p>
        </w:tc>
      </w:tr>
      <w:tr w:rsidR="00006293" w14:paraId="3A72BB78" w14:textId="77777777">
        <w:tc>
          <w:tcPr>
            <w:tcW w:w="1135" w:type="dxa"/>
          </w:tcPr>
          <w:p w14:paraId="022EDCA3" w14:textId="77777777" w:rsidR="00006293" w:rsidRDefault="00006293">
            <w:pPr>
              <w:pStyle w:val="ConsPlusNormal"/>
            </w:pPr>
            <w:r>
              <w:t>R03D</w:t>
            </w:r>
          </w:p>
        </w:tc>
        <w:tc>
          <w:tcPr>
            <w:tcW w:w="4365" w:type="dxa"/>
          </w:tcPr>
          <w:p w14:paraId="5AD300DA" w14:textId="77777777" w:rsidR="00006293" w:rsidRDefault="00006293">
            <w:pPr>
              <w:pStyle w:val="ConsPlusNormal"/>
            </w:pPr>
            <w:r>
              <w:t>Другие средства системного действия для лечения обструктивных заболеваний дыхательных путей</w:t>
            </w:r>
          </w:p>
        </w:tc>
        <w:tc>
          <w:tcPr>
            <w:tcW w:w="3685" w:type="dxa"/>
          </w:tcPr>
          <w:p w14:paraId="6BD48868" w14:textId="77777777" w:rsidR="00006293" w:rsidRDefault="00006293">
            <w:pPr>
              <w:pStyle w:val="ConsPlusNormal"/>
            </w:pPr>
          </w:p>
        </w:tc>
        <w:tc>
          <w:tcPr>
            <w:tcW w:w="4422" w:type="dxa"/>
          </w:tcPr>
          <w:p w14:paraId="5381ED20" w14:textId="77777777" w:rsidR="00006293" w:rsidRDefault="00006293">
            <w:pPr>
              <w:pStyle w:val="ConsPlusNormal"/>
            </w:pPr>
          </w:p>
        </w:tc>
      </w:tr>
      <w:tr w:rsidR="00006293" w14:paraId="195D38EB" w14:textId="77777777">
        <w:tc>
          <w:tcPr>
            <w:tcW w:w="1135" w:type="dxa"/>
          </w:tcPr>
          <w:p w14:paraId="5E8EB213" w14:textId="77777777" w:rsidR="00006293" w:rsidRDefault="00006293">
            <w:pPr>
              <w:pStyle w:val="ConsPlusNormal"/>
            </w:pPr>
            <w:r>
              <w:t>R03DA</w:t>
            </w:r>
          </w:p>
        </w:tc>
        <w:tc>
          <w:tcPr>
            <w:tcW w:w="4365" w:type="dxa"/>
          </w:tcPr>
          <w:p w14:paraId="235267AF" w14:textId="77777777" w:rsidR="00006293" w:rsidRDefault="00006293">
            <w:pPr>
              <w:pStyle w:val="ConsPlusNormal"/>
            </w:pPr>
            <w:r>
              <w:t>Ксантины</w:t>
            </w:r>
          </w:p>
        </w:tc>
        <w:tc>
          <w:tcPr>
            <w:tcW w:w="3685" w:type="dxa"/>
          </w:tcPr>
          <w:p w14:paraId="2B6063D1" w14:textId="77777777" w:rsidR="00006293" w:rsidRDefault="00006293">
            <w:pPr>
              <w:pStyle w:val="ConsPlusNormal"/>
            </w:pPr>
            <w:r>
              <w:t>Аминофиллин</w:t>
            </w:r>
          </w:p>
        </w:tc>
        <w:tc>
          <w:tcPr>
            <w:tcW w:w="4422" w:type="dxa"/>
          </w:tcPr>
          <w:p w14:paraId="2BE20818" w14:textId="77777777" w:rsidR="00006293" w:rsidRDefault="00006293">
            <w:pPr>
              <w:pStyle w:val="ConsPlusNormal"/>
            </w:pPr>
            <w:r>
              <w:t>Таблетки</w:t>
            </w:r>
          </w:p>
        </w:tc>
      </w:tr>
      <w:tr w:rsidR="00006293" w14:paraId="48207666" w14:textId="77777777">
        <w:tc>
          <w:tcPr>
            <w:tcW w:w="1135" w:type="dxa"/>
            <w:vMerge w:val="restart"/>
          </w:tcPr>
          <w:p w14:paraId="285D4BB1" w14:textId="77777777" w:rsidR="00006293" w:rsidRDefault="00006293">
            <w:pPr>
              <w:pStyle w:val="ConsPlusNormal"/>
            </w:pPr>
            <w:r>
              <w:t>R03DX</w:t>
            </w:r>
          </w:p>
        </w:tc>
        <w:tc>
          <w:tcPr>
            <w:tcW w:w="4365" w:type="dxa"/>
            <w:vMerge w:val="restart"/>
          </w:tcPr>
          <w:p w14:paraId="1E2D813F" w14:textId="77777777" w:rsidR="00006293" w:rsidRDefault="00006293">
            <w:pPr>
              <w:pStyle w:val="ConsPlusNormal"/>
            </w:pPr>
            <w:r>
              <w:t>Прочие средства системного действия для лечения обструктивных заболеваний дыхательных путей</w:t>
            </w:r>
          </w:p>
        </w:tc>
        <w:tc>
          <w:tcPr>
            <w:tcW w:w="3685" w:type="dxa"/>
          </w:tcPr>
          <w:p w14:paraId="52C40D5A" w14:textId="77777777" w:rsidR="00006293" w:rsidRDefault="00006293">
            <w:pPr>
              <w:pStyle w:val="ConsPlusNormal"/>
            </w:pPr>
            <w:r>
              <w:t xml:space="preserve">Бенрализумаб </w:t>
            </w:r>
            <w:hyperlink w:anchor="P4255">
              <w:r>
                <w:rPr>
                  <w:color w:val="0000FF"/>
                </w:rPr>
                <w:t>&lt;*&gt;</w:t>
              </w:r>
            </w:hyperlink>
          </w:p>
        </w:tc>
        <w:tc>
          <w:tcPr>
            <w:tcW w:w="4422" w:type="dxa"/>
          </w:tcPr>
          <w:p w14:paraId="464109C4" w14:textId="77777777" w:rsidR="00006293" w:rsidRDefault="00006293">
            <w:pPr>
              <w:pStyle w:val="ConsPlusNormal"/>
            </w:pPr>
            <w:r>
              <w:t>Раствор для подкожного введения</w:t>
            </w:r>
          </w:p>
        </w:tc>
      </w:tr>
      <w:tr w:rsidR="00006293" w14:paraId="1DBC10BC" w14:textId="77777777">
        <w:tc>
          <w:tcPr>
            <w:tcW w:w="1135" w:type="dxa"/>
            <w:vMerge/>
          </w:tcPr>
          <w:p w14:paraId="206B0ADD" w14:textId="77777777" w:rsidR="00006293" w:rsidRDefault="00006293">
            <w:pPr>
              <w:pStyle w:val="ConsPlusNormal"/>
            </w:pPr>
          </w:p>
        </w:tc>
        <w:tc>
          <w:tcPr>
            <w:tcW w:w="4365" w:type="dxa"/>
            <w:vMerge/>
          </w:tcPr>
          <w:p w14:paraId="458C71AA" w14:textId="77777777" w:rsidR="00006293" w:rsidRDefault="00006293">
            <w:pPr>
              <w:pStyle w:val="ConsPlusNormal"/>
            </w:pPr>
          </w:p>
        </w:tc>
        <w:tc>
          <w:tcPr>
            <w:tcW w:w="3685" w:type="dxa"/>
          </w:tcPr>
          <w:p w14:paraId="37F15522" w14:textId="77777777" w:rsidR="00006293" w:rsidRDefault="00006293">
            <w:pPr>
              <w:pStyle w:val="ConsPlusNormal"/>
            </w:pPr>
            <w:r>
              <w:t xml:space="preserve">Меполизумаб </w:t>
            </w:r>
            <w:hyperlink w:anchor="P4255">
              <w:r>
                <w:rPr>
                  <w:color w:val="0000FF"/>
                </w:rPr>
                <w:t>&lt;*&gt;</w:t>
              </w:r>
            </w:hyperlink>
          </w:p>
        </w:tc>
        <w:tc>
          <w:tcPr>
            <w:tcW w:w="4422" w:type="dxa"/>
          </w:tcPr>
          <w:p w14:paraId="405BD30B" w14:textId="77777777" w:rsidR="00006293" w:rsidRDefault="00006293">
            <w:pPr>
              <w:pStyle w:val="ConsPlusNormal"/>
            </w:pPr>
            <w:r>
              <w:t>Лиофилизат для приготовления раствора для подкожного введения</w:t>
            </w:r>
          </w:p>
        </w:tc>
      </w:tr>
      <w:tr w:rsidR="00006293" w14:paraId="53054594" w14:textId="77777777">
        <w:tc>
          <w:tcPr>
            <w:tcW w:w="1135" w:type="dxa"/>
            <w:vMerge/>
          </w:tcPr>
          <w:p w14:paraId="52DAB790" w14:textId="77777777" w:rsidR="00006293" w:rsidRDefault="00006293">
            <w:pPr>
              <w:pStyle w:val="ConsPlusNormal"/>
            </w:pPr>
          </w:p>
        </w:tc>
        <w:tc>
          <w:tcPr>
            <w:tcW w:w="4365" w:type="dxa"/>
            <w:vMerge/>
          </w:tcPr>
          <w:p w14:paraId="2BC10327" w14:textId="77777777" w:rsidR="00006293" w:rsidRDefault="00006293">
            <w:pPr>
              <w:pStyle w:val="ConsPlusNormal"/>
            </w:pPr>
          </w:p>
        </w:tc>
        <w:tc>
          <w:tcPr>
            <w:tcW w:w="3685" w:type="dxa"/>
          </w:tcPr>
          <w:p w14:paraId="26A2C1F7" w14:textId="77777777" w:rsidR="00006293" w:rsidRDefault="00006293">
            <w:pPr>
              <w:pStyle w:val="ConsPlusNormal"/>
            </w:pPr>
            <w:r>
              <w:t xml:space="preserve">Омализумаб </w:t>
            </w:r>
            <w:hyperlink w:anchor="P4255">
              <w:r>
                <w:rPr>
                  <w:color w:val="0000FF"/>
                </w:rPr>
                <w:t>&lt;*&gt;</w:t>
              </w:r>
            </w:hyperlink>
          </w:p>
        </w:tc>
        <w:tc>
          <w:tcPr>
            <w:tcW w:w="4422" w:type="dxa"/>
          </w:tcPr>
          <w:p w14:paraId="4CF7EF8E" w14:textId="77777777" w:rsidR="00006293" w:rsidRDefault="00006293">
            <w:pPr>
              <w:pStyle w:val="ConsPlusNormal"/>
            </w:pPr>
            <w:r>
              <w:t>Лиофилизат для приготовления раствора для подкожного введения;</w:t>
            </w:r>
          </w:p>
          <w:p w14:paraId="5EADF7B8" w14:textId="77777777" w:rsidR="00006293" w:rsidRDefault="00006293">
            <w:pPr>
              <w:pStyle w:val="ConsPlusNormal"/>
            </w:pPr>
            <w:r>
              <w:t>раствор для подкожного введения</w:t>
            </w:r>
          </w:p>
        </w:tc>
      </w:tr>
      <w:tr w:rsidR="00006293" w14:paraId="419A7DB0" w14:textId="77777777">
        <w:tc>
          <w:tcPr>
            <w:tcW w:w="1135" w:type="dxa"/>
            <w:vMerge/>
          </w:tcPr>
          <w:p w14:paraId="0C4B22A6" w14:textId="77777777" w:rsidR="00006293" w:rsidRDefault="00006293">
            <w:pPr>
              <w:pStyle w:val="ConsPlusNormal"/>
            </w:pPr>
          </w:p>
        </w:tc>
        <w:tc>
          <w:tcPr>
            <w:tcW w:w="4365" w:type="dxa"/>
            <w:vMerge/>
          </w:tcPr>
          <w:p w14:paraId="397CF2A7" w14:textId="77777777" w:rsidR="00006293" w:rsidRDefault="00006293">
            <w:pPr>
              <w:pStyle w:val="ConsPlusNormal"/>
            </w:pPr>
          </w:p>
        </w:tc>
        <w:tc>
          <w:tcPr>
            <w:tcW w:w="3685" w:type="dxa"/>
          </w:tcPr>
          <w:p w14:paraId="0975BAED" w14:textId="77777777" w:rsidR="00006293" w:rsidRDefault="00006293">
            <w:pPr>
              <w:pStyle w:val="ConsPlusNormal"/>
            </w:pPr>
            <w:r>
              <w:t xml:space="preserve">Тезепелумаб </w:t>
            </w:r>
            <w:hyperlink w:anchor="P4255">
              <w:r>
                <w:rPr>
                  <w:color w:val="0000FF"/>
                </w:rPr>
                <w:t>&lt;*&gt;</w:t>
              </w:r>
            </w:hyperlink>
          </w:p>
        </w:tc>
        <w:tc>
          <w:tcPr>
            <w:tcW w:w="4422" w:type="dxa"/>
          </w:tcPr>
          <w:p w14:paraId="0490C9CD" w14:textId="77777777" w:rsidR="00006293" w:rsidRDefault="00006293">
            <w:pPr>
              <w:pStyle w:val="ConsPlusNormal"/>
            </w:pPr>
            <w:r>
              <w:t>Раствор для подкожного введения</w:t>
            </w:r>
          </w:p>
        </w:tc>
      </w:tr>
      <w:tr w:rsidR="00006293" w14:paraId="105B6824" w14:textId="77777777">
        <w:tc>
          <w:tcPr>
            <w:tcW w:w="1135" w:type="dxa"/>
          </w:tcPr>
          <w:p w14:paraId="5ED495F6" w14:textId="77777777" w:rsidR="00006293" w:rsidRDefault="00006293">
            <w:pPr>
              <w:pStyle w:val="ConsPlusNormal"/>
            </w:pPr>
            <w:r>
              <w:t>R05</w:t>
            </w:r>
          </w:p>
        </w:tc>
        <w:tc>
          <w:tcPr>
            <w:tcW w:w="4365" w:type="dxa"/>
          </w:tcPr>
          <w:p w14:paraId="1C89F415" w14:textId="77777777" w:rsidR="00006293" w:rsidRDefault="00006293">
            <w:pPr>
              <w:pStyle w:val="ConsPlusNormal"/>
            </w:pPr>
            <w:r>
              <w:t>Противокашлевые препараты и средства для лечения простудных заболеваний</w:t>
            </w:r>
          </w:p>
        </w:tc>
        <w:tc>
          <w:tcPr>
            <w:tcW w:w="3685" w:type="dxa"/>
          </w:tcPr>
          <w:p w14:paraId="73658AD0" w14:textId="77777777" w:rsidR="00006293" w:rsidRDefault="00006293">
            <w:pPr>
              <w:pStyle w:val="ConsPlusNormal"/>
            </w:pPr>
          </w:p>
        </w:tc>
        <w:tc>
          <w:tcPr>
            <w:tcW w:w="4422" w:type="dxa"/>
          </w:tcPr>
          <w:p w14:paraId="198B4ED1" w14:textId="77777777" w:rsidR="00006293" w:rsidRDefault="00006293">
            <w:pPr>
              <w:pStyle w:val="ConsPlusNormal"/>
            </w:pPr>
          </w:p>
        </w:tc>
      </w:tr>
      <w:tr w:rsidR="00006293" w14:paraId="73F9A574" w14:textId="77777777">
        <w:tc>
          <w:tcPr>
            <w:tcW w:w="1135" w:type="dxa"/>
          </w:tcPr>
          <w:p w14:paraId="1DB6FA1B" w14:textId="77777777" w:rsidR="00006293" w:rsidRDefault="00006293">
            <w:pPr>
              <w:pStyle w:val="ConsPlusNormal"/>
            </w:pPr>
            <w:r>
              <w:t>R05C</w:t>
            </w:r>
          </w:p>
        </w:tc>
        <w:tc>
          <w:tcPr>
            <w:tcW w:w="4365" w:type="dxa"/>
          </w:tcPr>
          <w:p w14:paraId="0FA5AD29" w14:textId="77777777" w:rsidR="00006293" w:rsidRDefault="00006293">
            <w:pPr>
              <w:pStyle w:val="ConsPlusNormal"/>
            </w:pPr>
            <w:r>
              <w:t>Отхаркивающие препараты, кроме комбинаций с противокашлевыми средствами</w:t>
            </w:r>
          </w:p>
        </w:tc>
        <w:tc>
          <w:tcPr>
            <w:tcW w:w="3685" w:type="dxa"/>
          </w:tcPr>
          <w:p w14:paraId="61F0BF15" w14:textId="77777777" w:rsidR="00006293" w:rsidRDefault="00006293">
            <w:pPr>
              <w:pStyle w:val="ConsPlusNormal"/>
            </w:pPr>
          </w:p>
        </w:tc>
        <w:tc>
          <w:tcPr>
            <w:tcW w:w="4422" w:type="dxa"/>
          </w:tcPr>
          <w:p w14:paraId="6BDF6384" w14:textId="77777777" w:rsidR="00006293" w:rsidRDefault="00006293">
            <w:pPr>
              <w:pStyle w:val="ConsPlusNormal"/>
            </w:pPr>
          </w:p>
        </w:tc>
      </w:tr>
      <w:tr w:rsidR="00006293" w14:paraId="56BE5EA1" w14:textId="77777777">
        <w:tc>
          <w:tcPr>
            <w:tcW w:w="1135" w:type="dxa"/>
            <w:vMerge w:val="restart"/>
          </w:tcPr>
          <w:p w14:paraId="4B4D3F90" w14:textId="77777777" w:rsidR="00006293" w:rsidRDefault="00006293">
            <w:pPr>
              <w:pStyle w:val="ConsPlusNormal"/>
            </w:pPr>
            <w:r>
              <w:t>R05CB</w:t>
            </w:r>
          </w:p>
        </w:tc>
        <w:tc>
          <w:tcPr>
            <w:tcW w:w="4365" w:type="dxa"/>
            <w:vMerge w:val="restart"/>
          </w:tcPr>
          <w:p w14:paraId="6D8C4ADB" w14:textId="77777777" w:rsidR="00006293" w:rsidRDefault="00006293">
            <w:pPr>
              <w:pStyle w:val="ConsPlusNormal"/>
            </w:pPr>
            <w:r>
              <w:t>Муколитические препараты</w:t>
            </w:r>
          </w:p>
        </w:tc>
        <w:tc>
          <w:tcPr>
            <w:tcW w:w="3685" w:type="dxa"/>
          </w:tcPr>
          <w:p w14:paraId="3A20A1B4" w14:textId="77777777" w:rsidR="00006293" w:rsidRDefault="00006293">
            <w:pPr>
              <w:pStyle w:val="ConsPlusNormal"/>
            </w:pPr>
            <w:r>
              <w:t>Амброксол</w:t>
            </w:r>
          </w:p>
        </w:tc>
        <w:tc>
          <w:tcPr>
            <w:tcW w:w="4422" w:type="dxa"/>
          </w:tcPr>
          <w:p w14:paraId="10E850D5" w14:textId="77777777" w:rsidR="00006293" w:rsidRDefault="00006293">
            <w:pPr>
              <w:pStyle w:val="ConsPlusNormal"/>
            </w:pPr>
            <w:r>
              <w:t>Капсулы пролонгированного действия;</w:t>
            </w:r>
          </w:p>
          <w:p w14:paraId="3B71B812" w14:textId="77777777" w:rsidR="00006293" w:rsidRDefault="00006293">
            <w:pPr>
              <w:pStyle w:val="ConsPlusNormal"/>
            </w:pPr>
            <w:r>
              <w:t>пастилки;</w:t>
            </w:r>
          </w:p>
          <w:p w14:paraId="14AF6954" w14:textId="77777777" w:rsidR="00006293" w:rsidRDefault="00006293">
            <w:pPr>
              <w:pStyle w:val="ConsPlusNormal"/>
            </w:pPr>
            <w:r>
              <w:t>раствор для приема внутрь;</w:t>
            </w:r>
          </w:p>
          <w:p w14:paraId="28686660" w14:textId="77777777" w:rsidR="00006293" w:rsidRDefault="00006293">
            <w:pPr>
              <w:pStyle w:val="ConsPlusNormal"/>
            </w:pPr>
            <w:r>
              <w:t>раствор для приема внутрь и ингаляций;</w:t>
            </w:r>
          </w:p>
          <w:p w14:paraId="482C46D1" w14:textId="77777777" w:rsidR="00006293" w:rsidRDefault="00006293">
            <w:pPr>
              <w:pStyle w:val="ConsPlusNormal"/>
            </w:pPr>
            <w:r>
              <w:t>сироп;</w:t>
            </w:r>
          </w:p>
          <w:p w14:paraId="65A5A6E0" w14:textId="77777777" w:rsidR="00006293" w:rsidRDefault="00006293">
            <w:pPr>
              <w:pStyle w:val="ConsPlusNormal"/>
            </w:pPr>
            <w:r>
              <w:t>таблетки;</w:t>
            </w:r>
          </w:p>
          <w:p w14:paraId="1EFFCF3F" w14:textId="77777777" w:rsidR="00006293" w:rsidRDefault="00006293">
            <w:pPr>
              <w:pStyle w:val="ConsPlusNormal"/>
            </w:pPr>
            <w:r>
              <w:lastRenderedPageBreak/>
              <w:t>таблетки диспергируемые</w:t>
            </w:r>
          </w:p>
        </w:tc>
      </w:tr>
      <w:tr w:rsidR="00006293" w14:paraId="195464DB" w14:textId="77777777">
        <w:tc>
          <w:tcPr>
            <w:tcW w:w="1135" w:type="dxa"/>
            <w:vMerge/>
          </w:tcPr>
          <w:p w14:paraId="60412FE9" w14:textId="77777777" w:rsidR="00006293" w:rsidRDefault="00006293">
            <w:pPr>
              <w:pStyle w:val="ConsPlusNormal"/>
            </w:pPr>
          </w:p>
        </w:tc>
        <w:tc>
          <w:tcPr>
            <w:tcW w:w="4365" w:type="dxa"/>
            <w:vMerge/>
          </w:tcPr>
          <w:p w14:paraId="3FD7ED4A" w14:textId="77777777" w:rsidR="00006293" w:rsidRDefault="00006293">
            <w:pPr>
              <w:pStyle w:val="ConsPlusNormal"/>
            </w:pPr>
          </w:p>
        </w:tc>
        <w:tc>
          <w:tcPr>
            <w:tcW w:w="3685" w:type="dxa"/>
          </w:tcPr>
          <w:p w14:paraId="59B6FC15" w14:textId="77777777" w:rsidR="00006293" w:rsidRDefault="00006293">
            <w:pPr>
              <w:pStyle w:val="ConsPlusNormal"/>
            </w:pPr>
            <w:r>
              <w:t>Ацетилцистеин</w:t>
            </w:r>
          </w:p>
        </w:tc>
        <w:tc>
          <w:tcPr>
            <w:tcW w:w="4422" w:type="dxa"/>
          </w:tcPr>
          <w:p w14:paraId="5BF1A76A" w14:textId="77777777" w:rsidR="00006293" w:rsidRDefault="00006293">
            <w:pPr>
              <w:pStyle w:val="ConsPlusNormal"/>
            </w:pPr>
            <w:r>
              <w:t>Гранулы для приготовления раствора для приема внутрь;</w:t>
            </w:r>
          </w:p>
          <w:p w14:paraId="60B07C06" w14:textId="77777777" w:rsidR="00006293" w:rsidRDefault="00006293">
            <w:pPr>
              <w:pStyle w:val="ConsPlusNormal"/>
            </w:pPr>
            <w:r>
              <w:t>гранулы для приготовления сиропа;</w:t>
            </w:r>
          </w:p>
          <w:p w14:paraId="6D92EF4F" w14:textId="77777777" w:rsidR="00006293" w:rsidRDefault="00006293">
            <w:pPr>
              <w:pStyle w:val="ConsPlusNormal"/>
            </w:pPr>
            <w:r>
              <w:t>порошок для приготовления раствора для приема внутрь;</w:t>
            </w:r>
          </w:p>
          <w:p w14:paraId="38F39094" w14:textId="77777777" w:rsidR="00006293" w:rsidRDefault="00006293">
            <w:pPr>
              <w:pStyle w:val="ConsPlusNormal"/>
            </w:pPr>
            <w:r>
              <w:t>порошок для приема внутрь;</w:t>
            </w:r>
          </w:p>
          <w:p w14:paraId="72FE4060" w14:textId="77777777" w:rsidR="00006293" w:rsidRDefault="00006293">
            <w:pPr>
              <w:pStyle w:val="ConsPlusNormal"/>
            </w:pPr>
            <w:r>
              <w:t>раствор для приема внутрь;</w:t>
            </w:r>
          </w:p>
          <w:p w14:paraId="1EF88F13" w14:textId="77777777" w:rsidR="00006293" w:rsidRDefault="00006293">
            <w:pPr>
              <w:pStyle w:val="ConsPlusNormal"/>
            </w:pPr>
            <w:r>
              <w:t>сироп;</w:t>
            </w:r>
          </w:p>
          <w:p w14:paraId="40958A78" w14:textId="77777777" w:rsidR="00006293" w:rsidRDefault="00006293">
            <w:pPr>
              <w:pStyle w:val="ConsPlusNormal"/>
            </w:pPr>
            <w:r>
              <w:t>таблетки шипучие;</w:t>
            </w:r>
          </w:p>
          <w:p w14:paraId="43EDEAC5" w14:textId="77777777" w:rsidR="00006293" w:rsidRDefault="00006293">
            <w:pPr>
              <w:pStyle w:val="ConsPlusNormal"/>
            </w:pPr>
            <w:r>
              <w:t>таблетки диспергируемые</w:t>
            </w:r>
          </w:p>
        </w:tc>
      </w:tr>
      <w:tr w:rsidR="00006293" w14:paraId="671287FB" w14:textId="77777777">
        <w:tc>
          <w:tcPr>
            <w:tcW w:w="1135" w:type="dxa"/>
            <w:vMerge/>
          </w:tcPr>
          <w:p w14:paraId="55ADDE81" w14:textId="77777777" w:rsidR="00006293" w:rsidRDefault="00006293">
            <w:pPr>
              <w:pStyle w:val="ConsPlusNormal"/>
            </w:pPr>
          </w:p>
        </w:tc>
        <w:tc>
          <w:tcPr>
            <w:tcW w:w="4365" w:type="dxa"/>
            <w:vMerge/>
          </w:tcPr>
          <w:p w14:paraId="0A3DD681" w14:textId="77777777" w:rsidR="00006293" w:rsidRDefault="00006293">
            <w:pPr>
              <w:pStyle w:val="ConsPlusNormal"/>
            </w:pPr>
          </w:p>
        </w:tc>
        <w:tc>
          <w:tcPr>
            <w:tcW w:w="3685" w:type="dxa"/>
          </w:tcPr>
          <w:p w14:paraId="015ACBF6" w14:textId="77777777" w:rsidR="00006293" w:rsidRDefault="00006293">
            <w:pPr>
              <w:pStyle w:val="ConsPlusNormal"/>
            </w:pPr>
            <w:r>
              <w:t xml:space="preserve">Дорназа альфа </w:t>
            </w:r>
            <w:hyperlink w:anchor="P4255">
              <w:r>
                <w:rPr>
                  <w:color w:val="0000FF"/>
                </w:rPr>
                <w:t>&lt;*&gt;</w:t>
              </w:r>
            </w:hyperlink>
          </w:p>
        </w:tc>
        <w:tc>
          <w:tcPr>
            <w:tcW w:w="4422" w:type="dxa"/>
          </w:tcPr>
          <w:p w14:paraId="134F5F95" w14:textId="77777777" w:rsidR="00006293" w:rsidRDefault="00006293">
            <w:pPr>
              <w:pStyle w:val="ConsPlusNormal"/>
            </w:pPr>
            <w:r>
              <w:t>Раствор для ингаляций</w:t>
            </w:r>
          </w:p>
        </w:tc>
      </w:tr>
      <w:tr w:rsidR="00006293" w14:paraId="4CC64004" w14:textId="77777777">
        <w:tc>
          <w:tcPr>
            <w:tcW w:w="1135" w:type="dxa"/>
          </w:tcPr>
          <w:p w14:paraId="4CF79E02" w14:textId="77777777" w:rsidR="00006293" w:rsidRDefault="00006293">
            <w:pPr>
              <w:pStyle w:val="ConsPlusNormal"/>
            </w:pPr>
            <w:r>
              <w:t>R06</w:t>
            </w:r>
          </w:p>
        </w:tc>
        <w:tc>
          <w:tcPr>
            <w:tcW w:w="4365" w:type="dxa"/>
          </w:tcPr>
          <w:p w14:paraId="52759196" w14:textId="77777777" w:rsidR="00006293" w:rsidRDefault="00006293">
            <w:pPr>
              <w:pStyle w:val="ConsPlusNormal"/>
            </w:pPr>
            <w:r>
              <w:t>Антигистаминные средства системного действия</w:t>
            </w:r>
          </w:p>
        </w:tc>
        <w:tc>
          <w:tcPr>
            <w:tcW w:w="3685" w:type="dxa"/>
          </w:tcPr>
          <w:p w14:paraId="035EFFB0" w14:textId="77777777" w:rsidR="00006293" w:rsidRDefault="00006293">
            <w:pPr>
              <w:pStyle w:val="ConsPlusNormal"/>
            </w:pPr>
          </w:p>
        </w:tc>
        <w:tc>
          <w:tcPr>
            <w:tcW w:w="4422" w:type="dxa"/>
          </w:tcPr>
          <w:p w14:paraId="6E83AE65" w14:textId="77777777" w:rsidR="00006293" w:rsidRDefault="00006293">
            <w:pPr>
              <w:pStyle w:val="ConsPlusNormal"/>
            </w:pPr>
          </w:p>
        </w:tc>
      </w:tr>
      <w:tr w:rsidR="00006293" w14:paraId="2979535F" w14:textId="77777777">
        <w:tc>
          <w:tcPr>
            <w:tcW w:w="1135" w:type="dxa"/>
          </w:tcPr>
          <w:p w14:paraId="6C92C5DF" w14:textId="77777777" w:rsidR="00006293" w:rsidRDefault="00006293">
            <w:pPr>
              <w:pStyle w:val="ConsPlusNormal"/>
            </w:pPr>
            <w:r>
              <w:t>R06A</w:t>
            </w:r>
          </w:p>
        </w:tc>
        <w:tc>
          <w:tcPr>
            <w:tcW w:w="4365" w:type="dxa"/>
          </w:tcPr>
          <w:p w14:paraId="55BDF5D8" w14:textId="77777777" w:rsidR="00006293" w:rsidRDefault="00006293">
            <w:pPr>
              <w:pStyle w:val="ConsPlusNormal"/>
            </w:pPr>
            <w:r>
              <w:t>Антигистаминные средства системного действия</w:t>
            </w:r>
          </w:p>
        </w:tc>
        <w:tc>
          <w:tcPr>
            <w:tcW w:w="3685" w:type="dxa"/>
          </w:tcPr>
          <w:p w14:paraId="738D46CB" w14:textId="77777777" w:rsidR="00006293" w:rsidRDefault="00006293">
            <w:pPr>
              <w:pStyle w:val="ConsPlusNormal"/>
            </w:pPr>
          </w:p>
        </w:tc>
        <w:tc>
          <w:tcPr>
            <w:tcW w:w="4422" w:type="dxa"/>
          </w:tcPr>
          <w:p w14:paraId="0DE1C619" w14:textId="77777777" w:rsidR="00006293" w:rsidRDefault="00006293">
            <w:pPr>
              <w:pStyle w:val="ConsPlusNormal"/>
            </w:pPr>
          </w:p>
        </w:tc>
      </w:tr>
      <w:tr w:rsidR="00006293" w14:paraId="37B0C190" w14:textId="77777777">
        <w:tc>
          <w:tcPr>
            <w:tcW w:w="1135" w:type="dxa"/>
          </w:tcPr>
          <w:p w14:paraId="2E803662" w14:textId="77777777" w:rsidR="00006293" w:rsidRDefault="00006293">
            <w:pPr>
              <w:pStyle w:val="ConsPlusNormal"/>
            </w:pPr>
            <w:r>
              <w:t>R06AA</w:t>
            </w:r>
          </w:p>
        </w:tc>
        <w:tc>
          <w:tcPr>
            <w:tcW w:w="4365" w:type="dxa"/>
          </w:tcPr>
          <w:p w14:paraId="07B32366" w14:textId="77777777" w:rsidR="00006293" w:rsidRDefault="00006293">
            <w:pPr>
              <w:pStyle w:val="ConsPlusNormal"/>
            </w:pPr>
            <w:r>
              <w:t>Эфиры алкиламинов</w:t>
            </w:r>
          </w:p>
        </w:tc>
        <w:tc>
          <w:tcPr>
            <w:tcW w:w="3685" w:type="dxa"/>
          </w:tcPr>
          <w:p w14:paraId="7E61B2B4" w14:textId="77777777" w:rsidR="00006293" w:rsidRDefault="00006293">
            <w:pPr>
              <w:pStyle w:val="ConsPlusNormal"/>
            </w:pPr>
            <w:r>
              <w:t>Дифенгидрамин</w:t>
            </w:r>
          </w:p>
        </w:tc>
        <w:tc>
          <w:tcPr>
            <w:tcW w:w="4422" w:type="dxa"/>
          </w:tcPr>
          <w:p w14:paraId="05119B81"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0F875DF0" w14:textId="77777777" w:rsidR="00006293" w:rsidRDefault="00006293">
            <w:pPr>
              <w:pStyle w:val="ConsPlusNormal"/>
            </w:pPr>
            <w:r>
              <w:t xml:space="preserve">раствор для внутримышечного введения </w:t>
            </w:r>
            <w:hyperlink w:anchor="P4255">
              <w:r>
                <w:rPr>
                  <w:color w:val="0000FF"/>
                </w:rPr>
                <w:t>&lt;*&gt;</w:t>
              </w:r>
            </w:hyperlink>
            <w:r>
              <w:t>;</w:t>
            </w:r>
          </w:p>
          <w:p w14:paraId="572B6AE5" w14:textId="77777777" w:rsidR="00006293" w:rsidRDefault="00006293">
            <w:pPr>
              <w:pStyle w:val="ConsPlusNormal"/>
            </w:pPr>
            <w:r>
              <w:t>таблетки</w:t>
            </w:r>
          </w:p>
        </w:tc>
      </w:tr>
      <w:tr w:rsidR="00006293" w14:paraId="2A0AF838" w14:textId="77777777">
        <w:tc>
          <w:tcPr>
            <w:tcW w:w="1135" w:type="dxa"/>
          </w:tcPr>
          <w:p w14:paraId="12FE7A25" w14:textId="77777777" w:rsidR="00006293" w:rsidRDefault="00006293">
            <w:pPr>
              <w:pStyle w:val="ConsPlusNormal"/>
            </w:pPr>
            <w:r>
              <w:t>R06AC</w:t>
            </w:r>
          </w:p>
        </w:tc>
        <w:tc>
          <w:tcPr>
            <w:tcW w:w="4365" w:type="dxa"/>
          </w:tcPr>
          <w:p w14:paraId="47A0A632" w14:textId="77777777" w:rsidR="00006293" w:rsidRDefault="00006293">
            <w:pPr>
              <w:pStyle w:val="ConsPlusNormal"/>
            </w:pPr>
            <w:r>
              <w:t>Замещенные этилендиамины</w:t>
            </w:r>
          </w:p>
        </w:tc>
        <w:tc>
          <w:tcPr>
            <w:tcW w:w="3685" w:type="dxa"/>
          </w:tcPr>
          <w:p w14:paraId="7914B450" w14:textId="77777777" w:rsidR="00006293" w:rsidRDefault="00006293">
            <w:pPr>
              <w:pStyle w:val="ConsPlusNormal"/>
            </w:pPr>
            <w:r>
              <w:t>Хлоропирамин</w:t>
            </w:r>
          </w:p>
        </w:tc>
        <w:tc>
          <w:tcPr>
            <w:tcW w:w="4422" w:type="dxa"/>
          </w:tcPr>
          <w:p w14:paraId="2A564D56" w14:textId="77777777" w:rsidR="00006293" w:rsidRDefault="00006293">
            <w:pPr>
              <w:pStyle w:val="ConsPlusNormal"/>
            </w:pPr>
            <w:r>
              <w:t xml:space="preserve">Раствор для внутривенного и внутримышечного введения </w:t>
            </w:r>
            <w:hyperlink w:anchor="P4255">
              <w:r>
                <w:rPr>
                  <w:color w:val="0000FF"/>
                </w:rPr>
                <w:t>&lt;*&gt;</w:t>
              </w:r>
            </w:hyperlink>
            <w:r>
              <w:t>;</w:t>
            </w:r>
          </w:p>
          <w:p w14:paraId="4BE1A1DA" w14:textId="77777777" w:rsidR="00006293" w:rsidRDefault="00006293">
            <w:pPr>
              <w:pStyle w:val="ConsPlusNormal"/>
            </w:pPr>
            <w:r>
              <w:t>таблетки</w:t>
            </w:r>
          </w:p>
        </w:tc>
      </w:tr>
      <w:tr w:rsidR="00006293" w14:paraId="3376D078" w14:textId="77777777">
        <w:tc>
          <w:tcPr>
            <w:tcW w:w="1135" w:type="dxa"/>
          </w:tcPr>
          <w:p w14:paraId="01E155E3" w14:textId="77777777" w:rsidR="00006293" w:rsidRDefault="00006293">
            <w:pPr>
              <w:pStyle w:val="ConsPlusNormal"/>
            </w:pPr>
            <w:r>
              <w:t>R06AE</w:t>
            </w:r>
          </w:p>
        </w:tc>
        <w:tc>
          <w:tcPr>
            <w:tcW w:w="4365" w:type="dxa"/>
          </w:tcPr>
          <w:p w14:paraId="3CA89B44" w14:textId="77777777" w:rsidR="00006293" w:rsidRDefault="00006293">
            <w:pPr>
              <w:pStyle w:val="ConsPlusNormal"/>
            </w:pPr>
            <w:r>
              <w:t>Производные пиперазина</w:t>
            </w:r>
          </w:p>
        </w:tc>
        <w:tc>
          <w:tcPr>
            <w:tcW w:w="3685" w:type="dxa"/>
          </w:tcPr>
          <w:p w14:paraId="2B594338" w14:textId="77777777" w:rsidR="00006293" w:rsidRDefault="00006293">
            <w:pPr>
              <w:pStyle w:val="ConsPlusNormal"/>
            </w:pPr>
            <w:r>
              <w:t>Цетиризин</w:t>
            </w:r>
          </w:p>
        </w:tc>
        <w:tc>
          <w:tcPr>
            <w:tcW w:w="4422" w:type="dxa"/>
          </w:tcPr>
          <w:p w14:paraId="1A7478B6" w14:textId="77777777" w:rsidR="00006293" w:rsidRDefault="00006293">
            <w:pPr>
              <w:pStyle w:val="ConsPlusNormal"/>
            </w:pPr>
            <w:r>
              <w:t>Капли для приема внутрь;</w:t>
            </w:r>
          </w:p>
          <w:p w14:paraId="0147AEE5" w14:textId="77777777" w:rsidR="00006293" w:rsidRDefault="00006293">
            <w:pPr>
              <w:pStyle w:val="ConsPlusNormal"/>
            </w:pPr>
            <w:r>
              <w:t>сироп;</w:t>
            </w:r>
          </w:p>
          <w:p w14:paraId="360D3353" w14:textId="77777777" w:rsidR="00006293" w:rsidRDefault="00006293">
            <w:pPr>
              <w:pStyle w:val="ConsPlusNormal"/>
            </w:pPr>
            <w:r>
              <w:t>таблетки, покрытые пленочной оболочкой</w:t>
            </w:r>
          </w:p>
        </w:tc>
      </w:tr>
      <w:tr w:rsidR="00006293" w14:paraId="72C7A8C7" w14:textId="77777777">
        <w:tc>
          <w:tcPr>
            <w:tcW w:w="1135" w:type="dxa"/>
          </w:tcPr>
          <w:p w14:paraId="70285E50" w14:textId="77777777" w:rsidR="00006293" w:rsidRDefault="00006293">
            <w:pPr>
              <w:pStyle w:val="ConsPlusNormal"/>
            </w:pPr>
            <w:r>
              <w:t>R06AX</w:t>
            </w:r>
          </w:p>
        </w:tc>
        <w:tc>
          <w:tcPr>
            <w:tcW w:w="4365" w:type="dxa"/>
          </w:tcPr>
          <w:p w14:paraId="57B71148" w14:textId="77777777" w:rsidR="00006293" w:rsidRDefault="00006293">
            <w:pPr>
              <w:pStyle w:val="ConsPlusNormal"/>
            </w:pPr>
            <w:r>
              <w:t xml:space="preserve">Другие антигистаминные средства </w:t>
            </w:r>
            <w:r>
              <w:lastRenderedPageBreak/>
              <w:t>системного действия</w:t>
            </w:r>
          </w:p>
        </w:tc>
        <w:tc>
          <w:tcPr>
            <w:tcW w:w="3685" w:type="dxa"/>
          </w:tcPr>
          <w:p w14:paraId="251ED87D" w14:textId="77777777" w:rsidR="00006293" w:rsidRDefault="00006293">
            <w:pPr>
              <w:pStyle w:val="ConsPlusNormal"/>
            </w:pPr>
            <w:r>
              <w:lastRenderedPageBreak/>
              <w:t>Лоратадин</w:t>
            </w:r>
          </w:p>
        </w:tc>
        <w:tc>
          <w:tcPr>
            <w:tcW w:w="4422" w:type="dxa"/>
          </w:tcPr>
          <w:p w14:paraId="2B640B61" w14:textId="77777777" w:rsidR="00006293" w:rsidRDefault="00006293">
            <w:pPr>
              <w:pStyle w:val="ConsPlusNormal"/>
            </w:pPr>
            <w:r>
              <w:t>Сироп;</w:t>
            </w:r>
          </w:p>
          <w:p w14:paraId="38154528" w14:textId="77777777" w:rsidR="00006293" w:rsidRDefault="00006293">
            <w:pPr>
              <w:pStyle w:val="ConsPlusNormal"/>
            </w:pPr>
            <w:r>
              <w:lastRenderedPageBreak/>
              <w:t>суспензия для приема внутрь;</w:t>
            </w:r>
          </w:p>
          <w:p w14:paraId="230ADCDC" w14:textId="77777777" w:rsidR="00006293" w:rsidRDefault="00006293">
            <w:pPr>
              <w:pStyle w:val="ConsPlusNormal"/>
            </w:pPr>
            <w:r>
              <w:t>таблетки</w:t>
            </w:r>
          </w:p>
        </w:tc>
      </w:tr>
      <w:tr w:rsidR="00006293" w14:paraId="1231B307" w14:textId="77777777">
        <w:tc>
          <w:tcPr>
            <w:tcW w:w="1135" w:type="dxa"/>
          </w:tcPr>
          <w:p w14:paraId="70A2D7B8" w14:textId="77777777" w:rsidR="00006293" w:rsidRDefault="00006293">
            <w:pPr>
              <w:pStyle w:val="ConsPlusNormal"/>
            </w:pPr>
            <w:r>
              <w:lastRenderedPageBreak/>
              <w:t>R07</w:t>
            </w:r>
          </w:p>
        </w:tc>
        <w:tc>
          <w:tcPr>
            <w:tcW w:w="4365" w:type="dxa"/>
          </w:tcPr>
          <w:p w14:paraId="323AB0BF" w14:textId="77777777" w:rsidR="00006293" w:rsidRDefault="00006293">
            <w:pPr>
              <w:pStyle w:val="ConsPlusNormal"/>
            </w:pPr>
            <w:r>
              <w:t>Другие препараты для лечения заболеваний дыхательной системы</w:t>
            </w:r>
          </w:p>
        </w:tc>
        <w:tc>
          <w:tcPr>
            <w:tcW w:w="3685" w:type="dxa"/>
          </w:tcPr>
          <w:p w14:paraId="109B4F74" w14:textId="77777777" w:rsidR="00006293" w:rsidRDefault="00006293">
            <w:pPr>
              <w:pStyle w:val="ConsPlusNormal"/>
            </w:pPr>
          </w:p>
        </w:tc>
        <w:tc>
          <w:tcPr>
            <w:tcW w:w="4422" w:type="dxa"/>
          </w:tcPr>
          <w:p w14:paraId="3143D43B" w14:textId="77777777" w:rsidR="00006293" w:rsidRDefault="00006293">
            <w:pPr>
              <w:pStyle w:val="ConsPlusNormal"/>
            </w:pPr>
          </w:p>
        </w:tc>
      </w:tr>
      <w:tr w:rsidR="00006293" w14:paraId="36186E9F" w14:textId="77777777">
        <w:tc>
          <w:tcPr>
            <w:tcW w:w="1135" w:type="dxa"/>
          </w:tcPr>
          <w:p w14:paraId="17ADD3FC" w14:textId="77777777" w:rsidR="00006293" w:rsidRDefault="00006293">
            <w:pPr>
              <w:pStyle w:val="ConsPlusNormal"/>
            </w:pPr>
            <w:r>
              <w:t>R07A</w:t>
            </w:r>
          </w:p>
        </w:tc>
        <w:tc>
          <w:tcPr>
            <w:tcW w:w="4365" w:type="dxa"/>
          </w:tcPr>
          <w:p w14:paraId="02AA261E" w14:textId="77777777" w:rsidR="00006293" w:rsidRDefault="00006293">
            <w:pPr>
              <w:pStyle w:val="ConsPlusNormal"/>
            </w:pPr>
            <w:r>
              <w:t>Другие препараты для лечения заболеваний дыхательной системы</w:t>
            </w:r>
          </w:p>
        </w:tc>
        <w:tc>
          <w:tcPr>
            <w:tcW w:w="3685" w:type="dxa"/>
          </w:tcPr>
          <w:p w14:paraId="54850FE2" w14:textId="77777777" w:rsidR="00006293" w:rsidRDefault="00006293">
            <w:pPr>
              <w:pStyle w:val="ConsPlusNormal"/>
            </w:pPr>
          </w:p>
        </w:tc>
        <w:tc>
          <w:tcPr>
            <w:tcW w:w="4422" w:type="dxa"/>
          </w:tcPr>
          <w:p w14:paraId="0FBF39C8" w14:textId="77777777" w:rsidR="00006293" w:rsidRDefault="00006293">
            <w:pPr>
              <w:pStyle w:val="ConsPlusNormal"/>
            </w:pPr>
          </w:p>
        </w:tc>
      </w:tr>
      <w:tr w:rsidR="00006293" w14:paraId="6845E4A3" w14:textId="77777777">
        <w:tc>
          <w:tcPr>
            <w:tcW w:w="1135" w:type="dxa"/>
            <w:vMerge w:val="restart"/>
          </w:tcPr>
          <w:p w14:paraId="62588FBE" w14:textId="77777777" w:rsidR="00006293" w:rsidRDefault="00006293">
            <w:pPr>
              <w:pStyle w:val="ConsPlusNormal"/>
            </w:pPr>
            <w:r>
              <w:t>R07AX</w:t>
            </w:r>
          </w:p>
        </w:tc>
        <w:tc>
          <w:tcPr>
            <w:tcW w:w="4365" w:type="dxa"/>
            <w:vMerge w:val="restart"/>
          </w:tcPr>
          <w:p w14:paraId="7A8F5EE3" w14:textId="77777777" w:rsidR="00006293" w:rsidRDefault="00006293">
            <w:pPr>
              <w:pStyle w:val="ConsPlusNormal"/>
            </w:pPr>
            <w:r>
              <w:t>Прочие препараты для лечения заболеваний органов дыхания</w:t>
            </w:r>
          </w:p>
        </w:tc>
        <w:tc>
          <w:tcPr>
            <w:tcW w:w="3685" w:type="dxa"/>
          </w:tcPr>
          <w:p w14:paraId="693815C3" w14:textId="77777777" w:rsidR="00006293" w:rsidRDefault="00006293">
            <w:pPr>
              <w:pStyle w:val="ConsPlusNormal"/>
            </w:pPr>
            <w:r>
              <w:t xml:space="preserve">Ивакафтор + лумакафтор </w:t>
            </w:r>
            <w:hyperlink w:anchor="P4255">
              <w:r>
                <w:rPr>
                  <w:color w:val="0000FF"/>
                </w:rPr>
                <w:t>&lt;*&gt;</w:t>
              </w:r>
            </w:hyperlink>
          </w:p>
        </w:tc>
        <w:tc>
          <w:tcPr>
            <w:tcW w:w="4422" w:type="dxa"/>
          </w:tcPr>
          <w:p w14:paraId="27A7B7E0" w14:textId="77777777" w:rsidR="00006293" w:rsidRDefault="00006293">
            <w:pPr>
              <w:pStyle w:val="ConsPlusNormal"/>
            </w:pPr>
            <w:r>
              <w:t>Таблетки, покрытые пленочной оболочкой</w:t>
            </w:r>
          </w:p>
        </w:tc>
      </w:tr>
      <w:tr w:rsidR="00006293" w14:paraId="3B20FCE3" w14:textId="77777777">
        <w:tc>
          <w:tcPr>
            <w:tcW w:w="1135" w:type="dxa"/>
            <w:vMerge/>
          </w:tcPr>
          <w:p w14:paraId="5C61405E" w14:textId="77777777" w:rsidR="00006293" w:rsidRDefault="00006293">
            <w:pPr>
              <w:pStyle w:val="ConsPlusNormal"/>
            </w:pPr>
          </w:p>
        </w:tc>
        <w:tc>
          <w:tcPr>
            <w:tcW w:w="4365" w:type="dxa"/>
            <w:vMerge/>
          </w:tcPr>
          <w:p w14:paraId="19EF395B" w14:textId="77777777" w:rsidR="00006293" w:rsidRDefault="00006293">
            <w:pPr>
              <w:pStyle w:val="ConsPlusNormal"/>
            </w:pPr>
          </w:p>
        </w:tc>
        <w:tc>
          <w:tcPr>
            <w:tcW w:w="3685" w:type="dxa"/>
          </w:tcPr>
          <w:p w14:paraId="09781E6B" w14:textId="77777777" w:rsidR="00006293" w:rsidRDefault="00006293">
            <w:pPr>
              <w:pStyle w:val="ConsPlusNormal"/>
            </w:pPr>
            <w:r>
              <w:t xml:space="preserve">Тирозил-D-аланил-глицил-фенилаланил-лейцил-аргинина сукцинат </w:t>
            </w:r>
            <w:hyperlink w:anchor="P4255">
              <w:r>
                <w:rPr>
                  <w:color w:val="0000FF"/>
                </w:rPr>
                <w:t>&lt;*&gt;</w:t>
              </w:r>
            </w:hyperlink>
          </w:p>
        </w:tc>
        <w:tc>
          <w:tcPr>
            <w:tcW w:w="4422" w:type="dxa"/>
          </w:tcPr>
          <w:p w14:paraId="6033B7DA" w14:textId="77777777" w:rsidR="00006293" w:rsidRDefault="00006293">
            <w:pPr>
              <w:pStyle w:val="ConsPlusNormal"/>
            </w:pPr>
            <w:r>
              <w:t>Лиофилизат для приготовления раствора для внутримышечного введения и раствора для ингаляций</w:t>
            </w:r>
          </w:p>
        </w:tc>
      </w:tr>
      <w:tr w:rsidR="00006293" w14:paraId="338D0928" w14:textId="77777777">
        <w:tc>
          <w:tcPr>
            <w:tcW w:w="1135" w:type="dxa"/>
          </w:tcPr>
          <w:p w14:paraId="7B92705F" w14:textId="77777777" w:rsidR="00006293" w:rsidRDefault="00006293">
            <w:pPr>
              <w:pStyle w:val="ConsPlusNormal"/>
            </w:pPr>
            <w:r>
              <w:t>S</w:t>
            </w:r>
          </w:p>
        </w:tc>
        <w:tc>
          <w:tcPr>
            <w:tcW w:w="4365" w:type="dxa"/>
          </w:tcPr>
          <w:p w14:paraId="3BEDD988" w14:textId="77777777" w:rsidR="00006293" w:rsidRDefault="00006293">
            <w:pPr>
              <w:pStyle w:val="ConsPlusNormal"/>
            </w:pPr>
            <w:r>
              <w:t>Органы чувств</w:t>
            </w:r>
          </w:p>
        </w:tc>
        <w:tc>
          <w:tcPr>
            <w:tcW w:w="3685" w:type="dxa"/>
          </w:tcPr>
          <w:p w14:paraId="2EBF1B56" w14:textId="77777777" w:rsidR="00006293" w:rsidRDefault="00006293">
            <w:pPr>
              <w:pStyle w:val="ConsPlusNormal"/>
            </w:pPr>
          </w:p>
        </w:tc>
        <w:tc>
          <w:tcPr>
            <w:tcW w:w="4422" w:type="dxa"/>
          </w:tcPr>
          <w:p w14:paraId="74887F6A" w14:textId="77777777" w:rsidR="00006293" w:rsidRDefault="00006293">
            <w:pPr>
              <w:pStyle w:val="ConsPlusNormal"/>
            </w:pPr>
          </w:p>
        </w:tc>
      </w:tr>
      <w:tr w:rsidR="00006293" w14:paraId="47D0C390" w14:textId="77777777">
        <w:tc>
          <w:tcPr>
            <w:tcW w:w="1135" w:type="dxa"/>
          </w:tcPr>
          <w:p w14:paraId="44A522EA" w14:textId="77777777" w:rsidR="00006293" w:rsidRDefault="00006293">
            <w:pPr>
              <w:pStyle w:val="ConsPlusNormal"/>
            </w:pPr>
            <w:r>
              <w:t>S01</w:t>
            </w:r>
          </w:p>
        </w:tc>
        <w:tc>
          <w:tcPr>
            <w:tcW w:w="4365" w:type="dxa"/>
          </w:tcPr>
          <w:p w14:paraId="0E394D9E" w14:textId="77777777" w:rsidR="00006293" w:rsidRDefault="00006293">
            <w:pPr>
              <w:pStyle w:val="ConsPlusNormal"/>
            </w:pPr>
            <w:r>
              <w:t>Офтальмологические препараты</w:t>
            </w:r>
          </w:p>
        </w:tc>
        <w:tc>
          <w:tcPr>
            <w:tcW w:w="3685" w:type="dxa"/>
          </w:tcPr>
          <w:p w14:paraId="47635B5F" w14:textId="77777777" w:rsidR="00006293" w:rsidRDefault="00006293">
            <w:pPr>
              <w:pStyle w:val="ConsPlusNormal"/>
            </w:pPr>
          </w:p>
        </w:tc>
        <w:tc>
          <w:tcPr>
            <w:tcW w:w="4422" w:type="dxa"/>
          </w:tcPr>
          <w:p w14:paraId="49B53576" w14:textId="77777777" w:rsidR="00006293" w:rsidRDefault="00006293">
            <w:pPr>
              <w:pStyle w:val="ConsPlusNormal"/>
            </w:pPr>
          </w:p>
        </w:tc>
      </w:tr>
      <w:tr w:rsidR="00006293" w14:paraId="0B0C2F3F" w14:textId="77777777">
        <w:tc>
          <w:tcPr>
            <w:tcW w:w="1135" w:type="dxa"/>
          </w:tcPr>
          <w:p w14:paraId="2EEB4108" w14:textId="77777777" w:rsidR="00006293" w:rsidRDefault="00006293">
            <w:pPr>
              <w:pStyle w:val="ConsPlusNormal"/>
            </w:pPr>
            <w:r>
              <w:t>S01А</w:t>
            </w:r>
          </w:p>
        </w:tc>
        <w:tc>
          <w:tcPr>
            <w:tcW w:w="4365" w:type="dxa"/>
          </w:tcPr>
          <w:p w14:paraId="122AA1F5" w14:textId="77777777" w:rsidR="00006293" w:rsidRDefault="00006293">
            <w:pPr>
              <w:pStyle w:val="ConsPlusNormal"/>
            </w:pPr>
            <w:r>
              <w:t>Противомикробные препараты</w:t>
            </w:r>
          </w:p>
        </w:tc>
        <w:tc>
          <w:tcPr>
            <w:tcW w:w="3685" w:type="dxa"/>
          </w:tcPr>
          <w:p w14:paraId="0893E383" w14:textId="77777777" w:rsidR="00006293" w:rsidRDefault="00006293">
            <w:pPr>
              <w:pStyle w:val="ConsPlusNormal"/>
            </w:pPr>
          </w:p>
        </w:tc>
        <w:tc>
          <w:tcPr>
            <w:tcW w:w="4422" w:type="dxa"/>
          </w:tcPr>
          <w:p w14:paraId="2C8BD236" w14:textId="77777777" w:rsidR="00006293" w:rsidRDefault="00006293">
            <w:pPr>
              <w:pStyle w:val="ConsPlusNormal"/>
            </w:pPr>
          </w:p>
        </w:tc>
      </w:tr>
      <w:tr w:rsidR="00006293" w14:paraId="7552064C" w14:textId="77777777">
        <w:tc>
          <w:tcPr>
            <w:tcW w:w="1135" w:type="dxa"/>
          </w:tcPr>
          <w:p w14:paraId="6D7D3E41" w14:textId="77777777" w:rsidR="00006293" w:rsidRDefault="00006293">
            <w:pPr>
              <w:pStyle w:val="ConsPlusNormal"/>
            </w:pPr>
            <w:r>
              <w:t>S01AA</w:t>
            </w:r>
          </w:p>
        </w:tc>
        <w:tc>
          <w:tcPr>
            <w:tcW w:w="4365" w:type="dxa"/>
          </w:tcPr>
          <w:p w14:paraId="78CA308E" w14:textId="77777777" w:rsidR="00006293" w:rsidRDefault="00006293">
            <w:pPr>
              <w:pStyle w:val="ConsPlusNormal"/>
            </w:pPr>
            <w:r>
              <w:t>Антибиотики</w:t>
            </w:r>
          </w:p>
        </w:tc>
        <w:tc>
          <w:tcPr>
            <w:tcW w:w="3685" w:type="dxa"/>
          </w:tcPr>
          <w:p w14:paraId="7FB5BBFB" w14:textId="77777777" w:rsidR="00006293" w:rsidRDefault="00006293">
            <w:pPr>
              <w:pStyle w:val="ConsPlusNormal"/>
            </w:pPr>
            <w:r>
              <w:t>Тетрациклин</w:t>
            </w:r>
          </w:p>
        </w:tc>
        <w:tc>
          <w:tcPr>
            <w:tcW w:w="4422" w:type="dxa"/>
          </w:tcPr>
          <w:p w14:paraId="79F98AE2" w14:textId="77777777" w:rsidR="00006293" w:rsidRDefault="00006293">
            <w:pPr>
              <w:pStyle w:val="ConsPlusNormal"/>
            </w:pPr>
            <w:r>
              <w:t>Мазь глазная</w:t>
            </w:r>
          </w:p>
        </w:tc>
      </w:tr>
      <w:tr w:rsidR="00006293" w14:paraId="5F65954D" w14:textId="77777777">
        <w:tc>
          <w:tcPr>
            <w:tcW w:w="1135" w:type="dxa"/>
          </w:tcPr>
          <w:p w14:paraId="66C877BC" w14:textId="77777777" w:rsidR="00006293" w:rsidRDefault="00006293">
            <w:pPr>
              <w:pStyle w:val="ConsPlusNormal"/>
            </w:pPr>
            <w:r>
              <w:t>S01E</w:t>
            </w:r>
          </w:p>
        </w:tc>
        <w:tc>
          <w:tcPr>
            <w:tcW w:w="4365" w:type="dxa"/>
          </w:tcPr>
          <w:p w14:paraId="33A65751" w14:textId="77777777" w:rsidR="00006293" w:rsidRDefault="00006293">
            <w:pPr>
              <w:pStyle w:val="ConsPlusNormal"/>
            </w:pPr>
            <w:r>
              <w:t>Противоглаукомные препараты и миотические средства</w:t>
            </w:r>
          </w:p>
        </w:tc>
        <w:tc>
          <w:tcPr>
            <w:tcW w:w="3685" w:type="dxa"/>
          </w:tcPr>
          <w:p w14:paraId="0F70871C" w14:textId="77777777" w:rsidR="00006293" w:rsidRDefault="00006293">
            <w:pPr>
              <w:pStyle w:val="ConsPlusNormal"/>
            </w:pPr>
          </w:p>
        </w:tc>
        <w:tc>
          <w:tcPr>
            <w:tcW w:w="4422" w:type="dxa"/>
          </w:tcPr>
          <w:p w14:paraId="6AFBF7FD" w14:textId="77777777" w:rsidR="00006293" w:rsidRDefault="00006293">
            <w:pPr>
              <w:pStyle w:val="ConsPlusNormal"/>
            </w:pPr>
          </w:p>
        </w:tc>
      </w:tr>
      <w:tr w:rsidR="00006293" w14:paraId="3E23F798" w14:textId="77777777">
        <w:tc>
          <w:tcPr>
            <w:tcW w:w="1135" w:type="dxa"/>
          </w:tcPr>
          <w:p w14:paraId="571D967E" w14:textId="77777777" w:rsidR="00006293" w:rsidRDefault="00006293">
            <w:pPr>
              <w:pStyle w:val="ConsPlusNormal"/>
            </w:pPr>
            <w:r>
              <w:t>S01EB</w:t>
            </w:r>
          </w:p>
        </w:tc>
        <w:tc>
          <w:tcPr>
            <w:tcW w:w="4365" w:type="dxa"/>
          </w:tcPr>
          <w:p w14:paraId="252352B7" w14:textId="77777777" w:rsidR="00006293" w:rsidRDefault="00006293">
            <w:pPr>
              <w:pStyle w:val="ConsPlusNormal"/>
            </w:pPr>
            <w:r>
              <w:t>Парасимпатомиметики</w:t>
            </w:r>
          </w:p>
        </w:tc>
        <w:tc>
          <w:tcPr>
            <w:tcW w:w="3685" w:type="dxa"/>
          </w:tcPr>
          <w:p w14:paraId="57290262" w14:textId="77777777" w:rsidR="00006293" w:rsidRDefault="00006293">
            <w:pPr>
              <w:pStyle w:val="ConsPlusNormal"/>
            </w:pPr>
            <w:r>
              <w:t>Пилокарпин</w:t>
            </w:r>
          </w:p>
        </w:tc>
        <w:tc>
          <w:tcPr>
            <w:tcW w:w="4422" w:type="dxa"/>
          </w:tcPr>
          <w:p w14:paraId="5B4D4384" w14:textId="77777777" w:rsidR="00006293" w:rsidRDefault="00006293">
            <w:pPr>
              <w:pStyle w:val="ConsPlusNormal"/>
            </w:pPr>
            <w:r>
              <w:t>Капли глазные</w:t>
            </w:r>
          </w:p>
        </w:tc>
      </w:tr>
      <w:tr w:rsidR="00006293" w14:paraId="6DF42E6F" w14:textId="77777777">
        <w:tc>
          <w:tcPr>
            <w:tcW w:w="1135" w:type="dxa"/>
            <w:vMerge w:val="restart"/>
          </w:tcPr>
          <w:p w14:paraId="04DE577E" w14:textId="77777777" w:rsidR="00006293" w:rsidRDefault="00006293">
            <w:pPr>
              <w:pStyle w:val="ConsPlusNormal"/>
            </w:pPr>
            <w:r>
              <w:t>S01EC</w:t>
            </w:r>
          </w:p>
        </w:tc>
        <w:tc>
          <w:tcPr>
            <w:tcW w:w="4365" w:type="dxa"/>
            <w:vMerge w:val="restart"/>
          </w:tcPr>
          <w:p w14:paraId="60CF2502" w14:textId="77777777" w:rsidR="00006293" w:rsidRDefault="00006293">
            <w:pPr>
              <w:pStyle w:val="ConsPlusNormal"/>
            </w:pPr>
            <w:r>
              <w:t>Ингибиторы карбоангидразы</w:t>
            </w:r>
          </w:p>
        </w:tc>
        <w:tc>
          <w:tcPr>
            <w:tcW w:w="3685" w:type="dxa"/>
          </w:tcPr>
          <w:p w14:paraId="05CBAC53" w14:textId="77777777" w:rsidR="00006293" w:rsidRDefault="00006293">
            <w:pPr>
              <w:pStyle w:val="ConsPlusNormal"/>
            </w:pPr>
            <w:r>
              <w:t>Ацетазоламид</w:t>
            </w:r>
          </w:p>
        </w:tc>
        <w:tc>
          <w:tcPr>
            <w:tcW w:w="4422" w:type="dxa"/>
          </w:tcPr>
          <w:p w14:paraId="719EA386" w14:textId="77777777" w:rsidR="00006293" w:rsidRDefault="00006293">
            <w:pPr>
              <w:pStyle w:val="ConsPlusNormal"/>
            </w:pPr>
            <w:r>
              <w:t>Таблетки</w:t>
            </w:r>
          </w:p>
        </w:tc>
      </w:tr>
      <w:tr w:rsidR="00006293" w14:paraId="716D75F0" w14:textId="77777777">
        <w:tc>
          <w:tcPr>
            <w:tcW w:w="1135" w:type="dxa"/>
            <w:vMerge/>
          </w:tcPr>
          <w:p w14:paraId="4BA641BF" w14:textId="77777777" w:rsidR="00006293" w:rsidRDefault="00006293">
            <w:pPr>
              <w:pStyle w:val="ConsPlusNormal"/>
            </w:pPr>
          </w:p>
        </w:tc>
        <w:tc>
          <w:tcPr>
            <w:tcW w:w="4365" w:type="dxa"/>
            <w:vMerge/>
          </w:tcPr>
          <w:p w14:paraId="44352C1B" w14:textId="77777777" w:rsidR="00006293" w:rsidRDefault="00006293">
            <w:pPr>
              <w:pStyle w:val="ConsPlusNormal"/>
            </w:pPr>
          </w:p>
        </w:tc>
        <w:tc>
          <w:tcPr>
            <w:tcW w:w="3685" w:type="dxa"/>
          </w:tcPr>
          <w:p w14:paraId="46E9DAFB" w14:textId="77777777" w:rsidR="00006293" w:rsidRDefault="00006293">
            <w:pPr>
              <w:pStyle w:val="ConsPlusNormal"/>
            </w:pPr>
            <w:r>
              <w:t>Дорзоламид</w:t>
            </w:r>
          </w:p>
        </w:tc>
        <w:tc>
          <w:tcPr>
            <w:tcW w:w="4422" w:type="dxa"/>
          </w:tcPr>
          <w:p w14:paraId="14829A7D" w14:textId="77777777" w:rsidR="00006293" w:rsidRDefault="00006293">
            <w:pPr>
              <w:pStyle w:val="ConsPlusNormal"/>
            </w:pPr>
            <w:r>
              <w:t>Капли глазные</w:t>
            </w:r>
          </w:p>
        </w:tc>
      </w:tr>
      <w:tr w:rsidR="00006293" w14:paraId="2B9B1C12" w14:textId="77777777">
        <w:tc>
          <w:tcPr>
            <w:tcW w:w="1135" w:type="dxa"/>
          </w:tcPr>
          <w:p w14:paraId="0F5271CD" w14:textId="77777777" w:rsidR="00006293" w:rsidRDefault="00006293">
            <w:pPr>
              <w:pStyle w:val="ConsPlusNormal"/>
            </w:pPr>
            <w:r>
              <w:t>S01ED</w:t>
            </w:r>
          </w:p>
        </w:tc>
        <w:tc>
          <w:tcPr>
            <w:tcW w:w="4365" w:type="dxa"/>
          </w:tcPr>
          <w:p w14:paraId="68E47174" w14:textId="77777777" w:rsidR="00006293" w:rsidRDefault="00006293">
            <w:pPr>
              <w:pStyle w:val="ConsPlusNormal"/>
            </w:pPr>
            <w:r>
              <w:t>Бета-адреноблокаторы</w:t>
            </w:r>
          </w:p>
        </w:tc>
        <w:tc>
          <w:tcPr>
            <w:tcW w:w="3685" w:type="dxa"/>
          </w:tcPr>
          <w:p w14:paraId="1EE160E2" w14:textId="77777777" w:rsidR="00006293" w:rsidRDefault="00006293">
            <w:pPr>
              <w:pStyle w:val="ConsPlusNormal"/>
            </w:pPr>
            <w:r>
              <w:t>Тимолол</w:t>
            </w:r>
          </w:p>
        </w:tc>
        <w:tc>
          <w:tcPr>
            <w:tcW w:w="4422" w:type="dxa"/>
          </w:tcPr>
          <w:p w14:paraId="474E8D9A" w14:textId="77777777" w:rsidR="00006293" w:rsidRDefault="00006293">
            <w:pPr>
              <w:pStyle w:val="ConsPlusNormal"/>
            </w:pPr>
            <w:r>
              <w:t>Капли глазные</w:t>
            </w:r>
          </w:p>
        </w:tc>
      </w:tr>
      <w:tr w:rsidR="00006293" w14:paraId="7D85ED65" w14:textId="77777777">
        <w:tc>
          <w:tcPr>
            <w:tcW w:w="1135" w:type="dxa"/>
          </w:tcPr>
          <w:p w14:paraId="7890B12F" w14:textId="77777777" w:rsidR="00006293" w:rsidRDefault="00006293">
            <w:pPr>
              <w:pStyle w:val="ConsPlusNormal"/>
            </w:pPr>
            <w:r>
              <w:t>S01EE</w:t>
            </w:r>
          </w:p>
        </w:tc>
        <w:tc>
          <w:tcPr>
            <w:tcW w:w="4365" w:type="dxa"/>
          </w:tcPr>
          <w:p w14:paraId="61EA3F53" w14:textId="77777777" w:rsidR="00006293" w:rsidRDefault="00006293">
            <w:pPr>
              <w:pStyle w:val="ConsPlusNormal"/>
            </w:pPr>
            <w:r>
              <w:t>Аналоги простагландинов</w:t>
            </w:r>
          </w:p>
        </w:tc>
        <w:tc>
          <w:tcPr>
            <w:tcW w:w="3685" w:type="dxa"/>
          </w:tcPr>
          <w:p w14:paraId="728C38AD" w14:textId="77777777" w:rsidR="00006293" w:rsidRDefault="00006293">
            <w:pPr>
              <w:pStyle w:val="ConsPlusNormal"/>
            </w:pPr>
            <w:r>
              <w:t>Тафлупрост</w:t>
            </w:r>
          </w:p>
        </w:tc>
        <w:tc>
          <w:tcPr>
            <w:tcW w:w="4422" w:type="dxa"/>
          </w:tcPr>
          <w:p w14:paraId="086749C6" w14:textId="77777777" w:rsidR="00006293" w:rsidRDefault="00006293">
            <w:pPr>
              <w:pStyle w:val="ConsPlusNormal"/>
            </w:pPr>
            <w:r>
              <w:t>Капли глазные</w:t>
            </w:r>
          </w:p>
        </w:tc>
      </w:tr>
      <w:tr w:rsidR="00006293" w14:paraId="0344C678" w14:textId="77777777">
        <w:tc>
          <w:tcPr>
            <w:tcW w:w="1135" w:type="dxa"/>
          </w:tcPr>
          <w:p w14:paraId="15F12BF0" w14:textId="77777777" w:rsidR="00006293" w:rsidRDefault="00006293">
            <w:pPr>
              <w:pStyle w:val="ConsPlusNormal"/>
            </w:pPr>
            <w:r>
              <w:t>S01EX</w:t>
            </w:r>
          </w:p>
        </w:tc>
        <w:tc>
          <w:tcPr>
            <w:tcW w:w="4365" w:type="dxa"/>
          </w:tcPr>
          <w:p w14:paraId="602F4D8F" w14:textId="77777777" w:rsidR="00006293" w:rsidRDefault="00006293">
            <w:pPr>
              <w:pStyle w:val="ConsPlusNormal"/>
            </w:pPr>
            <w:r>
              <w:t>Другие противоглаукомные препараты</w:t>
            </w:r>
          </w:p>
        </w:tc>
        <w:tc>
          <w:tcPr>
            <w:tcW w:w="3685" w:type="dxa"/>
          </w:tcPr>
          <w:p w14:paraId="11BF49B5" w14:textId="77777777" w:rsidR="00006293" w:rsidRDefault="00006293">
            <w:pPr>
              <w:pStyle w:val="ConsPlusNormal"/>
            </w:pPr>
            <w:r>
              <w:t>Бутиламиногидрокси-</w:t>
            </w:r>
            <w:r>
              <w:lastRenderedPageBreak/>
              <w:t>пропоксифеноксиметил-метилоксадиазол</w:t>
            </w:r>
          </w:p>
        </w:tc>
        <w:tc>
          <w:tcPr>
            <w:tcW w:w="4422" w:type="dxa"/>
          </w:tcPr>
          <w:p w14:paraId="727B67AA" w14:textId="77777777" w:rsidR="00006293" w:rsidRDefault="00006293">
            <w:pPr>
              <w:pStyle w:val="ConsPlusNormal"/>
            </w:pPr>
            <w:r>
              <w:lastRenderedPageBreak/>
              <w:t>Капли глазные</w:t>
            </w:r>
          </w:p>
        </w:tc>
      </w:tr>
      <w:tr w:rsidR="00006293" w14:paraId="2CBBBD81" w14:textId="77777777">
        <w:tc>
          <w:tcPr>
            <w:tcW w:w="1135" w:type="dxa"/>
          </w:tcPr>
          <w:p w14:paraId="007E97AE" w14:textId="77777777" w:rsidR="00006293" w:rsidRDefault="00006293">
            <w:pPr>
              <w:pStyle w:val="ConsPlusNormal"/>
            </w:pPr>
            <w:r>
              <w:t>S01F</w:t>
            </w:r>
          </w:p>
        </w:tc>
        <w:tc>
          <w:tcPr>
            <w:tcW w:w="4365" w:type="dxa"/>
          </w:tcPr>
          <w:p w14:paraId="138D9687" w14:textId="77777777" w:rsidR="00006293" w:rsidRDefault="00006293">
            <w:pPr>
              <w:pStyle w:val="ConsPlusNormal"/>
            </w:pPr>
            <w:r>
              <w:t>Мидриатические и циклоплегические средства</w:t>
            </w:r>
          </w:p>
        </w:tc>
        <w:tc>
          <w:tcPr>
            <w:tcW w:w="3685" w:type="dxa"/>
          </w:tcPr>
          <w:p w14:paraId="39D478E0" w14:textId="77777777" w:rsidR="00006293" w:rsidRDefault="00006293">
            <w:pPr>
              <w:pStyle w:val="ConsPlusNormal"/>
            </w:pPr>
          </w:p>
        </w:tc>
        <w:tc>
          <w:tcPr>
            <w:tcW w:w="4422" w:type="dxa"/>
          </w:tcPr>
          <w:p w14:paraId="272E0D2A" w14:textId="77777777" w:rsidR="00006293" w:rsidRDefault="00006293">
            <w:pPr>
              <w:pStyle w:val="ConsPlusNormal"/>
            </w:pPr>
          </w:p>
        </w:tc>
      </w:tr>
      <w:tr w:rsidR="00006293" w14:paraId="06A01DB9" w14:textId="77777777">
        <w:tc>
          <w:tcPr>
            <w:tcW w:w="1135" w:type="dxa"/>
          </w:tcPr>
          <w:p w14:paraId="3961CF03" w14:textId="77777777" w:rsidR="00006293" w:rsidRDefault="00006293">
            <w:pPr>
              <w:pStyle w:val="ConsPlusNormal"/>
            </w:pPr>
            <w:r>
              <w:t>S01FA</w:t>
            </w:r>
          </w:p>
        </w:tc>
        <w:tc>
          <w:tcPr>
            <w:tcW w:w="4365" w:type="dxa"/>
          </w:tcPr>
          <w:p w14:paraId="784F7510" w14:textId="77777777" w:rsidR="00006293" w:rsidRDefault="00006293">
            <w:pPr>
              <w:pStyle w:val="ConsPlusNormal"/>
            </w:pPr>
            <w:r>
              <w:t>Антихолинэргические средства</w:t>
            </w:r>
          </w:p>
        </w:tc>
        <w:tc>
          <w:tcPr>
            <w:tcW w:w="3685" w:type="dxa"/>
          </w:tcPr>
          <w:p w14:paraId="1B4AD1E3" w14:textId="77777777" w:rsidR="00006293" w:rsidRDefault="00006293">
            <w:pPr>
              <w:pStyle w:val="ConsPlusNormal"/>
            </w:pPr>
            <w:r>
              <w:t xml:space="preserve">Тропикамид </w:t>
            </w:r>
            <w:hyperlink w:anchor="P4255">
              <w:r>
                <w:rPr>
                  <w:color w:val="0000FF"/>
                </w:rPr>
                <w:t>&lt;*&gt;</w:t>
              </w:r>
            </w:hyperlink>
          </w:p>
        </w:tc>
        <w:tc>
          <w:tcPr>
            <w:tcW w:w="4422" w:type="dxa"/>
          </w:tcPr>
          <w:p w14:paraId="2062BAAC" w14:textId="77777777" w:rsidR="00006293" w:rsidRDefault="00006293">
            <w:pPr>
              <w:pStyle w:val="ConsPlusNormal"/>
            </w:pPr>
            <w:r>
              <w:t>Капли глазные</w:t>
            </w:r>
          </w:p>
        </w:tc>
      </w:tr>
      <w:tr w:rsidR="00006293" w14:paraId="262FA093" w14:textId="77777777">
        <w:tc>
          <w:tcPr>
            <w:tcW w:w="1135" w:type="dxa"/>
          </w:tcPr>
          <w:p w14:paraId="47A0EF63" w14:textId="77777777" w:rsidR="00006293" w:rsidRDefault="00006293">
            <w:pPr>
              <w:pStyle w:val="ConsPlusNormal"/>
            </w:pPr>
            <w:r>
              <w:t>S01H</w:t>
            </w:r>
          </w:p>
        </w:tc>
        <w:tc>
          <w:tcPr>
            <w:tcW w:w="4365" w:type="dxa"/>
          </w:tcPr>
          <w:p w14:paraId="040C971D" w14:textId="77777777" w:rsidR="00006293" w:rsidRDefault="00006293">
            <w:pPr>
              <w:pStyle w:val="ConsPlusNormal"/>
            </w:pPr>
            <w:r>
              <w:t>Местные анестетики</w:t>
            </w:r>
          </w:p>
        </w:tc>
        <w:tc>
          <w:tcPr>
            <w:tcW w:w="3685" w:type="dxa"/>
          </w:tcPr>
          <w:p w14:paraId="720DE775" w14:textId="77777777" w:rsidR="00006293" w:rsidRDefault="00006293">
            <w:pPr>
              <w:pStyle w:val="ConsPlusNormal"/>
            </w:pPr>
          </w:p>
        </w:tc>
        <w:tc>
          <w:tcPr>
            <w:tcW w:w="4422" w:type="dxa"/>
          </w:tcPr>
          <w:p w14:paraId="1A756EFD" w14:textId="77777777" w:rsidR="00006293" w:rsidRDefault="00006293">
            <w:pPr>
              <w:pStyle w:val="ConsPlusNormal"/>
            </w:pPr>
          </w:p>
        </w:tc>
      </w:tr>
      <w:tr w:rsidR="00006293" w14:paraId="3E3C1B31" w14:textId="77777777">
        <w:tc>
          <w:tcPr>
            <w:tcW w:w="1135" w:type="dxa"/>
          </w:tcPr>
          <w:p w14:paraId="0C2FF7E1" w14:textId="77777777" w:rsidR="00006293" w:rsidRDefault="00006293">
            <w:pPr>
              <w:pStyle w:val="ConsPlusNormal"/>
            </w:pPr>
            <w:r>
              <w:t>S01HA</w:t>
            </w:r>
          </w:p>
        </w:tc>
        <w:tc>
          <w:tcPr>
            <w:tcW w:w="4365" w:type="dxa"/>
          </w:tcPr>
          <w:p w14:paraId="2745295D" w14:textId="77777777" w:rsidR="00006293" w:rsidRDefault="00006293">
            <w:pPr>
              <w:pStyle w:val="ConsPlusNormal"/>
            </w:pPr>
            <w:r>
              <w:t>Местные анестетики</w:t>
            </w:r>
          </w:p>
        </w:tc>
        <w:tc>
          <w:tcPr>
            <w:tcW w:w="3685" w:type="dxa"/>
          </w:tcPr>
          <w:p w14:paraId="23509839" w14:textId="77777777" w:rsidR="00006293" w:rsidRDefault="00006293">
            <w:pPr>
              <w:pStyle w:val="ConsPlusNormal"/>
            </w:pPr>
            <w:r>
              <w:t xml:space="preserve">Оксибупрокаин </w:t>
            </w:r>
            <w:hyperlink w:anchor="P4255">
              <w:r>
                <w:rPr>
                  <w:color w:val="0000FF"/>
                </w:rPr>
                <w:t>&lt;*&gt;</w:t>
              </w:r>
            </w:hyperlink>
          </w:p>
        </w:tc>
        <w:tc>
          <w:tcPr>
            <w:tcW w:w="4422" w:type="dxa"/>
          </w:tcPr>
          <w:p w14:paraId="65EC8877" w14:textId="77777777" w:rsidR="00006293" w:rsidRDefault="00006293">
            <w:pPr>
              <w:pStyle w:val="ConsPlusNormal"/>
            </w:pPr>
            <w:r>
              <w:t>Капли глазные</w:t>
            </w:r>
          </w:p>
        </w:tc>
      </w:tr>
      <w:tr w:rsidR="00006293" w14:paraId="6A22E885" w14:textId="77777777">
        <w:tc>
          <w:tcPr>
            <w:tcW w:w="1135" w:type="dxa"/>
          </w:tcPr>
          <w:p w14:paraId="22EBF81A" w14:textId="77777777" w:rsidR="00006293" w:rsidRDefault="00006293">
            <w:pPr>
              <w:pStyle w:val="ConsPlusNormal"/>
            </w:pPr>
            <w:r>
              <w:t>S01J</w:t>
            </w:r>
          </w:p>
        </w:tc>
        <w:tc>
          <w:tcPr>
            <w:tcW w:w="4365" w:type="dxa"/>
          </w:tcPr>
          <w:p w14:paraId="5199B3FE" w14:textId="77777777" w:rsidR="00006293" w:rsidRDefault="00006293">
            <w:pPr>
              <w:pStyle w:val="ConsPlusNormal"/>
            </w:pPr>
            <w:r>
              <w:t>Диагностические препараты</w:t>
            </w:r>
          </w:p>
        </w:tc>
        <w:tc>
          <w:tcPr>
            <w:tcW w:w="3685" w:type="dxa"/>
          </w:tcPr>
          <w:p w14:paraId="109AFA1B" w14:textId="77777777" w:rsidR="00006293" w:rsidRDefault="00006293">
            <w:pPr>
              <w:pStyle w:val="ConsPlusNormal"/>
            </w:pPr>
          </w:p>
        </w:tc>
        <w:tc>
          <w:tcPr>
            <w:tcW w:w="4422" w:type="dxa"/>
          </w:tcPr>
          <w:p w14:paraId="2479A7B1" w14:textId="77777777" w:rsidR="00006293" w:rsidRDefault="00006293">
            <w:pPr>
              <w:pStyle w:val="ConsPlusNormal"/>
            </w:pPr>
          </w:p>
        </w:tc>
      </w:tr>
      <w:tr w:rsidR="00006293" w14:paraId="69E6F68E" w14:textId="77777777">
        <w:tc>
          <w:tcPr>
            <w:tcW w:w="1135" w:type="dxa"/>
          </w:tcPr>
          <w:p w14:paraId="583F317F" w14:textId="77777777" w:rsidR="00006293" w:rsidRDefault="00006293">
            <w:pPr>
              <w:pStyle w:val="ConsPlusNormal"/>
            </w:pPr>
            <w:r>
              <w:t>S01JA</w:t>
            </w:r>
          </w:p>
        </w:tc>
        <w:tc>
          <w:tcPr>
            <w:tcW w:w="4365" w:type="dxa"/>
          </w:tcPr>
          <w:p w14:paraId="0B5AC6A8" w14:textId="77777777" w:rsidR="00006293" w:rsidRDefault="00006293">
            <w:pPr>
              <w:pStyle w:val="ConsPlusNormal"/>
            </w:pPr>
            <w:r>
              <w:t>Красящие средства</w:t>
            </w:r>
          </w:p>
        </w:tc>
        <w:tc>
          <w:tcPr>
            <w:tcW w:w="3685" w:type="dxa"/>
          </w:tcPr>
          <w:p w14:paraId="3483D5A0" w14:textId="77777777" w:rsidR="00006293" w:rsidRDefault="00006293">
            <w:pPr>
              <w:pStyle w:val="ConsPlusNormal"/>
            </w:pPr>
            <w:r>
              <w:t xml:space="preserve">Флуоресцеин натрия </w:t>
            </w:r>
            <w:hyperlink w:anchor="P4255">
              <w:r>
                <w:rPr>
                  <w:color w:val="0000FF"/>
                </w:rPr>
                <w:t>&lt;*&gt;</w:t>
              </w:r>
            </w:hyperlink>
          </w:p>
        </w:tc>
        <w:tc>
          <w:tcPr>
            <w:tcW w:w="4422" w:type="dxa"/>
          </w:tcPr>
          <w:p w14:paraId="40A7369D" w14:textId="77777777" w:rsidR="00006293" w:rsidRDefault="00006293">
            <w:pPr>
              <w:pStyle w:val="ConsPlusNormal"/>
            </w:pPr>
            <w:r>
              <w:t>Раствор для внутривенного введения</w:t>
            </w:r>
          </w:p>
        </w:tc>
      </w:tr>
      <w:tr w:rsidR="00006293" w14:paraId="434B67C4" w14:textId="77777777">
        <w:tc>
          <w:tcPr>
            <w:tcW w:w="1135" w:type="dxa"/>
          </w:tcPr>
          <w:p w14:paraId="5C8D9767" w14:textId="77777777" w:rsidR="00006293" w:rsidRDefault="00006293">
            <w:pPr>
              <w:pStyle w:val="ConsPlusNormal"/>
            </w:pPr>
            <w:r>
              <w:t>S01K</w:t>
            </w:r>
          </w:p>
        </w:tc>
        <w:tc>
          <w:tcPr>
            <w:tcW w:w="4365" w:type="dxa"/>
          </w:tcPr>
          <w:p w14:paraId="3EF620E3" w14:textId="77777777" w:rsidR="00006293" w:rsidRDefault="00006293">
            <w:pPr>
              <w:pStyle w:val="ConsPlusNormal"/>
            </w:pPr>
            <w:r>
              <w:t>Препараты, используемые при хирургических вмешательствах в офтальмологии</w:t>
            </w:r>
          </w:p>
        </w:tc>
        <w:tc>
          <w:tcPr>
            <w:tcW w:w="3685" w:type="dxa"/>
          </w:tcPr>
          <w:p w14:paraId="03586F79" w14:textId="77777777" w:rsidR="00006293" w:rsidRDefault="00006293">
            <w:pPr>
              <w:pStyle w:val="ConsPlusNormal"/>
            </w:pPr>
          </w:p>
        </w:tc>
        <w:tc>
          <w:tcPr>
            <w:tcW w:w="4422" w:type="dxa"/>
          </w:tcPr>
          <w:p w14:paraId="72B9219D" w14:textId="77777777" w:rsidR="00006293" w:rsidRDefault="00006293">
            <w:pPr>
              <w:pStyle w:val="ConsPlusNormal"/>
            </w:pPr>
          </w:p>
        </w:tc>
      </w:tr>
      <w:tr w:rsidR="00006293" w14:paraId="0CADB467" w14:textId="77777777">
        <w:tc>
          <w:tcPr>
            <w:tcW w:w="1135" w:type="dxa"/>
          </w:tcPr>
          <w:p w14:paraId="3ED89B0D" w14:textId="77777777" w:rsidR="00006293" w:rsidRDefault="00006293">
            <w:pPr>
              <w:pStyle w:val="ConsPlusNormal"/>
            </w:pPr>
            <w:r>
              <w:t>S01KA</w:t>
            </w:r>
          </w:p>
        </w:tc>
        <w:tc>
          <w:tcPr>
            <w:tcW w:w="4365" w:type="dxa"/>
          </w:tcPr>
          <w:p w14:paraId="16C11B31" w14:textId="77777777" w:rsidR="00006293" w:rsidRDefault="00006293">
            <w:pPr>
              <w:pStyle w:val="ConsPlusNormal"/>
            </w:pPr>
            <w:r>
              <w:t>Вязкоэластичные соединения</w:t>
            </w:r>
          </w:p>
        </w:tc>
        <w:tc>
          <w:tcPr>
            <w:tcW w:w="3685" w:type="dxa"/>
          </w:tcPr>
          <w:p w14:paraId="093CD5A2" w14:textId="77777777" w:rsidR="00006293" w:rsidRDefault="00006293">
            <w:pPr>
              <w:pStyle w:val="ConsPlusNormal"/>
            </w:pPr>
            <w:r>
              <w:t xml:space="preserve">Гипромеллоза </w:t>
            </w:r>
            <w:hyperlink w:anchor="P4255">
              <w:r>
                <w:rPr>
                  <w:color w:val="0000FF"/>
                </w:rPr>
                <w:t>&lt;*&gt;</w:t>
              </w:r>
            </w:hyperlink>
          </w:p>
        </w:tc>
        <w:tc>
          <w:tcPr>
            <w:tcW w:w="4422" w:type="dxa"/>
          </w:tcPr>
          <w:p w14:paraId="7DDC6F7B" w14:textId="77777777" w:rsidR="00006293" w:rsidRDefault="00006293">
            <w:pPr>
              <w:pStyle w:val="ConsPlusNormal"/>
            </w:pPr>
            <w:r>
              <w:t>Капли глазные</w:t>
            </w:r>
          </w:p>
        </w:tc>
      </w:tr>
      <w:tr w:rsidR="00006293" w14:paraId="1B2BC827" w14:textId="77777777">
        <w:tc>
          <w:tcPr>
            <w:tcW w:w="1135" w:type="dxa"/>
          </w:tcPr>
          <w:p w14:paraId="7EEE8A7D" w14:textId="77777777" w:rsidR="00006293" w:rsidRDefault="00006293">
            <w:pPr>
              <w:pStyle w:val="ConsPlusNormal"/>
            </w:pPr>
            <w:r>
              <w:t>S01L</w:t>
            </w:r>
          </w:p>
        </w:tc>
        <w:tc>
          <w:tcPr>
            <w:tcW w:w="4365" w:type="dxa"/>
          </w:tcPr>
          <w:p w14:paraId="2043CAA8" w14:textId="77777777" w:rsidR="00006293" w:rsidRDefault="00006293">
            <w:pPr>
              <w:pStyle w:val="ConsPlusNormal"/>
            </w:pPr>
            <w:r>
              <w:t>Средства, применяемые при заболеваниях сосудистой оболочки глаза</w:t>
            </w:r>
          </w:p>
        </w:tc>
        <w:tc>
          <w:tcPr>
            <w:tcW w:w="3685" w:type="dxa"/>
          </w:tcPr>
          <w:p w14:paraId="63C26293" w14:textId="77777777" w:rsidR="00006293" w:rsidRDefault="00006293">
            <w:pPr>
              <w:pStyle w:val="ConsPlusNormal"/>
            </w:pPr>
          </w:p>
        </w:tc>
        <w:tc>
          <w:tcPr>
            <w:tcW w:w="4422" w:type="dxa"/>
          </w:tcPr>
          <w:p w14:paraId="334C8F8C" w14:textId="77777777" w:rsidR="00006293" w:rsidRDefault="00006293">
            <w:pPr>
              <w:pStyle w:val="ConsPlusNormal"/>
            </w:pPr>
          </w:p>
        </w:tc>
      </w:tr>
      <w:tr w:rsidR="00006293" w14:paraId="7AE1450C" w14:textId="77777777">
        <w:tc>
          <w:tcPr>
            <w:tcW w:w="1135" w:type="dxa"/>
            <w:vMerge w:val="restart"/>
          </w:tcPr>
          <w:p w14:paraId="79AA2EEC" w14:textId="77777777" w:rsidR="00006293" w:rsidRDefault="00006293">
            <w:pPr>
              <w:pStyle w:val="ConsPlusNormal"/>
            </w:pPr>
            <w:r>
              <w:t>S01LA</w:t>
            </w:r>
          </w:p>
        </w:tc>
        <w:tc>
          <w:tcPr>
            <w:tcW w:w="4365" w:type="dxa"/>
            <w:vMerge w:val="restart"/>
          </w:tcPr>
          <w:p w14:paraId="10D6FAC4" w14:textId="77777777" w:rsidR="00006293" w:rsidRDefault="00006293">
            <w:pPr>
              <w:pStyle w:val="ConsPlusNormal"/>
            </w:pPr>
            <w:r>
              <w:t>Средства, препятствующие новообразованию сосудов</w:t>
            </w:r>
          </w:p>
        </w:tc>
        <w:tc>
          <w:tcPr>
            <w:tcW w:w="3685" w:type="dxa"/>
          </w:tcPr>
          <w:p w14:paraId="225EDB64" w14:textId="77777777" w:rsidR="00006293" w:rsidRDefault="00006293">
            <w:pPr>
              <w:pStyle w:val="ConsPlusNormal"/>
            </w:pPr>
            <w:r>
              <w:t xml:space="preserve">Бролуцизумаб </w:t>
            </w:r>
            <w:hyperlink w:anchor="P4255">
              <w:r>
                <w:rPr>
                  <w:color w:val="0000FF"/>
                </w:rPr>
                <w:t>&lt;*&gt;</w:t>
              </w:r>
            </w:hyperlink>
          </w:p>
        </w:tc>
        <w:tc>
          <w:tcPr>
            <w:tcW w:w="4422" w:type="dxa"/>
          </w:tcPr>
          <w:p w14:paraId="2C1348EC" w14:textId="77777777" w:rsidR="00006293" w:rsidRDefault="00006293">
            <w:pPr>
              <w:pStyle w:val="ConsPlusNormal"/>
            </w:pPr>
            <w:r>
              <w:t>Раствор для внутриглазного введения</w:t>
            </w:r>
          </w:p>
        </w:tc>
      </w:tr>
      <w:tr w:rsidR="00006293" w14:paraId="4DB2DF37" w14:textId="77777777">
        <w:tc>
          <w:tcPr>
            <w:tcW w:w="1135" w:type="dxa"/>
            <w:vMerge/>
          </w:tcPr>
          <w:p w14:paraId="2F22C9DB" w14:textId="77777777" w:rsidR="00006293" w:rsidRDefault="00006293">
            <w:pPr>
              <w:pStyle w:val="ConsPlusNormal"/>
            </w:pPr>
          </w:p>
        </w:tc>
        <w:tc>
          <w:tcPr>
            <w:tcW w:w="4365" w:type="dxa"/>
            <w:vMerge/>
          </w:tcPr>
          <w:p w14:paraId="64A6B0FF" w14:textId="77777777" w:rsidR="00006293" w:rsidRDefault="00006293">
            <w:pPr>
              <w:pStyle w:val="ConsPlusNormal"/>
            </w:pPr>
          </w:p>
        </w:tc>
        <w:tc>
          <w:tcPr>
            <w:tcW w:w="3685" w:type="dxa"/>
          </w:tcPr>
          <w:p w14:paraId="69E109B1" w14:textId="77777777" w:rsidR="00006293" w:rsidRDefault="00006293">
            <w:pPr>
              <w:pStyle w:val="ConsPlusNormal"/>
            </w:pPr>
            <w:r>
              <w:t xml:space="preserve">Ранибизумаб </w:t>
            </w:r>
            <w:hyperlink w:anchor="P4255">
              <w:r>
                <w:rPr>
                  <w:color w:val="0000FF"/>
                </w:rPr>
                <w:t>&lt;*&gt;</w:t>
              </w:r>
            </w:hyperlink>
          </w:p>
        </w:tc>
        <w:tc>
          <w:tcPr>
            <w:tcW w:w="4422" w:type="dxa"/>
          </w:tcPr>
          <w:p w14:paraId="793DAA15" w14:textId="77777777" w:rsidR="00006293" w:rsidRDefault="00006293">
            <w:pPr>
              <w:pStyle w:val="ConsPlusNormal"/>
            </w:pPr>
            <w:r>
              <w:t>Раствор для внутриглазного введения</w:t>
            </w:r>
          </w:p>
        </w:tc>
      </w:tr>
      <w:tr w:rsidR="00006293" w14:paraId="5012F2F4" w14:textId="77777777">
        <w:tc>
          <w:tcPr>
            <w:tcW w:w="1135" w:type="dxa"/>
          </w:tcPr>
          <w:p w14:paraId="622A16EC" w14:textId="77777777" w:rsidR="00006293" w:rsidRDefault="00006293">
            <w:pPr>
              <w:pStyle w:val="ConsPlusNormal"/>
            </w:pPr>
            <w:r>
              <w:t>S02</w:t>
            </w:r>
          </w:p>
        </w:tc>
        <w:tc>
          <w:tcPr>
            <w:tcW w:w="4365" w:type="dxa"/>
          </w:tcPr>
          <w:p w14:paraId="03BE42B1" w14:textId="77777777" w:rsidR="00006293" w:rsidRDefault="00006293">
            <w:pPr>
              <w:pStyle w:val="ConsPlusNormal"/>
            </w:pPr>
            <w:r>
              <w:t>Препараты для лечения заболеваний уха</w:t>
            </w:r>
          </w:p>
        </w:tc>
        <w:tc>
          <w:tcPr>
            <w:tcW w:w="3685" w:type="dxa"/>
          </w:tcPr>
          <w:p w14:paraId="35112371" w14:textId="77777777" w:rsidR="00006293" w:rsidRDefault="00006293">
            <w:pPr>
              <w:pStyle w:val="ConsPlusNormal"/>
            </w:pPr>
          </w:p>
        </w:tc>
        <w:tc>
          <w:tcPr>
            <w:tcW w:w="4422" w:type="dxa"/>
          </w:tcPr>
          <w:p w14:paraId="6D898728" w14:textId="77777777" w:rsidR="00006293" w:rsidRDefault="00006293">
            <w:pPr>
              <w:pStyle w:val="ConsPlusNormal"/>
            </w:pPr>
          </w:p>
        </w:tc>
      </w:tr>
      <w:tr w:rsidR="00006293" w14:paraId="648DE428" w14:textId="77777777">
        <w:tc>
          <w:tcPr>
            <w:tcW w:w="1135" w:type="dxa"/>
          </w:tcPr>
          <w:p w14:paraId="01FF6A5D" w14:textId="77777777" w:rsidR="00006293" w:rsidRDefault="00006293">
            <w:pPr>
              <w:pStyle w:val="ConsPlusNormal"/>
            </w:pPr>
            <w:r>
              <w:t>S02A</w:t>
            </w:r>
          </w:p>
        </w:tc>
        <w:tc>
          <w:tcPr>
            <w:tcW w:w="4365" w:type="dxa"/>
          </w:tcPr>
          <w:p w14:paraId="3EA01E98" w14:textId="77777777" w:rsidR="00006293" w:rsidRDefault="00006293">
            <w:pPr>
              <w:pStyle w:val="ConsPlusNormal"/>
            </w:pPr>
            <w:r>
              <w:t>Противомикробные препараты</w:t>
            </w:r>
          </w:p>
        </w:tc>
        <w:tc>
          <w:tcPr>
            <w:tcW w:w="3685" w:type="dxa"/>
          </w:tcPr>
          <w:p w14:paraId="1FC27887" w14:textId="77777777" w:rsidR="00006293" w:rsidRDefault="00006293">
            <w:pPr>
              <w:pStyle w:val="ConsPlusNormal"/>
            </w:pPr>
          </w:p>
        </w:tc>
        <w:tc>
          <w:tcPr>
            <w:tcW w:w="4422" w:type="dxa"/>
          </w:tcPr>
          <w:p w14:paraId="02968C38" w14:textId="77777777" w:rsidR="00006293" w:rsidRDefault="00006293">
            <w:pPr>
              <w:pStyle w:val="ConsPlusNormal"/>
            </w:pPr>
          </w:p>
        </w:tc>
      </w:tr>
      <w:tr w:rsidR="00006293" w14:paraId="1798753A" w14:textId="77777777">
        <w:tc>
          <w:tcPr>
            <w:tcW w:w="1135" w:type="dxa"/>
          </w:tcPr>
          <w:p w14:paraId="3276CBFE" w14:textId="77777777" w:rsidR="00006293" w:rsidRDefault="00006293">
            <w:pPr>
              <w:pStyle w:val="ConsPlusNormal"/>
            </w:pPr>
            <w:r>
              <w:t>S02AA</w:t>
            </w:r>
          </w:p>
        </w:tc>
        <w:tc>
          <w:tcPr>
            <w:tcW w:w="4365" w:type="dxa"/>
          </w:tcPr>
          <w:p w14:paraId="127CAA9D" w14:textId="77777777" w:rsidR="00006293" w:rsidRDefault="00006293">
            <w:pPr>
              <w:pStyle w:val="ConsPlusNormal"/>
            </w:pPr>
            <w:r>
              <w:t>Противомикробные препараты</w:t>
            </w:r>
          </w:p>
        </w:tc>
        <w:tc>
          <w:tcPr>
            <w:tcW w:w="3685" w:type="dxa"/>
          </w:tcPr>
          <w:p w14:paraId="53AA0C9F" w14:textId="77777777" w:rsidR="00006293" w:rsidRDefault="00006293">
            <w:pPr>
              <w:pStyle w:val="ConsPlusNormal"/>
            </w:pPr>
            <w:r>
              <w:t>Рифамицин</w:t>
            </w:r>
          </w:p>
        </w:tc>
        <w:tc>
          <w:tcPr>
            <w:tcW w:w="4422" w:type="dxa"/>
          </w:tcPr>
          <w:p w14:paraId="3DB30375" w14:textId="77777777" w:rsidR="00006293" w:rsidRDefault="00006293">
            <w:pPr>
              <w:pStyle w:val="ConsPlusNormal"/>
            </w:pPr>
            <w:r>
              <w:t>Капли ушные</w:t>
            </w:r>
          </w:p>
        </w:tc>
      </w:tr>
      <w:tr w:rsidR="00006293" w14:paraId="727B6B7D" w14:textId="77777777">
        <w:tc>
          <w:tcPr>
            <w:tcW w:w="1135" w:type="dxa"/>
          </w:tcPr>
          <w:p w14:paraId="4ED5DDC1" w14:textId="77777777" w:rsidR="00006293" w:rsidRDefault="00006293">
            <w:pPr>
              <w:pStyle w:val="ConsPlusNormal"/>
            </w:pPr>
            <w:r>
              <w:t>V</w:t>
            </w:r>
          </w:p>
        </w:tc>
        <w:tc>
          <w:tcPr>
            <w:tcW w:w="4365" w:type="dxa"/>
          </w:tcPr>
          <w:p w14:paraId="7DA90AFA" w14:textId="77777777" w:rsidR="00006293" w:rsidRDefault="00006293">
            <w:pPr>
              <w:pStyle w:val="ConsPlusNormal"/>
            </w:pPr>
            <w:r>
              <w:t>Прочие препараты</w:t>
            </w:r>
          </w:p>
        </w:tc>
        <w:tc>
          <w:tcPr>
            <w:tcW w:w="3685" w:type="dxa"/>
          </w:tcPr>
          <w:p w14:paraId="59171F2A" w14:textId="77777777" w:rsidR="00006293" w:rsidRDefault="00006293">
            <w:pPr>
              <w:pStyle w:val="ConsPlusNormal"/>
            </w:pPr>
          </w:p>
        </w:tc>
        <w:tc>
          <w:tcPr>
            <w:tcW w:w="4422" w:type="dxa"/>
          </w:tcPr>
          <w:p w14:paraId="67138252" w14:textId="77777777" w:rsidR="00006293" w:rsidRDefault="00006293">
            <w:pPr>
              <w:pStyle w:val="ConsPlusNormal"/>
            </w:pPr>
          </w:p>
        </w:tc>
      </w:tr>
      <w:tr w:rsidR="00006293" w14:paraId="4BFA48B1" w14:textId="77777777">
        <w:tc>
          <w:tcPr>
            <w:tcW w:w="1135" w:type="dxa"/>
          </w:tcPr>
          <w:p w14:paraId="03D7833D" w14:textId="77777777" w:rsidR="00006293" w:rsidRDefault="00006293">
            <w:pPr>
              <w:pStyle w:val="ConsPlusNormal"/>
            </w:pPr>
            <w:r>
              <w:lastRenderedPageBreak/>
              <w:t>V01</w:t>
            </w:r>
          </w:p>
        </w:tc>
        <w:tc>
          <w:tcPr>
            <w:tcW w:w="4365" w:type="dxa"/>
          </w:tcPr>
          <w:p w14:paraId="7DD27321" w14:textId="77777777" w:rsidR="00006293" w:rsidRDefault="00006293">
            <w:pPr>
              <w:pStyle w:val="ConsPlusNormal"/>
            </w:pPr>
            <w:r>
              <w:t>Аллергены</w:t>
            </w:r>
          </w:p>
        </w:tc>
        <w:tc>
          <w:tcPr>
            <w:tcW w:w="3685" w:type="dxa"/>
          </w:tcPr>
          <w:p w14:paraId="0D97AD21" w14:textId="77777777" w:rsidR="00006293" w:rsidRDefault="00006293">
            <w:pPr>
              <w:pStyle w:val="ConsPlusNormal"/>
            </w:pPr>
          </w:p>
        </w:tc>
        <w:tc>
          <w:tcPr>
            <w:tcW w:w="4422" w:type="dxa"/>
          </w:tcPr>
          <w:p w14:paraId="0ED99373" w14:textId="77777777" w:rsidR="00006293" w:rsidRDefault="00006293">
            <w:pPr>
              <w:pStyle w:val="ConsPlusNormal"/>
            </w:pPr>
          </w:p>
        </w:tc>
      </w:tr>
      <w:tr w:rsidR="00006293" w14:paraId="7C591CFB" w14:textId="77777777">
        <w:tc>
          <w:tcPr>
            <w:tcW w:w="1135" w:type="dxa"/>
          </w:tcPr>
          <w:p w14:paraId="5BC384B1" w14:textId="77777777" w:rsidR="00006293" w:rsidRDefault="00006293">
            <w:pPr>
              <w:pStyle w:val="ConsPlusNormal"/>
            </w:pPr>
            <w:r>
              <w:t>V01A</w:t>
            </w:r>
          </w:p>
        </w:tc>
        <w:tc>
          <w:tcPr>
            <w:tcW w:w="4365" w:type="dxa"/>
          </w:tcPr>
          <w:p w14:paraId="76C664B2" w14:textId="77777777" w:rsidR="00006293" w:rsidRDefault="00006293">
            <w:pPr>
              <w:pStyle w:val="ConsPlusNormal"/>
            </w:pPr>
            <w:r>
              <w:t>Аллергены</w:t>
            </w:r>
          </w:p>
        </w:tc>
        <w:tc>
          <w:tcPr>
            <w:tcW w:w="3685" w:type="dxa"/>
          </w:tcPr>
          <w:p w14:paraId="3411FE2C" w14:textId="77777777" w:rsidR="00006293" w:rsidRDefault="00006293">
            <w:pPr>
              <w:pStyle w:val="ConsPlusNormal"/>
            </w:pPr>
          </w:p>
        </w:tc>
        <w:tc>
          <w:tcPr>
            <w:tcW w:w="4422" w:type="dxa"/>
          </w:tcPr>
          <w:p w14:paraId="31509B0D" w14:textId="77777777" w:rsidR="00006293" w:rsidRDefault="00006293">
            <w:pPr>
              <w:pStyle w:val="ConsPlusNormal"/>
            </w:pPr>
          </w:p>
        </w:tc>
      </w:tr>
      <w:tr w:rsidR="00006293" w14:paraId="1E4DF90B" w14:textId="77777777">
        <w:tc>
          <w:tcPr>
            <w:tcW w:w="1135" w:type="dxa"/>
            <w:vMerge w:val="restart"/>
          </w:tcPr>
          <w:p w14:paraId="01B9D288" w14:textId="77777777" w:rsidR="00006293" w:rsidRDefault="00006293">
            <w:pPr>
              <w:pStyle w:val="ConsPlusNormal"/>
            </w:pPr>
            <w:r>
              <w:t>V01AA</w:t>
            </w:r>
          </w:p>
        </w:tc>
        <w:tc>
          <w:tcPr>
            <w:tcW w:w="4365" w:type="dxa"/>
            <w:vMerge w:val="restart"/>
          </w:tcPr>
          <w:p w14:paraId="50CE5CEF" w14:textId="77777777" w:rsidR="00006293" w:rsidRDefault="00006293">
            <w:pPr>
              <w:pStyle w:val="ConsPlusNormal"/>
            </w:pPr>
            <w:r>
              <w:t>Аллергенов экстракт</w:t>
            </w:r>
          </w:p>
        </w:tc>
        <w:tc>
          <w:tcPr>
            <w:tcW w:w="3685" w:type="dxa"/>
          </w:tcPr>
          <w:p w14:paraId="17D01924" w14:textId="77777777" w:rsidR="00006293" w:rsidRDefault="00006293">
            <w:pPr>
              <w:pStyle w:val="ConsPlusNormal"/>
            </w:pPr>
            <w:r>
              <w:t xml:space="preserve">Аллергены бактерий </w:t>
            </w:r>
            <w:hyperlink w:anchor="P4255">
              <w:r>
                <w:rPr>
                  <w:color w:val="0000FF"/>
                </w:rPr>
                <w:t>&lt;*&gt;</w:t>
              </w:r>
            </w:hyperlink>
          </w:p>
        </w:tc>
        <w:tc>
          <w:tcPr>
            <w:tcW w:w="4422" w:type="dxa"/>
          </w:tcPr>
          <w:p w14:paraId="25613C2B" w14:textId="77777777" w:rsidR="00006293" w:rsidRDefault="00006293">
            <w:pPr>
              <w:pStyle w:val="ConsPlusNormal"/>
            </w:pPr>
            <w:r>
              <w:t>Раствор для внутрикожного введения</w:t>
            </w:r>
          </w:p>
        </w:tc>
      </w:tr>
      <w:tr w:rsidR="00006293" w14:paraId="5AE8393B" w14:textId="77777777">
        <w:tc>
          <w:tcPr>
            <w:tcW w:w="1135" w:type="dxa"/>
            <w:vMerge/>
          </w:tcPr>
          <w:p w14:paraId="3057D00C" w14:textId="77777777" w:rsidR="00006293" w:rsidRDefault="00006293">
            <w:pPr>
              <w:pStyle w:val="ConsPlusNormal"/>
            </w:pPr>
          </w:p>
        </w:tc>
        <w:tc>
          <w:tcPr>
            <w:tcW w:w="4365" w:type="dxa"/>
            <w:vMerge/>
          </w:tcPr>
          <w:p w14:paraId="33D526EA" w14:textId="77777777" w:rsidR="00006293" w:rsidRDefault="00006293">
            <w:pPr>
              <w:pStyle w:val="ConsPlusNormal"/>
            </w:pPr>
          </w:p>
        </w:tc>
        <w:tc>
          <w:tcPr>
            <w:tcW w:w="3685" w:type="dxa"/>
          </w:tcPr>
          <w:p w14:paraId="1342AE96" w14:textId="77777777" w:rsidR="00006293" w:rsidRDefault="00006293">
            <w:pPr>
              <w:pStyle w:val="ConsPlusNormal"/>
            </w:pPr>
            <w:r>
              <w:t xml:space="preserve">Аллерген бактерий (туберкулезный рекомбинантный) </w:t>
            </w:r>
            <w:hyperlink w:anchor="P4255">
              <w:r>
                <w:rPr>
                  <w:color w:val="0000FF"/>
                </w:rPr>
                <w:t>&lt;*&gt;</w:t>
              </w:r>
            </w:hyperlink>
          </w:p>
        </w:tc>
        <w:tc>
          <w:tcPr>
            <w:tcW w:w="4422" w:type="dxa"/>
          </w:tcPr>
          <w:p w14:paraId="0030603A" w14:textId="77777777" w:rsidR="00006293" w:rsidRDefault="00006293">
            <w:pPr>
              <w:pStyle w:val="ConsPlusNormal"/>
            </w:pPr>
            <w:r>
              <w:t>Раствор для внутрикожного введения</w:t>
            </w:r>
          </w:p>
        </w:tc>
      </w:tr>
      <w:tr w:rsidR="00006293" w14:paraId="00CCEAAD" w14:textId="77777777">
        <w:tc>
          <w:tcPr>
            <w:tcW w:w="1135" w:type="dxa"/>
          </w:tcPr>
          <w:p w14:paraId="19E87410" w14:textId="77777777" w:rsidR="00006293" w:rsidRDefault="00006293">
            <w:pPr>
              <w:pStyle w:val="ConsPlusNormal"/>
            </w:pPr>
            <w:r>
              <w:t>V03</w:t>
            </w:r>
          </w:p>
        </w:tc>
        <w:tc>
          <w:tcPr>
            <w:tcW w:w="4365" w:type="dxa"/>
          </w:tcPr>
          <w:p w14:paraId="05B953B2" w14:textId="77777777" w:rsidR="00006293" w:rsidRDefault="00006293">
            <w:pPr>
              <w:pStyle w:val="ConsPlusNormal"/>
            </w:pPr>
            <w:r>
              <w:t>Другие лечебные средства</w:t>
            </w:r>
          </w:p>
        </w:tc>
        <w:tc>
          <w:tcPr>
            <w:tcW w:w="3685" w:type="dxa"/>
          </w:tcPr>
          <w:p w14:paraId="31CC8AE3" w14:textId="77777777" w:rsidR="00006293" w:rsidRDefault="00006293">
            <w:pPr>
              <w:pStyle w:val="ConsPlusNormal"/>
            </w:pPr>
          </w:p>
        </w:tc>
        <w:tc>
          <w:tcPr>
            <w:tcW w:w="4422" w:type="dxa"/>
          </w:tcPr>
          <w:p w14:paraId="0EF8FB49" w14:textId="77777777" w:rsidR="00006293" w:rsidRDefault="00006293">
            <w:pPr>
              <w:pStyle w:val="ConsPlusNormal"/>
            </w:pPr>
          </w:p>
        </w:tc>
      </w:tr>
      <w:tr w:rsidR="00006293" w14:paraId="74906EC8" w14:textId="77777777">
        <w:tc>
          <w:tcPr>
            <w:tcW w:w="1135" w:type="dxa"/>
          </w:tcPr>
          <w:p w14:paraId="5053A971" w14:textId="77777777" w:rsidR="00006293" w:rsidRDefault="00006293">
            <w:pPr>
              <w:pStyle w:val="ConsPlusNormal"/>
            </w:pPr>
            <w:r>
              <w:t>V03A</w:t>
            </w:r>
          </w:p>
        </w:tc>
        <w:tc>
          <w:tcPr>
            <w:tcW w:w="4365" w:type="dxa"/>
          </w:tcPr>
          <w:p w14:paraId="34982F8A" w14:textId="77777777" w:rsidR="00006293" w:rsidRDefault="00006293">
            <w:pPr>
              <w:pStyle w:val="ConsPlusNormal"/>
            </w:pPr>
            <w:r>
              <w:t>Другие лечебные средства</w:t>
            </w:r>
          </w:p>
        </w:tc>
        <w:tc>
          <w:tcPr>
            <w:tcW w:w="3685" w:type="dxa"/>
          </w:tcPr>
          <w:p w14:paraId="4D649E1E" w14:textId="77777777" w:rsidR="00006293" w:rsidRDefault="00006293">
            <w:pPr>
              <w:pStyle w:val="ConsPlusNormal"/>
            </w:pPr>
          </w:p>
        </w:tc>
        <w:tc>
          <w:tcPr>
            <w:tcW w:w="4422" w:type="dxa"/>
          </w:tcPr>
          <w:p w14:paraId="2812CEB3" w14:textId="77777777" w:rsidR="00006293" w:rsidRDefault="00006293">
            <w:pPr>
              <w:pStyle w:val="ConsPlusNormal"/>
            </w:pPr>
            <w:r>
              <w:t>Лекарственные препараты разных лекарственных форм, изготовленные по экстемпоральной рецептуре из фармацевтических субстанций</w:t>
            </w:r>
          </w:p>
        </w:tc>
      </w:tr>
      <w:tr w:rsidR="00006293" w14:paraId="73AEBA01" w14:textId="77777777">
        <w:tc>
          <w:tcPr>
            <w:tcW w:w="1135" w:type="dxa"/>
            <w:vMerge w:val="restart"/>
          </w:tcPr>
          <w:p w14:paraId="63F6F2FA" w14:textId="77777777" w:rsidR="00006293" w:rsidRDefault="00006293">
            <w:pPr>
              <w:pStyle w:val="ConsPlusNormal"/>
            </w:pPr>
            <w:r>
              <w:t>V03AB</w:t>
            </w:r>
          </w:p>
        </w:tc>
        <w:tc>
          <w:tcPr>
            <w:tcW w:w="4365" w:type="dxa"/>
            <w:vMerge w:val="restart"/>
          </w:tcPr>
          <w:p w14:paraId="13D458A2" w14:textId="77777777" w:rsidR="00006293" w:rsidRDefault="00006293">
            <w:pPr>
              <w:pStyle w:val="ConsPlusNormal"/>
            </w:pPr>
            <w:r>
              <w:t>Антидоты</w:t>
            </w:r>
          </w:p>
        </w:tc>
        <w:tc>
          <w:tcPr>
            <w:tcW w:w="3685" w:type="dxa"/>
          </w:tcPr>
          <w:p w14:paraId="54590356" w14:textId="77777777" w:rsidR="00006293" w:rsidRDefault="00006293">
            <w:pPr>
              <w:pStyle w:val="ConsPlusNormal"/>
            </w:pPr>
            <w:r>
              <w:t xml:space="preserve">Калий-железо гексацианоферрат </w:t>
            </w:r>
            <w:hyperlink w:anchor="P4255">
              <w:r>
                <w:rPr>
                  <w:color w:val="0000FF"/>
                </w:rPr>
                <w:t>&lt;*&gt;</w:t>
              </w:r>
            </w:hyperlink>
          </w:p>
        </w:tc>
        <w:tc>
          <w:tcPr>
            <w:tcW w:w="4422" w:type="dxa"/>
          </w:tcPr>
          <w:p w14:paraId="75E1D4D4" w14:textId="77777777" w:rsidR="00006293" w:rsidRDefault="00006293">
            <w:pPr>
              <w:pStyle w:val="ConsPlusNormal"/>
            </w:pPr>
            <w:r>
              <w:t>Таблетки</w:t>
            </w:r>
          </w:p>
        </w:tc>
      </w:tr>
      <w:tr w:rsidR="00006293" w14:paraId="6F338602" w14:textId="77777777">
        <w:tc>
          <w:tcPr>
            <w:tcW w:w="1135" w:type="dxa"/>
            <w:vMerge/>
          </w:tcPr>
          <w:p w14:paraId="1122B546" w14:textId="77777777" w:rsidR="00006293" w:rsidRDefault="00006293">
            <w:pPr>
              <w:pStyle w:val="ConsPlusNormal"/>
            </w:pPr>
          </w:p>
        </w:tc>
        <w:tc>
          <w:tcPr>
            <w:tcW w:w="4365" w:type="dxa"/>
            <w:vMerge/>
          </w:tcPr>
          <w:p w14:paraId="7B90EA1C" w14:textId="77777777" w:rsidR="00006293" w:rsidRDefault="00006293">
            <w:pPr>
              <w:pStyle w:val="ConsPlusNormal"/>
            </w:pPr>
          </w:p>
        </w:tc>
        <w:tc>
          <w:tcPr>
            <w:tcW w:w="3685" w:type="dxa"/>
          </w:tcPr>
          <w:p w14:paraId="01723068" w14:textId="77777777" w:rsidR="00006293" w:rsidRDefault="00006293">
            <w:pPr>
              <w:pStyle w:val="ConsPlusNormal"/>
            </w:pPr>
            <w:r>
              <w:t xml:space="preserve">Кальция тринатрия пентетат </w:t>
            </w:r>
            <w:hyperlink w:anchor="P4255">
              <w:r>
                <w:rPr>
                  <w:color w:val="0000FF"/>
                </w:rPr>
                <w:t>&lt;*&gt;</w:t>
              </w:r>
            </w:hyperlink>
          </w:p>
        </w:tc>
        <w:tc>
          <w:tcPr>
            <w:tcW w:w="4422" w:type="dxa"/>
          </w:tcPr>
          <w:p w14:paraId="14B7BF8E" w14:textId="77777777" w:rsidR="00006293" w:rsidRDefault="00006293">
            <w:pPr>
              <w:pStyle w:val="ConsPlusNormal"/>
            </w:pPr>
            <w:r>
              <w:t>Лиофилизат для приготовления раствора для внутривенного введения;</w:t>
            </w:r>
          </w:p>
          <w:p w14:paraId="683C5FC9" w14:textId="77777777" w:rsidR="00006293" w:rsidRDefault="00006293">
            <w:pPr>
              <w:pStyle w:val="ConsPlusNormal"/>
            </w:pPr>
            <w:r>
              <w:t>раствор для внутривенного введения и ингаляций</w:t>
            </w:r>
          </w:p>
        </w:tc>
      </w:tr>
      <w:tr w:rsidR="00006293" w14:paraId="7FF4052E" w14:textId="77777777">
        <w:tc>
          <w:tcPr>
            <w:tcW w:w="1135" w:type="dxa"/>
            <w:vMerge/>
          </w:tcPr>
          <w:p w14:paraId="26A8F71C" w14:textId="77777777" w:rsidR="00006293" w:rsidRDefault="00006293">
            <w:pPr>
              <w:pStyle w:val="ConsPlusNormal"/>
            </w:pPr>
          </w:p>
        </w:tc>
        <w:tc>
          <w:tcPr>
            <w:tcW w:w="4365" w:type="dxa"/>
            <w:vMerge/>
          </w:tcPr>
          <w:p w14:paraId="3B1CB4BB" w14:textId="77777777" w:rsidR="00006293" w:rsidRDefault="00006293">
            <w:pPr>
              <w:pStyle w:val="ConsPlusNormal"/>
            </w:pPr>
          </w:p>
        </w:tc>
        <w:tc>
          <w:tcPr>
            <w:tcW w:w="3685" w:type="dxa"/>
          </w:tcPr>
          <w:p w14:paraId="574E2F51" w14:textId="77777777" w:rsidR="00006293" w:rsidRDefault="00006293">
            <w:pPr>
              <w:pStyle w:val="ConsPlusNormal"/>
            </w:pPr>
            <w:r>
              <w:t xml:space="preserve">Налоксон </w:t>
            </w:r>
            <w:hyperlink w:anchor="P4255">
              <w:r>
                <w:rPr>
                  <w:color w:val="0000FF"/>
                </w:rPr>
                <w:t>&lt;*&gt;</w:t>
              </w:r>
            </w:hyperlink>
          </w:p>
        </w:tc>
        <w:tc>
          <w:tcPr>
            <w:tcW w:w="4422" w:type="dxa"/>
          </w:tcPr>
          <w:p w14:paraId="6D7A17E8" w14:textId="77777777" w:rsidR="00006293" w:rsidRDefault="00006293">
            <w:pPr>
              <w:pStyle w:val="ConsPlusNormal"/>
            </w:pPr>
            <w:r>
              <w:t>Раствор для инъекций</w:t>
            </w:r>
          </w:p>
        </w:tc>
      </w:tr>
      <w:tr w:rsidR="00006293" w14:paraId="74D83C82" w14:textId="77777777">
        <w:tc>
          <w:tcPr>
            <w:tcW w:w="1135" w:type="dxa"/>
          </w:tcPr>
          <w:p w14:paraId="4F77B71D" w14:textId="77777777" w:rsidR="00006293" w:rsidRDefault="00006293">
            <w:pPr>
              <w:pStyle w:val="ConsPlusNormal"/>
            </w:pPr>
            <w:r>
              <w:t>V03AC</w:t>
            </w:r>
          </w:p>
        </w:tc>
        <w:tc>
          <w:tcPr>
            <w:tcW w:w="4365" w:type="dxa"/>
          </w:tcPr>
          <w:p w14:paraId="3EB8A1B0" w14:textId="77777777" w:rsidR="00006293" w:rsidRDefault="00006293">
            <w:pPr>
              <w:pStyle w:val="ConsPlusNormal"/>
            </w:pPr>
            <w:r>
              <w:t>Железосвязывающие препараты</w:t>
            </w:r>
          </w:p>
        </w:tc>
        <w:tc>
          <w:tcPr>
            <w:tcW w:w="3685" w:type="dxa"/>
          </w:tcPr>
          <w:p w14:paraId="4C1FA1B9" w14:textId="77777777" w:rsidR="00006293" w:rsidRDefault="00006293">
            <w:pPr>
              <w:pStyle w:val="ConsPlusNormal"/>
            </w:pPr>
            <w:r>
              <w:t xml:space="preserve">Деферазирокс </w:t>
            </w:r>
            <w:hyperlink w:anchor="P4255">
              <w:r>
                <w:rPr>
                  <w:color w:val="0000FF"/>
                </w:rPr>
                <w:t>&lt;*&gt;</w:t>
              </w:r>
            </w:hyperlink>
          </w:p>
        </w:tc>
        <w:tc>
          <w:tcPr>
            <w:tcW w:w="4422" w:type="dxa"/>
          </w:tcPr>
          <w:p w14:paraId="748C064D" w14:textId="77777777" w:rsidR="00006293" w:rsidRDefault="00006293">
            <w:pPr>
              <w:pStyle w:val="ConsPlusNormal"/>
            </w:pPr>
            <w:r>
              <w:t>Таблетки диспергируемые;</w:t>
            </w:r>
          </w:p>
          <w:p w14:paraId="3ADABED8" w14:textId="77777777" w:rsidR="00006293" w:rsidRDefault="00006293">
            <w:pPr>
              <w:pStyle w:val="ConsPlusNormal"/>
            </w:pPr>
            <w:r>
              <w:t>таблетки, покрытые пленочной оболочкой</w:t>
            </w:r>
          </w:p>
        </w:tc>
      </w:tr>
      <w:tr w:rsidR="00006293" w14:paraId="7D09C288" w14:textId="77777777">
        <w:tc>
          <w:tcPr>
            <w:tcW w:w="1135" w:type="dxa"/>
            <w:vMerge w:val="restart"/>
          </w:tcPr>
          <w:p w14:paraId="2696317A" w14:textId="77777777" w:rsidR="00006293" w:rsidRDefault="00006293">
            <w:pPr>
              <w:pStyle w:val="ConsPlusNormal"/>
            </w:pPr>
            <w:r>
              <w:t>V03AE</w:t>
            </w:r>
          </w:p>
        </w:tc>
        <w:tc>
          <w:tcPr>
            <w:tcW w:w="4365" w:type="dxa"/>
            <w:vMerge w:val="restart"/>
          </w:tcPr>
          <w:p w14:paraId="6AF4DEAC" w14:textId="77777777" w:rsidR="00006293" w:rsidRDefault="00006293">
            <w:pPr>
              <w:pStyle w:val="ConsPlusNormal"/>
            </w:pPr>
            <w:r>
              <w:t>Препараты для лечения гиперкалиемии и гиперфосфатемии</w:t>
            </w:r>
          </w:p>
        </w:tc>
        <w:tc>
          <w:tcPr>
            <w:tcW w:w="3685" w:type="dxa"/>
          </w:tcPr>
          <w:p w14:paraId="4F0F6604" w14:textId="77777777" w:rsidR="00006293" w:rsidRDefault="00006293">
            <w:pPr>
              <w:pStyle w:val="ConsPlusNormal"/>
            </w:pPr>
            <w:r>
              <w:t xml:space="preserve">Кальция полистиролсульфонат </w:t>
            </w:r>
            <w:hyperlink w:anchor="P4255">
              <w:r>
                <w:rPr>
                  <w:color w:val="0000FF"/>
                </w:rPr>
                <w:t>&lt;*&gt;</w:t>
              </w:r>
            </w:hyperlink>
          </w:p>
        </w:tc>
        <w:tc>
          <w:tcPr>
            <w:tcW w:w="4422" w:type="dxa"/>
          </w:tcPr>
          <w:p w14:paraId="1CC99946" w14:textId="77777777" w:rsidR="00006293" w:rsidRDefault="00006293">
            <w:pPr>
              <w:pStyle w:val="ConsPlusNormal"/>
            </w:pPr>
            <w:r>
              <w:t>Порошок для приготовления суспензии для приема внутрь</w:t>
            </w:r>
          </w:p>
        </w:tc>
      </w:tr>
      <w:tr w:rsidR="00006293" w14:paraId="70078416" w14:textId="77777777">
        <w:tc>
          <w:tcPr>
            <w:tcW w:w="1135" w:type="dxa"/>
            <w:vMerge/>
          </w:tcPr>
          <w:p w14:paraId="7A78CCC5" w14:textId="77777777" w:rsidR="00006293" w:rsidRDefault="00006293">
            <w:pPr>
              <w:pStyle w:val="ConsPlusNormal"/>
            </w:pPr>
          </w:p>
        </w:tc>
        <w:tc>
          <w:tcPr>
            <w:tcW w:w="4365" w:type="dxa"/>
            <w:vMerge/>
          </w:tcPr>
          <w:p w14:paraId="07549B07" w14:textId="77777777" w:rsidR="00006293" w:rsidRDefault="00006293">
            <w:pPr>
              <w:pStyle w:val="ConsPlusNormal"/>
            </w:pPr>
          </w:p>
        </w:tc>
        <w:tc>
          <w:tcPr>
            <w:tcW w:w="3685" w:type="dxa"/>
          </w:tcPr>
          <w:p w14:paraId="53CC1FF4" w14:textId="77777777" w:rsidR="00006293" w:rsidRDefault="00006293">
            <w:pPr>
              <w:pStyle w:val="ConsPlusNormal"/>
            </w:pPr>
            <w:r>
              <w:t xml:space="preserve">Комплекс - железа (III) оксигидроксида, сахарозы и крахмала </w:t>
            </w:r>
            <w:hyperlink w:anchor="P4255">
              <w:r>
                <w:rPr>
                  <w:color w:val="0000FF"/>
                </w:rPr>
                <w:t>&lt;*&gt;</w:t>
              </w:r>
            </w:hyperlink>
          </w:p>
        </w:tc>
        <w:tc>
          <w:tcPr>
            <w:tcW w:w="4422" w:type="dxa"/>
          </w:tcPr>
          <w:p w14:paraId="58F2A742" w14:textId="77777777" w:rsidR="00006293" w:rsidRDefault="00006293">
            <w:pPr>
              <w:pStyle w:val="ConsPlusNormal"/>
            </w:pPr>
            <w:r>
              <w:t>Таблетки жевательные</w:t>
            </w:r>
          </w:p>
        </w:tc>
      </w:tr>
      <w:tr w:rsidR="00006293" w14:paraId="3A85A6BC" w14:textId="77777777">
        <w:tc>
          <w:tcPr>
            <w:tcW w:w="1135" w:type="dxa"/>
            <w:vMerge/>
          </w:tcPr>
          <w:p w14:paraId="6B633C85" w14:textId="77777777" w:rsidR="00006293" w:rsidRDefault="00006293">
            <w:pPr>
              <w:pStyle w:val="ConsPlusNormal"/>
            </w:pPr>
          </w:p>
        </w:tc>
        <w:tc>
          <w:tcPr>
            <w:tcW w:w="4365" w:type="dxa"/>
            <w:vMerge/>
          </w:tcPr>
          <w:p w14:paraId="5915B652" w14:textId="77777777" w:rsidR="00006293" w:rsidRDefault="00006293">
            <w:pPr>
              <w:pStyle w:val="ConsPlusNormal"/>
            </w:pPr>
          </w:p>
        </w:tc>
        <w:tc>
          <w:tcPr>
            <w:tcW w:w="3685" w:type="dxa"/>
          </w:tcPr>
          <w:p w14:paraId="3100594F" w14:textId="77777777" w:rsidR="00006293" w:rsidRDefault="00006293">
            <w:pPr>
              <w:pStyle w:val="ConsPlusNormal"/>
            </w:pPr>
            <w:r>
              <w:t xml:space="preserve">Севеламер </w:t>
            </w:r>
            <w:hyperlink w:anchor="P4255">
              <w:r>
                <w:rPr>
                  <w:color w:val="0000FF"/>
                </w:rPr>
                <w:t>&lt;*&gt;</w:t>
              </w:r>
            </w:hyperlink>
          </w:p>
        </w:tc>
        <w:tc>
          <w:tcPr>
            <w:tcW w:w="4422" w:type="dxa"/>
          </w:tcPr>
          <w:p w14:paraId="756EE64A" w14:textId="77777777" w:rsidR="00006293" w:rsidRDefault="00006293">
            <w:pPr>
              <w:pStyle w:val="ConsPlusNormal"/>
            </w:pPr>
            <w:r>
              <w:t>Таблетки, покрытые пленочной оболочкой</w:t>
            </w:r>
          </w:p>
        </w:tc>
      </w:tr>
      <w:tr w:rsidR="00006293" w14:paraId="219ECDC7" w14:textId="77777777">
        <w:tc>
          <w:tcPr>
            <w:tcW w:w="1135" w:type="dxa"/>
            <w:vMerge w:val="restart"/>
          </w:tcPr>
          <w:p w14:paraId="345A4BE5" w14:textId="77777777" w:rsidR="00006293" w:rsidRDefault="00006293">
            <w:pPr>
              <w:pStyle w:val="ConsPlusNormal"/>
            </w:pPr>
            <w:r>
              <w:lastRenderedPageBreak/>
              <w:t>V03AF</w:t>
            </w:r>
          </w:p>
        </w:tc>
        <w:tc>
          <w:tcPr>
            <w:tcW w:w="4365" w:type="dxa"/>
            <w:vMerge w:val="restart"/>
          </w:tcPr>
          <w:p w14:paraId="071E629E" w14:textId="77777777" w:rsidR="00006293" w:rsidRDefault="00006293">
            <w:pPr>
              <w:pStyle w:val="ConsPlusNormal"/>
            </w:pPr>
            <w:r>
              <w:t>Дезинтоксикационные препараты для противоопухолевой терапии</w:t>
            </w:r>
          </w:p>
        </w:tc>
        <w:tc>
          <w:tcPr>
            <w:tcW w:w="3685" w:type="dxa"/>
          </w:tcPr>
          <w:p w14:paraId="33B9F362" w14:textId="77777777" w:rsidR="00006293" w:rsidRDefault="00006293">
            <w:pPr>
              <w:pStyle w:val="ConsPlusNormal"/>
            </w:pPr>
            <w:r>
              <w:t xml:space="preserve">Кальция фолинат </w:t>
            </w:r>
            <w:hyperlink w:anchor="P4255">
              <w:r>
                <w:rPr>
                  <w:color w:val="0000FF"/>
                </w:rPr>
                <w:t>&lt;*&gt;</w:t>
              </w:r>
            </w:hyperlink>
          </w:p>
        </w:tc>
        <w:tc>
          <w:tcPr>
            <w:tcW w:w="4422" w:type="dxa"/>
          </w:tcPr>
          <w:p w14:paraId="7FBAC1FA" w14:textId="77777777" w:rsidR="00006293" w:rsidRDefault="00006293">
            <w:pPr>
              <w:pStyle w:val="ConsPlusNormal"/>
            </w:pPr>
            <w:r>
              <w:t>Лиофилизат для приготовления раствора для внутривенного и внутримышечного введения;</w:t>
            </w:r>
          </w:p>
          <w:p w14:paraId="3AB089AF" w14:textId="77777777" w:rsidR="00006293" w:rsidRDefault="00006293">
            <w:pPr>
              <w:pStyle w:val="ConsPlusNormal"/>
            </w:pPr>
            <w:r>
              <w:t>раствор для внутривенного и внутримышечного введения</w:t>
            </w:r>
          </w:p>
        </w:tc>
      </w:tr>
      <w:tr w:rsidR="00006293" w14:paraId="7DAB0A6B" w14:textId="77777777">
        <w:tc>
          <w:tcPr>
            <w:tcW w:w="1135" w:type="dxa"/>
            <w:vMerge/>
          </w:tcPr>
          <w:p w14:paraId="6448FE8B" w14:textId="77777777" w:rsidR="00006293" w:rsidRDefault="00006293">
            <w:pPr>
              <w:pStyle w:val="ConsPlusNormal"/>
            </w:pPr>
          </w:p>
        </w:tc>
        <w:tc>
          <w:tcPr>
            <w:tcW w:w="4365" w:type="dxa"/>
            <w:vMerge/>
          </w:tcPr>
          <w:p w14:paraId="5F59FDA0" w14:textId="77777777" w:rsidR="00006293" w:rsidRDefault="00006293">
            <w:pPr>
              <w:pStyle w:val="ConsPlusNormal"/>
            </w:pPr>
          </w:p>
        </w:tc>
        <w:tc>
          <w:tcPr>
            <w:tcW w:w="3685" w:type="dxa"/>
          </w:tcPr>
          <w:p w14:paraId="1A63C8E1" w14:textId="77777777" w:rsidR="00006293" w:rsidRDefault="00006293">
            <w:pPr>
              <w:pStyle w:val="ConsPlusNormal"/>
            </w:pPr>
            <w:r>
              <w:t xml:space="preserve">Месна </w:t>
            </w:r>
            <w:hyperlink w:anchor="P4255">
              <w:r>
                <w:rPr>
                  <w:color w:val="0000FF"/>
                </w:rPr>
                <w:t>&lt;*&gt;</w:t>
              </w:r>
            </w:hyperlink>
          </w:p>
        </w:tc>
        <w:tc>
          <w:tcPr>
            <w:tcW w:w="4422" w:type="dxa"/>
          </w:tcPr>
          <w:p w14:paraId="011E2CD8" w14:textId="77777777" w:rsidR="00006293" w:rsidRDefault="00006293">
            <w:pPr>
              <w:pStyle w:val="ConsPlusNormal"/>
            </w:pPr>
            <w:r>
              <w:t>Раствор для внутривенного введения</w:t>
            </w:r>
          </w:p>
        </w:tc>
      </w:tr>
      <w:tr w:rsidR="00006293" w14:paraId="73DFDCDE" w14:textId="77777777">
        <w:tc>
          <w:tcPr>
            <w:tcW w:w="1135" w:type="dxa"/>
          </w:tcPr>
          <w:p w14:paraId="25BBB4AB" w14:textId="77777777" w:rsidR="00006293" w:rsidRDefault="00006293">
            <w:pPr>
              <w:pStyle w:val="ConsPlusNormal"/>
            </w:pPr>
            <w:r>
              <w:t>V03AX</w:t>
            </w:r>
          </w:p>
        </w:tc>
        <w:tc>
          <w:tcPr>
            <w:tcW w:w="4365" w:type="dxa"/>
          </w:tcPr>
          <w:p w14:paraId="2D0EC4A3" w14:textId="77777777" w:rsidR="00006293" w:rsidRDefault="00006293">
            <w:pPr>
              <w:pStyle w:val="ConsPlusNormal"/>
            </w:pPr>
            <w:r>
              <w:t>Прочие лечебные средства</w:t>
            </w:r>
          </w:p>
        </w:tc>
        <w:tc>
          <w:tcPr>
            <w:tcW w:w="3685" w:type="dxa"/>
          </w:tcPr>
          <w:p w14:paraId="2A9A63C1" w14:textId="77777777" w:rsidR="00006293" w:rsidRDefault="00006293">
            <w:pPr>
              <w:pStyle w:val="ConsPlusNormal"/>
            </w:pPr>
            <w:r>
              <w:t xml:space="preserve">Дезоксирибонуклеиновая кислота плазмидная (сверхскрученная кольцевая двуцепочечная) </w:t>
            </w:r>
            <w:hyperlink w:anchor="P4255">
              <w:r>
                <w:rPr>
                  <w:color w:val="0000FF"/>
                </w:rPr>
                <w:t>&lt;*&gt;</w:t>
              </w:r>
            </w:hyperlink>
          </w:p>
        </w:tc>
        <w:tc>
          <w:tcPr>
            <w:tcW w:w="4422" w:type="dxa"/>
          </w:tcPr>
          <w:p w14:paraId="7FF1A1F9" w14:textId="77777777" w:rsidR="00006293" w:rsidRDefault="00006293">
            <w:pPr>
              <w:pStyle w:val="ConsPlusNormal"/>
            </w:pPr>
            <w:r>
              <w:t>Лиофилизат для приготовления раствора для внутримышечного введения</w:t>
            </w:r>
          </w:p>
        </w:tc>
      </w:tr>
      <w:tr w:rsidR="00006293" w14:paraId="185EED4E" w14:textId="77777777">
        <w:tc>
          <w:tcPr>
            <w:tcW w:w="1135" w:type="dxa"/>
          </w:tcPr>
          <w:p w14:paraId="6E2923F6" w14:textId="77777777" w:rsidR="00006293" w:rsidRDefault="00006293">
            <w:pPr>
              <w:pStyle w:val="ConsPlusNormal"/>
            </w:pPr>
            <w:r>
              <w:t>V06</w:t>
            </w:r>
          </w:p>
        </w:tc>
        <w:tc>
          <w:tcPr>
            <w:tcW w:w="4365" w:type="dxa"/>
          </w:tcPr>
          <w:p w14:paraId="3B558330" w14:textId="77777777" w:rsidR="00006293" w:rsidRDefault="00006293">
            <w:pPr>
              <w:pStyle w:val="ConsPlusNormal"/>
            </w:pPr>
            <w:r>
              <w:t>Лечебное питание</w:t>
            </w:r>
          </w:p>
        </w:tc>
        <w:tc>
          <w:tcPr>
            <w:tcW w:w="3685" w:type="dxa"/>
          </w:tcPr>
          <w:p w14:paraId="5A9694CA" w14:textId="77777777" w:rsidR="00006293" w:rsidRDefault="00006293">
            <w:pPr>
              <w:pStyle w:val="ConsPlusNormal"/>
            </w:pPr>
          </w:p>
        </w:tc>
        <w:tc>
          <w:tcPr>
            <w:tcW w:w="4422" w:type="dxa"/>
          </w:tcPr>
          <w:p w14:paraId="5DD6E6BE" w14:textId="77777777" w:rsidR="00006293" w:rsidRDefault="00006293">
            <w:pPr>
              <w:pStyle w:val="ConsPlusNormal"/>
            </w:pPr>
          </w:p>
        </w:tc>
      </w:tr>
      <w:tr w:rsidR="00006293" w14:paraId="7FD9D011" w14:textId="77777777">
        <w:tc>
          <w:tcPr>
            <w:tcW w:w="1135" w:type="dxa"/>
          </w:tcPr>
          <w:p w14:paraId="0CC27A7E" w14:textId="77777777" w:rsidR="00006293" w:rsidRDefault="00006293">
            <w:pPr>
              <w:pStyle w:val="ConsPlusNormal"/>
            </w:pPr>
            <w:r>
              <w:t>V06D</w:t>
            </w:r>
          </w:p>
        </w:tc>
        <w:tc>
          <w:tcPr>
            <w:tcW w:w="4365" w:type="dxa"/>
          </w:tcPr>
          <w:p w14:paraId="1BE1ED3F" w14:textId="77777777" w:rsidR="00006293" w:rsidRDefault="00006293">
            <w:pPr>
              <w:pStyle w:val="ConsPlusNormal"/>
            </w:pPr>
            <w:r>
              <w:t>Другие продукты лечебного питания</w:t>
            </w:r>
          </w:p>
        </w:tc>
        <w:tc>
          <w:tcPr>
            <w:tcW w:w="3685" w:type="dxa"/>
          </w:tcPr>
          <w:p w14:paraId="45574993" w14:textId="77777777" w:rsidR="00006293" w:rsidRDefault="00006293">
            <w:pPr>
              <w:pStyle w:val="ConsPlusNormal"/>
            </w:pPr>
          </w:p>
        </w:tc>
        <w:tc>
          <w:tcPr>
            <w:tcW w:w="4422" w:type="dxa"/>
          </w:tcPr>
          <w:p w14:paraId="40AE7561" w14:textId="77777777" w:rsidR="00006293" w:rsidRDefault="00006293">
            <w:pPr>
              <w:pStyle w:val="ConsPlusNormal"/>
            </w:pPr>
          </w:p>
        </w:tc>
      </w:tr>
      <w:tr w:rsidR="00006293" w14:paraId="57CF53B4" w14:textId="77777777">
        <w:tc>
          <w:tcPr>
            <w:tcW w:w="1135" w:type="dxa"/>
          </w:tcPr>
          <w:p w14:paraId="62102777" w14:textId="77777777" w:rsidR="00006293" w:rsidRDefault="00006293">
            <w:pPr>
              <w:pStyle w:val="ConsPlusNormal"/>
            </w:pPr>
            <w:r>
              <w:t>V06DD</w:t>
            </w:r>
          </w:p>
        </w:tc>
        <w:tc>
          <w:tcPr>
            <w:tcW w:w="4365" w:type="dxa"/>
          </w:tcPr>
          <w:p w14:paraId="20C6F3D9" w14:textId="77777777" w:rsidR="00006293" w:rsidRDefault="00006293">
            <w:pPr>
              <w:pStyle w:val="ConsPlusNormal"/>
            </w:pPr>
            <w:r>
              <w:t>Аминокислоты, включая комбинации с полипептидами</w:t>
            </w:r>
          </w:p>
        </w:tc>
        <w:tc>
          <w:tcPr>
            <w:tcW w:w="3685" w:type="dxa"/>
          </w:tcPr>
          <w:p w14:paraId="0B8589BA" w14:textId="77777777" w:rsidR="00006293" w:rsidRDefault="00006293">
            <w:pPr>
              <w:pStyle w:val="ConsPlusNormal"/>
            </w:pPr>
            <w:r>
              <w:t>Кетоаналоги аминокислот</w:t>
            </w:r>
          </w:p>
        </w:tc>
        <w:tc>
          <w:tcPr>
            <w:tcW w:w="4422" w:type="dxa"/>
          </w:tcPr>
          <w:p w14:paraId="1D015966" w14:textId="77777777" w:rsidR="00006293" w:rsidRDefault="00006293">
            <w:pPr>
              <w:pStyle w:val="ConsPlusNormal"/>
            </w:pPr>
            <w:r>
              <w:t>Таблетки, покрытые пленочной оболочкой</w:t>
            </w:r>
          </w:p>
        </w:tc>
      </w:tr>
      <w:tr w:rsidR="00006293" w14:paraId="0E2FE433" w14:textId="77777777">
        <w:tc>
          <w:tcPr>
            <w:tcW w:w="1135" w:type="dxa"/>
          </w:tcPr>
          <w:p w14:paraId="47CAFC54" w14:textId="77777777" w:rsidR="00006293" w:rsidRDefault="00006293">
            <w:pPr>
              <w:pStyle w:val="ConsPlusNormal"/>
            </w:pPr>
            <w:r>
              <w:t>V07</w:t>
            </w:r>
          </w:p>
        </w:tc>
        <w:tc>
          <w:tcPr>
            <w:tcW w:w="4365" w:type="dxa"/>
          </w:tcPr>
          <w:p w14:paraId="513EF77C" w14:textId="77777777" w:rsidR="00006293" w:rsidRDefault="00006293">
            <w:pPr>
              <w:pStyle w:val="ConsPlusNormal"/>
            </w:pPr>
            <w:r>
              <w:t>Другие нелечебные средства</w:t>
            </w:r>
          </w:p>
        </w:tc>
        <w:tc>
          <w:tcPr>
            <w:tcW w:w="3685" w:type="dxa"/>
          </w:tcPr>
          <w:p w14:paraId="77A92922" w14:textId="77777777" w:rsidR="00006293" w:rsidRDefault="00006293">
            <w:pPr>
              <w:pStyle w:val="ConsPlusNormal"/>
            </w:pPr>
          </w:p>
        </w:tc>
        <w:tc>
          <w:tcPr>
            <w:tcW w:w="4422" w:type="dxa"/>
          </w:tcPr>
          <w:p w14:paraId="2F9BFC6E" w14:textId="77777777" w:rsidR="00006293" w:rsidRDefault="00006293">
            <w:pPr>
              <w:pStyle w:val="ConsPlusNormal"/>
            </w:pPr>
          </w:p>
        </w:tc>
      </w:tr>
      <w:tr w:rsidR="00006293" w14:paraId="3CA0E8CC" w14:textId="77777777">
        <w:tc>
          <w:tcPr>
            <w:tcW w:w="1135" w:type="dxa"/>
          </w:tcPr>
          <w:p w14:paraId="5E524301" w14:textId="77777777" w:rsidR="00006293" w:rsidRDefault="00006293">
            <w:pPr>
              <w:pStyle w:val="ConsPlusNormal"/>
            </w:pPr>
            <w:r>
              <w:t>V07A</w:t>
            </w:r>
          </w:p>
        </w:tc>
        <w:tc>
          <w:tcPr>
            <w:tcW w:w="4365" w:type="dxa"/>
          </w:tcPr>
          <w:p w14:paraId="14E16C56" w14:textId="77777777" w:rsidR="00006293" w:rsidRDefault="00006293">
            <w:pPr>
              <w:pStyle w:val="ConsPlusNormal"/>
            </w:pPr>
            <w:r>
              <w:t>Другие нелечебные средства</w:t>
            </w:r>
          </w:p>
        </w:tc>
        <w:tc>
          <w:tcPr>
            <w:tcW w:w="3685" w:type="dxa"/>
          </w:tcPr>
          <w:p w14:paraId="2705D318" w14:textId="77777777" w:rsidR="00006293" w:rsidRDefault="00006293">
            <w:pPr>
              <w:pStyle w:val="ConsPlusNormal"/>
            </w:pPr>
          </w:p>
        </w:tc>
        <w:tc>
          <w:tcPr>
            <w:tcW w:w="4422" w:type="dxa"/>
          </w:tcPr>
          <w:p w14:paraId="25800DDF" w14:textId="77777777" w:rsidR="00006293" w:rsidRDefault="00006293">
            <w:pPr>
              <w:pStyle w:val="ConsPlusNormal"/>
            </w:pPr>
          </w:p>
        </w:tc>
      </w:tr>
      <w:tr w:rsidR="00006293" w14:paraId="24BF9F1E" w14:textId="77777777">
        <w:tc>
          <w:tcPr>
            <w:tcW w:w="1135" w:type="dxa"/>
          </w:tcPr>
          <w:p w14:paraId="040FAA36" w14:textId="77777777" w:rsidR="00006293" w:rsidRDefault="00006293">
            <w:pPr>
              <w:pStyle w:val="ConsPlusNormal"/>
            </w:pPr>
            <w:r>
              <w:t>V07AB</w:t>
            </w:r>
          </w:p>
        </w:tc>
        <w:tc>
          <w:tcPr>
            <w:tcW w:w="4365" w:type="dxa"/>
          </w:tcPr>
          <w:p w14:paraId="680193C2" w14:textId="77777777" w:rsidR="00006293" w:rsidRDefault="00006293">
            <w:pPr>
              <w:pStyle w:val="ConsPlusNormal"/>
            </w:pPr>
            <w:r>
              <w:t>Растворители и разбавители, включая ирригационные растворы</w:t>
            </w:r>
          </w:p>
        </w:tc>
        <w:tc>
          <w:tcPr>
            <w:tcW w:w="3685" w:type="dxa"/>
          </w:tcPr>
          <w:p w14:paraId="1F8E77E2" w14:textId="77777777" w:rsidR="00006293" w:rsidRDefault="00006293">
            <w:pPr>
              <w:pStyle w:val="ConsPlusNormal"/>
            </w:pPr>
            <w:r>
              <w:t xml:space="preserve">Вода для инъекций </w:t>
            </w:r>
            <w:hyperlink w:anchor="P4255">
              <w:r>
                <w:rPr>
                  <w:color w:val="0000FF"/>
                </w:rPr>
                <w:t>&lt;*&gt;</w:t>
              </w:r>
            </w:hyperlink>
          </w:p>
        </w:tc>
        <w:tc>
          <w:tcPr>
            <w:tcW w:w="4422" w:type="dxa"/>
          </w:tcPr>
          <w:p w14:paraId="3799DCFD" w14:textId="77777777" w:rsidR="00006293" w:rsidRDefault="00006293">
            <w:pPr>
              <w:pStyle w:val="ConsPlusNormal"/>
            </w:pPr>
            <w:r>
              <w:t>Растворитель для приготовления лекарственных форм для инъекций</w:t>
            </w:r>
          </w:p>
        </w:tc>
      </w:tr>
      <w:tr w:rsidR="00006293" w14:paraId="13BA6445" w14:textId="77777777">
        <w:tc>
          <w:tcPr>
            <w:tcW w:w="1135" w:type="dxa"/>
          </w:tcPr>
          <w:p w14:paraId="66480721" w14:textId="77777777" w:rsidR="00006293" w:rsidRDefault="00006293">
            <w:pPr>
              <w:pStyle w:val="ConsPlusNormal"/>
            </w:pPr>
            <w:r>
              <w:t>V08</w:t>
            </w:r>
          </w:p>
        </w:tc>
        <w:tc>
          <w:tcPr>
            <w:tcW w:w="4365" w:type="dxa"/>
          </w:tcPr>
          <w:p w14:paraId="744676E5" w14:textId="77777777" w:rsidR="00006293" w:rsidRDefault="00006293">
            <w:pPr>
              <w:pStyle w:val="ConsPlusNormal"/>
            </w:pPr>
            <w:r>
              <w:t>Контрастные средства</w:t>
            </w:r>
          </w:p>
        </w:tc>
        <w:tc>
          <w:tcPr>
            <w:tcW w:w="3685" w:type="dxa"/>
          </w:tcPr>
          <w:p w14:paraId="4E4C1D56" w14:textId="77777777" w:rsidR="00006293" w:rsidRDefault="00006293">
            <w:pPr>
              <w:pStyle w:val="ConsPlusNormal"/>
            </w:pPr>
          </w:p>
        </w:tc>
        <w:tc>
          <w:tcPr>
            <w:tcW w:w="4422" w:type="dxa"/>
          </w:tcPr>
          <w:p w14:paraId="590E46AE" w14:textId="77777777" w:rsidR="00006293" w:rsidRDefault="00006293">
            <w:pPr>
              <w:pStyle w:val="ConsPlusNormal"/>
            </w:pPr>
          </w:p>
        </w:tc>
      </w:tr>
      <w:tr w:rsidR="00006293" w14:paraId="74B7F187" w14:textId="77777777">
        <w:tc>
          <w:tcPr>
            <w:tcW w:w="1135" w:type="dxa"/>
          </w:tcPr>
          <w:p w14:paraId="70A5637C" w14:textId="77777777" w:rsidR="00006293" w:rsidRDefault="00006293">
            <w:pPr>
              <w:pStyle w:val="ConsPlusNormal"/>
            </w:pPr>
            <w:r>
              <w:t>V08A</w:t>
            </w:r>
          </w:p>
        </w:tc>
        <w:tc>
          <w:tcPr>
            <w:tcW w:w="4365" w:type="dxa"/>
          </w:tcPr>
          <w:p w14:paraId="13E683A3" w14:textId="77777777" w:rsidR="00006293" w:rsidRDefault="00006293">
            <w:pPr>
              <w:pStyle w:val="ConsPlusNormal"/>
            </w:pPr>
            <w:r>
              <w:t>Рентгеноконтрастные средства, содержащие йод</w:t>
            </w:r>
          </w:p>
        </w:tc>
        <w:tc>
          <w:tcPr>
            <w:tcW w:w="3685" w:type="dxa"/>
          </w:tcPr>
          <w:p w14:paraId="0D54B3CC" w14:textId="77777777" w:rsidR="00006293" w:rsidRDefault="00006293">
            <w:pPr>
              <w:pStyle w:val="ConsPlusNormal"/>
            </w:pPr>
          </w:p>
        </w:tc>
        <w:tc>
          <w:tcPr>
            <w:tcW w:w="4422" w:type="dxa"/>
          </w:tcPr>
          <w:p w14:paraId="058259B4" w14:textId="77777777" w:rsidR="00006293" w:rsidRDefault="00006293">
            <w:pPr>
              <w:pStyle w:val="ConsPlusNormal"/>
            </w:pPr>
          </w:p>
        </w:tc>
      </w:tr>
      <w:tr w:rsidR="00006293" w14:paraId="08E3BDEE" w14:textId="77777777">
        <w:tc>
          <w:tcPr>
            <w:tcW w:w="1135" w:type="dxa"/>
          </w:tcPr>
          <w:p w14:paraId="4FB9CF83" w14:textId="77777777" w:rsidR="00006293" w:rsidRDefault="00006293">
            <w:pPr>
              <w:pStyle w:val="ConsPlusNormal"/>
            </w:pPr>
            <w:r>
              <w:t>V08AA</w:t>
            </w:r>
          </w:p>
        </w:tc>
        <w:tc>
          <w:tcPr>
            <w:tcW w:w="4365" w:type="dxa"/>
          </w:tcPr>
          <w:p w14:paraId="265ABE04" w14:textId="77777777" w:rsidR="00006293" w:rsidRDefault="00006293">
            <w:pPr>
              <w:pStyle w:val="ConsPlusNormal"/>
            </w:pPr>
            <w:r>
              <w:t>Водорастворимые нефротропные высокоосмолярные рентгеноконтрастные средства</w:t>
            </w:r>
          </w:p>
        </w:tc>
        <w:tc>
          <w:tcPr>
            <w:tcW w:w="3685" w:type="dxa"/>
          </w:tcPr>
          <w:p w14:paraId="023868BD" w14:textId="77777777" w:rsidR="00006293" w:rsidRDefault="00006293">
            <w:pPr>
              <w:pStyle w:val="ConsPlusNormal"/>
            </w:pPr>
            <w:r>
              <w:t xml:space="preserve">Натрия амидотризоат </w:t>
            </w:r>
            <w:hyperlink w:anchor="P4255">
              <w:r>
                <w:rPr>
                  <w:color w:val="0000FF"/>
                </w:rPr>
                <w:t>&lt;*&gt;</w:t>
              </w:r>
            </w:hyperlink>
          </w:p>
        </w:tc>
        <w:tc>
          <w:tcPr>
            <w:tcW w:w="4422" w:type="dxa"/>
          </w:tcPr>
          <w:p w14:paraId="4916C080" w14:textId="77777777" w:rsidR="00006293" w:rsidRDefault="00006293">
            <w:pPr>
              <w:pStyle w:val="ConsPlusNormal"/>
            </w:pPr>
            <w:r>
              <w:t>Раствор для инъекций</w:t>
            </w:r>
          </w:p>
        </w:tc>
      </w:tr>
      <w:tr w:rsidR="00006293" w14:paraId="44DA43D6" w14:textId="77777777">
        <w:tc>
          <w:tcPr>
            <w:tcW w:w="1135" w:type="dxa"/>
            <w:vMerge w:val="restart"/>
          </w:tcPr>
          <w:p w14:paraId="23FA0C42" w14:textId="77777777" w:rsidR="00006293" w:rsidRDefault="00006293">
            <w:pPr>
              <w:pStyle w:val="ConsPlusNormal"/>
            </w:pPr>
            <w:r>
              <w:t>V08AB</w:t>
            </w:r>
          </w:p>
        </w:tc>
        <w:tc>
          <w:tcPr>
            <w:tcW w:w="4365" w:type="dxa"/>
            <w:vMerge w:val="restart"/>
          </w:tcPr>
          <w:p w14:paraId="4AB50DAD" w14:textId="77777777" w:rsidR="00006293" w:rsidRDefault="00006293">
            <w:pPr>
              <w:pStyle w:val="ConsPlusNormal"/>
            </w:pPr>
            <w:r>
              <w:t xml:space="preserve">Водорастворимые нефротропные </w:t>
            </w:r>
            <w:r>
              <w:lastRenderedPageBreak/>
              <w:t>низкоосмолярные рентгеноконтрастные средства</w:t>
            </w:r>
          </w:p>
        </w:tc>
        <w:tc>
          <w:tcPr>
            <w:tcW w:w="3685" w:type="dxa"/>
          </w:tcPr>
          <w:p w14:paraId="1EDA8D8D" w14:textId="77777777" w:rsidR="00006293" w:rsidRDefault="00006293">
            <w:pPr>
              <w:pStyle w:val="ConsPlusNormal"/>
            </w:pPr>
            <w:r>
              <w:lastRenderedPageBreak/>
              <w:t xml:space="preserve">Йоверсол </w:t>
            </w:r>
            <w:hyperlink w:anchor="P4255">
              <w:r>
                <w:rPr>
                  <w:color w:val="0000FF"/>
                </w:rPr>
                <w:t>&lt;*&gt;</w:t>
              </w:r>
            </w:hyperlink>
          </w:p>
        </w:tc>
        <w:tc>
          <w:tcPr>
            <w:tcW w:w="4422" w:type="dxa"/>
          </w:tcPr>
          <w:p w14:paraId="41751CAF" w14:textId="77777777" w:rsidR="00006293" w:rsidRDefault="00006293">
            <w:pPr>
              <w:pStyle w:val="ConsPlusNormal"/>
            </w:pPr>
            <w:r>
              <w:t xml:space="preserve">Раствор для внутривенного и </w:t>
            </w:r>
            <w:r>
              <w:lastRenderedPageBreak/>
              <w:t>внутриартериального введения</w:t>
            </w:r>
          </w:p>
        </w:tc>
      </w:tr>
      <w:tr w:rsidR="00006293" w14:paraId="1597ED9F" w14:textId="77777777">
        <w:tc>
          <w:tcPr>
            <w:tcW w:w="1135" w:type="dxa"/>
            <w:vMerge/>
          </w:tcPr>
          <w:p w14:paraId="04692F8E" w14:textId="77777777" w:rsidR="00006293" w:rsidRDefault="00006293">
            <w:pPr>
              <w:pStyle w:val="ConsPlusNormal"/>
            </w:pPr>
          </w:p>
        </w:tc>
        <w:tc>
          <w:tcPr>
            <w:tcW w:w="4365" w:type="dxa"/>
            <w:vMerge/>
          </w:tcPr>
          <w:p w14:paraId="525200A6" w14:textId="77777777" w:rsidR="00006293" w:rsidRDefault="00006293">
            <w:pPr>
              <w:pStyle w:val="ConsPlusNormal"/>
            </w:pPr>
          </w:p>
        </w:tc>
        <w:tc>
          <w:tcPr>
            <w:tcW w:w="3685" w:type="dxa"/>
          </w:tcPr>
          <w:p w14:paraId="2EEFC4A3" w14:textId="77777777" w:rsidR="00006293" w:rsidRDefault="00006293">
            <w:pPr>
              <w:pStyle w:val="ConsPlusNormal"/>
            </w:pPr>
            <w:r>
              <w:t xml:space="preserve">Йогексол </w:t>
            </w:r>
            <w:hyperlink w:anchor="P4255">
              <w:r>
                <w:rPr>
                  <w:color w:val="0000FF"/>
                </w:rPr>
                <w:t>&lt;*&gt;</w:t>
              </w:r>
            </w:hyperlink>
          </w:p>
        </w:tc>
        <w:tc>
          <w:tcPr>
            <w:tcW w:w="4422" w:type="dxa"/>
          </w:tcPr>
          <w:p w14:paraId="3F575D02" w14:textId="77777777" w:rsidR="00006293" w:rsidRDefault="00006293">
            <w:pPr>
              <w:pStyle w:val="ConsPlusNormal"/>
            </w:pPr>
            <w:r>
              <w:t>Раствор для инъекций</w:t>
            </w:r>
          </w:p>
        </w:tc>
      </w:tr>
      <w:tr w:rsidR="00006293" w14:paraId="3BD63AE4" w14:textId="77777777">
        <w:tc>
          <w:tcPr>
            <w:tcW w:w="1135" w:type="dxa"/>
            <w:vMerge/>
          </w:tcPr>
          <w:p w14:paraId="0083A2B7" w14:textId="77777777" w:rsidR="00006293" w:rsidRDefault="00006293">
            <w:pPr>
              <w:pStyle w:val="ConsPlusNormal"/>
            </w:pPr>
          </w:p>
        </w:tc>
        <w:tc>
          <w:tcPr>
            <w:tcW w:w="4365" w:type="dxa"/>
            <w:vMerge/>
          </w:tcPr>
          <w:p w14:paraId="5505F190" w14:textId="77777777" w:rsidR="00006293" w:rsidRDefault="00006293">
            <w:pPr>
              <w:pStyle w:val="ConsPlusNormal"/>
            </w:pPr>
          </w:p>
        </w:tc>
        <w:tc>
          <w:tcPr>
            <w:tcW w:w="3685" w:type="dxa"/>
          </w:tcPr>
          <w:p w14:paraId="60110C29" w14:textId="77777777" w:rsidR="00006293" w:rsidRDefault="00006293">
            <w:pPr>
              <w:pStyle w:val="ConsPlusNormal"/>
            </w:pPr>
            <w:r>
              <w:t xml:space="preserve">Йомепрол </w:t>
            </w:r>
            <w:hyperlink w:anchor="P4255">
              <w:r>
                <w:rPr>
                  <w:color w:val="0000FF"/>
                </w:rPr>
                <w:t>&lt;*&gt;</w:t>
              </w:r>
            </w:hyperlink>
          </w:p>
        </w:tc>
        <w:tc>
          <w:tcPr>
            <w:tcW w:w="4422" w:type="dxa"/>
          </w:tcPr>
          <w:p w14:paraId="090C66F3" w14:textId="77777777" w:rsidR="00006293" w:rsidRDefault="00006293">
            <w:pPr>
              <w:pStyle w:val="ConsPlusNormal"/>
            </w:pPr>
            <w:r>
              <w:t>Раствор для инъекций</w:t>
            </w:r>
          </w:p>
        </w:tc>
      </w:tr>
      <w:tr w:rsidR="00006293" w14:paraId="69A2FDC7" w14:textId="77777777">
        <w:tc>
          <w:tcPr>
            <w:tcW w:w="1135" w:type="dxa"/>
            <w:vMerge/>
          </w:tcPr>
          <w:p w14:paraId="249E02AA" w14:textId="77777777" w:rsidR="00006293" w:rsidRDefault="00006293">
            <w:pPr>
              <w:pStyle w:val="ConsPlusNormal"/>
            </w:pPr>
          </w:p>
        </w:tc>
        <w:tc>
          <w:tcPr>
            <w:tcW w:w="4365" w:type="dxa"/>
            <w:vMerge/>
          </w:tcPr>
          <w:p w14:paraId="5CD8F252" w14:textId="77777777" w:rsidR="00006293" w:rsidRDefault="00006293">
            <w:pPr>
              <w:pStyle w:val="ConsPlusNormal"/>
            </w:pPr>
          </w:p>
        </w:tc>
        <w:tc>
          <w:tcPr>
            <w:tcW w:w="3685" w:type="dxa"/>
          </w:tcPr>
          <w:p w14:paraId="09D52755" w14:textId="77777777" w:rsidR="00006293" w:rsidRDefault="00006293">
            <w:pPr>
              <w:pStyle w:val="ConsPlusNormal"/>
            </w:pPr>
            <w:r>
              <w:t xml:space="preserve">Йопромид </w:t>
            </w:r>
            <w:hyperlink w:anchor="P4255">
              <w:r>
                <w:rPr>
                  <w:color w:val="0000FF"/>
                </w:rPr>
                <w:t>&lt;*&gt;</w:t>
              </w:r>
            </w:hyperlink>
          </w:p>
        </w:tc>
        <w:tc>
          <w:tcPr>
            <w:tcW w:w="4422" w:type="dxa"/>
          </w:tcPr>
          <w:p w14:paraId="51529ECD" w14:textId="77777777" w:rsidR="00006293" w:rsidRDefault="00006293">
            <w:pPr>
              <w:pStyle w:val="ConsPlusNormal"/>
            </w:pPr>
            <w:r>
              <w:t>Раствор для инъекций</w:t>
            </w:r>
          </w:p>
        </w:tc>
      </w:tr>
      <w:tr w:rsidR="00006293" w14:paraId="131FAB3E" w14:textId="77777777">
        <w:tc>
          <w:tcPr>
            <w:tcW w:w="1135" w:type="dxa"/>
          </w:tcPr>
          <w:p w14:paraId="2CEEBD4C" w14:textId="77777777" w:rsidR="00006293" w:rsidRDefault="00006293">
            <w:pPr>
              <w:pStyle w:val="ConsPlusNormal"/>
            </w:pPr>
            <w:r>
              <w:t>V08C</w:t>
            </w:r>
          </w:p>
        </w:tc>
        <w:tc>
          <w:tcPr>
            <w:tcW w:w="4365" w:type="dxa"/>
          </w:tcPr>
          <w:p w14:paraId="5DE0C5B4" w14:textId="77777777" w:rsidR="00006293" w:rsidRDefault="00006293">
            <w:pPr>
              <w:pStyle w:val="ConsPlusNormal"/>
            </w:pPr>
            <w:r>
              <w:t>Контрастные средства для магнитно-резонансной томографии</w:t>
            </w:r>
          </w:p>
        </w:tc>
        <w:tc>
          <w:tcPr>
            <w:tcW w:w="3685" w:type="dxa"/>
          </w:tcPr>
          <w:p w14:paraId="130D73F8" w14:textId="77777777" w:rsidR="00006293" w:rsidRDefault="00006293">
            <w:pPr>
              <w:pStyle w:val="ConsPlusNormal"/>
            </w:pPr>
          </w:p>
        </w:tc>
        <w:tc>
          <w:tcPr>
            <w:tcW w:w="4422" w:type="dxa"/>
          </w:tcPr>
          <w:p w14:paraId="0626A1F3" w14:textId="77777777" w:rsidR="00006293" w:rsidRDefault="00006293">
            <w:pPr>
              <w:pStyle w:val="ConsPlusNormal"/>
            </w:pPr>
          </w:p>
        </w:tc>
      </w:tr>
      <w:tr w:rsidR="00006293" w14:paraId="2F537519" w14:textId="77777777">
        <w:tc>
          <w:tcPr>
            <w:tcW w:w="1135" w:type="dxa"/>
            <w:vMerge w:val="restart"/>
          </w:tcPr>
          <w:p w14:paraId="40F91355" w14:textId="77777777" w:rsidR="00006293" w:rsidRDefault="00006293">
            <w:pPr>
              <w:pStyle w:val="ConsPlusNormal"/>
            </w:pPr>
            <w:r>
              <w:t>V08CA</w:t>
            </w:r>
          </w:p>
        </w:tc>
        <w:tc>
          <w:tcPr>
            <w:tcW w:w="4365" w:type="dxa"/>
            <w:vMerge w:val="restart"/>
          </w:tcPr>
          <w:p w14:paraId="2E678B5B" w14:textId="77777777" w:rsidR="00006293" w:rsidRDefault="00006293">
            <w:pPr>
              <w:pStyle w:val="ConsPlusNormal"/>
            </w:pPr>
            <w:r>
              <w:t>Парамагнитные контрастные средства</w:t>
            </w:r>
          </w:p>
        </w:tc>
        <w:tc>
          <w:tcPr>
            <w:tcW w:w="3685" w:type="dxa"/>
          </w:tcPr>
          <w:p w14:paraId="5559F5FA" w14:textId="77777777" w:rsidR="00006293" w:rsidRDefault="00006293">
            <w:pPr>
              <w:pStyle w:val="ConsPlusNormal"/>
            </w:pPr>
            <w:r>
              <w:t xml:space="preserve">Гадобеновая кислота </w:t>
            </w:r>
            <w:hyperlink w:anchor="P4255">
              <w:r>
                <w:rPr>
                  <w:color w:val="0000FF"/>
                </w:rPr>
                <w:t>&lt;*&gt;</w:t>
              </w:r>
            </w:hyperlink>
          </w:p>
        </w:tc>
        <w:tc>
          <w:tcPr>
            <w:tcW w:w="4422" w:type="dxa"/>
          </w:tcPr>
          <w:p w14:paraId="773E6271" w14:textId="77777777" w:rsidR="00006293" w:rsidRDefault="00006293">
            <w:pPr>
              <w:pStyle w:val="ConsPlusNormal"/>
            </w:pPr>
            <w:r>
              <w:t>Раствор для внутривенного введения</w:t>
            </w:r>
          </w:p>
        </w:tc>
      </w:tr>
      <w:tr w:rsidR="00006293" w14:paraId="4B7C02F5" w14:textId="77777777">
        <w:tc>
          <w:tcPr>
            <w:tcW w:w="1135" w:type="dxa"/>
            <w:vMerge/>
          </w:tcPr>
          <w:p w14:paraId="2FC0173A" w14:textId="77777777" w:rsidR="00006293" w:rsidRDefault="00006293">
            <w:pPr>
              <w:pStyle w:val="ConsPlusNormal"/>
            </w:pPr>
          </w:p>
        </w:tc>
        <w:tc>
          <w:tcPr>
            <w:tcW w:w="4365" w:type="dxa"/>
            <w:vMerge/>
          </w:tcPr>
          <w:p w14:paraId="7747C90F" w14:textId="77777777" w:rsidR="00006293" w:rsidRDefault="00006293">
            <w:pPr>
              <w:pStyle w:val="ConsPlusNormal"/>
            </w:pPr>
          </w:p>
        </w:tc>
        <w:tc>
          <w:tcPr>
            <w:tcW w:w="3685" w:type="dxa"/>
          </w:tcPr>
          <w:p w14:paraId="17F93F1C" w14:textId="77777777" w:rsidR="00006293" w:rsidRDefault="00006293">
            <w:pPr>
              <w:pStyle w:val="ConsPlusNormal"/>
            </w:pPr>
            <w:r>
              <w:t xml:space="preserve">Гадобутрол </w:t>
            </w:r>
            <w:hyperlink w:anchor="P4255">
              <w:r>
                <w:rPr>
                  <w:color w:val="0000FF"/>
                </w:rPr>
                <w:t>&lt;*&gt;</w:t>
              </w:r>
            </w:hyperlink>
          </w:p>
        </w:tc>
        <w:tc>
          <w:tcPr>
            <w:tcW w:w="4422" w:type="dxa"/>
          </w:tcPr>
          <w:p w14:paraId="4FF6D5FC" w14:textId="77777777" w:rsidR="00006293" w:rsidRDefault="00006293">
            <w:pPr>
              <w:pStyle w:val="ConsPlusNormal"/>
            </w:pPr>
            <w:r>
              <w:t>Раствор для внутривенного введения</w:t>
            </w:r>
          </w:p>
        </w:tc>
      </w:tr>
      <w:tr w:rsidR="00006293" w14:paraId="752BEFBA" w14:textId="77777777">
        <w:tc>
          <w:tcPr>
            <w:tcW w:w="1135" w:type="dxa"/>
            <w:vMerge/>
          </w:tcPr>
          <w:p w14:paraId="6F8A45BF" w14:textId="77777777" w:rsidR="00006293" w:rsidRDefault="00006293">
            <w:pPr>
              <w:pStyle w:val="ConsPlusNormal"/>
            </w:pPr>
          </w:p>
        </w:tc>
        <w:tc>
          <w:tcPr>
            <w:tcW w:w="4365" w:type="dxa"/>
            <w:vMerge/>
          </w:tcPr>
          <w:p w14:paraId="26A29AF0" w14:textId="77777777" w:rsidR="00006293" w:rsidRDefault="00006293">
            <w:pPr>
              <w:pStyle w:val="ConsPlusNormal"/>
            </w:pPr>
          </w:p>
        </w:tc>
        <w:tc>
          <w:tcPr>
            <w:tcW w:w="3685" w:type="dxa"/>
          </w:tcPr>
          <w:p w14:paraId="471EA80D" w14:textId="77777777" w:rsidR="00006293" w:rsidRDefault="00006293">
            <w:pPr>
              <w:pStyle w:val="ConsPlusNormal"/>
            </w:pPr>
            <w:r>
              <w:t xml:space="preserve">Гадодиамид </w:t>
            </w:r>
            <w:hyperlink w:anchor="P4255">
              <w:r>
                <w:rPr>
                  <w:color w:val="0000FF"/>
                </w:rPr>
                <w:t>&lt;*&gt;</w:t>
              </w:r>
            </w:hyperlink>
          </w:p>
        </w:tc>
        <w:tc>
          <w:tcPr>
            <w:tcW w:w="4422" w:type="dxa"/>
          </w:tcPr>
          <w:p w14:paraId="7E21E3C5" w14:textId="77777777" w:rsidR="00006293" w:rsidRDefault="00006293">
            <w:pPr>
              <w:pStyle w:val="ConsPlusNormal"/>
            </w:pPr>
            <w:r>
              <w:t>Раствор для внутривенного введения</w:t>
            </w:r>
          </w:p>
        </w:tc>
      </w:tr>
      <w:tr w:rsidR="00006293" w14:paraId="4C07513C" w14:textId="77777777">
        <w:tc>
          <w:tcPr>
            <w:tcW w:w="1135" w:type="dxa"/>
            <w:vMerge/>
          </w:tcPr>
          <w:p w14:paraId="3198B9D1" w14:textId="77777777" w:rsidR="00006293" w:rsidRDefault="00006293">
            <w:pPr>
              <w:pStyle w:val="ConsPlusNormal"/>
            </w:pPr>
          </w:p>
        </w:tc>
        <w:tc>
          <w:tcPr>
            <w:tcW w:w="4365" w:type="dxa"/>
            <w:vMerge/>
          </w:tcPr>
          <w:p w14:paraId="4B1D5B85" w14:textId="77777777" w:rsidR="00006293" w:rsidRDefault="00006293">
            <w:pPr>
              <w:pStyle w:val="ConsPlusNormal"/>
            </w:pPr>
          </w:p>
        </w:tc>
        <w:tc>
          <w:tcPr>
            <w:tcW w:w="3685" w:type="dxa"/>
          </w:tcPr>
          <w:p w14:paraId="404CD9EE" w14:textId="77777777" w:rsidR="00006293" w:rsidRDefault="00006293">
            <w:pPr>
              <w:pStyle w:val="ConsPlusNormal"/>
            </w:pPr>
            <w:r>
              <w:t xml:space="preserve">Гадоксетовая кислота </w:t>
            </w:r>
            <w:hyperlink w:anchor="P4255">
              <w:r>
                <w:rPr>
                  <w:color w:val="0000FF"/>
                </w:rPr>
                <w:t>&lt;*&gt;</w:t>
              </w:r>
            </w:hyperlink>
          </w:p>
        </w:tc>
        <w:tc>
          <w:tcPr>
            <w:tcW w:w="4422" w:type="dxa"/>
          </w:tcPr>
          <w:p w14:paraId="5F51466B" w14:textId="77777777" w:rsidR="00006293" w:rsidRDefault="00006293">
            <w:pPr>
              <w:pStyle w:val="ConsPlusNormal"/>
            </w:pPr>
            <w:r>
              <w:t>Раствор для внутривенного введения</w:t>
            </w:r>
          </w:p>
        </w:tc>
      </w:tr>
      <w:tr w:rsidR="00006293" w14:paraId="2BE729D8" w14:textId="77777777">
        <w:tc>
          <w:tcPr>
            <w:tcW w:w="1135" w:type="dxa"/>
            <w:vMerge/>
          </w:tcPr>
          <w:p w14:paraId="4FC446E2" w14:textId="77777777" w:rsidR="00006293" w:rsidRDefault="00006293">
            <w:pPr>
              <w:pStyle w:val="ConsPlusNormal"/>
            </w:pPr>
          </w:p>
        </w:tc>
        <w:tc>
          <w:tcPr>
            <w:tcW w:w="4365" w:type="dxa"/>
            <w:vMerge/>
          </w:tcPr>
          <w:p w14:paraId="37E02F02" w14:textId="77777777" w:rsidR="00006293" w:rsidRDefault="00006293">
            <w:pPr>
              <w:pStyle w:val="ConsPlusNormal"/>
            </w:pPr>
          </w:p>
        </w:tc>
        <w:tc>
          <w:tcPr>
            <w:tcW w:w="3685" w:type="dxa"/>
          </w:tcPr>
          <w:p w14:paraId="2E783093" w14:textId="77777777" w:rsidR="00006293" w:rsidRDefault="00006293">
            <w:pPr>
              <w:pStyle w:val="ConsPlusNormal"/>
            </w:pPr>
            <w:r>
              <w:t xml:space="preserve">Гадопентетовая кислота </w:t>
            </w:r>
            <w:hyperlink w:anchor="P4255">
              <w:r>
                <w:rPr>
                  <w:color w:val="0000FF"/>
                </w:rPr>
                <w:t>&lt;*&gt;</w:t>
              </w:r>
            </w:hyperlink>
          </w:p>
        </w:tc>
        <w:tc>
          <w:tcPr>
            <w:tcW w:w="4422" w:type="dxa"/>
          </w:tcPr>
          <w:p w14:paraId="53EC50DE" w14:textId="77777777" w:rsidR="00006293" w:rsidRDefault="00006293">
            <w:pPr>
              <w:pStyle w:val="ConsPlusNormal"/>
            </w:pPr>
            <w:r>
              <w:t>Раствор для внутривенного введения</w:t>
            </w:r>
          </w:p>
        </w:tc>
      </w:tr>
      <w:tr w:rsidR="00006293" w14:paraId="15B79688" w14:textId="77777777">
        <w:tc>
          <w:tcPr>
            <w:tcW w:w="1135" w:type="dxa"/>
            <w:vMerge/>
          </w:tcPr>
          <w:p w14:paraId="5E3D0B19" w14:textId="77777777" w:rsidR="00006293" w:rsidRDefault="00006293">
            <w:pPr>
              <w:pStyle w:val="ConsPlusNormal"/>
            </w:pPr>
          </w:p>
        </w:tc>
        <w:tc>
          <w:tcPr>
            <w:tcW w:w="4365" w:type="dxa"/>
            <w:vMerge/>
          </w:tcPr>
          <w:p w14:paraId="66DFB0CC" w14:textId="77777777" w:rsidR="00006293" w:rsidRDefault="00006293">
            <w:pPr>
              <w:pStyle w:val="ConsPlusNormal"/>
            </w:pPr>
          </w:p>
        </w:tc>
        <w:tc>
          <w:tcPr>
            <w:tcW w:w="3685" w:type="dxa"/>
          </w:tcPr>
          <w:p w14:paraId="2E8E5F79" w14:textId="77777777" w:rsidR="00006293" w:rsidRDefault="00006293">
            <w:pPr>
              <w:pStyle w:val="ConsPlusNormal"/>
            </w:pPr>
            <w:r>
              <w:t xml:space="preserve">Гадотеридол </w:t>
            </w:r>
            <w:hyperlink w:anchor="P4255">
              <w:r>
                <w:rPr>
                  <w:color w:val="0000FF"/>
                </w:rPr>
                <w:t>&lt;*&gt;</w:t>
              </w:r>
            </w:hyperlink>
          </w:p>
        </w:tc>
        <w:tc>
          <w:tcPr>
            <w:tcW w:w="4422" w:type="dxa"/>
          </w:tcPr>
          <w:p w14:paraId="26F164DF" w14:textId="77777777" w:rsidR="00006293" w:rsidRDefault="00006293">
            <w:pPr>
              <w:pStyle w:val="ConsPlusNormal"/>
            </w:pPr>
            <w:r>
              <w:t>Раствор для внутривенного введения</w:t>
            </w:r>
          </w:p>
        </w:tc>
      </w:tr>
      <w:tr w:rsidR="00006293" w14:paraId="465E74BA" w14:textId="77777777">
        <w:tc>
          <w:tcPr>
            <w:tcW w:w="1135" w:type="dxa"/>
            <w:vMerge/>
          </w:tcPr>
          <w:p w14:paraId="3F1698E0" w14:textId="77777777" w:rsidR="00006293" w:rsidRDefault="00006293">
            <w:pPr>
              <w:pStyle w:val="ConsPlusNormal"/>
            </w:pPr>
          </w:p>
        </w:tc>
        <w:tc>
          <w:tcPr>
            <w:tcW w:w="4365" w:type="dxa"/>
            <w:vMerge/>
          </w:tcPr>
          <w:p w14:paraId="60F3AF6D" w14:textId="77777777" w:rsidR="00006293" w:rsidRDefault="00006293">
            <w:pPr>
              <w:pStyle w:val="ConsPlusNormal"/>
            </w:pPr>
          </w:p>
        </w:tc>
        <w:tc>
          <w:tcPr>
            <w:tcW w:w="3685" w:type="dxa"/>
          </w:tcPr>
          <w:p w14:paraId="7F9DD192" w14:textId="77777777" w:rsidR="00006293" w:rsidRDefault="00006293">
            <w:pPr>
              <w:pStyle w:val="ConsPlusNormal"/>
            </w:pPr>
            <w:r>
              <w:t xml:space="preserve">Гадотеровая кислота </w:t>
            </w:r>
            <w:hyperlink w:anchor="P4255">
              <w:r>
                <w:rPr>
                  <w:color w:val="0000FF"/>
                </w:rPr>
                <w:t>&lt;*&gt;</w:t>
              </w:r>
            </w:hyperlink>
          </w:p>
        </w:tc>
        <w:tc>
          <w:tcPr>
            <w:tcW w:w="4422" w:type="dxa"/>
          </w:tcPr>
          <w:p w14:paraId="647DBA3C" w14:textId="77777777" w:rsidR="00006293" w:rsidRDefault="00006293">
            <w:pPr>
              <w:pStyle w:val="ConsPlusNormal"/>
            </w:pPr>
            <w:r>
              <w:t>Раствор для внутривенного введения</w:t>
            </w:r>
          </w:p>
        </w:tc>
      </w:tr>
    </w:tbl>
    <w:p w14:paraId="30B0D0BF" w14:textId="77777777" w:rsidR="00006293" w:rsidRDefault="00006293">
      <w:pPr>
        <w:pStyle w:val="ConsPlusNormal"/>
        <w:sectPr w:rsidR="00006293" w:rsidSect="00006293">
          <w:pgSz w:w="16838" w:h="11905" w:orient="landscape"/>
          <w:pgMar w:top="1701" w:right="1134" w:bottom="850" w:left="1134" w:header="0" w:footer="0" w:gutter="0"/>
          <w:cols w:space="720"/>
          <w:titlePg/>
        </w:sectPr>
      </w:pPr>
    </w:p>
    <w:p w14:paraId="0A450CAD" w14:textId="77777777" w:rsidR="00006293" w:rsidRDefault="00006293">
      <w:pPr>
        <w:pStyle w:val="ConsPlusNormal"/>
        <w:jc w:val="both"/>
      </w:pPr>
    </w:p>
    <w:p w14:paraId="160401CC" w14:textId="77777777" w:rsidR="00006293" w:rsidRDefault="00006293">
      <w:pPr>
        <w:pStyle w:val="ConsPlusNormal"/>
        <w:ind w:firstLine="540"/>
        <w:jc w:val="both"/>
      </w:pPr>
      <w:r>
        <w:t>--------------------------------</w:t>
      </w:r>
    </w:p>
    <w:p w14:paraId="32C5A462" w14:textId="77777777" w:rsidR="00006293" w:rsidRDefault="00006293">
      <w:pPr>
        <w:pStyle w:val="ConsPlusNormal"/>
        <w:spacing w:before="220"/>
        <w:ind w:firstLine="540"/>
        <w:jc w:val="both"/>
      </w:pPr>
      <w:bookmarkStart w:id="11" w:name="P4255"/>
      <w:bookmarkEnd w:id="11"/>
      <w:r>
        <w:t>&lt;*&gt; Лекарственные препараты для медицинского применения, назначаемые по решению врачебной комиссии медицинской организации.</w:t>
      </w:r>
    </w:p>
    <w:p w14:paraId="6340230F" w14:textId="77777777" w:rsidR="00006293" w:rsidRDefault="00006293">
      <w:pPr>
        <w:pStyle w:val="ConsPlusNormal"/>
        <w:jc w:val="both"/>
      </w:pPr>
    </w:p>
    <w:p w14:paraId="2E8DE006" w14:textId="77777777" w:rsidR="00006293" w:rsidRDefault="00006293">
      <w:pPr>
        <w:pStyle w:val="ConsPlusNormal"/>
        <w:jc w:val="right"/>
        <w:outlineLvl w:val="2"/>
      </w:pPr>
      <w:r>
        <w:t>Таблица N 2</w:t>
      </w:r>
    </w:p>
    <w:p w14:paraId="13D81D66"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06293" w14:paraId="6343E7A0" w14:textId="77777777">
        <w:tc>
          <w:tcPr>
            <w:tcW w:w="9070" w:type="dxa"/>
            <w:gridSpan w:val="2"/>
            <w:vAlign w:val="center"/>
          </w:tcPr>
          <w:p w14:paraId="64EC9603" w14:textId="77777777" w:rsidR="00006293" w:rsidRDefault="00006293">
            <w:pPr>
              <w:pStyle w:val="ConsPlusNormal"/>
              <w:jc w:val="center"/>
            </w:pPr>
            <w:r>
              <w:t>Изделия медицинского назначения</w:t>
            </w:r>
          </w:p>
        </w:tc>
      </w:tr>
      <w:tr w:rsidR="00006293" w14:paraId="16601FE9" w14:textId="77777777">
        <w:tc>
          <w:tcPr>
            <w:tcW w:w="4535" w:type="dxa"/>
            <w:vAlign w:val="center"/>
          </w:tcPr>
          <w:p w14:paraId="3F19CC9A" w14:textId="77777777" w:rsidR="00006293" w:rsidRDefault="00006293">
            <w:pPr>
              <w:pStyle w:val="ConsPlusNormal"/>
              <w:jc w:val="center"/>
            </w:pPr>
            <w:r>
              <w:t>Наименование</w:t>
            </w:r>
          </w:p>
        </w:tc>
        <w:tc>
          <w:tcPr>
            <w:tcW w:w="4535" w:type="dxa"/>
            <w:vAlign w:val="center"/>
          </w:tcPr>
          <w:p w14:paraId="5BCB03DD" w14:textId="77777777" w:rsidR="00006293" w:rsidRDefault="00006293">
            <w:pPr>
              <w:pStyle w:val="ConsPlusNormal"/>
              <w:jc w:val="center"/>
            </w:pPr>
            <w:r>
              <w:t>Форма выпуска</w:t>
            </w:r>
          </w:p>
        </w:tc>
      </w:tr>
      <w:tr w:rsidR="00006293" w14:paraId="2C04B4A6" w14:textId="77777777">
        <w:tc>
          <w:tcPr>
            <w:tcW w:w="4535" w:type="dxa"/>
          </w:tcPr>
          <w:p w14:paraId="00B4F355" w14:textId="77777777" w:rsidR="00006293" w:rsidRDefault="00006293">
            <w:pPr>
              <w:pStyle w:val="ConsPlusNormal"/>
            </w:pPr>
            <w:r>
              <w:t>Бинт марлевый медицинский нестерильный</w:t>
            </w:r>
          </w:p>
        </w:tc>
        <w:tc>
          <w:tcPr>
            <w:tcW w:w="4535" w:type="dxa"/>
          </w:tcPr>
          <w:p w14:paraId="38E7B482" w14:textId="77777777" w:rsidR="00006293" w:rsidRDefault="00006293">
            <w:pPr>
              <w:pStyle w:val="ConsPlusNormal"/>
            </w:pPr>
            <w:r>
              <w:t>Упаковка</w:t>
            </w:r>
          </w:p>
        </w:tc>
      </w:tr>
      <w:tr w:rsidR="00006293" w14:paraId="5D5BEE3D" w14:textId="77777777">
        <w:tc>
          <w:tcPr>
            <w:tcW w:w="4535" w:type="dxa"/>
          </w:tcPr>
          <w:p w14:paraId="4B9305F1" w14:textId="77777777" w:rsidR="00006293" w:rsidRDefault="00006293">
            <w:pPr>
              <w:pStyle w:val="ConsPlusNormal"/>
            </w:pPr>
            <w:r>
              <w:t>Вата медицинская гигроскопическая гигиеническая нестерильная</w:t>
            </w:r>
          </w:p>
        </w:tc>
        <w:tc>
          <w:tcPr>
            <w:tcW w:w="4535" w:type="dxa"/>
          </w:tcPr>
          <w:p w14:paraId="6257CCE2" w14:textId="77777777" w:rsidR="00006293" w:rsidRDefault="00006293">
            <w:pPr>
              <w:pStyle w:val="ConsPlusNormal"/>
            </w:pPr>
            <w:r>
              <w:t>Упаковка</w:t>
            </w:r>
          </w:p>
        </w:tc>
      </w:tr>
      <w:tr w:rsidR="00006293" w14:paraId="67D19E7A" w14:textId="77777777">
        <w:tc>
          <w:tcPr>
            <w:tcW w:w="4535" w:type="dxa"/>
          </w:tcPr>
          <w:p w14:paraId="2ACF88D5" w14:textId="77777777" w:rsidR="00006293" w:rsidRDefault="00006293">
            <w:pPr>
              <w:pStyle w:val="ConsPlusNormal"/>
            </w:pPr>
            <w:r>
              <w:t>Игла к шприц-ручке</w:t>
            </w:r>
          </w:p>
        </w:tc>
        <w:tc>
          <w:tcPr>
            <w:tcW w:w="4535" w:type="dxa"/>
          </w:tcPr>
          <w:p w14:paraId="76C111B7" w14:textId="77777777" w:rsidR="00006293" w:rsidRDefault="00006293">
            <w:pPr>
              <w:pStyle w:val="ConsPlusNormal"/>
            </w:pPr>
            <w:r>
              <w:t>Игла</w:t>
            </w:r>
          </w:p>
        </w:tc>
      </w:tr>
      <w:tr w:rsidR="00006293" w14:paraId="3DED6B09" w14:textId="77777777">
        <w:tc>
          <w:tcPr>
            <w:tcW w:w="4535" w:type="dxa"/>
          </w:tcPr>
          <w:p w14:paraId="6FB9980B" w14:textId="77777777" w:rsidR="00006293" w:rsidRDefault="00006293">
            <w:pPr>
              <w:pStyle w:val="ConsPlusNormal"/>
            </w:pPr>
            <w:r>
              <w:t>Лейкопластырь</w:t>
            </w:r>
          </w:p>
        </w:tc>
        <w:tc>
          <w:tcPr>
            <w:tcW w:w="4535" w:type="dxa"/>
          </w:tcPr>
          <w:p w14:paraId="3E0AC326" w14:textId="77777777" w:rsidR="00006293" w:rsidRDefault="00006293">
            <w:pPr>
              <w:pStyle w:val="ConsPlusNormal"/>
            </w:pPr>
            <w:r>
              <w:t>Упаковка</w:t>
            </w:r>
          </w:p>
        </w:tc>
      </w:tr>
      <w:tr w:rsidR="00006293" w14:paraId="7C432787" w14:textId="77777777">
        <w:tc>
          <w:tcPr>
            <w:tcW w:w="4535" w:type="dxa"/>
          </w:tcPr>
          <w:p w14:paraId="58301721" w14:textId="77777777" w:rsidR="00006293" w:rsidRDefault="00006293">
            <w:pPr>
              <w:pStyle w:val="ConsPlusNormal"/>
            </w:pPr>
            <w:r>
              <w:t>Марля медицинская</w:t>
            </w:r>
          </w:p>
        </w:tc>
        <w:tc>
          <w:tcPr>
            <w:tcW w:w="4535" w:type="dxa"/>
          </w:tcPr>
          <w:p w14:paraId="47F4252E" w14:textId="77777777" w:rsidR="00006293" w:rsidRDefault="00006293">
            <w:pPr>
              <w:pStyle w:val="ConsPlusNormal"/>
            </w:pPr>
            <w:r>
              <w:t>Отрез</w:t>
            </w:r>
          </w:p>
        </w:tc>
      </w:tr>
      <w:tr w:rsidR="00006293" w14:paraId="2CF7AB88" w14:textId="77777777">
        <w:tc>
          <w:tcPr>
            <w:tcW w:w="4535" w:type="dxa"/>
          </w:tcPr>
          <w:p w14:paraId="375073BC" w14:textId="77777777" w:rsidR="00006293" w:rsidRDefault="00006293">
            <w:pPr>
              <w:pStyle w:val="ConsPlusNormal"/>
            </w:pPr>
            <w:r>
              <w:t>Тест-полоски для определения уровня глюкозы в крови</w:t>
            </w:r>
          </w:p>
        </w:tc>
        <w:tc>
          <w:tcPr>
            <w:tcW w:w="4535" w:type="dxa"/>
          </w:tcPr>
          <w:p w14:paraId="2474B95B" w14:textId="77777777" w:rsidR="00006293" w:rsidRDefault="00006293">
            <w:pPr>
              <w:pStyle w:val="ConsPlusNormal"/>
            </w:pPr>
            <w:r>
              <w:t>Упаковка</w:t>
            </w:r>
          </w:p>
        </w:tc>
      </w:tr>
      <w:tr w:rsidR="00006293" w14:paraId="0A3AC3DC" w14:textId="77777777">
        <w:tc>
          <w:tcPr>
            <w:tcW w:w="4535" w:type="dxa"/>
          </w:tcPr>
          <w:p w14:paraId="347C4138" w14:textId="77777777" w:rsidR="00006293" w:rsidRDefault="00006293">
            <w:pPr>
              <w:pStyle w:val="ConsPlusNormal"/>
            </w:pPr>
            <w:r>
              <w:t>Шприц инсулиновый</w:t>
            </w:r>
          </w:p>
        </w:tc>
        <w:tc>
          <w:tcPr>
            <w:tcW w:w="4535" w:type="dxa"/>
          </w:tcPr>
          <w:p w14:paraId="1DDEDFC1" w14:textId="77777777" w:rsidR="00006293" w:rsidRDefault="00006293">
            <w:pPr>
              <w:pStyle w:val="ConsPlusNormal"/>
            </w:pPr>
            <w:r>
              <w:t>Шприц инсулиновый</w:t>
            </w:r>
          </w:p>
        </w:tc>
      </w:tr>
      <w:tr w:rsidR="00006293" w14:paraId="27287A94" w14:textId="77777777">
        <w:tc>
          <w:tcPr>
            <w:tcW w:w="4535" w:type="dxa"/>
          </w:tcPr>
          <w:p w14:paraId="0B78931C" w14:textId="77777777" w:rsidR="00006293" w:rsidRDefault="00006293">
            <w:pPr>
              <w:pStyle w:val="ConsPlusNormal"/>
            </w:pPr>
            <w:r>
              <w:t>Шприц-ручка для введения инсулина</w:t>
            </w:r>
          </w:p>
        </w:tc>
        <w:tc>
          <w:tcPr>
            <w:tcW w:w="4535" w:type="dxa"/>
          </w:tcPr>
          <w:p w14:paraId="2BB057E3" w14:textId="77777777" w:rsidR="00006293" w:rsidRDefault="00006293">
            <w:pPr>
              <w:pStyle w:val="ConsPlusNormal"/>
            </w:pPr>
            <w:r>
              <w:t>Шприц-ручка для введения инсулина</w:t>
            </w:r>
          </w:p>
        </w:tc>
      </w:tr>
    </w:tbl>
    <w:p w14:paraId="56F354CF" w14:textId="77777777" w:rsidR="00006293" w:rsidRDefault="00006293">
      <w:pPr>
        <w:pStyle w:val="ConsPlusNormal"/>
        <w:jc w:val="both"/>
      </w:pPr>
    </w:p>
    <w:p w14:paraId="50096942" w14:textId="77777777" w:rsidR="00006293" w:rsidRDefault="00006293">
      <w:pPr>
        <w:pStyle w:val="ConsPlusNormal"/>
        <w:jc w:val="right"/>
        <w:outlineLvl w:val="2"/>
      </w:pPr>
      <w:r>
        <w:t>Таблица N 3</w:t>
      </w:r>
    </w:p>
    <w:p w14:paraId="1417DD93"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06293" w14:paraId="66B7FB9F" w14:textId="77777777">
        <w:tc>
          <w:tcPr>
            <w:tcW w:w="9070" w:type="dxa"/>
            <w:gridSpan w:val="2"/>
            <w:vAlign w:val="center"/>
          </w:tcPr>
          <w:p w14:paraId="729C06A6" w14:textId="77777777" w:rsidR="00006293" w:rsidRDefault="00006293">
            <w:pPr>
              <w:pStyle w:val="ConsPlusNormal"/>
              <w:jc w:val="center"/>
            </w:pPr>
            <w:r>
              <w:t>Специализированные продукты лечебного питания, без финилаланина, для детей, страдающих фенилкетонурией</w:t>
            </w:r>
          </w:p>
        </w:tc>
      </w:tr>
      <w:tr w:rsidR="00006293" w14:paraId="5F688AEE" w14:textId="77777777">
        <w:tc>
          <w:tcPr>
            <w:tcW w:w="4535" w:type="dxa"/>
            <w:vAlign w:val="center"/>
          </w:tcPr>
          <w:p w14:paraId="3B3D0390" w14:textId="77777777" w:rsidR="00006293" w:rsidRDefault="00006293">
            <w:pPr>
              <w:pStyle w:val="ConsPlusNormal"/>
              <w:jc w:val="center"/>
            </w:pPr>
            <w:r>
              <w:t>Наименование</w:t>
            </w:r>
          </w:p>
        </w:tc>
        <w:tc>
          <w:tcPr>
            <w:tcW w:w="4535" w:type="dxa"/>
            <w:vAlign w:val="center"/>
          </w:tcPr>
          <w:p w14:paraId="2EBE8E5E" w14:textId="77777777" w:rsidR="00006293" w:rsidRDefault="00006293">
            <w:pPr>
              <w:pStyle w:val="ConsPlusNormal"/>
              <w:jc w:val="center"/>
            </w:pPr>
            <w:r>
              <w:t>Форма выпуска</w:t>
            </w:r>
          </w:p>
        </w:tc>
      </w:tr>
      <w:tr w:rsidR="00006293" w14:paraId="01192EEE" w14:textId="77777777">
        <w:tc>
          <w:tcPr>
            <w:tcW w:w="4535" w:type="dxa"/>
          </w:tcPr>
          <w:p w14:paraId="48A6C40C" w14:textId="77777777" w:rsidR="00006293" w:rsidRDefault="00006293">
            <w:pPr>
              <w:pStyle w:val="ConsPlusNormal"/>
            </w:pPr>
            <w:r>
              <w:t>Безбелковые продукты</w:t>
            </w:r>
          </w:p>
        </w:tc>
        <w:tc>
          <w:tcPr>
            <w:tcW w:w="4535" w:type="dxa"/>
          </w:tcPr>
          <w:p w14:paraId="40BBD64D" w14:textId="77777777" w:rsidR="00006293" w:rsidRDefault="00006293">
            <w:pPr>
              <w:pStyle w:val="ConsPlusNormal"/>
            </w:pPr>
            <w:r>
              <w:t>Упаковка</w:t>
            </w:r>
          </w:p>
        </w:tc>
      </w:tr>
      <w:tr w:rsidR="00006293" w14:paraId="5DB0439C" w14:textId="77777777">
        <w:tc>
          <w:tcPr>
            <w:tcW w:w="4535" w:type="dxa"/>
          </w:tcPr>
          <w:p w14:paraId="3E2A039A" w14:textId="77777777" w:rsidR="00006293" w:rsidRDefault="00006293">
            <w:pPr>
              <w:pStyle w:val="ConsPlusNormal"/>
            </w:pPr>
            <w:r>
              <w:t>Белковые гидролизаты</w:t>
            </w:r>
          </w:p>
        </w:tc>
        <w:tc>
          <w:tcPr>
            <w:tcW w:w="4535" w:type="dxa"/>
          </w:tcPr>
          <w:p w14:paraId="6CD90C0D" w14:textId="77777777" w:rsidR="00006293" w:rsidRDefault="00006293">
            <w:pPr>
              <w:pStyle w:val="ConsPlusNormal"/>
            </w:pPr>
            <w:r>
              <w:t>Упаковка</w:t>
            </w:r>
          </w:p>
        </w:tc>
      </w:tr>
    </w:tbl>
    <w:p w14:paraId="4E1E9F4C" w14:textId="77777777" w:rsidR="00006293" w:rsidRDefault="00006293">
      <w:pPr>
        <w:pStyle w:val="ConsPlusNormal"/>
        <w:jc w:val="both"/>
      </w:pPr>
    </w:p>
    <w:p w14:paraId="07D20878" w14:textId="77777777" w:rsidR="00006293" w:rsidRDefault="00006293">
      <w:pPr>
        <w:pStyle w:val="ConsPlusNormal"/>
        <w:jc w:val="both"/>
      </w:pPr>
    </w:p>
    <w:p w14:paraId="1F9B9F9D" w14:textId="77777777" w:rsidR="00006293" w:rsidRDefault="00006293">
      <w:pPr>
        <w:pStyle w:val="ConsPlusNormal"/>
        <w:jc w:val="both"/>
      </w:pPr>
    </w:p>
    <w:p w14:paraId="30471078" w14:textId="77777777" w:rsidR="00006293" w:rsidRDefault="00006293">
      <w:pPr>
        <w:pStyle w:val="ConsPlusNormal"/>
        <w:jc w:val="both"/>
      </w:pPr>
    </w:p>
    <w:p w14:paraId="314F9B8B" w14:textId="77777777" w:rsidR="00006293" w:rsidRDefault="00006293">
      <w:pPr>
        <w:pStyle w:val="ConsPlusNormal"/>
        <w:jc w:val="both"/>
      </w:pPr>
    </w:p>
    <w:p w14:paraId="560EF611" w14:textId="77777777" w:rsidR="00006293" w:rsidRDefault="00006293">
      <w:pPr>
        <w:pStyle w:val="ConsPlusNormal"/>
        <w:jc w:val="right"/>
        <w:outlineLvl w:val="1"/>
      </w:pPr>
      <w:r>
        <w:t>Приложение N 2</w:t>
      </w:r>
    </w:p>
    <w:p w14:paraId="1702CA76" w14:textId="77777777" w:rsidR="00006293" w:rsidRDefault="00006293">
      <w:pPr>
        <w:pStyle w:val="ConsPlusNormal"/>
        <w:jc w:val="right"/>
      </w:pPr>
      <w:r>
        <w:t>к Территориальной программе государственных</w:t>
      </w:r>
    </w:p>
    <w:p w14:paraId="611DD400" w14:textId="77777777" w:rsidR="00006293" w:rsidRDefault="00006293">
      <w:pPr>
        <w:pStyle w:val="ConsPlusNormal"/>
        <w:jc w:val="right"/>
      </w:pPr>
      <w:r>
        <w:t>гарантий бесплатного оказания гражданам</w:t>
      </w:r>
    </w:p>
    <w:p w14:paraId="505AFA9C" w14:textId="77777777" w:rsidR="00006293" w:rsidRDefault="00006293">
      <w:pPr>
        <w:pStyle w:val="ConsPlusNormal"/>
        <w:jc w:val="right"/>
      </w:pPr>
      <w:r>
        <w:t>медицинской помощи в Омской области</w:t>
      </w:r>
    </w:p>
    <w:p w14:paraId="4D4D211E" w14:textId="77777777" w:rsidR="00006293" w:rsidRDefault="00006293">
      <w:pPr>
        <w:pStyle w:val="ConsPlusNormal"/>
        <w:jc w:val="right"/>
      </w:pPr>
      <w:r>
        <w:t>на 2026 год и на плановый период</w:t>
      </w:r>
    </w:p>
    <w:p w14:paraId="22FC4BB3" w14:textId="77777777" w:rsidR="00006293" w:rsidRDefault="00006293">
      <w:pPr>
        <w:pStyle w:val="ConsPlusNormal"/>
        <w:jc w:val="right"/>
      </w:pPr>
      <w:r>
        <w:t>2027 и 2028 годов</w:t>
      </w:r>
    </w:p>
    <w:p w14:paraId="43F0D6A9" w14:textId="77777777" w:rsidR="00006293" w:rsidRDefault="00006293">
      <w:pPr>
        <w:pStyle w:val="ConsPlusNormal"/>
        <w:jc w:val="both"/>
      </w:pPr>
    </w:p>
    <w:p w14:paraId="0967F9EC" w14:textId="77777777" w:rsidR="00006293" w:rsidRDefault="00006293">
      <w:pPr>
        <w:pStyle w:val="ConsPlusTitle"/>
        <w:jc w:val="center"/>
      </w:pPr>
      <w:bookmarkStart w:id="12" w:name="P4300"/>
      <w:bookmarkEnd w:id="12"/>
      <w:r>
        <w:t>ПЕРЕЧЕНЬ</w:t>
      </w:r>
    </w:p>
    <w:p w14:paraId="74EB951E" w14:textId="77777777" w:rsidR="00006293" w:rsidRDefault="00006293">
      <w:pPr>
        <w:pStyle w:val="ConsPlusTitle"/>
        <w:jc w:val="center"/>
      </w:pPr>
      <w:r>
        <w:t>видов высокотехнологичной медицинской помощи</w:t>
      </w:r>
    </w:p>
    <w:p w14:paraId="0CC49D8E" w14:textId="77777777" w:rsidR="00006293" w:rsidRDefault="00006293">
      <w:pPr>
        <w:pStyle w:val="ConsPlusTitle"/>
        <w:jc w:val="center"/>
      </w:pPr>
      <w:r>
        <w:t>(далее - ВМП)</w:t>
      </w:r>
    </w:p>
    <w:p w14:paraId="6DDD1B96" w14:textId="77777777" w:rsidR="00006293" w:rsidRDefault="00006293">
      <w:pPr>
        <w:pStyle w:val="ConsPlusNormal"/>
        <w:jc w:val="both"/>
      </w:pPr>
    </w:p>
    <w:p w14:paraId="567842E0" w14:textId="77777777" w:rsidR="00006293" w:rsidRDefault="00006293">
      <w:pPr>
        <w:pStyle w:val="ConsPlusTitle"/>
        <w:jc w:val="center"/>
        <w:outlineLvl w:val="2"/>
      </w:pPr>
      <w:r>
        <w:t>Раздел 1. Перечень видов ВМП, финансовое обеспечение которых</w:t>
      </w:r>
    </w:p>
    <w:p w14:paraId="5EAA6F1A" w14:textId="77777777" w:rsidR="00006293" w:rsidRDefault="00006293">
      <w:pPr>
        <w:pStyle w:val="ConsPlusTitle"/>
        <w:jc w:val="center"/>
      </w:pPr>
      <w:r>
        <w:t>осуществляется за счет субвенции из бюджета Федерального</w:t>
      </w:r>
    </w:p>
    <w:p w14:paraId="4B752F95" w14:textId="77777777" w:rsidR="00006293" w:rsidRDefault="00006293">
      <w:pPr>
        <w:pStyle w:val="ConsPlusTitle"/>
        <w:jc w:val="center"/>
      </w:pPr>
      <w:r>
        <w:t>фонда обязательного медицинского страхования бюджету</w:t>
      </w:r>
    </w:p>
    <w:p w14:paraId="69AF399F" w14:textId="77777777" w:rsidR="00006293" w:rsidRDefault="00006293">
      <w:pPr>
        <w:pStyle w:val="ConsPlusTitle"/>
        <w:jc w:val="center"/>
      </w:pPr>
      <w:r>
        <w:t>территориального фонда обязательного медицинского</w:t>
      </w:r>
    </w:p>
    <w:p w14:paraId="02428872" w14:textId="77777777" w:rsidR="00006293" w:rsidRDefault="00006293">
      <w:pPr>
        <w:pStyle w:val="ConsPlusTitle"/>
        <w:jc w:val="center"/>
      </w:pPr>
      <w:r>
        <w:t>страхования Омской области</w:t>
      </w:r>
    </w:p>
    <w:p w14:paraId="4D791E4F"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0"/>
        <w:gridCol w:w="6293"/>
        <w:gridCol w:w="1814"/>
      </w:tblGrid>
      <w:tr w:rsidR="00006293" w14:paraId="06E1058A" w14:textId="77777777">
        <w:tc>
          <w:tcPr>
            <w:tcW w:w="910" w:type="dxa"/>
          </w:tcPr>
          <w:p w14:paraId="3A8C8C93" w14:textId="77777777" w:rsidR="00006293" w:rsidRDefault="00006293">
            <w:pPr>
              <w:pStyle w:val="ConsPlusNormal"/>
              <w:jc w:val="center"/>
            </w:pPr>
            <w:r>
              <w:t>N</w:t>
            </w:r>
          </w:p>
          <w:p w14:paraId="3CF9C602" w14:textId="77777777" w:rsidR="00006293" w:rsidRDefault="00006293">
            <w:pPr>
              <w:pStyle w:val="ConsPlusNormal"/>
              <w:jc w:val="center"/>
            </w:pPr>
            <w:r>
              <w:t>группы ВМП</w:t>
            </w:r>
          </w:p>
        </w:tc>
        <w:tc>
          <w:tcPr>
            <w:tcW w:w="6293" w:type="dxa"/>
          </w:tcPr>
          <w:p w14:paraId="552E1610" w14:textId="77777777" w:rsidR="00006293" w:rsidRDefault="00006293">
            <w:pPr>
              <w:pStyle w:val="ConsPlusNormal"/>
              <w:jc w:val="center"/>
            </w:pPr>
            <w:r>
              <w:t xml:space="preserve">Наименование вида ВМП </w:t>
            </w:r>
            <w:hyperlink w:anchor="P5046">
              <w:r>
                <w:rPr>
                  <w:color w:val="0000FF"/>
                </w:rPr>
                <w:t>&lt;1&gt;</w:t>
              </w:r>
            </w:hyperlink>
          </w:p>
        </w:tc>
        <w:tc>
          <w:tcPr>
            <w:tcW w:w="1814" w:type="dxa"/>
          </w:tcPr>
          <w:p w14:paraId="64114DC2" w14:textId="77777777" w:rsidR="00006293" w:rsidRDefault="00006293">
            <w:pPr>
              <w:pStyle w:val="ConsPlusNormal"/>
              <w:jc w:val="center"/>
            </w:pPr>
            <w:r>
              <w:t xml:space="preserve">Норматив финансовых затрат на единицу объема предоставления медицинской помощи </w:t>
            </w:r>
            <w:hyperlink w:anchor="P5047">
              <w:r>
                <w:rPr>
                  <w:color w:val="0000FF"/>
                </w:rPr>
                <w:t>&lt;2&gt;</w:t>
              </w:r>
            </w:hyperlink>
            <w:r>
              <w:t xml:space="preserve">, </w:t>
            </w:r>
            <w:hyperlink w:anchor="P5136">
              <w:r>
                <w:rPr>
                  <w:color w:val="0000FF"/>
                </w:rPr>
                <w:t>&lt;3&gt;</w:t>
              </w:r>
            </w:hyperlink>
            <w:r>
              <w:t>, рублей</w:t>
            </w:r>
          </w:p>
        </w:tc>
      </w:tr>
      <w:tr w:rsidR="00006293" w14:paraId="46FCE8FF" w14:textId="77777777">
        <w:tc>
          <w:tcPr>
            <w:tcW w:w="910" w:type="dxa"/>
          </w:tcPr>
          <w:p w14:paraId="019E2E7E" w14:textId="77777777" w:rsidR="00006293" w:rsidRDefault="00006293">
            <w:pPr>
              <w:pStyle w:val="ConsPlusNormal"/>
              <w:jc w:val="center"/>
            </w:pPr>
            <w:r>
              <w:t>1</w:t>
            </w:r>
          </w:p>
        </w:tc>
        <w:tc>
          <w:tcPr>
            <w:tcW w:w="6293" w:type="dxa"/>
          </w:tcPr>
          <w:p w14:paraId="2C6A4375" w14:textId="77777777" w:rsidR="00006293" w:rsidRDefault="00006293">
            <w:pPr>
              <w:pStyle w:val="ConsPlusNormal"/>
              <w:jc w:val="center"/>
            </w:pPr>
            <w:r>
              <w:t>2</w:t>
            </w:r>
          </w:p>
        </w:tc>
        <w:tc>
          <w:tcPr>
            <w:tcW w:w="1814" w:type="dxa"/>
          </w:tcPr>
          <w:p w14:paraId="03AAB560" w14:textId="77777777" w:rsidR="00006293" w:rsidRDefault="00006293">
            <w:pPr>
              <w:pStyle w:val="ConsPlusNormal"/>
              <w:jc w:val="center"/>
            </w:pPr>
            <w:r>
              <w:t>3</w:t>
            </w:r>
          </w:p>
        </w:tc>
      </w:tr>
      <w:tr w:rsidR="00006293" w14:paraId="1D437DC1" w14:textId="77777777">
        <w:tc>
          <w:tcPr>
            <w:tcW w:w="9017" w:type="dxa"/>
            <w:gridSpan w:val="3"/>
          </w:tcPr>
          <w:p w14:paraId="6F835AE9" w14:textId="77777777" w:rsidR="00006293" w:rsidRDefault="00006293">
            <w:pPr>
              <w:pStyle w:val="ConsPlusNormal"/>
              <w:jc w:val="center"/>
              <w:outlineLvl w:val="3"/>
            </w:pPr>
            <w:r>
              <w:t>Акушерство и гинекология</w:t>
            </w:r>
          </w:p>
        </w:tc>
      </w:tr>
      <w:tr w:rsidR="00006293" w14:paraId="598588B9" w14:textId="77777777">
        <w:tc>
          <w:tcPr>
            <w:tcW w:w="910" w:type="dxa"/>
          </w:tcPr>
          <w:p w14:paraId="413C182D" w14:textId="77777777" w:rsidR="00006293" w:rsidRDefault="00006293">
            <w:pPr>
              <w:pStyle w:val="ConsPlusNormal"/>
              <w:jc w:val="center"/>
            </w:pPr>
            <w:r>
              <w:t>1</w:t>
            </w:r>
          </w:p>
        </w:tc>
        <w:tc>
          <w:tcPr>
            <w:tcW w:w="6293" w:type="dxa"/>
          </w:tcPr>
          <w:p w14:paraId="39783FA1" w14:textId="77777777" w:rsidR="00006293" w:rsidRDefault="00006293">
            <w:pPr>
              <w:pStyle w:val="ConsPlusNormal"/>
              <w:jc w:val="both"/>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14" w:type="dxa"/>
          </w:tcPr>
          <w:p w14:paraId="552DCFB0" w14:textId="77777777" w:rsidR="00006293" w:rsidRDefault="00006293">
            <w:pPr>
              <w:pStyle w:val="ConsPlusNormal"/>
              <w:jc w:val="center"/>
            </w:pPr>
            <w:r>
              <w:t>188 050</w:t>
            </w:r>
          </w:p>
        </w:tc>
      </w:tr>
      <w:tr w:rsidR="00006293" w14:paraId="31C5BA8A" w14:textId="77777777">
        <w:tc>
          <w:tcPr>
            <w:tcW w:w="910" w:type="dxa"/>
          </w:tcPr>
          <w:p w14:paraId="72DB0FB9" w14:textId="77777777" w:rsidR="00006293" w:rsidRDefault="00006293">
            <w:pPr>
              <w:pStyle w:val="ConsPlusNormal"/>
              <w:jc w:val="center"/>
            </w:pPr>
            <w:r>
              <w:t>2</w:t>
            </w:r>
          </w:p>
        </w:tc>
        <w:tc>
          <w:tcPr>
            <w:tcW w:w="6293" w:type="dxa"/>
          </w:tcPr>
          <w:p w14:paraId="58F72956" w14:textId="77777777" w:rsidR="00006293" w:rsidRDefault="00006293">
            <w:pPr>
              <w:pStyle w:val="ConsPlusNormal"/>
              <w:jc w:val="both"/>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14" w:type="dxa"/>
          </w:tcPr>
          <w:p w14:paraId="1CF9AF45" w14:textId="77777777" w:rsidR="00006293" w:rsidRDefault="00006293">
            <w:pPr>
              <w:pStyle w:val="ConsPlusNormal"/>
              <w:jc w:val="center"/>
            </w:pPr>
            <w:r>
              <w:t>290 189</w:t>
            </w:r>
          </w:p>
        </w:tc>
      </w:tr>
      <w:tr w:rsidR="00006293" w14:paraId="49126DFB" w14:textId="77777777">
        <w:tc>
          <w:tcPr>
            <w:tcW w:w="910" w:type="dxa"/>
          </w:tcPr>
          <w:p w14:paraId="09921D1F" w14:textId="77777777" w:rsidR="00006293" w:rsidRDefault="00006293">
            <w:pPr>
              <w:pStyle w:val="ConsPlusNormal"/>
              <w:jc w:val="center"/>
            </w:pPr>
            <w:r>
              <w:t>3</w:t>
            </w:r>
          </w:p>
        </w:tc>
        <w:tc>
          <w:tcPr>
            <w:tcW w:w="6293" w:type="dxa"/>
          </w:tcPr>
          <w:p w14:paraId="4573F1B2" w14:textId="77777777" w:rsidR="00006293" w:rsidRDefault="00006293">
            <w:pPr>
              <w:pStyle w:val="ConsPlusNormal"/>
              <w:jc w:val="both"/>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14" w:type="dxa"/>
          </w:tcPr>
          <w:p w14:paraId="0C0C25CA" w14:textId="77777777" w:rsidR="00006293" w:rsidRDefault="00006293">
            <w:pPr>
              <w:pStyle w:val="ConsPlusNormal"/>
              <w:jc w:val="center"/>
            </w:pPr>
            <w:r>
              <w:t>178 921</w:t>
            </w:r>
          </w:p>
        </w:tc>
      </w:tr>
      <w:tr w:rsidR="00006293" w14:paraId="6702849A" w14:textId="77777777">
        <w:tc>
          <w:tcPr>
            <w:tcW w:w="910" w:type="dxa"/>
          </w:tcPr>
          <w:p w14:paraId="6312077B" w14:textId="77777777" w:rsidR="00006293" w:rsidRDefault="00006293">
            <w:pPr>
              <w:pStyle w:val="ConsPlusNormal"/>
              <w:jc w:val="center"/>
            </w:pPr>
            <w:r>
              <w:t>4</w:t>
            </w:r>
          </w:p>
        </w:tc>
        <w:tc>
          <w:tcPr>
            <w:tcW w:w="6293" w:type="dxa"/>
          </w:tcPr>
          <w:p w14:paraId="45B5D698" w14:textId="77777777" w:rsidR="00006293" w:rsidRDefault="00006293">
            <w:pPr>
              <w:pStyle w:val="ConsPlusNormal"/>
              <w:jc w:val="both"/>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814" w:type="dxa"/>
          </w:tcPr>
          <w:p w14:paraId="6BF6680C" w14:textId="77777777" w:rsidR="00006293" w:rsidRDefault="00006293">
            <w:pPr>
              <w:pStyle w:val="ConsPlusNormal"/>
              <w:jc w:val="center"/>
            </w:pPr>
            <w:r>
              <w:t>314 977</w:t>
            </w:r>
          </w:p>
        </w:tc>
      </w:tr>
      <w:tr w:rsidR="00006293" w14:paraId="056926F8" w14:textId="77777777">
        <w:tc>
          <w:tcPr>
            <w:tcW w:w="9017" w:type="dxa"/>
            <w:gridSpan w:val="3"/>
          </w:tcPr>
          <w:p w14:paraId="66A5E5AE" w14:textId="77777777" w:rsidR="00006293" w:rsidRDefault="00006293">
            <w:pPr>
              <w:pStyle w:val="ConsPlusNormal"/>
              <w:jc w:val="center"/>
              <w:outlineLvl w:val="3"/>
            </w:pPr>
            <w:r>
              <w:t>Гастроэнтерология</w:t>
            </w:r>
          </w:p>
        </w:tc>
      </w:tr>
      <w:tr w:rsidR="00006293" w14:paraId="6B212F38" w14:textId="77777777">
        <w:tc>
          <w:tcPr>
            <w:tcW w:w="910" w:type="dxa"/>
            <w:vMerge w:val="restart"/>
          </w:tcPr>
          <w:p w14:paraId="2E08BB02" w14:textId="77777777" w:rsidR="00006293" w:rsidRDefault="00006293">
            <w:pPr>
              <w:pStyle w:val="ConsPlusNormal"/>
              <w:jc w:val="center"/>
            </w:pPr>
            <w:r>
              <w:t>5</w:t>
            </w:r>
          </w:p>
        </w:tc>
        <w:tc>
          <w:tcPr>
            <w:tcW w:w="6293" w:type="dxa"/>
          </w:tcPr>
          <w:p w14:paraId="1FFAF712" w14:textId="77777777" w:rsidR="00006293" w:rsidRDefault="00006293">
            <w:pPr>
              <w:pStyle w:val="ConsPlusNormal"/>
              <w:jc w:val="both"/>
            </w:pPr>
            <w:r>
              <w:t xml:space="preserve">Поликомпонентное лечение при язвенном колите и болезни Крона 3 и 4 степени активности, гормонозависимых и </w:t>
            </w:r>
            <w:r>
              <w:lastRenderedPageBreak/>
              <w:t>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14" w:type="dxa"/>
            <w:vMerge w:val="restart"/>
          </w:tcPr>
          <w:p w14:paraId="79E541FB" w14:textId="77777777" w:rsidR="00006293" w:rsidRDefault="00006293">
            <w:pPr>
              <w:pStyle w:val="ConsPlusNormal"/>
              <w:jc w:val="center"/>
            </w:pPr>
            <w:r>
              <w:lastRenderedPageBreak/>
              <w:t>189 402</w:t>
            </w:r>
          </w:p>
        </w:tc>
      </w:tr>
      <w:tr w:rsidR="00006293" w14:paraId="54175EB5" w14:textId="77777777">
        <w:tc>
          <w:tcPr>
            <w:tcW w:w="910" w:type="dxa"/>
            <w:vMerge/>
          </w:tcPr>
          <w:p w14:paraId="731D6D0E" w14:textId="77777777" w:rsidR="00006293" w:rsidRDefault="00006293">
            <w:pPr>
              <w:pStyle w:val="ConsPlusNormal"/>
            </w:pPr>
          </w:p>
        </w:tc>
        <w:tc>
          <w:tcPr>
            <w:tcW w:w="6293" w:type="dxa"/>
          </w:tcPr>
          <w:p w14:paraId="4AED99B6" w14:textId="77777777" w:rsidR="00006293" w:rsidRDefault="00006293">
            <w:pPr>
              <w:pStyle w:val="ConsPlusNormal"/>
              <w:jc w:val="both"/>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vMerge/>
          </w:tcPr>
          <w:p w14:paraId="182EBD0D" w14:textId="77777777" w:rsidR="00006293" w:rsidRDefault="00006293">
            <w:pPr>
              <w:pStyle w:val="ConsPlusNormal"/>
            </w:pPr>
          </w:p>
        </w:tc>
      </w:tr>
      <w:tr w:rsidR="00006293" w14:paraId="52970249" w14:textId="77777777">
        <w:tc>
          <w:tcPr>
            <w:tcW w:w="9017" w:type="dxa"/>
            <w:gridSpan w:val="3"/>
          </w:tcPr>
          <w:p w14:paraId="1F992E6E" w14:textId="77777777" w:rsidR="00006293" w:rsidRDefault="00006293">
            <w:pPr>
              <w:pStyle w:val="ConsPlusNormal"/>
              <w:jc w:val="center"/>
              <w:outlineLvl w:val="3"/>
            </w:pPr>
            <w:r>
              <w:t>Гематология</w:t>
            </w:r>
          </w:p>
        </w:tc>
      </w:tr>
      <w:tr w:rsidR="00006293" w14:paraId="21B99433" w14:textId="77777777">
        <w:tc>
          <w:tcPr>
            <w:tcW w:w="910" w:type="dxa"/>
          </w:tcPr>
          <w:p w14:paraId="063F7993" w14:textId="77777777" w:rsidR="00006293" w:rsidRDefault="00006293">
            <w:pPr>
              <w:pStyle w:val="ConsPlusNormal"/>
              <w:jc w:val="center"/>
            </w:pPr>
            <w:r>
              <w:t>6</w:t>
            </w:r>
          </w:p>
        </w:tc>
        <w:tc>
          <w:tcPr>
            <w:tcW w:w="6293" w:type="dxa"/>
          </w:tcPr>
          <w:p w14:paraId="4C27A1B7" w14:textId="77777777" w:rsidR="00006293" w:rsidRDefault="00006293">
            <w:pPr>
              <w:pStyle w:val="ConsPlusNormal"/>
              <w:jc w:val="both"/>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14" w:type="dxa"/>
          </w:tcPr>
          <w:p w14:paraId="2773D4DB" w14:textId="77777777" w:rsidR="00006293" w:rsidRDefault="00006293">
            <w:pPr>
              <w:pStyle w:val="ConsPlusNormal"/>
              <w:jc w:val="center"/>
            </w:pPr>
            <w:r>
              <w:t>218 065</w:t>
            </w:r>
          </w:p>
        </w:tc>
      </w:tr>
      <w:tr w:rsidR="00006293" w14:paraId="282D2807" w14:textId="77777777">
        <w:tc>
          <w:tcPr>
            <w:tcW w:w="910" w:type="dxa"/>
          </w:tcPr>
          <w:p w14:paraId="67773CAB" w14:textId="77777777" w:rsidR="00006293" w:rsidRDefault="00006293">
            <w:pPr>
              <w:pStyle w:val="ConsPlusNormal"/>
              <w:jc w:val="center"/>
            </w:pPr>
            <w:r>
              <w:t>7</w:t>
            </w:r>
          </w:p>
        </w:tc>
        <w:tc>
          <w:tcPr>
            <w:tcW w:w="6293" w:type="dxa"/>
          </w:tcPr>
          <w:p w14:paraId="645F6BA6" w14:textId="77777777" w:rsidR="00006293" w:rsidRDefault="00006293">
            <w:pPr>
              <w:pStyle w:val="ConsPlusNormal"/>
              <w:jc w:val="both"/>
            </w:pPr>
            <w:r>
              <w:t>Интенсивная терапия, включающая методы экстракорпорального воздействия на кровь у больных с порфириями</w:t>
            </w:r>
          </w:p>
        </w:tc>
        <w:tc>
          <w:tcPr>
            <w:tcW w:w="1814" w:type="dxa"/>
          </w:tcPr>
          <w:p w14:paraId="3BB19EFD" w14:textId="77777777" w:rsidR="00006293" w:rsidRDefault="00006293">
            <w:pPr>
              <w:pStyle w:val="ConsPlusNormal"/>
              <w:jc w:val="center"/>
            </w:pPr>
            <w:r>
              <w:t>596 440</w:t>
            </w:r>
          </w:p>
        </w:tc>
      </w:tr>
      <w:tr w:rsidR="00006293" w14:paraId="37099124" w14:textId="77777777">
        <w:tc>
          <w:tcPr>
            <w:tcW w:w="9017" w:type="dxa"/>
            <w:gridSpan w:val="3"/>
          </w:tcPr>
          <w:p w14:paraId="67655F65" w14:textId="77777777" w:rsidR="00006293" w:rsidRDefault="00006293">
            <w:pPr>
              <w:pStyle w:val="ConsPlusNormal"/>
              <w:jc w:val="center"/>
              <w:outlineLvl w:val="3"/>
            </w:pPr>
            <w:r>
              <w:t>Детская хирургия в период новорожденности</w:t>
            </w:r>
          </w:p>
        </w:tc>
      </w:tr>
      <w:tr w:rsidR="00006293" w14:paraId="6C0AD871" w14:textId="77777777">
        <w:tc>
          <w:tcPr>
            <w:tcW w:w="910" w:type="dxa"/>
          </w:tcPr>
          <w:p w14:paraId="0511D7B1" w14:textId="77777777" w:rsidR="00006293" w:rsidRDefault="00006293">
            <w:pPr>
              <w:pStyle w:val="ConsPlusNormal"/>
              <w:jc w:val="center"/>
            </w:pPr>
            <w:r>
              <w:t>8</w:t>
            </w:r>
          </w:p>
        </w:tc>
        <w:tc>
          <w:tcPr>
            <w:tcW w:w="6293" w:type="dxa"/>
          </w:tcPr>
          <w:p w14:paraId="188C4AF7" w14:textId="77777777" w:rsidR="00006293" w:rsidRDefault="00006293">
            <w:pPr>
              <w:pStyle w:val="ConsPlusNormal"/>
              <w:jc w:val="both"/>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14" w:type="dxa"/>
          </w:tcPr>
          <w:p w14:paraId="592498E8" w14:textId="77777777" w:rsidR="00006293" w:rsidRDefault="00006293">
            <w:pPr>
              <w:pStyle w:val="ConsPlusNormal"/>
              <w:jc w:val="center"/>
            </w:pPr>
            <w:r>
              <w:t>403 787</w:t>
            </w:r>
          </w:p>
        </w:tc>
      </w:tr>
      <w:tr w:rsidR="00006293" w14:paraId="611360E6" w14:textId="77777777">
        <w:tc>
          <w:tcPr>
            <w:tcW w:w="9017" w:type="dxa"/>
            <w:gridSpan w:val="3"/>
          </w:tcPr>
          <w:p w14:paraId="771E50EC" w14:textId="77777777" w:rsidR="00006293" w:rsidRDefault="00006293">
            <w:pPr>
              <w:pStyle w:val="ConsPlusNormal"/>
              <w:jc w:val="center"/>
              <w:outlineLvl w:val="3"/>
            </w:pPr>
            <w:r>
              <w:t>Дерматовенерология</w:t>
            </w:r>
          </w:p>
        </w:tc>
      </w:tr>
      <w:tr w:rsidR="00006293" w14:paraId="6A668DA1" w14:textId="77777777">
        <w:tc>
          <w:tcPr>
            <w:tcW w:w="910" w:type="dxa"/>
            <w:vMerge w:val="restart"/>
          </w:tcPr>
          <w:p w14:paraId="3F793870" w14:textId="77777777" w:rsidR="00006293" w:rsidRDefault="00006293">
            <w:pPr>
              <w:pStyle w:val="ConsPlusNormal"/>
              <w:jc w:val="center"/>
            </w:pPr>
            <w:r>
              <w:t>9</w:t>
            </w:r>
          </w:p>
        </w:tc>
        <w:tc>
          <w:tcPr>
            <w:tcW w:w="6293" w:type="dxa"/>
          </w:tcPr>
          <w:p w14:paraId="2876F535" w14:textId="77777777" w:rsidR="00006293" w:rsidRDefault="00006293">
            <w:pPr>
              <w:pStyle w:val="ConsPlusNormal"/>
              <w:jc w:val="both"/>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vMerge w:val="restart"/>
          </w:tcPr>
          <w:p w14:paraId="76A9C7E5" w14:textId="77777777" w:rsidR="00006293" w:rsidRDefault="00006293">
            <w:pPr>
              <w:pStyle w:val="ConsPlusNormal"/>
              <w:jc w:val="center"/>
            </w:pPr>
            <w:r>
              <w:t>148 781</w:t>
            </w:r>
          </w:p>
        </w:tc>
      </w:tr>
      <w:tr w:rsidR="00006293" w14:paraId="6AFF44AF" w14:textId="77777777">
        <w:tc>
          <w:tcPr>
            <w:tcW w:w="910" w:type="dxa"/>
            <w:vMerge/>
          </w:tcPr>
          <w:p w14:paraId="7B5459FD" w14:textId="77777777" w:rsidR="00006293" w:rsidRDefault="00006293">
            <w:pPr>
              <w:pStyle w:val="ConsPlusNormal"/>
            </w:pPr>
          </w:p>
        </w:tc>
        <w:tc>
          <w:tcPr>
            <w:tcW w:w="6293" w:type="dxa"/>
          </w:tcPr>
          <w:p w14:paraId="6E0D2C74" w14:textId="77777777" w:rsidR="00006293" w:rsidRDefault="00006293">
            <w:pPr>
              <w:pStyle w:val="ConsPlusNormal"/>
              <w:jc w:val="both"/>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14" w:type="dxa"/>
            <w:vMerge/>
          </w:tcPr>
          <w:p w14:paraId="0A6F4D90" w14:textId="77777777" w:rsidR="00006293" w:rsidRDefault="00006293">
            <w:pPr>
              <w:pStyle w:val="ConsPlusNormal"/>
            </w:pPr>
          </w:p>
        </w:tc>
      </w:tr>
      <w:tr w:rsidR="00006293" w14:paraId="7A170FF0" w14:textId="77777777">
        <w:tc>
          <w:tcPr>
            <w:tcW w:w="9017" w:type="dxa"/>
            <w:gridSpan w:val="3"/>
          </w:tcPr>
          <w:p w14:paraId="5DFAD054" w14:textId="77777777" w:rsidR="00006293" w:rsidRDefault="00006293">
            <w:pPr>
              <w:pStyle w:val="ConsPlusNormal"/>
              <w:jc w:val="center"/>
              <w:outlineLvl w:val="3"/>
            </w:pPr>
            <w:r>
              <w:t>Комбустиология</w:t>
            </w:r>
          </w:p>
        </w:tc>
      </w:tr>
      <w:tr w:rsidR="00006293" w14:paraId="0E5C0687" w14:textId="77777777">
        <w:tc>
          <w:tcPr>
            <w:tcW w:w="910" w:type="dxa"/>
          </w:tcPr>
          <w:p w14:paraId="61CB59D4" w14:textId="77777777" w:rsidR="00006293" w:rsidRDefault="00006293">
            <w:pPr>
              <w:pStyle w:val="ConsPlusNormal"/>
              <w:jc w:val="center"/>
            </w:pPr>
            <w:r>
              <w:t>10</w:t>
            </w:r>
          </w:p>
        </w:tc>
        <w:tc>
          <w:tcPr>
            <w:tcW w:w="6293" w:type="dxa"/>
          </w:tcPr>
          <w:p w14:paraId="51420CBB" w14:textId="77777777" w:rsidR="00006293" w:rsidRDefault="00006293">
            <w:pPr>
              <w:pStyle w:val="ConsPlusNormal"/>
              <w:jc w:val="both"/>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14" w:type="dxa"/>
          </w:tcPr>
          <w:p w14:paraId="6DEF3F4B" w14:textId="77777777" w:rsidR="00006293" w:rsidRDefault="00006293">
            <w:pPr>
              <w:pStyle w:val="ConsPlusNormal"/>
              <w:jc w:val="center"/>
            </w:pPr>
            <w:r>
              <w:t>819 549</w:t>
            </w:r>
          </w:p>
        </w:tc>
      </w:tr>
      <w:tr w:rsidR="00006293" w14:paraId="08624C1E" w14:textId="77777777">
        <w:tc>
          <w:tcPr>
            <w:tcW w:w="910" w:type="dxa"/>
          </w:tcPr>
          <w:p w14:paraId="7B731A44" w14:textId="77777777" w:rsidR="00006293" w:rsidRDefault="00006293">
            <w:pPr>
              <w:pStyle w:val="ConsPlusNormal"/>
              <w:jc w:val="center"/>
            </w:pPr>
            <w:r>
              <w:t>11</w:t>
            </w:r>
          </w:p>
        </w:tc>
        <w:tc>
          <w:tcPr>
            <w:tcW w:w="6293" w:type="dxa"/>
          </w:tcPr>
          <w:p w14:paraId="09C3AFDF" w14:textId="77777777" w:rsidR="00006293" w:rsidRDefault="00006293">
            <w:pPr>
              <w:pStyle w:val="ConsPlusNormal"/>
              <w:jc w:val="both"/>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14" w:type="dxa"/>
          </w:tcPr>
          <w:p w14:paraId="333EB995" w14:textId="77777777" w:rsidR="00006293" w:rsidRDefault="00006293">
            <w:pPr>
              <w:pStyle w:val="ConsPlusNormal"/>
              <w:jc w:val="center"/>
            </w:pPr>
            <w:r>
              <w:t>2 263 272</w:t>
            </w:r>
          </w:p>
        </w:tc>
      </w:tr>
      <w:tr w:rsidR="00006293" w14:paraId="5B4930F0" w14:textId="77777777">
        <w:tc>
          <w:tcPr>
            <w:tcW w:w="9017" w:type="dxa"/>
            <w:gridSpan w:val="3"/>
          </w:tcPr>
          <w:p w14:paraId="3E0EDD36" w14:textId="77777777" w:rsidR="00006293" w:rsidRDefault="00006293">
            <w:pPr>
              <w:pStyle w:val="ConsPlusNormal"/>
              <w:jc w:val="center"/>
              <w:outlineLvl w:val="3"/>
            </w:pPr>
            <w:r>
              <w:t>Нейрохирургия</w:t>
            </w:r>
          </w:p>
        </w:tc>
      </w:tr>
      <w:tr w:rsidR="00006293" w14:paraId="54F7435B" w14:textId="77777777">
        <w:tc>
          <w:tcPr>
            <w:tcW w:w="910" w:type="dxa"/>
            <w:vMerge w:val="restart"/>
          </w:tcPr>
          <w:p w14:paraId="21E75C9A" w14:textId="77777777" w:rsidR="00006293" w:rsidRDefault="00006293">
            <w:pPr>
              <w:pStyle w:val="ConsPlusNormal"/>
              <w:jc w:val="center"/>
            </w:pPr>
            <w:r>
              <w:lastRenderedPageBreak/>
              <w:t>12</w:t>
            </w:r>
          </w:p>
        </w:tc>
        <w:tc>
          <w:tcPr>
            <w:tcW w:w="6293" w:type="dxa"/>
          </w:tcPr>
          <w:p w14:paraId="43D84B9F" w14:textId="77777777" w:rsidR="00006293" w:rsidRDefault="00006293">
            <w:pPr>
              <w:pStyle w:val="ConsPlusNormal"/>
              <w:jc w:val="both"/>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Pr>
          <w:p w14:paraId="5BD9FE22" w14:textId="77777777" w:rsidR="00006293" w:rsidRDefault="00006293">
            <w:pPr>
              <w:pStyle w:val="ConsPlusNormal"/>
              <w:jc w:val="center"/>
            </w:pPr>
            <w:r>
              <w:t>231 981</w:t>
            </w:r>
          </w:p>
        </w:tc>
      </w:tr>
      <w:tr w:rsidR="00006293" w14:paraId="08023FB0" w14:textId="77777777">
        <w:tc>
          <w:tcPr>
            <w:tcW w:w="910" w:type="dxa"/>
            <w:vMerge/>
          </w:tcPr>
          <w:p w14:paraId="2CDFCE34" w14:textId="77777777" w:rsidR="00006293" w:rsidRDefault="00006293">
            <w:pPr>
              <w:pStyle w:val="ConsPlusNormal"/>
            </w:pPr>
          </w:p>
        </w:tc>
        <w:tc>
          <w:tcPr>
            <w:tcW w:w="6293" w:type="dxa"/>
          </w:tcPr>
          <w:p w14:paraId="20F67A0F" w14:textId="77777777" w:rsidR="00006293" w:rsidRDefault="00006293">
            <w:pPr>
              <w:pStyle w:val="ConsPlusNormal"/>
              <w:jc w:val="both"/>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14" w:type="dxa"/>
            <w:vMerge/>
          </w:tcPr>
          <w:p w14:paraId="2AB54AC5" w14:textId="77777777" w:rsidR="00006293" w:rsidRDefault="00006293">
            <w:pPr>
              <w:pStyle w:val="ConsPlusNormal"/>
            </w:pPr>
          </w:p>
        </w:tc>
      </w:tr>
      <w:tr w:rsidR="00006293" w14:paraId="1B09331F" w14:textId="77777777">
        <w:tc>
          <w:tcPr>
            <w:tcW w:w="910" w:type="dxa"/>
            <w:vMerge/>
          </w:tcPr>
          <w:p w14:paraId="5951E76D" w14:textId="77777777" w:rsidR="00006293" w:rsidRDefault="00006293">
            <w:pPr>
              <w:pStyle w:val="ConsPlusNormal"/>
            </w:pPr>
          </w:p>
        </w:tc>
        <w:tc>
          <w:tcPr>
            <w:tcW w:w="6293" w:type="dxa"/>
          </w:tcPr>
          <w:p w14:paraId="36282C0C" w14:textId="77777777" w:rsidR="00006293" w:rsidRDefault="00006293">
            <w:pPr>
              <w:pStyle w:val="ConsPlusNormal"/>
              <w:jc w:val="both"/>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14" w:type="dxa"/>
            <w:vMerge/>
          </w:tcPr>
          <w:p w14:paraId="3E2E8DF8" w14:textId="77777777" w:rsidR="00006293" w:rsidRDefault="00006293">
            <w:pPr>
              <w:pStyle w:val="ConsPlusNormal"/>
            </w:pPr>
          </w:p>
        </w:tc>
      </w:tr>
      <w:tr w:rsidR="00006293" w14:paraId="0375017C" w14:textId="77777777">
        <w:tc>
          <w:tcPr>
            <w:tcW w:w="910" w:type="dxa"/>
            <w:vMerge/>
          </w:tcPr>
          <w:p w14:paraId="4AFADF70" w14:textId="77777777" w:rsidR="00006293" w:rsidRDefault="00006293">
            <w:pPr>
              <w:pStyle w:val="ConsPlusNormal"/>
            </w:pPr>
          </w:p>
        </w:tc>
        <w:tc>
          <w:tcPr>
            <w:tcW w:w="6293" w:type="dxa"/>
          </w:tcPr>
          <w:p w14:paraId="155AA7DA" w14:textId="77777777" w:rsidR="00006293" w:rsidRDefault="00006293">
            <w:pPr>
              <w:pStyle w:val="ConsPlusNormal"/>
              <w:jc w:val="both"/>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14" w:type="dxa"/>
            <w:vMerge/>
          </w:tcPr>
          <w:p w14:paraId="51E619B4" w14:textId="77777777" w:rsidR="00006293" w:rsidRDefault="00006293">
            <w:pPr>
              <w:pStyle w:val="ConsPlusNormal"/>
            </w:pPr>
          </w:p>
        </w:tc>
      </w:tr>
      <w:tr w:rsidR="00006293" w14:paraId="62D1274A" w14:textId="77777777">
        <w:tc>
          <w:tcPr>
            <w:tcW w:w="910" w:type="dxa"/>
            <w:vMerge/>
          </w:tcPr>
          <w:p w14:paraId="3AC6A586" w14:textId="77777777" w:rsidR="00006293" w:rsidRDefault="00006293">
            <w:pPr>
              <w:pStyle w:val="ConsPlusNormal"/>
            </w:pPr>
          </w:p>
        </w:tc>
        <w:tc>
          <w:tcPr>
            <w:tcW w:w="6293" w:type="dxa"/>
          </w:tcPr>
          <w:p w14:paraId="71C8D759" w14:textId="77777777" w:rsidR="00006293" w:rsidRDefault="00006293">
            <w:pPr>
              <w:pStyle w:val="ConsPlusNormal"/>
              <w:jc w:val="both"/>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vMerge/>
          </w:tcPr>
          <w:p w14:paraId="40FA7116" w14:textId="77777777" w:rsidR="00006293" w:rsidRDefault="00006293">
            <w:pPr>
              <w:pStyle w:val="ConsPlusNormal"/>
            </w:pPr>
          </w:p>
        </w:tc>
      </w:tr>
      <w:tr w:rsidR="00006293" w14:paraId="38F0F2C5" w14:textId="77777777">
        <w:tc>
          <w:tcPr>
            <w:tcW w:w="910" w:type="dxa"/>
            <w:vMerge/>
          </w:tcPr>
          <w:p w14:paraId="0CDD3AF8" w14:textId="77777777" w:rsidR="00006293" w:rsidRDefault="00006293">
            <w:pPr>
              <w:pStyle w:val="ConsPlusNormal"/>
            </w:pPr>
          </w:p>
        </w:tc>
        <w:tc>
          <w:tcPr>
            <w:tcW w:w="6293" w:type="dxa"/>
          </w:tcPr>
          <w:p w14:paraId="1E2C03F4" w14:textId="77777777" w:rsidR="00006293" w:rsidRDefault="00006293">
            <w:pPr>
              <w:pStyle w:val="ConsPlusNormal"/>
              <w:jc w:val="both"/>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814" w:type="dxa"/>
            <w:vMerge/>
          </w:tcPr>
          <w:p w14:paraId="19A06289" w14:textId="77777777" w:rsidR="00006293" w:rsidRDefault="00006293">
            <w:pPr>
              <w:pStyle w:val="ConsPlusNormal"/>
            </w:pPr>
          </w:p>
        </w:tc>
      </w:tr>
      <w:tr w:rsidR="00006293" w14:paraId="65AA3784" w14:textId="77777777">
        <w:tc>
          <w:tcPr>
            <w:tcW w:w="910" w:type="dxa"/>
            <w:vMerge/>
          </w:tcPr>
          <w:p w14:paraId="0E9E309C" w14:textId="77777777" w:rsidR="00006293" w:rsidRDefault="00006293">
            <w:pPr>
              <w:pStyle w:val="ConsPlusNormal"/>
            </w:pPr>
          </w:p>
        </w:tc>
        <w:tc>
          <w:tcPr>
            <w:tcW w:w="6293" w:type="dxa"/>
          </w:tcPr>
          <w:p w14:paraId="65BB7742" w14:textId="77777777" w:rsidR="00006293" w:rsidRDefault="00006293">
            <w:pPr>
              <w:pStyle w:val="ConsPlusNormal"/>
              <w:jc w:val="both"/>
            </w:pPr>
            <w:r>
              <w:t>Реконструктивные вмешательства на экстракраниальных отделах церебральных артерий</w:t>
            </w:r>
          </w:p>
        </w:tc>
        <w:tc>
          <w:tcPr>
            <w:tcW w:w="1814" w:type="dxa"/>
            <w:vMerge/>
          </w:tcPr>
          <w:p w14:paraId="63DB0DB8" w14:textId="77777777" w:rsidR="00006293" w:rsidRDefault="00006293">
            <w:pPr>
              <w:pStyle w:val="ConsPlusNormal"/>
            </w:pPr>
          </w:p>
        </w:tc>
      </w:tr>
      <w:tr w:rsidR="00006293" w14:paraId="344EB564" w14:textId="77777777">
        <w:tc>
          <w:tcPr>
            <w:tcW w:w="910" w:type="dxa"/>
            <w:vMerge/>
          </w:tcPr>
          <w:p w14:paraId="4E209D77" w14:textId="77777777" w:rsidR="00006293" w:rsidRDefault="00006293">
            <w:pPr>
              <w:pStyle w:val="ConsPlusNormal"/>
            </w:pPr>
          </w:p>
        </w:tc>
        <w:tc>
          <w:tcPr>
            <w:tcW w:w="6293" w:type="dxa"/>
          </w:tcPr>
          <w:p w14:paraId="5445C841" w14:textId="77777777" w:rsidR="00006293" w:rsidRDefault="00006293">
            <w:pPr>
              <w:pStyle w:val="ConsPlusNormal"/>
              <w:jc w:val="both"/>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14" w:type="dxa"/>
            <w:vMerge/>
          </w:tcPr>
          <w:p w14:paraId="14204048" w14:textId="77777777" w:rsidR="00006293" w:rsidRDefault="00006293">
            <w:pPr>
              <w:pStyle w:val="ConsPlusNormal"/>
            </w:pPr>
          </w:p>
        </w:tc>
      </w:tr>
      <w:tr w:rsidR="00006293" w14:paraId="5F0CC35D" w14:textId="77777777">
        <w:tc>
          <w:tcPr>
            <w:tcW w:w="910" w:type="dxa"/>
          </w:tcPr>
          <w:p w14:paraId="4A918FC0" w14:textId="77777777" w:rsidR="00006293" w:rsidRDefault="00006293">
            <w:pPr>
              <w:pStyle w:val="ConsPlusNormal"/>
              <w:jc w:val="center"/>
            </w:pPr>
            <w:r>
              <w:t>13</w:t>
            </w:r>
          </w:p>
        </w:tc>
        <w:tc>
          <w:tcPr>
            <w:tcW w:w="6293" w:type="dxa"/>
          </w:tcPr>
          <w:p w14:paraId="4D448B19" w14:textId="77777777" w:rsidR="00006293" w:rsidRDefault="00006293">
            <w:pPr>
              <w:pStyle w:val="ConsPlusNormal"/>
              <w:jc w:val="both"/>
            </w:pPr>
            <w:r>
              <w:t>Внутрисосудистый тромболизис при окклюзиях церебральных артерий и синусов</w:t>
            </w:r>
          </w:p>
        </w:tc>
        <w:tc>
          <w:tcPr>
            <w:tcW w:w="1814" w:type="dxa"/>
          </w:tcPr>
          <w:p w14:paraId="59990975" w14:textId="77777777" w:rsidR="00006293" w:rsidRDefault="00006293">
            <w:pPr>
              <w:pStyle w:val="ConsPlusNormal"/>
              <w:jc w:val="center"/>
            </w:pPr>
            <w:r>
              <w:t>349 176</w:t>
            </w:r>
          </w:p>
        </w:tc>
      </w:tr>
      <w:tr w:rsidR="00006293" w14:paraId="56F7F9B2" w14:textId="77777777">
        <w:tc>
          <w:tcPr>
            <w:tcW w:w="910" w:type="dxa"/>
          </w:tcPr>
          <w:p w14:paraId="07AFBC47" w14:textId="77777777" w:rsidR="00006293" w:rsidRDefault="00006293">
            <w:pPr>
              <w:pStyle w:val="ConsPlusNormal"/>
              <w:jc w:val="center"/>
            </w:pPr>
            <w:r>
              <w:t>14</w:t>
            </w:r>
          </w:p>
        </w:tc>
        <w:tc>
          <w:tcPr>
            <w:tcW w:w="6293" w:type="dxa"/>
          </w:tcPr>
          <w:p w14:paraId="7BD69C13" w14:textId="77777777" w:rsidR="00006293" w:rsidRDefault="00006293">
            <w:pPr>
              <w:pStyle w:val="ConsPlusNormal"/>
              <w:jc w:val="both"/>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Pr>
          <w:p w14:paraId="732E6C27" w14:textId="77777777" w:rsidR="00006293" w:rsidRDefault="00006293">
            <w:pPr>
              <w:pStyle w:val="ConsPlusNormal"/>
              <w:jc w:val="center"/>
            </w:pPr>
            <w:r>
              <w:t>221 958</w:t>
            </w:r>
          </w:p>
        </w:tc>
      </w:tr>
      <w:tr w:rsidR="00006293" w14:paraId="60101119" w14:textId="77777777">
        <w:tc>
          <w:tcPr>
            <w:tcW w:w="910" w:type="dxa"/>
          </w:tcPr>
          <w:p w14:paraId="0233004D" w14:textId="77777777" w:rsidR="00006293" w:rsidRDefault="00006293">
            <w:pPr>
              <w:pStyle w:val="ConsPlusNormal"/>
              <w:jc w:val="center"/>
            </w:pPr>
            <w:r>
              <w:t>15</w:t>
            </w:r>
          </w:p>
        </w:tc>
        <w:tc>
          <w:tcPr>
            <w:tcW w:w="6293" w:type="dxa"/>
          </w:tcPr>
          <w:p w14:paraId="799F4D41" w14:textId="77777777" w:rsidR="00006293" w:rsidRDefault="00006293">
            <w:pPr>
              <w:pStyle w:val="ConsPlusNormal"/>
              <w:jc w:val="both"/>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w:t>
            </w:r>
            <w:r>
              <w:lastRenderedPageBreak/>
              <w:t>кистах. Повторные ликворошунтирующие операции при осложненном течении заболевания у детей</w:t>
            </w:r>
          </w:p>
        </w:tc>
        <w:tc>
          <w:tcPr>
            <w:tcW w:w="1814" w:type="dxa"/>
          </w:tcPr>
          <w:p w14:paraId="6F63BB29" w14:textId="77777777" w:rsidR="00006293" w:rsidRDefault="00006293">
            <w:pPr>
              <w:pStyle w:val="ConsPlusNormal"/>
              <w:jc w:val="center"/>
            </w:pPr>
            <w:r>
              <w:lastRenderedPageBreak/>
              <w:t>318 543</w:t>
            </w:r>
          </w:p>
        </w:tc>
      </w:tr>
      <w:tr w:rsidR="00006293" w14:paraId="67556F8D" w14:textId="77777777">
        <w:tc>
          <w:tcPr>
            <w:tcW w:w="910" w:type="dxa"/>
          </w:tcPr>
          <w:p w14:paraId="636CDA00" w14:textId="77777777" w:rsidR="00006293" w:rsidRDefault="00006293">
            <w:pPr>
              <w:pStyle w:val="ConsPlusNormal"/>
              <w:jc w:val="center"/>
            </w:pPr>
            <w:r>
              <w:t>16</w:t>
            </w:r>
          </w:p>
        </w:tc>
        <w:tc>
          <w:tcPr>
            <w:tcW w:w="6293" w:type="dxa"/>
          </w:tcPr>
          <w:p w14:paraId="61F41DBF" w14:textId="77777777" w:rsidR="00006293" w:rsidRDefault="00006293">
            <w:pPr>
              <w:pStyle w:val="ConsPlusNormal"/>
              <w:jc w:val="both"/>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tcPr>
          <w:p w14:paraId="6D2609DE" w14:textId="77777777" w:rsidR="00006293" w:rsidRDefault="00006293">
            <w:pPr>
              <w:pStyle w:val="ConsPlusNormal"/>
              <w:jc w:val="center"/>
            </w:pPr>
            <w:r>
              <w:t>436 013</w:t>
            </w:r>
          </w:p>
        </w:tc>
      </w:tr>
      <w:tr w:rsidR="00006293" w14:paraId="69594528" w14:textId="77777777">
        <w:tc>
          <w:tcPr>
            <w:tcW w:w="910" w:type="dxa"/>
          </w:tcPr>
          <w:p w14:paraId="53A54F42" w14:textId="77777777" w:rsidR="00006293" w:rsidRDefault="00006293">
            <w:pPr>
              <w:pStyle w:val="ConsPlusNormal"/>
              <w:jc w:val="center"/>
            </w:pPr>
            <w:r>
              <w:t>17</w:t>
            </w:r>
          </w:p>
        </w:tc>
        <w:tc>
          <w:tcPr>
            <w:tcW w:w="6293" w:type="dxa"/>
          </w:tcPr>
          <w:p w14:paraId="07DE8B6B" w14:textId="77777777" w:rsidR="00006293" w:rsidRDefault="00006293">
            <w:pPr>
              <w:pStyle w:val="ConsPlusNormal"/>
              <w:jc w:val="both"/>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14" w:type="dxa"/>
          </w:tcPr>
          <w:p w14:paraId="7F9745AF" w14:textId="77777777" w:rsidR="00006293" w:rsidRDefault="00006293">
            <w:pPr>
              <w:pStyle w:val="ConsPlusNormal"/>
              <w:jc w:val="center"/>
            </w:pPr>
            <w:r>
              <w:t>572 056</w:t>
            </w:r>
          </w:p>
        </w:tc>
      </w:tr>
      <w:tr w:rsidR="00006293" w14:paraId="0291537E" w14:textId="77777777">
        <w:tc>
          <w:tcPr>
            <w:tcW w:w="910" w:type="dxa"/>
          </w:tcPr>
          <w:p w14:paraId="20BEEFAB" w14:textId="77777777" w:rsidR="00006293" w:rsidRDefault="00006293">
            <w:pPr>
              <w:pStyle w:val="ConsPlusNormal"/>
              <w:jc w:val="center"/>
            </w:pPr>
            <w:r>
              <w:t>18</w:t>
            </w:r>
          </w:p>
        </w:tc>
        <w:tc>
          <w:tcPr>
            <w:tcW w:w="6293" w:type="dxa"/>
          </w:tcPr>
          <w:p w14:paraId="57FD2852" w14:textId="77777777" w:rsidR="00006293" w:rsidRDefault="00006293">
            <w:pPr>
              <w:pStyle w:val="ConsPlusNormal"/>
              <w:jc w:val="both"/>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814" w:type="dxa"/>
          </w:tcPr>
          <w:p w14:paraId="2600AA48" w14:textId="77777777" w:rsidR="00006293" w:rsidRDefault="00006293">
            <w:pPr>
              <w:pStyle w:val="ConsPlusNormal"/>
              <w:jc w:val="center"/>
            </w:pPr>
            <w:r>
              <w:t>1 408 597</w:t>
            </w:r>
          </w:p>
        </w:tc>
      </w:tr>
      <w:tr w:rsidR="00006293" w14:paraId="609BBA18" w14:textId="77777777">
        <w:tc>
          <w:tcPr>
            <w:tcW w:w="9017" w:type="dxa"/>
            <w:gridSpan w:val="3"/>
          </w:tcPr>
          <w:p w14:paraId="1C3CB941" w14:textId="77777777" w:rsidR="00006293" w:rsidRDefault="00006293">
            <w:pPr>
              <w:pStyle w:val="ConsPlusNormal"/>
              <w:jc w:val="center"/>
              <w:outlineLvl w:val="3"/>
            </w:pPr>
            <w:r>
              <w:t>Неонатология</w:t>
            </w:r>
          </w:p>
        </w:tc>
      </w:tr>
      <w:tr w:rsidR="00006293" w14:paraId="73DEF665" w14:textId="77777777">
        <w:tc>
          <w:tcPr>
            <w:tcW w:w="910" w:type="dxa"/>
          </w:tcPr>
          <w:p w14:paraId="513F2680" w14:textId="77777777" w:rsidR="00006293" w:rsidRDefault="00006293">
            <w:pPr>
              <w:pStyle w:val="ConsPlusNormal"/>
              <w:jc w:val="center"/>
            </w:pPr>
            <w:r>
              <w:t>19</w:t>
            </w:r>
          </w:p>
        </w:tc>
        <w:tc>
          <w:tcPr>
            <w:tcW w:w="6293" w:type="dxa"/>
          </w:tcPr>
          <w:p w14:paraId="7EB4D908" w14:textId="77777777" w:rsidR="00006293" w:rsidRDefault="00006293">
            <w:pPr>
              <w:pStyle w:val="ConsPlusNormal"/>
              <w:jc w:val="both"/>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tcPr>
          <w:p w14:paraId="7AF7149E" w14:textId="77777777" w:rsidR="00006293" w:rsidRDefault="00006293">
            <w:pPr>
              <w:pStyle w:val="ConsPlusNormal"/>
              <w:jc w:val="center"/>
            </w:pPr>
            <w:r>
              <w:t>353 210</w:t>
            </w:r>
          </w:p>
        </w:tc>
      </w:tr>
      <w:tr w:rsidR="00006293" w14:paraId="76951521" w14:textId="77777777">
        <w:tc>
          <w:tcPr>
            <w:tcW w:w="910" w:type="dxa"/>
          </w:tcPr>
          <w:p w14:paraId="4B9F6A6A" w14:textId="77777777" w:rsidR="00006293" w:rsidRDefault="00006293">
            <w:pPr>
              <w:pStyle w:val="ConsPlusNormal"/>
              <w:jc w:val="center"/>
            </w:pPr>
            <w:r>
              <w:t>20</w:t>
            </w:r>
          </w:p>
        </w:tc>
        <w:tc>
          <w:tcPr>
            <w:tcW w:w="6293" w:type="dxa"/>
          </w:tcPr>
          <w:p w14:paraId="3DC249BD" w14:textId="77777777" w:rsidR="00006293" w:rsidRDefault="00006293">
            <w:pPr>
              <w:pStyle w:val="ConsPlusNormal"/>
              <w:jc w:val="both"/>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tcPr>
          <w:p w14:paraId="61939A58" w14:textId="77777777" w:rsidR="00006293" w:rsidRDefault="00006293">
            <w:pPr>
              <w:pStyle w:val="ConsPlusNormal"/>
              <w:jc w:val="center"/>
            </w:pPr>
            <w:r>
              <w:t>736 389</w:t>
            </w:r>
          </w:p>
        </w:tc>
      </w:tr>
      <w:tr w:rsidR="00006293" w14:paraId="721EE471" w14:textId="77777777">
        <w:tc>
          <w:tcPr>
            <w:tcW w:w="9017" w:type="dxa"/>
            <w:gridSpan w:val="3"/>
          </w:tcPr>
          <w:p w14:paraId="50589A29" w14:textId="77777777" w:rsidR="00006293" w:rsidRDefault="00006293">
            <w:pPr>
              <w:pStyle w:val="ConsPlusNormal"/>
              <w:jc w:val="center"/>
              <w:outlineLvl w:val="3"/>
            </w:pPr>
            <w:r>
              <w:t>Онкология</w:t>
            </w:r>
          </w:p>
        </w:tc>
      </w:tr>
      <w:tr w:rsidR="00006293" w14:paraId="71755798" w14:textId="77777777">
        <w:tc>
          <w:tcPr>
            <w:tcW w:w="910" w:type="dxa"/>
            <w:vMerge w:val="restart"/>
          </w:tcPr>
          <w:p w14:paraId="262EC32E" w14:textId="77777777" w:rsidR="00006293" w:rsidRDefault="00006293">
            <w:pPr>
              <w:pStyle w:val="ConsPlusNormal"/>
              <w:jc w:val="center"/>
            </w:pPr>
            <w:r>
              <w:t>21</w:t>
            </w:r>
          </w:p>
        </w:tc>
        <w:tc>
          <w:tcPr>
            <w:tcW w:w="6293" w:type="dxa"/>
          </w:tcPr>
          <w:p w14:paraId="6B028690" w14:textId="77777777" w:rsidR="00006293" w:rsidRDefault="00006293">
            <w:pPr>
              <w:pStyle w:val="ConsPlusNormal"/>
              <w:jc w:val="both"/>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14" w:type="dxa"/>
            <w:vMerge w:val="restart"/>
          </w:tcPr>
          <w:p w14:paraId="5AF12DC2" w14:textId="77777777" w:rsidR="00006293" w:rsidRDefault="00006293">
            <w:pPr>
              <w:pStyle w:val="ConsPlusNormal"/>
              <w:jc w:val="center"/>
            </w:pPr>
            <w:r>
              <w:t>272 222</w:t>
            </w:r>
          </w:p>
        </w:tc>
      </w:tr>
      <w:tr w:rsidR="00006293" w14:paraId="086F96A6" w14:textId="77777777">
        <w:tc>
          <w:tcPr>
            <w:tcW w:w="910" w:type="dxa"/>
            <w:vMerge/>
          </w:tcPr>
          <w:p w14:paraId="3DAE668B" w14:textId="77777777" w:rsidR="00006293" w:rsidRDefault="00006293">
            <w:pPr>
              <w:pStyle w:val="ConsPlusNormal"/>
            </w:pPr>
          </w:p>
        </w:tc>
        <w:tc>
          <w:tcPr>
            <w:tcW w:w="6293" w:type="dxa"/>
          </w:tcPr>
          <w:p w14:paraId="66A0B3F1" w14:textId="77777777" w:rsidR="00006293" w:rsidRDefault="00006293">
            <w:pPr>
              <w:pStyle w:val="ConsPlusNormal"/>
              <w:jc w:val="both"/>
            </w:pPr>
            <w:r>
              <w:t xml:space="preserve">Реконструктивно-пластические, микрохирургические, обширные </w:t>
            </w:r>
            <w:r>
              <w:lastRenderedPageBreak/>
              <w:t>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814" w:type="dxa"/>
            <w:vMerge/>
          </w:tcPr>
          <w:p w14:paraId="3E240F66" w14:textId="77777777" w:rsidR="00006293" w:rsidRDefault="00006293">
            <w:pPr>
              <w:pStyle w:val="ConsPlusNormal"/>
            </w:pPr>
          </w:p>
        </w:tc>
      </w:tr>
      <w:tr w:rsidR="00006293" w14:paraId="52253B7E" w14:textId="77777777">
        <w:tc>
          <w:tcPr>
            <w:tcW w:w="910" w:type="dxa"/>
            <w:vMerge/>
          </w:tcPr>
          <w:p w14:paraId="3BF30292" w14:textId="77777777" w:rsidR="00006293" w:rsidRDefault="00006293">
            <w:pPr>
              <w:pStyle w:val="ConsPlusNormal"/>
            </w:pPr>
          </w:p>
        </w:tc>
        <w:tc>
          <w:tcPr>
            <w:tcW w:w="6293" w:type="dxa"/>
          </w:tcPr>
          <w:p w14:paraId="74B67194" w14:textId="77777777" w:rsidR="00006293" w:rsidRDefault="00006293">
            <w:pPr>
              <w:pStyle w:val="ConsPlusNormal"/>
              <w:jc w:val="both"/>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14" w:type="dxa"/>
            <w:vMerge/>
          </w:tcPr>
          <w:p w14:paraId="1630331A" w14:textId="77777777" w:rsidR="00006293" w:rsidRDefault="00006293">
            <w:pPr>
              <w:pStyle w:val="ConsPlusNormal"/>
            </w:pPr>
          </w:p>
        </w:tc>
      </w:tr>
      <w:tr w:rsidR="00006293" w14:paraId="3B33CA08" w14:textId="77777777">
        <w:tc>
          <w:tcPr>
            <w:tcW w:w="910" w:type="dxa"/>
          </w:tcPr>
          <w:p w14:paraId="796842D0" w14:textId="77777777" w:rsidR="00006293" w:rsidRDefault="00006293">
            <w:pPr>
              <w:pStyle w:val="ConsPlusNormal"/>
              <w:jc w:val="center"/>
            </w:pPr>
            <w:r>
              <w:t>22</w:t>
            </w:r>
          </w:p>
        </w:tc>
        <w:tc>
          <w:tcPr>
            <w:tcW w:w="6293" w:type="dxa"/>
          </w:tcPr>
          <w:p w14:paraId="2FD810F0" w14:textId="77777777" w:rsidR="00006293" w:rsidRDefault="00006293">
            <w:pPr>
              <w:pStyle w:val="ConsPlusNormal"/>
              <w:jc w:val="both"/>
            </w:pPr>
            <w:r>
              <w:t>Высокоинтенсивная фокусированная ультразвуковая терапия (HIFU) при злокачественных новообразованиях, в том числе у детей</w:t>
            </w:r>
          </w:p>
        </w:tc>
        <w:tc>
          <w:tcPr>
            <w:tcW w:w="1814" w:type="dxa"/>
          </w:tcPr>
          <w:p w14:paraId="0F0E85E8" w14:textId="77777777" w:rsidR="00006293" w:rsidRDefault="00006293">
            <w:pPr>
              <w:pStyle w:val="ConsPlusNormal"/>
              <w:jc w:val="center"/>
            </w:pPr>
            <w:r>
              <w:t>155 690</w:t>
            </w:r>
          </w:p>
        </w:tc>
      </w:tr>
      <w:tr w:rsidR="00006293" w14:paraId="654F906D" w14:textId="77777777">
        <w:tc>
          <w:tcPr>
            <w:tcW w:w="910" w:type="dxa"/>
          </w:tcPr>
          <w:p w14:paraId="4CDA69F3" w14:textId="77777777" w:rsidR="00006293" w:rsidRDefault="00006293">
            <w:pPr>
              <w:pStyle w:val="ConsPlusNormal"/>
              <w:jc w:val="center"/>
            </w:pPr>
            <w:r>
              <w:t>23</w:t>
            </w:r>
          </w:p>
        </w:tc>
        <w:tc>
          <w:tcPr>
            <w:tcW w:w="6293" w:type="dxa"/>
          </w:tcPr>
          <w:p w14:paraId="721F6F55" w14:textId="77777777" w:rsidR="00006293" w:rsidRDefault="00006293">
            <w:pPr>
              <w:pStyle w:val="ConsPlusNormal"/>
              <w:jc w:val="both"/>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14" w:type="dxa"/>
          </w:tcPr>
          <w:p w14:paraId="3AFF0AD6" w14:textId="77777777" w:rsidR="00006293" w:rsidRDefault="00006293">
            <w:pPr>
              <w:pStyle w:val="ConsPlusNormal"/>
              <w:jc w:val="center"/>
            </w:pPr>
            <w:r>
              <w:t>200 305</w:t>
            </w:r>
          </w:p>
        </w:tc>
      </w:tr>
      <w:tr w:rsidR="00006293" w14:paraId="493DD05D" w14:textId="77777777">
        <w:tc>
          <w:tcPr>
            <w:tcW w:w="910" w:type="dxa"/>
          </w:tcPr>
          <w:p w14:paraId="386499E3" w14:textId="77777777" w:rsidR="00006293" w:rsidRDefault="00006293">
            <w:pPr>
              <w:pStyle w:val="ConsPlusNormal"/>
              <w:jc w:val="center"/>
            </w:pPr>
            <w:r>
              <w:t>24</w:t>
            </w:r>
          </w:p>
        </w:tc>
        <w:tc>
          <w:tcPr>
            <w:tcW w:w="6293" w:type="dxa"/>
          </w:tcPr>
          <w:p w14:paraId="06706FB6" w14:textId="77777777" w:rsidR="00006293" w:rsidRDefault="00006293">
            <w:pPr>
              <w:pStyle w:val="ConsPlusNormal"/>
              <w:jc w:val="both"/>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14" w:type="dxa"/>
          </w:tcPr>
          <w:p w14:paraId="227A4F38" w14:textId="77777777" w:rsidR="00006293" w:rsidRDefault="00006293">
            <w:pPr>
              <w:pStyle w:val="ConsPlusNormal"/>
              <w:jc w:val="center"/>
            </w:pPr>
            <w:r>
              <w:t>549 050</w:t>
            </w:r>
          </w:p>
        </w:tc>
      </w:tr>
      <w:tr w:rsidR="00006293" w14:paraId="261FA373" w14:textId="77777777">
        <w:tc>
          <w:tcPr>
            <w:tcW w:w="910" w:type="dxa"/>
          </w:tcPr>
          <w:p w14:paraId="636F6264" w14:textId="77777777" w:rsidR="00006293" w:rsidRDefault="00006293">
            <w:pPr>
              <w:pStyle w:val="ConsPlusNormal"/>
              <w:jc w:val="center"/>
            </w:pPr>
            <w:r>
              <w:t>25</w:t>
            </w:r>
          </w:p>
        </w:tc>
        <w:tc>
          <w:tcPr>
            <w:tcW w:w="6293" w:type="dxa"/>
          </w:tcPr>
          <w:p w14:paraId="431E71AA" w14:textId="77777777" w:rsidR="00006293" w:rsidRDefault="00006293">
            <w:pPr>
              <w:pStyle w:val="ConsPlusNormal"/>
              <w:jc w:val="both"/>
            </w:pPr>
            <w:r>
              <w:t>Дистанционная лучевая терапия в радиотерапевтических отделениях при злокачественных новообразованиях</w:t>
            </w:r>
          </w:p>
        </w:tc>
        <w:tc>
          <w:tcPr>
            <w:tcW w:w="1814" w:type="dxa"/>
          </w:tcPr>
          <w:p w14:paraId="01FB70B6" w14:textId="77777777" w:rsidR="00006293" w:rsidRDefault="00006293">
            <w:pPr>
              <w:pStyle w:val="ConsPlusNormal"/>
              <w:jc w:val="center"/>
            </w:pPr>
            <w:r>
              <w:t>106 735</w:t>
            </w:r>
          </w:p>
        </w:tc>
      </w:tr>
      <w:tr w:rsidR="00006293" w14:paraId="5B55EBF7" w14:textId="77777777">
        <w:tc>
          <w:tcPr>
            <w:tcW w:w="910" w:type="dxa"/>
          </w:tcPr>
          <w:p w14:paraId="26CE4880" w14:textId="77777777" w:rsidR="00006293" w:rsidRDefault="00006293">
            <w:pPr>
              <w:pStyle w:val="ConsPlusNormal"/>
              <w:jc w:val="center"/>
            </w:pPr>
            <w:r>
              <w:t>26</w:t>
            </w:r>
          </w:p>
        </w:tc>
        <w:tc>
          <w:tcPr>
            <w:tcW w:w="6293" w:type="dxa"/>
          </w:tcPr>
          <w:p w14:paraId="52C0192F" w14:textId="77777777" w:rsidR="00006293" w:rsidRDefault="00006293">
            <w:pPr>
              <w:pStyle w:val="ConsPlusNormal"/>
              <w:jc w:val="both"/>
            </w:pPr>
            <w:r>
              <w:t>Дистанционная лучевая терапия в радиотерапевтических отделениях при злокачественных новообразованиях</w:t>
            </w:r>
          </w:p>
        </w:tc>
        <w:tc>
          <w:tcPr>
            <w:tcW w:w="1814" w:type="dxa"/>
          </w:tcPr>
          <w:p w14:paraId="2E93133E" w14:textId="77777777" w:rsidR="00006293" w:rsidRDefault="00006293">
            <w:pPr>
              <w:pStyle w:val="ConsPlusNormal"/>
              <w:jc w:val="center"/>
            </w:pPr>
            <w:r>
              <w:t>240 178</w:t>
            </w:r>
          </w:p>
        </w:tc>
      </w:tr>
      <w:tr w:rsidR="00006293" w14:paraId="49058104" w14:textId="77777777">
        <w:tc>
          <w:tcPr>
            <w:tcW w:w="910" w:type="dxa"/>
          </w:tcPr>
          <w:p w14:paraId="0A4A56A6" w14:textId="77777777" w:rsidR="00006293" w:rsidRDefault="00006293">
            <w:pPr>
              <w:pStyle w:val="ConsPlusNormal"/>
              <w:jc w:val="center"/>
            </w:pPr>
            <w:r>
              <w:t>27</w:t>
            </w:r>
          </w:p>
        </w:tc>
        <w:tc>
          <w:tcPr>
            <w:tcW w:w="6293" w:type="dxa"/>
          </w:tcPr>
          <w:p w14:paraId="60EAD1B4" w14:textId="77777777" w:rsidR="00006293" w:rsidRDefault="00006293">
            <w:pPr>
              <w:pStyle w:val="ConsPlusNormal"/>
              <w:jc w:val="both"/>
            </w:pPr>
            <w:r>
              <w:t>Дистанционная лучевая терапия в радиотерапевтических отделениях при злокачественных новообразованиях</w:t>
            </w:r>
          </w:p>
        </w:tc>
        <w:tc>
          <w:tcPr>
            <w:tcW w:w="1814" w:type="dxa"/>
          </w:tcPr>
          <w:p w14:paraId="2B7BD776" w14:textId="77777777" w:rsidR="00006293" w:rsidRDefault="00006293">
            <w:pPr>
              <w:pStyle w:val="ConsPlusNormal"/>
              <w:jc w:val="center"/>
            </w:pPr>
            <w:r>
              <w:t>318 956</w:t>
            </w:r>
          </w:p>
        </w:tc>
      </w:tr>
      <w:tr w:rsidR="00006293" w14:paraId="4F0D045D" w14:textId="77777777">
        <w:tc>
          <w:tcPr>
            <w:tcW w:w="910" w:type="dxa"/>
          </w:tcPr>
          <w:p w14:paraId="7333444D" w14:textId="77777777" w:rsidR="00006293" w:rsidRDefault="00006293">
            <w:pPr>
              <w:pStyle w:val="ConsPlusNormal"/>
              <w:jc w:val="center"/>
            </w:pPr>
            <w:r>
              <w:t>28</w:t>
            </w:r>
          </w:p>
        </w:tc>
        <w:tc>
          <w:tcPr>
            <w:tcW w:w="6293" w:type="dxa"/>
          </w:tcPr>
          <w:p w14:paraId="10D0339D" w14:textId="77777777" w:rsidR="00006293" w:rsidRDefault="00006293">
            <w:pPr>
              <w:pStyle w:val="ConsPlusNormal"/>
              <w:jc w:val="both"/>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14" w:type="dxa"/>
          </w:tcPr>
          <w:p w14:paraId="1E58C868" w14:textId="77777777" w:rsidR="00006293" w:rsidRDefault="00006293">
            <w:pPr>
              <w:pStyle w:val="ConsPlusNormal"/>
              <w:jc w:val="center"/>
            </w:pPr>
            <w:r>
              <w:t>142 181</w:t>
            </w:r>
          </w:p>
        </w:tc>
      </w:tr>
      <w:tr w:rsidR="00006293" w14:paraId="177D2DD1" w14:textId="77777777">
        <w:tc>
          <w:tcPr>
            <w:tcW w:w="9017" w:type="dxa"/>
            <w:gridSpan w:val="3"/>
          </w:tcPr>
          <w:p w14:paraId="416D41AC" w14:textId="77777777" w:rsidR="00006293" w:rsidRDefault="00006293">
            <w:pPr>
              <w:pStyle w:val="ConsPlusNormal"/>
              <w:jc w:val="center"/>
              <w:outlineLvl w:val="3"/>
            </w:pPr>
            <w:r>
              <w:t>Оториноларингология</w:t>
            </w:r>
          </w:p>
        </w:tc>
      </w:tr>
      <w:tr w:rsidR="00006293" w14:paraId="71119F26" w14:textId="77777777">
        <w:tc>
          <w:tcPr>
            <w:tcW w:w="910" w:type="dxa"/>
          </w:tcPr>
          <w:p w14:paraId="38536598" w14:textId="77777777" w:rsidR="00006293" w:rsidRDefault="00006293">
            <w:pPr>
              <w:pStyle w:val="ConsPlusNormal"/>
              <w:jc w:val="center"/>
            </w:pPr>
            <w:r>
              <w:t>29</w:t>
            </w:r>
          </w:p>
        </w:tc>
        <w:tc>
          <w:tcPr>
            <w:tcW w:w="6293" w:type="dxa"/>
          </w:tcPr>
          <w:p w14:paraId="726D5AAC" w14:textId="77777777" w:rsidR="00006293" w:rsidRDefault="00006293">
            <w:pPr>
              <w:pStyle w:val="ConsPlusNormal"/>
              <w:jc w:val="both"/>
            </w:pPr>
            <w:r>
              <w:t>Реконструктивно-пластические операции на звукопроводящем аппарате среднего уха</w:t>
            </w:r>
          </w:p>
        </w:tc>
        <w:tc>
          <w:tcPr>
            <w:tcW w:w="1814" w:type="dxa"/>
          </w:tcPr>
          <w:p w14:paraId="683C6C3F" w14:textId="77777777" w:rsidR="00006293" w:rsidRDefault="00006293">
            <w:pPr>
              <w:pStyle w:val="ConsPlusNormal"/>
              <w:jc w:val="center"/>
            </w:pPr>
            <w:r>
              <w:t>162 970</w:t>
            </w:r>
          </w:p>
        </w:tc>
      </w:tr>
      <w:tr w:rsidR="00006293" w14:paraId="11EA64D8" w14:textId="77777777">
        <w:tc>
          <w:tcPr>
            <w:tcW w:w="910" w:type="dxa"/>
            <w:vMerge w:val="restart"/>
          </w:tcPr>
          <w:p w14:paraId="4C137515" w14:textId="77777777" w:rsidR="00006293" w:rsidRDefault="00006293">
            <w:pPr>
              <w:pStyle w:val="ConsPlusNormal"/>
              <w:jc w:val="center"/>
            </w:pPr>
            <w:r>
              <w:t>30</w:t>
            </w:r>
          </w:p>
        </w:tc>
        <w:tc>
          <w:tcPr>
            <w:tcW w:w="6293" w:type="dxa"/>
          </w:tcPr>
          <w:p w14:paraId="217F7F45" w14:textId="77777777" w:rsidR="00006293" w:rsidRDefault="00006293">
            <w:pPr>
              <w:pStyle w:val="ConsPlusNormal"/>
              <w:jc w:val="both"/>
            </w:pPr>
            <w:r>
              <w:t>Хирургическое лечение болезни Меньера и других нарушений вестибулярной функции</w:t>
            </w:r>
          </w:p>
        </w:tc>
        <w:tc>
          <w:tcPr>
            <w:tcW w:w="1814" w:type="dxa"/>
            <w:vMerge w:val="restart"/>
          </w:tcPr>
          <w:p w14:paraId="33424F56" w14:textId="77777777" w:rsidR="00006293" w:rsidRDefault="00006293">
            <w:pPr>
              <w:pStyle w:val="ConsPlusNormal"/>
              <w:jc w:val="center"/>
            </w:pPr>
            <w:r>
              <w:t>95 060</w:t>
            </w:r>
          </w:p>
        </w:tc>
      </w:tr>
      <w:tr w:rsidR="00006293" w14:paraId="36B4117E" w14:textId="77777777">
        <w:tc>
          <w:tcPr>
            <w:tcW w:w="910" w:type="dxa"/>
            <w:vMerge/>
          </w:tcPr>
          <w:p w14:paraId="682B7AB3" w14:textId="77777777" w:rsidR="00006293" w:rsidRDefault="00006293">
            <w:pPr>
              <w:pStyle w:val="ConsPlusNormal"/>
            </w:pPr>
          </w:p>
        </w:tc>
        <w:tc>
          <w:tcPr>
            <w:tcW w:w="6293" w:type="dxa"/>
          </w:tcPr>
          <w:p w14:paraId="670F02C3" w14:textId="77777777" w:rsidR="00006293" w:rsidRDefault="00006293">
            <w:pPr>
              <w:pStyle w:val="ConsPlusNormal"/>
              <w:jc w:val="both"/>
            </w:pPr>
            <w:r>
              <w:t xml:space="preserve">Хирургическое лечение хронических воспалительных </w:t>
            </w:r>
            <w:r>
              <w:lastRenderedPageBreak/>
              <w:t>заболеваний носа, околоносовых пазух и глотки</w:t>
            </w:r>
          </w:p>
        </w:tc>
        <w:tc>
          <w:tcPr>
            <w:tcW w:w="1814" w:type="dxa"/>
            <w:vMerge/>
          </w:tcPr>
          <w:p w14:paraId="45E9D598" w14:textId="77777777" w:rsidR="00006293" w:rsidRDefault="00006293">
            <w:pPr>
              <w:pStyle w:val="ConsPlusNormal"/>
            </w:pPr>
          </w:p>
        </w:tc>
      </w:tr>
      <w:tr w:rsidR="00006293" w14:paraId="3CEB53F5" w14:textId="77777777">
        <w:tc>
          <w:tcPr>
            <w:tcW w:w="910" w:type="dxa"/>
            <w:vMerge/>
          </w:tcPr>
          <w:p w14:paraId="350FF07B" w14:textId="77777777" w:rsidR="00006293" w:rsidRDefault="00006293">
            <w:pPr>
              <w:pStyle w:val="ConsPlusNormal"/>
            </w:pPr>
          </w:p>
        </w:tc>
        <w:tc>
          <w:tcPr>
            <w:tcW w:w="6293" w:type="dxa"/>
          </w:tcPr>
          <w:p w14:paraId="3F897321" w14:textId="77777777" w:rsidR="00006293" w:rsidRDefault="00006293">
            <w:pPr>
              <w:pStyle w:val="ConsPlusNormal"/>
              <w:jc w:val="both"/>
            </w:pPr>
            <w:r>
              <w:t>Реконструктивно-пластическое восстановление функции гортани и трахеи</w:t>
            </w:r>
          </w:p>
        </w:tc>
        <w:tc>
          <w:tcPr>
            <w:tcW w:w="1814" w:type="dxa"/>
            <w:vMerge/>
          </w:tcPr>
          <w:p w14:paraId="171287AA" w14:textId="77777777" w:rsidR="00006293" w:rsidRDefault="00006293">
            <w:pPr>
              <w:pStyle w:val="ConsPlusNormal"/>
            </w:pPr>
          </w:p>
        </w:tc>
      </w:tr>
      <w:tr w:rsidR="00006293" w14:paraId="59F4A236" w14:textId="77777777">
        <w:tc>
          <w:tcPr>
            <w:tcW w:w="910" w:type="dxa"/>
            <w:vMerge/>
          </w:tcPr>
          <w:p w14:paraId="2B00B79F" w14:textId="77777777" w:rsidR="00006293" w:rsidRDefault="00006293">
            <w:pPr>
              <w:pStyle w:val="ConsPlusNormal"/>
            </w:pPr>
          </w:p>
        </w:tc>
        <w:tc>
          <w:tcPr>
            <w:tcW w:w="6293" w:type="dxa"/>
          </w:tcPr>
          <w:p w14:paraId="55910B87" w14:textId="77777777" w:rsidR="00006293" w:rsidRDefault="00006293">
            <w:pPr>
              <w:pStyle w:val="ConsPlusNormal"/>
              <w:jc w:val="both"/>
            </w:pPr>
            <w:r>
              <w:t>Хирургические вмешательства по реконструкции и восстановлению анатомической целостности структур носа и околоносовых пазух</w:t>
            </w:r>
          </w:p>
        </w:tc>
        <w:tc>
          <w:tcPr>
            <w:tcW w:w="1814" w:type="dxa"/>
            <w:vMerge/>
          </w:tcPr>
          <w:p w14:paraId="38741FCC" w14:textId="77777777" w:rsidR="00006293" w:rsidRDefault="00006293">
            <w:pPr>
              <w:pStyle w:val="ConsPlusNormal"/>
            </w:pPr>
          </w:p>
        </w:tc>
      </w:tr>
      <w:tr w:rsidR="00006293" w14:paraId="3C8BE35B" w14:textId="77777777">
        <w:tc>
          <w:tcPr>
            <w:tcW w:w="910" w:type="dxa"/>
          </w:tcPr>
          <w:p w14:paraId="18FFC7F0" w14:textId="77777777" w:rsidR="00006293" w:rsidRDefault="00006293">
            <w:pPr>
              <w:pStyle w:val="ConsPlusNormal"/>
              <w:jc w:val="center"/>
            </w:pPr>
            <w:r>
              <w:t>31</w:t>
            </w:r>
          </w:p>
        </w:tc>
        <w:tc>
          <w:tcPr>
            <w:tcW w:w="6293" w:type="dxa"/>
          </w:tcPr>
          <w:p w14:paraId="27A5FF42" w14:textId="77777777" w:rsidR="00006293" w:rsidRDefault="00006293">
            <w:pPr>
              <w:pStyle w:val="ConsPlusNormal"/>
              <w:jc w:val="both"/>
            </w:pPr>
            <w:r>
              <w:t>Хирургическое лечение доброкачественных новообразований среднего уха, полости носа и придаточных пазух, гортани и глотки</w:t>
            </w:r>
          </w:p>
        </w:tc>
        <w:tc>
          <w:tcPr>
            <w:tcW w:w="1814" w:type="dxa"/>
          </w:tcPr>
          <w:p w14:paraId="263E3BE1" w14:textId="77777777" w:rsidR="00006293" w:rsidRDefault="00006293">
            <w:pPr>
              <w:pStyle w:val="ConsPlusNormal"/>
              <w:jc w:val="center"/>
            </w:pPr>
            <w:r>
              <w:t>195 604</w:t>
            </w:r>
          </w:p>
        </w:tc>
      </w:tr>
      <w:tr w:rsidR="00006293" w14:paraId="0F54F3B9" w14:textId="77777777">
        <w:tc>
          <w:tcPr>
            <w:tcW w:w="9017" w:type="dxa"/>
            <w:gridSpan w:val="3"/>
          </w:tcPr>
          <w:p w14:paraId="5D9DF1E0" w14:textId="77777777" w:rsidR="00006293" w:rsidRDefault="00006293">
            <w:pPr>
              <w:pStyle w:val="ConsPlusNormal"/>
              <w:jc w:val="center"/>
              <w:outlineLvl w:val="3"/>
            </w:pPr>
            <w:r>
              <w:t>Офтальмология</w:t>
            </w:r>
          </w:p>
        </w:tc>
      </w:tr>
      <w:tr w:rsidR="00006293" w14:paraId="113E9A77" w14:textId="77777777">
        <w:tc>
          <w:tcPr>
            <w:tcW w:w="910" w:type="dxa"/>
            <w:vMerge w:val="restart"/>
          </w:tcPr>
          <w:p w14:paraId="4916AF69" w14:textId="77777777" w:rsidR="00006293" w:rsidRDefault="00006293">
            <w:pPr>
              <w:pStyle w:val="ConsPlusNormal"/>
              <w:jc w:val="center"/>
            </w:pPr>
            <w:r>
              <w:t>32</w:t>
            </w:r>
          </w:p>
        </w:tc>
        <w:tc>
          <w:tcPr>
            <w:tcW w:w="6293" w:type="dxa"/>
          </w:tcPr>
          <w:p w14:paraId="0654399F" w14:textId="77777777" w:rsidR="00006293" w:rsidRDefault="00006293">
            <w:pPr>
              <w:pStyle w:val="ConsPlusNormal"/>
              <w:jc w:val="both"/>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vMerge w:val="restart"/>
          </w:tcPr>
          <w:p w14:paraId="68334082" w14:textId="77777777" w:rsidR="00006293" w:rsidRDefault="00006293">
            <w:pPr>
              <w:pStyle w:val="ConsPlusNormal"/>
              <w:jc w:val="center"/>
            </w:pPr>
            <w:r>
              <w:t>89 593</w:t>
            </w:r>
          </w:p>
        </w:tc>
      </w:tr>
      <w:tr w:rsidR="00006293" w14:paraId="02426B26" w14:textId="77777777">
        <w:tc>
          <w:tcPr>
            <w:tcW w:w="910" w:type="dxa"/>
            <w:vMerge/>
          </w:tcPr>
          <w:p w14:paraId="29B8758A" w14:textId="77777777" w:rsidR="00006293" w:rsidRDefault="00006293">
            <w:pPr>
              <w:pStyle w:val="ConsPlusNormal"/>
            </w:pPr>
          </w:p>
        </w:tc>
        <w:tc>
          <w:tcPr>
            <w:tcW w:w="6293" w:type="dxa"/>
          </w:tcPr>
          <w:p w14:paraId="2481EC5A" w14:textId="77777777" w:rsidR="00006293" w:rsidRDefault="00006293">
            <w:pPr>
              <w:pStyle w:val="ConsPlusNormal"/>
              <w:jc w:val="both"/>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vMerge/>
          </w:tcPr>
          <w:p w14:paraId="2754FB88" w14:textId="77777777" w:rsidR="00006293" w:rsidRDefault="00006293">
            <w:pPr>
              <w:pStyle w:val="ConsPlusNormal"/>
            </w:pPr>
          </w:p>
        </w:tc>
      </w:tr>
      <w:tr w:rsidR="00006293" w14:paraId="53A8F5DB" w14:textId="77777777">
        <w:tc>
          <w:tcPr>
            <w:tcW w:w="910" w:type="dxa"/>
            <w:vMerge/>
          </w:tcPr>
          <w:p w14:paraId="49154302" w14:textId="77777777" w:rsidR="00006293" w:rsidRDefault="00006293">
            <w:pPr>
              <w:pStyle w:val="ConsPlusNormal"/>
            </w:pPr>
          </w:p>
        </w:tc>
        <w:tc>
          <w:tcPr>
            <w:tcW w:w="6293" w:type="dxa"/>
          </w:tcPr>
          <w:p w14:paraId="4FB87207" w14:textId="77777777" w:rsidR="00006293" w:rsidRDefault="00006293">
            <w:pPr>
              <w:pStyle w:val="ConsPlusNormal"/>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tcPr>
          <w:p w14:paraId="71FB6044" w14:textId="77777777" w:rsidR="00006293" w:rsidRDefault="00006293">
            <w:pPr>
              <w:pStyle w:val="ConsPlusNormal"/>
            </w:pPr>
          </w:p>
        </w:tc>
      </w:tr>
      <w:tr w:rsidR="00006293" w14:paraId="71F16060" w14:textId="77777777">
        <w:tc>
          <w:tcPr>
            <w:tcW w:w="910" w:type="dxa"/>
            <w:vMerge/>
          </w:tcPr>
          <w:p w14:paraId="13ECB4CB" w14:textId="77777777" w:rsidR="00006293" w:rsidRDefault="00006293">
            <w:pPr>
              <w:pStyle w:val="ConsPlusNormal"/>
            </w:pPr>
          </w:p>
        </w:tc>
        <w:tc>
          <w:tcPr>
            <w:tcW w:w="6293" w:type="dxa"/>
          </w:tcPr>
          <w:p w14:paraId="7AE0883D" w14:textId="77777777" w:rsidR="00006293" w:rsidRDefault="00006293">
            <w:pPr>
              <w:pStyle w:val="ConsPlusNormal"/>
              <w:jc w:val="both"/>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14" w:type="dxa"/>
            <w:vMerge/>
          </w:tcPr>
          <w:p w14:paraId="12D78AB8" w14:textId="77777777" w:rsidR="00006293" w:rsidRDefault="00006293">
            <w:pPr>
              <w:pStyle w:val="ConsPlusNormal"/>
            </w:pPr>
          </w:p>
        </w:tc>
      </w:tr>
      <w:tr w:rsidR="00006293" w14:paraId="6C0A4A87" w14:textId="77777777">
        <w:tc>
          <w:tcPr>
            <w:tcW w:w="910" w:type="dxa"/>
            <w:vMerge/>
          </w:tcPr>
          <w:p w14:paraId="540B312B" w14:textId="77777777" w:rsidR="00006293" w:rsidRDefault="00006293">
            <w:pPr>
              <w:pStyle w:val="ConsPlusNormal"/>
            </w:pPr>
          </w:p>
        </w:tc>
        <w:tc>
          <w:tcPr>
            <w:tcW w:w="6293" w:type="dxa"/>
          </w:tcPr>
          <w:p w14:paraId="4C6A26D9" w14:textId="77777777" w:rsidR="00006293" w:rsidRDefault="00006293">
            <w:pPr>
              <w:pStyle w:val="ConsPlusNormal"/>
              <w:jc w:val="both"/>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vMerge/>
          </w:tcPr>
          <w:p w14:paraId="1F611FB6" w14:textId="77777777" w:rsidR="00006293" w:rsidRDefault="00006293">
            <w:pPr>
              <w:pStyle w:val="ConsPlusNormal"/>
            </w:pPr>
          </w:p>
        </w:tc>
      </w:tr>
      <w:tr w:rsidR="00006293" w14:paraId="62ED696C" w14:textId="77777777">
        <w:tc>
          <w:tcPr>
            <w:tcW w:w="910" w:type="dxa"/>
          </w:tcPr>
          <w:p w14:paraId="61DA0CD6" w14:textId="77777777" w:rsidR="00006293" w:rsidRDefault="00006293">
            <w:pPr>
              <w:pStyle w:val="ConsPlusNormal"/>
              <w:jc w:val="center"/>
            </w:pPr>
            <w:r>
              <w:t>33</w:t>
            </w:r>
          </w:p>
        </w:tc>
        <w:tc>
          <w:tcPr>
            <w:tcW w:w="6293" w:type="dxa"/>
          </w:tcPr>
          <w:p w14:paraId="052B47E3" w14:textId="77777777" w:rsidR="00006293" w:rsidRDefault="00006293">
            <w:pPr>
              <w:pStyle w:val="ConsPlusNormal"/>
              <w:jc w:val="both"/>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tcPr>
          <w:p w14:paraId="68717048" w14:textId="77777777" w:rsidR="00006293" w:rsidRDefault="00006293">
            <w:pPr>
              <w:pStyle w:val="ConsPlusNormal"/>
              <w:jc w:val="center"/>
            </w:pPr>
            <w:r>
              <w:t>129 809</w:t>
            </w:r>
          </w:p>
        </w:tc>
      </w:tr>
      <w:tr w:rsidR="00006293" w14:paraId="2FF2166A" w14:textId="77777777">
        <w:tc>
          <w:tcPr>
            <w:tcW w:w="910" w:type="dxa"/>
          </w:tcPr>
          <w:p w14:paraId="48F24A52" w14:textId="77777777" w:rsidR="00006293" w:rsidRDefault="00006293">
            <w:pPr>
              <w:pStyle w:val="ConsPlusNormal"/>
              <w:jc w:val="center"/>
            </w:pPr>
            <w:r>
              <w:t>34</w:t>
            </w:r>
          </w:p>
        </w:tc>
        <w:tc>
          <w:tcPr>
            <w:tcW w:w="6293" w:type="dxa"/>
          </w:tcPr>
          <w:p w14:paraId="121A0FD2" w14:textId="77777777" w:rsidR="00006293" w:rsidRDefault="00006293">
            <w:pPr>
              <w:pStyle w:val="ConsPlusNormal"/>
              <w:jc w:val="both"/>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14" w:type="dxa"/>
          </w:tcPr>
          <w:p w14:paraId="0CDDB193" w14:textId="77777777" w:rsidR="00006293" w:rsidRDefault="00006293">
            <w:pPr>
              <w:pStyle w:val="ConsPlusNormal"/>
              <w:jc w:val="center"/>
            </w:pPr>
            <w:r>
              <w:t>124 494</w:t>
            </w:r>
          </w:p>
        </w:tc>
      </w:tr>
      <w:tr w:rsidR="00006293" w14:paraId="309E59D9" w14:textId="77777777">
        <w:tc>
          <w:tcPr>
            <w:tcW w:w="910" w:type="dxa"/>
          </w:tcPr>
          <w:p w14:paraId="7552BB51" w14:textId="77777777" w:rsidR="00006293" w:rsidRDefault="00006293">
            <w:pPr>
              <w:pStyle w:val="ConsPlusNormal"/>
              <w:jc w:val="center"/>
            </w:pPr>
            <w:r>
              <w:t>35</w:t>
            </w:r>
          </w:p>
        </w:tc>
        <w:tc>
          <w:tcPr>
            <w:tcW w:w="6293" w:type="dxa"/>
          </w:tcPr>
          <w:p w14:paraId="01E91854" w14:textId="77777777" w:rsidR="00006293" w:rsidRDefault="00006293">
            <w:pPr>
              <w:pStyle w:val="ConsPlusNormal"/>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tcPr>
          <w:p w14:paraId="6656F267" w14:textId="77777777" w:rsidR="00006293" w:rsidRDefault="00006293">
            <w:pPr>
              <w:pStyle w:val="ConsPlusNormal"/>
              <w:jc w:val="center"/>
            </w:pPr>
            <w:r>
              <w:t>125 620</w:t>
            </w:r>
          </w:p>
        </w:tc>
      </w:tr>
      <w:tr w:rsidR="00006293" w14:paraId="7B7126DC" w14:textId="77777777">
        <w:tc>
          <w:tcPr>
            <w:tcW w:w="910" w:type="dxa"/>
          </w:tcPr>
          <w:p w14:paraId="45E9B10C" w14:textId="77777777" w:rsidR="00006293" w:rsidRDefault="00006293">
            <w:pPr>
              <w:pStyle w:val="ConsPlusNormal"/>
              <w:jc w:val="center"/>
            </w:pPr>
            <w:r>
              <w:t>36</w:t>
            </w:r>
          </w:p>
        </w:tc>
        <w:tc>
          <w:tcPr>
            <w:tcW w:w="6293" w:type="dxa"/>
          </w:tcPr>
          <w:p w14:paraId="313A03AF" w14:textId="77777777" w:rsidR="00006293" w:rsidRDefault="00006293">
            <w:pPr>
              <w:pStyle w:val="ConsPlusNormal"/>
              <w:jc w:val="both"/>
            </w:pPr>
            <w:r>
              <w:t>Транспупиллярная, микроинвазивная энергетическая оптико- реконструктивная, лазерная хирургия при патологии глазного дна различного генеза</w:t>
            </w:r>
          </w:p>
        </w:tc>
        <w:tc>
          <w:tcPr>
            <w:tcW w:w="1814" w:type="dxa"/>
          </w:tcPr>
          <w:p w14:paraId="19AC20C0" w14:textId="77777777" w:rsidR="00006293" w:rsidRDefault="00006293">
            <w:pPr>
              <w:pStyle w:val="ConsPlusNormal"/>
              <w:jc w:val="center"/>
            </w:pPr>
            <w:r>
              <w:t>53 355</w:t>
            </w:r>
          </w:p>
        </w:tc>
      </w:tr>
      <w:tr w:rsidR="00006293" w14:paraId="53695A35" w14:textId="77777777">
        <w:tc>
          <w:tcPr>
            <w:tcW w:w="910" w:type="dxa"/>
          </w:tcPr>
          <w:p w14:paraId="3EECC035" w14:textId="77777777" w:rsidR="00006293" w:rsidRDefault="00006293">
            <w:pPr>
              <w:pStyle w:val="ConsPlusNormal"/>
              <w:jc w:val="center"/>
            </w:pPr>
            <w:r>
              <w:lastRenderedPageBreak/>
              <w:t>37</w:t>
            </w:r>
          </w:p>
        </w:tc>
        <w:tc>
          <w:tcPr>
            <w:tcW w:w="6293" w:type="dxa"/>
          </w:tcPr>
          <w:p w14:paraId="1B967584" w14:textId="77777777" w:rsidR="00006293" w:rsidRDefault="00006293">
            <w:pPr>
              <w:pStyle w:val="ConsPlusNormal"/>
              <w:jc w:val="both"/>
            </w:pPr>
            <w:r>
              <w:t>Комплексное хирургическое лечение прогрессирующей миопии с использованием технологий стабилизации склерального коллагена</w:t>
            </w:r>
          </w:p>
        </w:tc>
        <w:tc>
          <w:tcPr>
            <w:tcW w:w="1814" w:type="dxa"/>
          </w:tcPr>
          <w:p w14:paraId="76270EA2" w14:textId="77777777" w:rsidR="00006293" w:rsidRDefault="00006293">
            <w:pPr>
              <w:pStyle w:val="ConsPlusNormal"/>
              <w:jc w:val="center"/>
            </w:pPr>
            <w:r>
              <w:t>72 873</w:t>
            </w:r>
          </w:p>
        </w:tc>
      </w:tr>
      <w:tr w:rsidR="00006293" w14:paraId="1DF64163" w14:textId="77777777">
        <w:tc>
          <w:tcPr>
            <w:tcW w:w="910" w:type="dxa"/>
          </w:tcPr>
          <w:p w14:paraId="0BB678C0" w14:textId="77777777" w:rsidR="00006293" w:rsidRDefault="00006293">
            <w:pPr>
              <w:pStyle w:val="ConsPlusNormal"/>
              <w:jc w:val="center"/>
            </w:pPr>
            <w:r>
              <w:t>38</w:t>
            </w:r>
          </w:p>
        </w:tc>
        <w:tc>
          <w:tcPr>
            <w:tcW w:w="6293" w:type="dxa"/>
          </w:tcPr>
          <w:p w14:paraId="72431AE4" w14:textId="77777777" w:rsidR="00006293" w:rsidRDefault="00006293">
            <w:pPr>
              <w:pStyle w:val="ConsPlusNormal"/>
              <w:jc w:val="both"/>
            </w:pPr>
            <w:r>
              <w:t>Реконструктивно-пластическая хирургия конъюнктивальной полости при рубцовых и дегенеративных изменениях конъюнктивы</w:t>
            </w:r>
          </w:p>
        </w:tc>
        <w:tc>
          <w:tcPr>
            <w:tcW w:w="1814" w:type="dxa"/>
          </w:tcPr>
          <w:p w14:paraId="136B7F10" w14:textId="77777777" w:rsidR="00006293" w:rsidRDefault="00006293">
            <w:pPr>
              <w:pStyle w:val="ConsPlusNormal"/>
              <w:jc w:val="center"/>
            </w:pPr>
            <w:r>
              <w:t>60 347</w:t>
            </w:r>
          </w:p>
        </w:tc>
      </w:tr>
      <w:tr w:rsidR="00006293" w14:paraId="5E96A58A" w14:textId="77777777">
        <w:tc>
          <w:tcPr>
            <w:tcW w:w="9017" w:type="dxa"/>
            <w:gridSpan w:val="3"/>
          </w:tcPr>
          <w:p w14:paraId="0B372BC4" w14:textId="77777777" w:rsidR="00006293" w:rsidRDefault="00006293">
            <w:pPr>
              <w:pStyle w:val="ConsPlusNormal"/>
              <w:jc w:val="center"/>
              <w:outlineLvl w:val="3"/>
            </w:pPr>
            <w:r>
              <w:t>Педиатрия</w:t>
            </w:r>
          </w:p>
        </w:tc>
      </w:tr>
      <w:tr w:rsidR="00006293" w14:paraId="25D015FA" w14:textId="77777777">
        <w:tc>
          <w:tcPr>
            <w:tcW w:w="910" w:type="dxa"/>
            <w:vMerge w:val="restart"/>
          </w:tcPr>
          <w:p w14:paraId="545986D5" w14:textId="77777777" w:rsidR="00006293" w:rsidRDefault="00006293">
            <w:pPr>
              <w:pStyle w:val="ConsPlusNormal"/>
              <w:jc w:val="center"/>
            </w:pPr>
            <w:r>
              <w:t>39</w:t>
            </w:r>
          </w:p>
        </w:tc>
        <w:tc>
          <w:tcPr>
            <w:tcW w:w="6293" w:type="dxa"/>
          </w:tcPr>
          <w:p w14:paraId="09968235" w14:textId="77777777" w:rsidR="00006293" w:rsidRDefault="00006293">
            <w:pPr>
              <w:pStyle w:val="ConsPlusNormal"/>
              <w:jc w:val="both"/>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14" w:type="dxa"/>
            <w:vMerge w:val="restart"/>
          </w:tcPr>
          <w:p w14:paraId="6E0DE326" w14:textId="77777777" w:rsidR="00006293" w:rsidRDefault="00006293">
            <w:pPr>
              <w:pStyle w:val="ConsPlusNormal"/>
              <w:jc w:val="center"/>
            </w:pPr>
            <w:r>
              <w:t>123 878</w:t>
            </w:r>
          </w:p>
        </w:tc>
      </w:tr>
      <w:tr w:rsidR="00006293" w14:paraId="00BC37E3" w14:textId="77777777">
        <w:tc>
          <w:tcPr>
            <w:tcW w:w="910" w:type="dxa"/>
            <w:vMerge/>
          </w:tcPr>
          <w:p w14:paraId="3AE7E453" w14:textId="77777777" w:rsidR="00006293" w:rsidRDefault="00006293">
            <w:pPr>
              <w:pStyle w:val="ConsPlusNormal"/>
            </w:pPr>
          </w:p>
        </w:tc>
        <w:tc>
          <w:tcPr>
            <w:tcW w:w="6293" w:type="dxa"/>
          </w:tcPr>
          <w:p w14:paraId="6D2F0915" w14:textId="77777777" w:rsidR="00006293" w:rsidRDefault="00006293">
            <w:pPr>
              <w:pStyle w:val="ConsPlusNormal"/>
              <w:jc w:val="both"/>
            </w:pPr>
            <w:r>
              <w:t>Поликомпонентное иммуносупрессивное лечение локальных и распространенных форм системного склероза</w:t>
            </w:r>
          </w:p>
        </w:tc>
        <w:tc>
          <w:tcPr>
            <w:tcW w:w="1814" w:type="dxa"/>
            <w:vMerge/>
          </w:tcPr>
          <w:p w14:paraId="407C6F07" w14:textId="77777777" w:rsidR="00006293" w:rsidRDefault="00006293">
            <w:pPr>
              <w:pStyle w:val="ConsPlusNormal"/>
            </w:pPr>
          </w:p>
        </w:tc>
      </w:tr>
      <w:tr w:rsidR="00006293" w14:paraId="7F7C8E9C" w14:textId="77777777">
        <w:tc>
          <w:tcPr>
            <w:tcW w:w="910" w:type="dxa"/>
          </w:tcPr>
          <w:p w14:paraId="4FB8B8DC" w14:textId="77777777" w:rsidR="00006293" w:rsidRDefault="00006293">
            <w:pPr>
              <w:pStyle w:val="ConsPlusNormal"/>
              <w:jc w:val="center"/>
            </w:pPr>
            <w:r>
              <w:t>40</w:t>
            </w:r>
          </w:p>
        </w:tc>
        <w:tc>
          <w:tcPr>
            <w:tcW w:w="6293" w:type="dxa"/>
          </w:tcPr>
          <w:p w14:paraId="7C98AF01" w14:textId="77777777" w:rsidR="00006293" w:rsidRDefault="00006293">
            <w:pPr>
              <w:pStyle w:val="ConsPlusNormal"/>
              <w:jc w:val="both"/>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14" w:type="dxa"/>
          </w:tcPr>
          <w:p w14:paraId="087EB1ED" w14:textId="77777777" w:rsidR="00006293" w:rsidRDefault="00006293">
            <w:pPr>
              <w:pStyle w:val="ConsPlusNormal"/>
              <w:jc w:val="center"/>
            </w:pPr>
            <w:r>
              <w:t>244 559</w:t>
            </w:r>
          </w:p>
        </w:tc>
      </w:tr>
      <w:tr w:rsidR="00006293" w14:paraId="6A646B27" w14:textId="77777777">
        <w:tc>
          <w:tcPr>
            <w:tcW w:w="910" w:type="dxa"/>
          </w:tcPr>
          <w:p w14:paraId="6877FBBE" w14:textId="77777777" w:rsidR="00006293" w:rsidRDefault="00006293">
            <w:pPr>
              <w:pStyle w:val="ConsPlusNormal"/>
              <w:jc w:val="center"/>
            </w:pPr>
            <w:r>
              <w:t>41</w:t>
            </w:r>
          </w:p>
        </w:tc>
        <w:tc>
          <w:tcPr>
            <w:tcW w:w="6293" w:type="dxa"/>
          </w:tcPr>
          <w:p w14:paraId="5E0198A4" w14:textId="77777777" w:rsidR="00006293" w:rsidRDefault="00006293">
            <w:pPr>
              <w:pStyle w:val="ConsPlusNormal"/>
              <w:jc w:val="both"/>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tcPr>
          <w:p w14:paraId="7E49A5A3" w14:textId="77777777" w:rsidR="00006293" w:rsidRDefault="00006293">
            <w:pPr>
              <w:pStyle w:val="ConsPlusNormal"/>
              <w:jc w:val="center"/>
            </w:pPr>
            <w:r>
              <w:t>145 306</w:t>
            </w:r>
          </w:p>
        </w:tc>
      </w:tr>
      <w:tr w:rsidR="00006293" w14:paraId="533DC5FC" w14:textId="77777777">
        <w:tc>
          <w:tcPr>
            <w:tcW w:w="910" w:type="dxa"/>
          </w:tcPr>
          <w:p w14:paraId="296FAAA2" w14:textId="77777777" w:rsidR="00006293" w:rsidRDefault="00006293">
            <w:pPr>
              <w:pStyle w:val="ConsPlusNormal"/>
              <w:jc w:val="center"/>
            </w:pPr>
            <w:r>
              <w:t>42</w:t>
            </w:r>
          </w:p>
        </w:tc>
        <w:tc>
          <w:tcPr>
            <w:tcW w:w="6293" w:type="dxa"/>
          </w:tcPr>
          <w:p w14:paraId="3BF1DF2B" w14:textId="77777777" w:rsidR="00006293" w:rsidRDefault="00006293">
            <w:pPr>
              <w:pStyle w:val="ConsPlusNormal"/>
              <w:jc w:val="both"/>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14" w:type="dxa"/>
          </w:tcPr>
          <w:p w14:paraId="490B580D" w14:textId="77777777" w:rsidR="00006293" w:rsidRDefault="00006293">
            <w:pPr>
              <w:pStyle w:val="ConsPlusNormal"/>
              <w:jc w:val="center"/>
            </w:pPr>
            <w:r>
              <w:t>242 081</w:t>
            </w:r>
          </w:p>
        </w:tc>
      </w:tr>
      <w:tr w:rsidR="00006293" w14:paraId="47C7B459" w14:textId="77777777">
        <w:tc>
          <w:tcPr>
            <w:tcW w:w="910" w:type="dxa"/>
          </w:tcPr>
          <w:p w14:paraId="03E13788" w14:textId="77777777" w:rsidR="00006293" w:rsidRDefault="00006293">
            <w:pPr>
              <w:pStyle w:val="ConsPlusNormal"/>
              <w:jc w:val="center"/>
            </w:pPr>
            <w:r>
              <w:t>43</w:t>
            </w:r>
          </w:p>
        </w:tc>
        <w:tc>
          <w:tcPr>
            <w:tcW w:w="6293" w:type="dxa"/>
          </w:tcPr>
          <w:p w14:paraId="721C0DDB" w14:textId="77777777" w:rsidR="00006293" w:rsidRDefault="00006293">
            <w:pPr>
              <w:pStyle w:val="ConsPlusNormal"/>
              <w:jc w:val="both"/>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814" w:type="dxa"/>
          </w:tcPr>
          <w:p w14:paraId="394C8644" w14:textId="77777777" w:rsidR="00006293" w:rsidRDefault="00006293">
            <w:pPr>
              <w:pStyle w:val="ConsPlusNormal"/>
              <w:jc w:val="center"/>
            </w:pPr>
            <w:r>
              <w:t>239 275</w:t>
            </w:r>
          </w:p>
        </w:tc>
      </w:tr>
      <w:tr w:rsidR="00006293" w14:paraId="0152C885" w14:textId="77777777">
        <w:tc>
          <w:tcPr>
            <w:tcW w:w="910" w:type="dxa"/>
          </w:tcPr>
          <w:p w14:paraId="535E8569" w14:textId="77777777" w:rsidR="00006293" w:rsidRDefault="00006293">
            <w:pPr>
              <w:pStyle w:val="ConsPlusNormal"/>
              <w:jc w:val="center"/>
            </w:pPr>
            <w:r>
              <w:t>44</w:t>
            </w:r>
          </w:p>
        </w:tc>
        <w:tc>
          <w:tcPr>
            <w:tcW w:w="6293" w:type="dxa"/>
          </w:tcPr>
          <w:p w14:paraId="6C30E722" w14:textId="77777777" w:rsidR="00006293" w:rsidRDefault="00006293">
            <w:pPr>
              <w:pStyle w:val="ConsPlusNormal"/>
              <w:jc w:val="both"/>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14" w:type="dxa"/>
          </w:tcPr>
          <w:p w14:paraId="2B1FE2F6" w14:textId="77777777" w:rsidR="00006293" w:rsidRDefault="00006293">
            <w:pPr>
              <w:pStyle w:val="ConsPlusNormal"/>
              <w:jc w:val="center"/>
            </w:pPr>
            <w:r>
              <w:t>108 062</w:t>
            </w:r>
          </w:p>
        </w:tc>
      </w:tr>
      <w:tr w:rsidR="00006293" w14:paraId="4113A361" w14:textId="77777777">
        <w:tc>
          <w:tcPr>
            <w:tcW w:w="910" w:type="dxa"/>
          </w:tcPr>
          <w:p w14:paraId="5FE33EED" w14:textId="77777777" w:rsidR="00006293" w:rsidRDefault="00006293">
            <w:pPr>
              <w:pStyle w:val="ConsPlusNormal"/>
              <w:jc w:val="center"/>
            </w:pPr>
            <w:r>
              <w:t>45</w:t>
            </w:r>
          </w:p>
        </w:tc>
        <w:tc>
          <w:tcPr>
            <w:tcW w:w="6293" w:type="dxa"/>
          </w:tcPr>
          <w:p w14:paraId="2BF1F52C" w14:textId="77777777" w:rsidR="00006293" w:rsidRDefault="00006293">
            <w:pPr>
              <w:pStyle w:val="ConsPlusNormal"/>
              <w:jc w:val="both"/>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14" w:type="dxa"/>
          </w:tcPr>
          <w:p w14:paraId="7C576D93" w14:textId="77777777" w:rsidR="00006293" w:rsidRDefault="00006293">
            <w:pPr>
              <w:pStyle w:val="ConsPlusNormal"/>
              <w:jc w:val="center"/>
            </w:pPr>
            <w:r>
              <w:t>183 089</w:t>
            </w:r>
          </w:p>
        </w:tc>
      </w:tr>
      <w:tr w:rsidR="00006293" w14:paraId="0517EAE6" w14:textId="77777777">
        <w:tc>
          <w:tcPr>
            <w:tcW w:w="910" w:type="dxa"/>
          </w:tcPr>
          <w:p w14:paraId="296F8732" w14:textId="77777777" w:rsidR="00006293" w:rsidRDefault="00006293">
            <w:pPr>
              <w:pStyle w:val="ConsPlusNormal"/>
              <w:jc w:val="center"/>
            </w:pPr>
            <w:r>
              <w:t>46</w:t>
            </w:r>
          </w:p>
        </w:tc>
        <w:tc>
          <w:tcPr>
            <w:tcW w:w="6293" w:type="dxa"/>
          </w:tcPr>
          <w:p w14:paraId="36A26387" w14:textId="77777777" w:rsidR="00006293" w:rsidRDefault="00006293">
            <w:pPr>
              <w:pStyle w:val="ConsPlusNormal"/>
              <w:jc w:val="both"/>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w:t>
            </w:r>
            <w:r>
              <w:lastRenderedPageBreak/>
              <w:t>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14" w:type="dxa"/>
          </w:tcPr>
          <w:p w14:paraId="0ED10E22" w14:textId="77777777" w:rsidR="00006293" w:rsidRDefault="00006293">
            <w:pPr>
              <w:pStyle w:val="ConsPlusNormal"/>
              <w:jc w:val="center"/>
            </w:pPr>
            <w:r>
              <w:lastRenderedPageBreak/>
              <w:t>184 566</w:t>
            </w:r>
          </w:p>
        </w:tc>
      </w:tr>
      <w:tr w:rsidR="00006293" w14:paraId="37C26D19" w14:textId="77777777">
        <w:tc>
          <w:tcPr>
            <w:tcW w:w="9017" w:type="dxa"/>
            <w:gridSpan w:val="3"/>
          </w:tcPr>
          <w:p w14:paraId="019B240B" w14:textId="77777777" w:rsidR="00006293" w:rsidRDefault="00006293">
            <w:pPr>
              <w:pStyle w:val="ConsPlusNormal"/>
              <w:jc w:val="center"/>
              <w:outlineLvl w:val="3"/>
            </w:pPr>
            <w:r>
              <w:t>Ревматология</w:t>
            </w:r>
          </w:p>
        </w:tc>
      </w:tr>
      <w:tr w:rsidR="00006293" w14:paraId="6AAC71E8" w14:textId="77777777">
        <w:tc>
          <w:tcPr>
            <w:tcW w:w="910" w:type="dxa"/>
          </w:tcPr>
          <w:p w14:paraId="38E02D47" w14:textId="77777777" w:rsidR="00006293" w:rsidRDefault="00006293">
            <w:pPr>
              <w:pStyle w:val="ConsPlusNormal"/>
              <w:jc w:val="center"/>
            </w:pPr>
            <w:r>
              <w:t>47</w:t>
            </w:r>
          </w:p>
        </w:tc>
        <w:tc>
          <w:tcPr>
            <w:tcW w:w="6293" w:type="dxa"/>
          </w:tcPr>
          <w:p w14:paraId="0B35CFE4" w14:textId="77777777" w:rsidR="00006293" w:rsidRDefault="00006293">
            <w:pPr>
              <w:pStyle w:val="ConsPlusNormal"/>
              <w:jc w:val="both"/>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14" w:type="dxa"/>
          </w:tcPr>
          <w:p w14:paraId="2A75222A" w14:textId="77777777" w:rsidR="00006293" w:rsidRDefault="00006293">
            <w:pPr>
              <w:pStyle w:val="ConsPlusNormal"/>
              <w:jc w:val="center"/>
            </w:pPr>
            <w:r>
              <w:t>195 593</w:t>
            </w:r>
          </w:p>
        </w:tc>
      </w:tr>
      <w:tr w:rsidR="00006293" w14:paraId="7157FFBE" w14:textId="77777777">
        <w:tc>
          <w:tcPr>
            <w:tcW w:w="9017" w:type="dxa"/>
            <w:gridSpan w:val="3"/>
          </w:tcPr>
          <w:p w14:paraId="749ACA83" w14:textId="77777777" w:rsidR="00006293" w:rsidRDefault="00006293">
            <w:pPr>
              <w:pStyle w:val="ConsPlusNormal"/>
              <w:jc w:val="center"/>
              <w:outlineLvl w:val="3"/>
            </w:pPr>
            <w:r>
              <w:t>Сердечно-сосудистая хирургия</w:t>
            </w:r>
          </w:p>
        </w:tc>
      </w:tr>
      <w:tr w:rsidR="00006293" w14:paraId="053B609A" w14:textId="77777777">
        <w:tc>
          <w:tcPr>
            <w:tcW w:w="910" w:type="dxa"/>
          </w:tcPr>
          <w:p w14:paraId="57FB1B7A" w14:textId="77777777" w:rsidR="00006293" w:rsidRDefault="00006293">
            <w:pPr>
              <w:pStyle w:val="ConsPlusNormal"/>
              <w:jc w:val="center"/>
            </w:pPr>
            <w:r>
              <w:t>48</w:t>
            </w:r>
          </w:p>
        </w:tc>
        <w:tc>
          <w:tcPr>
            <w:tcW w:w="6293" w:type="dxa"/>
          </w:tcPr>
          <w:p w14:paraId="5759F01C" w14:textId="77777777" w:rsidR="00006293" w:rsidRDefault="00006293">
            <w:pPr>
              <w:pStyle w:val="ConsPlusNormal"/>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814" w:type="dxa"/>
          </w:tcPr>
          <w:p w14:paraId="305D4561" w14:textId="77777777" w:rsidR="00006293" w:rsidRDefault="00006293">
            <w:pPr>
              <w:pStyle w:val="ConsPlusNormal"/>
              <w:jc w:val="center"/>
            </w:pPr>
            <w:r>
              <w:t>272 632</w:t>
            </w:r>
          </w:p>
        </w:tc>
      </w:tr>
      <w:tr w:rsidR="00006293" w14:paraId="02B76317" w14:textId="77777777">
        <w:tc>
          <w:tcPr>
            <w:tcW w:w="910" w:type="dxa"/>
          </w:tcPr>
          <w:p w14:paraId="51F59690" w14:textId="77777777" w:rsidR="00006293" w:rsidRDefault="00006293">
            <w:pPr>
              <w:pStyle w:val="ConsPlusNormal"/>
              <w:jc w:val="center"/>
            </w:pPr>
            <w:r>
              <w:t>49</w:t>
            </w:r>
          </w:p>
        </w:tc>
        <w:tc>
          <w:tcPr>
            <w:tcW w:w="6293" w:type="dxa"/>
          </w:tcPr>
          <w:p w14:paraId="559DE901" w14:textId="77777777" w:rsidR="00006293" w:rsidRDefault="00006293">
            <w:pPr>
              <w:pStyle w:val="ConsPlusNormal"/>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814" w:type="dxa"/>
          </w:tcPr>
          <w:p w14:paraId="2600AB46" w14:textId="77777777" w:rsidR="00006293" w:rsidRDefault="00006293">
            <w:pPr>
              <w:pStyle w:val="ConsPlusNormal"/>
              <w:jc w:val="center"/>
            </w:pPr>
            <w:r>
              <w:t>301 635</w:t>
            </w:r>
          </w:p>
        </w:tc>
      </w:tr>
      <w:tr w:rsidR="00006293" w14:paraId="6E6CB9DD" w14:textId="77777777">
        <w:tc>
          <w:tcPr>
            <w:tcW w:w="910" w:type="dxa"/>
          </w:tcPr>
          <w:p w14:paraId="506127D8" w14:textId="77777777" w:rsidR="00006293" w:rsidRDefault="00006293">
            <w:pPr>
              <w:pStyle w:val="ConsPlusNormal"/>
              <w:jc w:val="center"/>
            </w:pPr>
            <w:r>
              <w:t>50</w:t>
            </w:r>
          </w:p>
        </w:tc>
        <w:tc>
          <w:tcPr>
            <w:tcW w:w="6293" w:type="dxa"/>
          </w:tcPr>
          <w:p w14:paraId="3A42760B" w14:textId="77777777" w:rsidR="00006293" w:rsidRDefault="00006293">
            <w:pPr>
              <w:pStyle w:val="ConsPlusNormal"/>
              <w:jc w:val="both"/>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814" w:type="dxa"/>
          </w:tcPr>
          <w:p w14:paraId="22B7560B" w14:textId="77777777" w:rsidR="00006293" w:rsidRDefault="00006293">
            <w:pPr>
              <w:pStyle w:val="ConsPlusNormal"/>
              <w:jc w:val="center"/>
            </w:pPr>
            <w:r>
              <w:t>345 346</w:t>
            </w:r>
          </w:p>
        </w:tc>
      </w:tr>
      <w:tr w:rsidR="00006293" w14:paraId="4C3637BE" w14:textId="77777777">
        <w:tc>
          <w:tcPr>
            <w:tcW w:w="910" w:type="dxa"/>
          </w:tcPr>
          <w:p w14:paraId="5C233344" w14:textId="77777777" w:rsidR="00006293" w:rsidRDefault="00006293">
            <w:pPr>
              <w:pStyle w:val="ConsPlusNormal"/>
              <w:jc w:val="center"/>
            </w:pPr>
            <w:r>
              <w:t>51</w:t>
            </w:r>
          </w:p>
        </w:tc>
        <w:tc>
          <w:tcPr>
            <w:tcW w:w="6293" w:type="dxa"/>
          </w:tcPr>
          <w:p w14:paraId="4D72ABC4" w14:textId="77777777" w:rsidR="00006293" w:rsidRDefault="00006293">
            <w:pPr>
              <w:pStyle w:val="ConsPlusNormal"/>
              <w:jc w:val="both"/>
            </w:pPr>
            <w:r>
              <w:t>Эндоваскулярная, хирургическая коррекция нарушений ритма сердца без имплантации кардиовертера-дефибриллятора у детей</w:t>
            </w:r>
          </w:p>
        </w:tc>
        <w:tc>
          <w:tcPr>
            <w:tcW w:w="1814" w:type="dxa"/>
          </w:tcPr>
          <w:p w14:paraId="433465E7" w14:textId="77777777" w:rsidR="00006293" w:rsidRDefault="00006293">
            <w:pPr>
              <w:pStyle w:val="ConsPlusNormal"/>
              <w:jc w:val="center"/>
            </w:pPr>
            <w:r>
              <w:t>359 839</w:t>
            </w:r>
          </w:p>
        </w:tc>
      </w:tr>
      <w:tr w:rsidR="00006293" w14:paraId="79D9E4E1" w14:textId="77777777">
        <w:tc>
          <w:tcPr>
            <w:tcW w:w="910" w:type="dxa"/>
          </w:tcPr>
          <w:p w14:paraId="57055248" w14:textId="77777777" w:rsidR="00006293" w:rsidRDefault="00006293">
            <w:pPr>
              <w:pStyle w:val="ConsPlusNormal"/>
              <w:jc w:val="center"/>
            </w:pPr>
            <w:r>
              <w:t>52</w:t>
            </w:r>
          </w:p>
        </w:tc>
        <w:tc>
          <w:tcPr>
            <w:tcW w:w="6293" w:type="dxa"/>
          </w:tcPr>
          <w:p w14:paraId="02328155" w14:textId="77777777" w:rsidR="00006293" w:rsidRDefault="00006293">
            <w:pPr>
              <w:pStyle w:val="ConsPlusNormal"/>
              <w:jc w:val="both"/>
            </w:pPr>
            <w:r>
              <w:t>Эндоваскулярная, хирургическая коррекция нарушений ритма сердца без имплантации кардиовертера-дефибриллятора</w:t>
            </w:r>
          </w:p>
        </w:tc>
        <w:tc>
          <w:tcPr>
            <w:tcW w:w="1814" w:type="dxa"/>
          </w:tcPr>
          <w:p w14:paraId="66983FF1" w14:textId="77777777" w:rsidR="00006293" w:rsidRDefault="00006293">
            <w:pPr>
              <w:pStyle w:val="ConsPlusNormal"/>
              <w:jc w:val="center"/>
            </w:pPr>
            <w:r>
              <w:t>306 211</w:t>
            </w:r>
          </w:p>
        </w:tc>
      </w:tr>
      <w:tr w:rsidR="00006293" w14:paraId="234E3624" w14:textId="77777777">
        <w:tc>
          <w:tcPr>
            <w:tcW w:w="910" w:type="dxa"/>
          </w:tcPr>
          <w:p w14:paraId="372E84E6" w14:textId="77777777" w:rsidR="00006293" w:rsidRDefault="00006293">
            <w:pPr>
              <w:pStyle w:val="ConsPlusNormal"/>
              <w:jc w:val="center"/>
            </w:pPr>
            <w:r>
              <w:t>53</w:t>
            </w:r>
          </w:p>
        </w:tc>
        <w:tc>
          <w:tcPr>
            <w:tcW w:w="6293" w:type="dxa"/>
          </w:tcPr>
          <w:p w14:paraId="0EAD3A75" w14:textId="77777777" w:rsidR="00006293" w:rsidRDefault="00006293">
            <w:pPr>
              <w:pStyle w:val="ConsPlusNormal"/>
              <w:jc w:val="both"/>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tcPr>
          <w:p w14:paraId="26A8583F" w14:textId="77777777" w:rsidR="00006293" w:rsidRDefault="00006293">
            <w:pPr>
              <w:pStyle w:val="ConsPlusNormal"/>
              <w:jc w:val="center"/>
            </w:pPr>
            <w:r>
              <w:t>550 891</w:t>
            </w:r>
          </w:p>
        </w:tc>
      </w:tr>
      <w:tr w:rsidR="00006293" w14:paraId="3AC4488F" w14:textId="77777777">
        <w:tc>
          <w:tcPr>
            <w:tcW w:w="910" w:type="dxa"/>
          </w:tcPr>
          <w:p w14:paraId="0A7FC0F9" w14:textId="77777777" w:rsidR="00006293" w:rsidRDefault="00006293">
            <w:pPr>
              <w:pStyle w:val="ConsPlusNormal"/>
              <w:jc w:val="center"/>
            </w:pPr>
            <w:r>
              <w:t>54</w:t>
            </w:r>
          </w:p>
        </w:tc>
        <w:tc>
          <w:tcPr>
            <w:tcW w:w="6293" w:type="dxa"/>
          </w:tcPr>
          <w:p w14:paraId="621AC548" w14:textId="77777777" w:rsidR="00006293" w:rsidRDefault="00006293">
            <w:pPr>
              <w:pStyle w:val="ConsPlusNormal"/>
              <w:jc w:val="both"/>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814" w:type="dxa"/>
          </w:tcPr>
          <w:p w14:paraId="380F372B" w14:textId="77777777" w:rsidR="00006293" w:rsidRDefault="00006293">
            <w:pPr>
              <w:pStyle w:val="ConsPlusNormal"/>
              <w:jc w:val="center"/>
            </w:pPr>
            <w:r>
              <w:t>446 813</w:t>
            </w:r>
          </w:p>
        </w:tc>
      </w:tr>
      <w:tr w:rsidR="00006293" w14:paraId="6642DD5D" w14:textId="77777777">
        <w:tc>
          <w:tcPr>
            <w:tcW w:w="910" w:type="dxa"/>
          </w:tcPr>
          <w:p w14:paraId="17206AEC" w14:textId="77777777" w:rsidR="00006293" w:rsidRDefault="00006293">
            <w:pPr>
              <w:pStyle w:val="ConsPlusNormal"/>
              <w:jc w:val="center"/>
            </w:pPr>
            <w:r>
              <w:t>55</w:t>
            </w:r>
          </w:p>
        </w:tc>
        <w:tc>
          <w:tcPr>
            <w:tcW w:w="6293" w:type="dxa"/>
          </w:tcPr>
          <w:p w14:paraId="51B29276" w14:textId="77777777" w:rsidR="00006293" w:rsidRDefault="00006293">
            <w:pPr>
              <w:pStyle w:val="ConsPlusNormal"/>
              <w:jc w:val="both"/>
            </w:pPr>
            <w:r>
              <w:t>Хирургическое лечение хронической сердечной недостаточности</w:t>
            </w:r>
          </w:p>
        </w:tc>
        <w:tc>
          <w:tcPr>
            <w:tcW w:w="1814" w:type="dxa"/>
          </w:tcPr>
          <w:p w14:paraId="4AA99195" w14:textId="77777777" w:rsidR="00006293" w:rsidRDefault="00006293">
            <w:pPr>
              <w:pStyle w:val="ConsPlusNormal"/>
              <w:jc w:val="center"/>
            </w:pPr>
            <w:r>
              <w:t>823 963</w:t>
            </w:r>
          </w:p>
        </w:tc>
      </w:tr>
      <w:tr w:rsidR="00006293" w14:paraId="721DC6F9" w14:textId="77777777">
        <w:tc>
          <w:tcPr>
            <w:tcW w:w="910" w:type="dxa"/>
          </w:tcPr>
          <w:p w14:paraId="2E3329A1" w14:textId="77777777" w:rsidR="00006293" w:rsidRDefault="00006293">
            <w:pPr>
              <w:pStyle w:val="ConsPlusNormal"/>
              <w:jc w:val="center"/>
            </w:pPr>
            <w:r>
              <w:t>56</w:t>
            </w:r>
          </w:p>
        </w:tc>
        <w:tc>
          <w:tcPr>
            <w:tcW w:w="6293" w:type="dxa"/>
          </w:tcPr>
          <w:p w14:paraId="7BD0CE17" w14:textId="77777777" w:rsidR="00006293" w:rsidRDefault="00006293">
            <w:pPr>
              <w:pStyle w:val="ConsPlusNormal"/>
              <w:jc w:val="both"/>
            </w:pPr>
            <w:r>
              <w:t>Хирургическая коррекция поражений клапанов сердца при повторном многоклапанном протезировании</w:t>
            </w:r>
          </w:p>
        </w:tc>
        <w:tc>
          <w:tcPr>
            <w:tcW w:w="1814" w:type="dxa"/>
          </w:tcPr>
          <w:p w14:paraId="147F48EF" w14:textId="77777777" w:rsidR="00006293" w:rsidRDefault="00006293">
            <w:pPr>
              <w:pStyle w:val="ConsPlusNormal"/>
              <w:jc w:val="center"/>
            </w:pPr>
            <w:r>
              <w:t>950 788</w:t>
            </w:r>
          </w:p>
        </w:tc>
      </w:tr>
      <w:tr w:rsidR="00006293" w14:paraId="373C2794" w14:textId="77777777">
        <w:tc>
          <w:tcPr>
            <w:tcW w:w="910" w:type="dxa"/>
          </w:tcPr>
          <w:p w14:paraId="7B67299A" w14:textId="77777777" w:rsidR="00006293" w:rsidRDefault="00006293">
            <w:pPr>
              <w:pStyle w:val="ConsPlusNormal"/>
              <w:jc w:val="center"/>
            </w:pPr>
            <w:r>
              <w:t>57</w:t>
            </w:r>
          </w:p>
        </w:tc>
        <w:tc>
          <w:tcPr>
            <w:tcW w:w="6293" w:type="dxa"/>
          </w:tcPr>
          <w:p w14:paraId="3FB3EF8F" w14:textId="77777777" w:rsidR="00006293" w:rsidRDefault="00006293">
            <w:pPr>
              <w:pStyle w:val="ConsPlusNormal"/>
              <w:jc w:val="both"/>
            </w:pPr>
            <w:r>
              <w:t>Трансвенозная экстракция эндокардиальных электродов у пациентов с имплантируемыми устройствами</w:t>
            </w:r>
          </w:p>
        </w:tc>
        <w:tc>
          <w:tcPr>
            <w:tcW w:w="1814" w:type="dxa"/>
          </w:tcPr>
          <w:p w14:paraId="74FA091A" w14:textId="77777777" w:rsidR="00006293" w:rsidRDefault="00006293">
            <w:pPr>
              <w:pStyle w:val="ConsPlusNormal"/>
              <w:jc w:val="center"/>
            </w:pPr>
            <w:r>
              <w:t>751 296</w:t>
            </w:r>
          </w:p>
        </w:tc>
      </w:tr>
      <w:tr w:rsidR="00006293" w14:paraId="1C320C80" w14:textId="77777777">
        <w:tc>
          <w:tcPr>
            <w:tcW w:w="910" w:type="dxa"/>
          </w:tcPr>
          <w:p w14:paraId="19C7196E" w14:textId="77777777" w:rsidR="00006293" w:rsidRDefault="00006293">
            <w:pPr>
              <w:pStyle w:val="ConsPlusNormal"/>
              <w:jc w:val="center"/>
            </w:pPr>
            <w:r>
              <w:lastRenderedPageBreak/>
              <w:t>58</w:t>
            </w:r>
          </w:p>
        </w:tc>
        <w:tc>
          <w:tcPr>
            <w:tcW w:w="6293" w:type="dxa"/>
          </w:tcPr>
          <w:p w14:paraId="06276170" w14:textId="77777777" w:rsidR="00006293" w:rsidRDefault="00006293">
            <w:pPr>
              <w:pStyle w:val="ConsPlusNormal"/>
              <w:jc w:val="both"/>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814" w:type="dxa"/>
          </w:tcPr>
          <w:p w14:paraId="2FD1BC50" w14:textId="77777777" w:rsidR="00006293" w:rsidRDefault="00006293">
            <w:pPr>
              <w:pStyle w:val="ConsPlusNormal"/>
              <w:jc w:val="center"/>
            </w:pPr>
            <w:r>
              <w:t>414 932</w:t>
            </w:r>
          </w:p>
        </w:tc>
      </w:tr>
      <w:tr w:rsidR="00006293" w14:paraId="0BD232F6" w14:textId="77777777">
        <w:tc>
          <w:tcPr>
            <w:tcW w:w="910" w:type="dxa"/>
          </w:tcPr>
          <w:p w14:paraId="47165042" w14:textId="77777777" w:rsidR="00006293" w:rsidRDefault="00006293">
            <w:pPr>
              <w:pStyle w:val="ConsPlusNormal"/>
              <w:jc w:val="center"/>
            </w:pPr>
            <w:r>
              <w:t>59</w:t>
            </w:r>
          </w:p>
        </w:tc>
        <w:tc>
          <w:tcPr>
            <w:tcW w:w="6293" w:type="dxa"/>
          </w:tcPr>
          <w:p w14:paraId="3E11D1F0" w14:textId="77777777" w:rsidR="00006293" w:rsidRDefault="00006293">
            <w:pPr>
              <w:pStyle w:val="ConsPlusNormal"/>
              <w:jc w:val="both"/>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14" w:type="dxa"/>
          </w:tcPr>
          <w:p w14:paraId="4CAFB57C" w14:textId="77777777" w:rsidR="00006293" w:rsidRDefault="00006293">
            <w:pPr>
              <w:pStyle w:val="ConsPlusNormal"/>
              <w:jc w:val="center"/>
            </w:pPr>
            <w:r>
              <w:t>1 880 553</w:t>
            </w:r>
          </w:p>
        </w:tc>
      </w:tr>
      <w:tr w:rsidR="00006293" w14:paraId="1DD43A27" w14:textId="77777777">
        <w:tc>
          <w:tcPr>
            <w:tcW w:w="910" w:type="dxa"/>
          </w:tcPr>
          <w:p w14:paraId="19F9C3D6" w14:textId="77777777" w:rsidR="00006293" w:rsidRDefault="00006293">
            <w:pPr>
              <w:pStyle w:val="ConsPlusNormal"/>
              <w:jc w:val="center"/>
            </w:pPr>
            <w:r>
              <w:t>60</w:t>
            </w:r>
          </w:p>
        </w:tc>
        <w:tc>
          <w:tcPr>
            <w:tcW w:w="6293" w:type="dxa"/>
          </w:tcPr>
          <w:p w14:paraId="1DDAB2A0" w14:textId="77777777" w:rsidR="00006293" w:rsidRDefault="00006293">
            <w:pPr>
              <w:pStyle w:val="ConsPlusNormal"/>
              <w:jc w:val="both"/>
            </w:pPr>
            <w:r>
              <w:t>Мониторинг после имплантирования желудочковой вспомогательной системы длительного использования у взрослых</w:t>
            </w:r>
          </w:p>
        </w:tc>
        <w:tc>
          <w:tcPr>
            <w:tcW w:w="1814" w:type="dxa"/>
          </w:tcPr>
          <w:p w14:paraId="6A035B58" w14:textId="77777777" w:rsidR="00006293" w:rsidRDefault="00006293">
            <w:pPr>
              <w:pStyle w:val="ConsPlusNormal"/>
              <w:jc w:val="center"/>
            </w:pPr>
            <w:r>
              <w:t>1 775 447</w:t>
            </w:r>
          </w:p>
        </w:tc>
      </w:tr>
      <w:tr w:rsidR="00006293" w14:paraId="3F73F7A4" w14:textId="77777777">
        <w:tc>
          <w:tcPr>
            <w:tcW w:w="910" w:type="dxa"/>
          </w:tcPr>
          <w:p w14:paraId="71C7B551" w14:textId="77777777" w:rsidR="00006293" w:rsidRDefault="00006293">
            <w:pPr>
              <w:pStyle w:val="ConsPlusNormal"/>
              <w:jc w:val="center"/>
            </w:pPr>
            <w:r>
              <w:t>61</w:t>
            </w:r>
          </w:p>
        </w:tc>
        <w:tc>
          <w:tcPr>
            <w:tcW w:w="6293" w:type="dxa"/>
          </w:tcPr>
          <w:p w14:paraId="1583EBC0" w14:textId="77777777" w:rsidR="00006293" w:rsidRDefault="00006293">
            <w:pPr>
              <w:pStyle w:val="ConsPlusNormal"/>
              <w:jc w:val="both"/>
            </w:pPr>
            <w:r>
              <w:t>Эндоваскулярная деструкция дополнительных проводящих путей и аритмогенных зон сердца</w:t>
            </w:r>
          </w:p>
        </w:tc>
        <w:tc>
          <w:tcPr>
            <w:tcW w:w="1814" w:type="dxa"/>
          </w:tcPr>
          <w:p w14:paraId="00F7DA07" w14:textId="77777777" w:rsidR="00006293" w:rsidRDefault="00006293">
            <w:pPr>
              <w:pStyle w:val="ConsPlusNormal"/>
              <w:jc w:val="center"/>
            </w:pPr>
            <w:r>
              <w:t>324 186</w:t>
            </w:r>
          </w:p>
        </w:tc>
      </w:tr>
      <w:tr w:rsidR="00006293" w14:paraId="28B149BA" w14:textId="77777777">
        <w:tc>
          <w:tcPr>
            <w:tcW w:w="910" w:type="dxa"/>
          </w:tcPr>
          <w:p w14:paraId="5EF011CA" w14:textId="77777777" w:rsidR="00006293" w:rsidRDefault="00006293">
            <w:pPr>
              <w:pStyle w:val="ConsPlusNormal"/>
              <w:jc w:val="center"/>
            </w:pPr>
            <w:r>
              <w:t>62</w:t>
            </w:r>
          </w:p>
        </w:tc>
        <w:tc>
          <w:tcPr>
            <w:tcW w:w="6293" w:type="dxa"/>
          </w:tcPr>
          <w:p w14:paraId="3AE75510" w14:textId="77777777" w:rsidR="00006293" w:rsidRDefault="00006293">
            <w:pPr>
              <w:pStyle w:val="ConsPlusNormal"/>
              <w:jc w:val="both"/>
            </w:pPr>
            <w:r>
              <w:t>Эндоваскулярная, хирургическая коррекция нарушений ритма сердца без имплантации кардиовертера-дефибриллятора</w:t>
            </w:r>
          </w:p>
        </w:tc>
        <w:tc>
          <w:tcPr>
            <w:tcW w:w="1814" w:type="dxa"/>
          </w:tcPr>
          <w:p w14:paraId="57B7291E" w14:textId="77777777" w:rsidR="00006293" w:rsidRDefault="00006293">
            <w:pPr>
              <w:pStyle w:val="ConsPlusNormal"/>
              <w:jc w:val="center"/>
            </w:pPr>
            <w:r>
              <w:t>559 748</w:t>
            </w:r>
          </w:p>
        </w:tc>
      </w:tr>
      <w:tr w:rsidR="00006293" w14:paraId="1B855C0A" w14:textId="77777777">
        <w:tc>
          <w:tcPr>
            <w:tcW w:w="910" w:type="dxa"/>
          </w:tcPr>
          <w:p w14:paraId="346638A4" w14:textId="77777777" w:rsidR="00006293" w:rsidRDefault="00006293">
            <w:pPr>
              <w:pStyle w:val="ConsPlusNormal"/>
              <w:jc w:val="center"/>
            </w:pPr>
            <w:r>
              <w:t>63</w:t>
            </w:r>
          </w:p>
        </w:tc>
        <w:tc>
          <w:tcPr>
            <w:tcW w:w="6293" w:type="dxa"/>
          </w:tcPr>
          <w:p w14:paraId="5097BDC6" w14:textId="77777777" w:rsidR="00006293" w:rsidRDefault="00006293">
            <w:pPr>
              <w:pStyle w:val="ConsPlusNormal"/>
              <w:jc w:val="both"/>
            </w:pPr>
            <w:r>
              <w:t>Хирургическое лечение врожденных, ревматических и неревматических пороков клапанов сердца, опухолей сердца</w:t>
            </w:r>
          </w:p>
        </w:tc>
        <w:tc>
          <w:tcPr>
            <w:tcW w:w="1814" w:type="dxa"/>
          </w:tcPr>
          <w:p w14:paraId="685838BB" w14:textId="77777777" w:rsidR="00006293" w:rsidRDefault="00006293">
            <w:pPr>
              <w:pStyle w:val="ConsPlusNormal"/>
              <w:jc w:val="center"/>
            </w:pPr>
            <w:r>
              <w:t>581 616</w:t>
            </w:r>
          </w:p>
        </w:tc>
      </w:tr>
      <w:tr w:rsidR="00006293" w14:paraId="255EAFF1" w14:textId="77777777">
        <w:tc>
          <w:tcPr>
            <w:tcW w:w="910" w:type="dxa"/>
          </w:tcPr>
          <w:p w14:paraId="6628BA01" w14:textId="77777777" w:rsidR="00006293" w:rsidRDefault="00006293">
            <w:pPr>
              <w:pStyle w:val="ConsPlusNormal"/>
              <w:jc w:val="center"/>
            </w:pPr>
            <w:r>
              <w:t>64</w:t>
            </w:r>
          </w:p>
        </w:tc>
        <w:tc>
          <w:tcPr>
            <w:tcW w:w="6293" w:type="dxa"/>
          </w:tcPr>
          <w:p w14:paraId="4374B86A" w14:textId="77777777" w:rsidR="00006293" w:rsidRDefault="00006293">
            <w:pPr>
              <w:pStyle w:val="ConsPlusNormal"/>
              <w:jc w:val="both"/>
            </w:pPr>
            <w:r>
              <w:t>Эндоваскулярная деструкция дополнительных проводящих путей и аритмогенных зон сердца</w:t>
            </w:r>
          </w:p>
        </w:tc>
        <w:tc>
          <w:tcPr>
            <w:tcW w:w="1814" w:type="dxa"/>
          </w:tcPr>
          <w:p w14:paraId="6FD3A49B" w14:textId="77777777" w:rsidR="00006293" w:rsidRDefault="00006293">
            <w:pPr>
              <w:pStyle w:val="ConsPlusNormal"/>
              <w:jc w:val="center"/>
            </w:pPr>
            <w:r>
              <w:t>613 924</w:t>
            </w:r>
          </w:p>
        </w:tc>
      </w:tr>
      <w:tr w:rsidR="00006293" w14:paraId="14A6AE4D" w14:textId="77777777">
        <w:tc>
          <w:tcPr>
            <w:tcW w:w="910" w:type="dxa"/>
          </w:tcPr>
          <w:p w14:paraId="3C907E1A" w14:textId="77777777" w:rsidR="00006293" w:rsidRDefault="00006293">
            <w:pPr>
              <w:pStyle w:val="ConsPlusNormal"/>
              <w:jc w:val="center"/>
            </w:pPr>
            <w:r>
              <w:t>65</w:t>
            </w:r>
          </w:p>
        </w:tc>
        <w:tc>
          <w:tcPr>
            <w:tcW w:w="6293" w:type="dxa"/>
          </w:tcPr>
          <w:p w14:paraId="0E428536" w14:textId="77777777" w:rsidR="00006293" w:rsidRDefault="00006293">
            <w:pPr>
              <w:pStyle w:val="ConsPlusNormal"/>
              <w:jc w:val="both"/>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814" w:type="dxa"/>
          </w:tcPr>
          <w:p w14:paraId="28FD3353" w14:textId="77777777" w:rsidR="00006293" w:rsidRDefault="00006293">
            <w:pPr>
              <w:pStyle w:val="ConsPlusNormal"/>
              <w:jc w:val="center"/>
            </w:pPr>
            <w:r>
              <w:t>873 072</w:t>
            </w:r>
          </w:p>
        </w:tc>
      </w:tr>
      <w:tr w:rsidR="00006293" w14:paraId="2742A6EE" w14:textId="77777777">
        <w:tc>
          <w:tcPr>
            <w:tcW w:w="9017" w:type="dxa"/>
            <w:gridSpan w:val="3"/>
          </w:tcPr>
          <w:p w14:paraId="59798DD2" w14:textId="77777777" w:rsidR="00006293" w:rsidRDefault="00006293">
            <w:pPr>
              <w:pStyle w:val="ConsPlusNormal"/>
              <w:jc w:val="center"/>
              <w:outlineLvl w:val="3"/>
            </w:pPr>
            <w:r>
              <w:t>Торакальная хирургия</w:t>
            </w:r>
          </w:p>
        </w:tc>
      </w:tr>
      <w:tr w:rsidR="00006293" w14:paraId="1B5A498A" w14:textId="77777777">
        <w:tc>
          <w:tcPr>
            <w:tcW w:w="910" w:type="dxa"/>
            <w:vMerge w:val="restart"/>
          </w:tcPr>
          <w:p w14:paraId="430AB2AE" w14:textId="77777777" w:rsidR="00006293" w:rsidRDefault="00006293">
            <w:pPr>
              <w:pStyle w:val="ConsPlusNormal"/>
              <w:jc w:val="center"/>
            </w:pPr>
            <w:r>
              <w:t>66</w:t>
            </w:r>
          </w:p>
        </w:tc>
        <w:tc>
          <w:tcPr>
            <w:tcW w:w="6293" w:type="dxa"/>
          </w:tcPr>
          <w:p w14:paraId="0C759C39" w14:textId="77777777" w:rsidR="00006293" w:rsidRDefault="00006293">
            <w:pPr>
              <w:pStyle w:val="ConsPlusNormal"/>
              <w:jc w:val="both"/>
            </w:pPr>
            <w:r>
              <w:t>Эндоскопические и эндоваскулярные операции на органах грудной полости</w:t>
            </w:r>
          </w:p>
        </w:tc>
        <w:tc>
          <w:tcPr>
            <w:tcW w:w="1814" w:type="dxa"/>
            <w:vMerge w:val="restart"/>
          </w:tcPr>
          <w:p w14:paraId="16F6F679" w14:textId="77777777" w:rsidR="00006293" w:rsidRDefault="00006293">
            <w:pPr>
              <w:pStyle w:val="ConsPlusNormal"/>
              <w:jc w:val="center"/>
            </w:pPr>
            <w:r>
              <w:t>201 011</w:t>
            </w:r>
          </w:p>
        </w:tc>
      </w:tr>
      <w:tr w:rsidR="00006293" w14:paraId="7062232C" w14:textId="77777777">
        <w:tc>
          <w:tcPr>
            <w:tcW w:w="910" w:type="dxa"/>
            <w:vMerge/>
          </w:tcPr>
          <w:p w14:paraId="71C3F4D8" w14:textId="77777777" w:rsidR="00006293" w:rsidRDefault="00006293">
            <w:pPr>
              <w:pStyle w:val="ConsPlusNormal"/>
            </w:pPr>
          </w:p>
        </w:tc>
        <w:tc>
          <w:tcPr>
            <w:tcW w:w="6293" w:type="dxa"/>
          </w:tcPr>
          <w:p w14:paraId="0594E7C7" w14:textId="77777777" w:rsidR="00006293" w:rsidRDefault="00006293">
            <w:pPr>
              <w:pStyle w:val="ConsPlusNormal"/>
              <w:jc w:val="both"/>
            </w:pPr>
            <w:r>
              <w:t>Видеоторакоскопические операции на органах грудной полости</w:t>
            </w:r>
          </w:p>
        </w:tc>
        <w:tc>
          <w:tcPr>
            <w:tcW w:w="1814" w:type="dxa"/>
            <w:vMerge/>
          </w:tcPr>
          <w:p w14:paraId="3C8C6096" w14:textId="77777777" w:rsidR="00006293" w:rsidRDefault="00006293">
            <w:pPr>
              <w:pStyle w:val="ConsPlusNormal"/>
            </w:pPr>
          </w:p>
        </w:tc>
      </w:tr>
      <w:tr w:rsidR="00006293" w14:paraId="1117DD5B" w14:textId="77777777">
        <w:tc>
          <w:tcPr>
            <w:tcW w:w="910" w:type="dxa"/>
          </w:tcPr>
          <w:p w14:paraId="7FEC302A" w14:textId="77777777" w:rsidR="00006293" w:rsidRDefault="00006293">
            <w:pPr>
              <w:pStyle w:val="ConsPlusNormal"/>
              <w:jc w:val="center"/>
            </w:pPr>
            <w:r>
              <w:t>67</w:t>
            </w:r>
          </w:p>
        </w:tc>
        <w:tc>
          <w:tcPr>
            <w:tcW w:w="6293" w:type="dxa"/>
          </w:tcPr>
          <w:p w14:paraId="2300ABBA" w14:textId="77777777" w:rsidR="00006293" w:rsidRDefault="00006293">
            <w:pPr>
              <w:pStyle w:val="ConsPlusNormal"/>
              <w:jc w:val="both"/>
            </w:pPr>
            <w:r>
              <w:t>Расширенные и реконструктивно-пластические операции на органах грудной полости</w:t>
            </w:r>
          </w:p>
        </w:tc>
        <w:tc>
          <w:tcPr>
            <w:tcW w:w="1814" w:type="dxa"/>
          </w:tcPr>
          <w:p w14:paraId="6BC8CAC5" w14:textId="77777777" w:rsidR="00006293" w:rsidRDefault="00006293">
            <w:pPr>
              <w:pStyle w:val="ConsPlusNormal"/>
              <w:jc w:val="center"/>
            </w:pPr>
            <w:r>
              <w:t>347 583</w:t>
            </w:r>
          </w:p>
        </w:tc>
      </w:tr>
      <w:tr w:rsidR="00006293" w14:paraId="4C7578BF" w14:textId="77777777">
        <w:tc>
          <w:tcPr>
            <w:tcW w:w="9017" w:type="dxa"/>
            <w:gridSpan w:val="3"/>
          </w:tcPr>
          <w:p w14:paraId="5B93B437" w14:textId="77777777" w:rsidR="00006293" w:rsidRDefault="00006293">
            <w:pPr>
              <w:pStyle w:val="ConsPlusNormal"/>
              <w:jc w:val="center"/>
              <w:outlineLvl w:val="3"/>
            </w:pPr>
            <w:r>
              <w:t>Травматология и ортопедия</w:t>
            </w:r>
          </w:p>
        </w:tc>
      </w:tr>
      <w:tr w:rsidR="00006293" w14:paraId="548D6517" w14:textId="77777777">
        <w:tc>
          <w:tcPr>
            <w:tcW w:w="910" w:type="dxa"/>
            <w:vMerge w:val="restart"/>
          </w:tcPr>
          <w:p w14:paraId="51A61E43" w14:textId="77777777" w:rsidR="00006293" w:rsidRDefault="00006293">
            <w:pPr>
              <w:pStyle w:val="ConsPlusNormal"/>
              <w:jc w:val="center"/>
            </w:pPr>
            <w:r>
              <w:t>68</w:t>
            </w:r>
          </w:p>
        </w:tc>
        <w:tc>
          <w:tcPr>
            <w:tcW w:w="6293" w:type="dxa"/>
          </w:tcPr>
          <w:p w14:paraId="6CE3D93D" w14:textId="77777777" w:rsidR="00006293" w:rsidRDefault="00006293">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vMerge w:val="restart"/>
          </w:tcPr>
          <w:p w14:paraId="7C11DE63" w14:textId="77777777" w:rsidR="00006293" w:rsidRDefault="00006293">
            <w:pPr>
              <w:pStyle w:val="ConsPlusNormal"/>
              <w:jc w:val="center"/>
            </w:pPr>
            <w:r>
              <w:t>191 819</w:t>
            </w:r>
          </w:p>
        </w:tc>
      </w:tr>
      <w:tr w:rsidR="00006293" w14:paraId="41752D6E" w14:textId="77777777">
        <w:tc>
          <w:tcPr>
            <w:tcW w:w="910" w:type="dxa"/>
            <w:vMerge/>
          </w:tcPr>
          <w:p w14:paraId="4F6BF733" w14:textId="77777777" w:rsidR="00006293" w:rsidRDefault="00006293">
            <w:pPr>
              <w:pStyle w:val="ConsPlusNormal"/>
            </w:pPr>
          </w:p>
        </w:tc>
        <w:tc>
          <w:tcPr>
            <w:tcW w:w="6293" w:type="dxa"/>
          </w:tcPr>
          <w:p w14:paraId="7BF7432E" w14:textId="77777777" w:rsidR="00006293" w:rsidRDefault="00006293">
            <w:pPr>
              <w:pStyle w:val="ConsPlusNormal"/>
              <w:jc w:val="both"/>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vMerge/>
          </w:tcPr>
          <w:p w14:paraId="57D92BE1" w14:textId="77777777" w:rsidR="00006293" w:rsidRDefault="00006293">
            <w:pPr>
              <w:pStyle w:val="ConsPlusNormal"/>
            </w:pPr>
          </w:p>
        </w:tc>
      </w:tr>
      <w:tr w:rsidR="00006293" w14:paraId="5DA92E07" w14:textId="77777777">
        <w:tc>
          <w:tcPr>
            <w:tcW w:w="910" w:type="dxa"/>
            <w:vMerge/>
          </w:tcPr>
          <w:p w14:paraId="475CB4DE" w14:textId="77777777" w:rsidR="00006293" w:rsidRDefault="00006293">
            <w:pPr>
              <w:pStyle w:val="ConsPlusNormal"/>
            </w:pPr>
          </w:p>
        </w:tc>
        <w:tc>
          <w:tcPr>
            <w:tcW w:w="6293" w:type="dxa"/>
          </w:tcPr>
          <w:p w14:paraId="4A9395AB" w14:textId="77777777" w:rsidR="00006293" w:rsidRDefault="00006293">
            <w:pPr>
              <w:pStyle w:val="ConsPlusNormal"/>
              <w:jc w:val="both"/>
            </w:pPr>
            <w:r>
              <w:t xml:space="preserve">Реконструктивно-пластические операции при комбинированных дефектах и деформациях дистальных отделов конечностей с </w:t>
            </w:r>
            <w:r>
              <w:lastRenderedPageBreak/>
              <w:t>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14" w:type="dxa"/>
            <w:vMerge/>
          </w:tcPr>
          <w:p w14:paraId="1AE1A5FA" w14:textId="77777777" w:rsidR="00006293" w:rsidRDefault="00006293">
            <w:pPr>
              <w:pStyle w:val="ConsPlusNormal"/>
            </w:pPr>
          </w:p>
        </w:tc>
      </w:tr>
      <w:tr w:rsidR="00006293" w14:paraId="49F17DFE" w14:textId="77777777">
        <w:tc>
          <w:tcPr>
            <w:tcW w:w="910" w:type="dxa"/>
            <w:vMerge/>
          </w:tcPr>
          <w:p w14:paraId="3E57A3F3" w14:textId="77777777" w:rsidR="00006293" w:rsidRDefault="00006293">
            <w:pPr>
              <w:pStyle w:val="ConsPlusNormal"/>
            </w:pPr>
          </w:p>
        </w:tc>
        <w:tc>
          <w:tcPr>
            <w:tcW w:w="6293" w:type="dxa"/>
          </w:tcPr>
          <w:p w14:paraId="43398036" w14:textId="77777777" w:rsidR="00006293" w:rsidRDefault="00006293">
            <w:pPr>
              <w:pStyle w:val="ConsPlusNormal"/>
              <w:jc w:val="both"/>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vMerge/>
          </w:tcPr>
          <w:p w14:paraId="0FF876C8" w14:textId="77777777" w:rsidR="00006293" w:rsidRDefault="00006293">
            <w:pPr>
              <w:pStyle w:val="ConsPlusNormal"/>
            </w:pPr>
          </w:p>
        </w:tc>
      </w:tr>
      <w:tr w:rsidR="00006293" w14:paraId="009178AF" w14:textId="77777777">
        <w:tc>
          <w:tcPr>
            <w:tcW w:w="910" w:type="dxa"/>
          </w:tcPr>
          <w:p w14:paraId="507B60F9" w14:textId="77777777" w:rsidR="00006293" w:rsidRDefault="00006293">
            <w:pPr>
              <w:pStyle w:val="ConsPlusNormal"/>
              <w:jc w:val="center"/>
            </w:pPr>
            <w:r>
              <w:t>69</w:t>
            </w:r>
          </w:p>
        </w:tc>
        <w:tc>
          <w:tcPr>
            <w:tcW w:w="6293" w:type="dxa"/>
          </w:tcPr>
          <w:p w14:paraId="28441949" w14:textId="77777777" w:rsidR="00006293" w:rsidRDefault="00006293">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14:paraId="578ABD6A" w14:textId="77777777" w:rsidR="00006293" w:rsidRDefault="00006293">
            <w:pPr>
              <w:pStyle w:val="ConsPlusNormal"/>
              <w:jc w:val="center"/>
            </w:pPr>
            <w:r>
              <w:t>400 754</w:t>
            </w:r>
          </w:p>
        </w:tc>
      </w:tr>
      <w:tr w:rsidR="00006293" w14:paraId="763FB4C5" w14:textId="77777777">
        <w:tc>
          <w:tcPr>
            <w:tcW w:w="910" w:type="dxa"/>
          </w:tcPr>
          <w:p w14:paraId="67CF77A3" w14:textId="77777777" w:rsidR="00006293" w:rsidRDefault="00006293">
            <w:pPr>
              <w:pStyle w:val="ConsPlusNormal"/>
              <w:jc w:val="center"/>
            </w:pPr>
            <w:r>
              <w:t>70</w:t>
            </w:r>
          </w:p>
        </w:tc>
        <w:tc>
          <w:tcPr>
            <w:tcW w:w="6293" w:type="dxa"/>
          </w:tcPr>
          <w:p w14:paraId="1D2D8C8C" w14:textId="77777777" w:rsidR="00006293" w:rsidRDefault="00006293">
            <w:pPr>
              <w:pStyle w:val="ConsPlusNormal"/>
              <w:jc w:val="both"/>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14" w:type="dxa"/>
          </w:tcPr>
          <w:p w14:paraId="77759E1D" w14:textId="77777777" w:rsidR="00006293" w:rsidRDefault="00006293">
            <w:pPr>
              <w:pStyle w:val="ConsPlusNormal"/>
              <w:jc w:val="center"/>
            </w:pPr>
            <w:r>
              <w:t>225 410</w:t>
            </w:r>
          </w:p>
        </w:tc>
      </w:tr>
      <w:tr w:rsidR="00006293" w14:paraId="418C385E" w14:textId="77777777">
        <w:tc>
          <w:tcPr>
            <w:tcW w:w="910" w:type="dxa"/>
          </w:tcPr>
          <w:p w14:paraId="0506DBB0" w14:textId="77777777" w:rsidR="00006293" w:rsidRDefault="00006293">
            <w:pPr>
              <w:pStyle w:val="ConsPlusNormal"/>
              <w:jc w:val="center"/>
            </w:pPr>
            <w:r>
              <w:t>71</w:t>
            </w:r>
          </w:p>
        </w:tc>
        <w:tc>
          <w:tcPr>
            <w:tcW w:w="6293" w:type="dxa"/>
          </w:tcPr>
          <w:p w14:paraId="732694A0" w14:textId="77777777" w:rsidR="00006293" w:rsidRDefault="00006293">
            <w:pPr>
              <w:pStyle w:val="ConsPlusNormal"/>
              <w:jc w:val="both"/>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tcPr>
          <w:p w14:paraId="2A20A5FA" w14:textId="77777777" w:rsidR="00006293" w:rsidRDefault="00006293">
            <w:pPr>
              <w:pStyle w:val="ConsPlusNormal"/>
              <w:jc w:val="center"/>
            </w:pPr>
            <w:r>
              <w:t>319 011</w:t>
            </w:r>
          </w:p>
        </w:tc>
      </w:tr>
      <w:tr w:rsidR="00006293" w14:paraId="3DF896EA" w14:textId="77777777">
        <w:tc>
          <w:tcPr>
            <w:tcW w:w="910" w:type="dxa"/>
          </w:tcPr>
          <w:p w14:paraId="3B5B521A" w14:textId="77777777" w:rsidR="00006293" w:rsidRDefault="00006293">
            <w:pPr>
              <w:pStyle w:val="ConsPlusNormal"/>
              <w:jc w:val="center"/>
            </w:pPr>
            <w:r>
              <w:t>72</w:t>
            </w:r>
          </w:p>
        </w:tc>
        <w:tc>
          <w:tcPr>
            <w:tcW w:w="6293" w:type="dxa"/>
          </w:tcPr>
          <w:p w14:paraId="39699520" w14:textId="77777777" w:rsidR="00006293" w:rsidRDefault="00006293">
            <w:pPr>
              <w:pStyle w:val="ConsPlusNormal"/>
              <w:jc w:val="both"/>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14" w:type="dxa"/>
          </w:tcPr>
          <w:p w14:paraId="228AB2C3" w14:textId="77777777" w:rsidR="00006293" w:rsidRDefault="00006293">
            <w:pPr>
              <w:pStyle w:val="ConsPlusNormal"/>
              <w:jc w:val="center"/>
            </w:pPr>
            <w:r>
              <w:t>462 978</w:t>
            </w:r>
          </w:p>
        </w:tc>
      </w:tr>
      <w:tr w:rsidR="00006293" w14:paraId="7C6858C6" w14:textId="77777777">
        <w:tc>
          <w:tcPr>
            <w:tcW w:w="910" w:type="dxa"/>
          </w:tcPr>
          <w:p w14:paraId="04C27211" w14:textId="77777777" w:rsidR="00006293" w:rsidRDefault="00006293">
            <w:pPr>
              <w:pStyle w:val="ConsPlusNormal"/>
              <w:jc w:val="center"/>
            </w:pPr>
            <w:r>
              <w:t>73</w:t>
            </w:r>
          </w:p>
        </w:tc>
        <w:tc>
          <w:tcPr>
            <w:tcW w:w="6293" w:type="dxa"/>
          </w:tcPr>
          <w:p w14:paraId="329EAE99" w14:textId="77777777" w:rsidR="00006293" w:rsidRDefault="00006293">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14:paraId="0C9CF4CF" w14:textId="77777777" w:rsidR="00006293" w:rsidRDefault="00006293">
            <w:pPr>
              <w:pStyle w:val="ConsPlusNormal"/>
              <w:jc w:val="center"/>
            </w:pPr>
            <w:r>
              <w:t>356 034</w:t>
            </w:r>
          </w:p>
        </w:tc>
      </w:tr>
      <w:tr w:rsidR="00006293" w14:paraId="56D2A787" w14:textId="77777777">
        <w:tc>
          <w:tcPr>
            <w:tcW w:w="910" w:type="dxa"/>
          </w:tcPr>
          <w:p w14:paraId="4A22B13F" w14:textId="77777777" w:rsidR="00006293" w:rsidRDefault="00006293">
            <w:pPr>
              <w:pStyle w:val="ConsPlusNormal"/>
              <w:jc w:val="center"/>
            </w:pPr>
            <w:r>
              <w:t>74</w:t>
            </w:r>
          </w:p>
        </w:tc>
        <w:tc>
          <w:tcPr>
            <w:tcW w:w="6293" w:type="dxa"/>
          </w:tcPr>
          <w:p w14:paraId="2FF6878B" w14:textId="77777777" w:rsidR="00006293" w:rsidRDefault="00006293">
            <w:pPr>
              <w:pStyle w:val="ConsPlusNormal"/>
              <w:jc w:val="both"/>
            </w:pPr>
            <w:r>
              <w:t>Реэндопротезирование суставов конечностей</w:t>
            </w:r>
          </w:p>
        </w:tc>
        <w:tc>
          <w:tcPr>
            <w:tcW w:w="1814" w:type="dxa"/>
          </w:tcPr>
          <w:p w14:paraId="1FBAA82E" w14:textId="77777777" w:rsidR="00006293" w:rsidRDefault="00006293">
            <w:pPr>
              <w:pStyle w:val="ConsPlusNormal"/>
              <w:jc w:val="center"/>
            </w:pPr>
            <w:r>
              <w:t>501 786</w:t>
            </w:r>
          </w:p>
        </w:tc>
      </w:tr>
      <w:tr w:rsidR="00006293" w14:paraId="684ED80B" w14:textId="77777777">
        <w:tc>
          <w:tcPr>
            <w:tcW w:w="910" w:type="dxa"/>
            <w:vMerge w:val="restart"/>
          </w:tcPr>
          <w:p w14:paraId="6A71D66F" w14:textId="77777777" w:rsidR="00006293" w:rsidRDefault="00006293">
            <w:pPr>
              <w:pStyle w:val="ConsPlusNormal"/>
              <w:jc w:val="center"/>
            </w:pPr>
            <w:r>
              <w:t>75</w:t>
            </w:r>
          </w:p>
        </w:tc>
        <w:tc>
          <w:tcPr>
            <w:tcW w:w="6293" w:type="dxa"/>
          </w:tcPr>
          <w:p w14:paraId="2C3C4BD9" w14:textId="77777777" w:rsidR="00006293" w:rsidRDefault="00006293">
            <w:pPr>
              <w:pStyle w:val="ConsPlusNormal"/>
              <w:jc w:val="both"/>
            </w:pPr>
            <w:r>
              <w:t>Реплантация конечностей и их сегментов с применением микрохирургической техники</w:t>
            </w:r>
          </w:p>
        </w:tc>
        <w:tc>
          <w:tcPr>
            <w:tcW w:w="1814" w:type="dxa"/>
            <w:vMerge w:val="restart"/>
          </w:tcPr>
          <w:p w14:paraId="20369069" w14:textId="77777777" w:rsidR="00006293" w:rsidRDefault="00006293">
            <w:pPr>
              <w:pStyle w:val="ConsPlusNormal"/>
              <w:jc w:val="center"/>
            </w:pPr>
            <w:r>
              <w:t>264 490</w:t>
            </w:r>
          </w:p>
        </w:tc>
      </w:tr>
      <w:tr w:rsidR="00006293" w14:paraId="13E9FACD" w14:textId="77777777">
        <w:tc>
          <w:tcPr>
            <w:tcW w:w="910" w:type="dxa"/>
            <w:vMerge/>
          </w:tcPr>
          <w:p w14:paraId="33C31E46" w14:textId="77777777" w:rsidR="00006293" w:rsidRDefault="00006293">
            <w:pPr>
              <w:pStyle w:val="ConsPlusNormal"/>
            </w:pPr>
          </w:p>
        </w:tc>
        <w:tc>
          <w:tcPr>
            <w:tcW w:w="6293" w:type="dxa"/>
          </w:tcPr>
          <w:p w14:paraId="5F6D3C11" w14:textId="77777777" w:rsidR="00006293" w:rsidRDefault="00006293">
            <w:pPr>
              <w:pStyle w:val="ConsPlusNormal"/>
              <w:jc w:val="both"/>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814" w:type="dxa"/>
            <w:vMerge/>
          </w:tcPr>
          <w:p w14:paraId="7CA653CE" w14:textId="77777777" w:rsidR="00006293" w:rsidRDefault="00006293">
            <w:pPr>
              <w:pStyle w:val="ConsPlusNormal"/>
            </w:pPr>
          </w:p>
        </w:tc>
      </w:tr>
      <w:tr w:rsidR="00006293" w14:paraId="621F61B7" w14:textId="77777777">
        <w:tc>
          <w:tcPr>
            <w:tcW w:w="910" w:type="dxa"/>
            <w:vMerge/>
          </w:tcPr>
          <w:p w14:paraId="124752C8" w14:textId="77777777" w:rsidR="00006293" w:rsidRDefault="00006293">
            <w:pPr>
              <w:pStyle w:val="ConsPlusNormal"/>
            </w:pPr>
          </w:p>
        </w:tc>
        <w:tc>
          <w:tcPr>
            <w:tcW w:w="6293" w:type="dxa"/>
          </w:tcPr>
          <w:p w14:paraId="553F80FF" w14:textId="77777777" w:rsidR="00006293" w:rsidRDefault="00006293">
            <w:pPr>
              <w:pStyle w:val="ConsPlusNormal"/>
              <w:jc w:val="both"/>
            </w:pPr>
            <w:r>
              <w:t xml:space="preserve">Реконструктивно-пластические операции на костях таза, верхних и нижних конечностях с использованием погружных или </w:t>
            </w:r>
            <w:r>
              <w:lastRenderedPageBreak/>
              <w:t>наружных фиксирующих устройств, синтетических и биологических остеозамещающих материалов, компьютерной навигации</w:t>
            </w:r>
          </w:p>
        </w:tc>
        <w:tc>
          <w:tcPr>
            <w:tcW w:w="1814" w:type="dxa"/>
            <w:vMerge/>
          </w:tcPr>
          <w:p w14:paraId="00449546" w14:textId="77777777" w:rsidR="00006293" w:rsidRDefault="00006293">
            <w:pPr>
              <w:pStyle w:val="ConsPlusNormal"/>
            </w:pPr>
          </w:p>
        </w:tc>
      </w:tr>
      <w:tr w:rsidR="00006293" w14:paraId="723B72F7" w14:textId="77777777">
        <w:tc>
          <w:tcPr>
            <w:tcW w:w="910" w:type="dxa"/>
            <w:vMerge/>
          </w:tcPr>
          <w:p w14:paraId="68F487AA" w14:textId="77777777" w:rsidR="00006293" w:rsidRDefault="00006293">
            <w:pPr>
              <w:pStyle w:val="ConsPlusNormal"/>
            </w:pPr>
          </w:p>
        </w:tc>
        <w:tc>
          <w:tcPr>
            <w:tcW w:w="6293" w:type="dxa"/>
          </w:tcPr>
          <w:p w14:paraId="0805795A" w14:textId="77777777" w:rsidR="00006293" w:rsidRDefault="00006293">
            <w:pPr>
              <w:pStyle w:val="ConsPlusNormal"/>
              <w:jc w:val="both"/>
            </w:pPr>
            <w:r>
              <w:t>Микрохирургическая пересадка комплексов тканей с восстановлением их кровоснабжения</w:t>
            </w:r>
          </w:p>
        </w:tc>
        <w:tc>
          <w:tcPr>
            <w:tcW w:w="1814" w:type="dxa"/>
            <w:vMerge/>
          </w:tcPr>
          <w:p w14:paraId="550D1715" w14:textId="77777777" w:rsidR="00006293" w:rsidRDefault="00006293">
            <w:pPr>
              <w:pStyle w:val="ConsPlusNormal"/>
            </w:pPr>
          </w:p>
        </w:tc>
      </w:tr>
      <w:tr w:rsidR="00006293" w14:paraId="74EBD616" w14:textId="77777777">
        <w:tc>
          <w:tcPr>
            <w:tcW w:w="910" w:type="dxa"/>
          </w:tcPr>
          <w:p w14:paraId="6DB674F9" w14:textId="77777777" w:rsidR="00006293" w:rsidRDefault="00006293">
            <w:pPr>
              <w:pStyle w:val="ConsPlusNormal"/>
              <w:jc w:val="center"/>
            </w:pPr>
            <w:r>
              <w:t>76</w:t>
            </w:r>
          </w:p>
        </w:tc>
        <w:tc>
          <w:tcPr>
            <w:tcW w:w="6293" w:type="dxa"/>
          </w:tcPr>
          <w:p w14:paraId="0BB26F6B" w14:textId="77777777" w:rsidR="00006293" w:rsidRDefault="00006293">
            <w:pPr>
              <w:pStyle w:val="ConsPlusNormal"/>
              <w:jc w:val="both"/>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tcPr>
          <w:p w14:paraId="57691231" w14:textId="77777777" w:rsidR="00006293" w:rsidRDefault="00006293">
            <w:pPr>
              <w:pStyle w:val="ConsPlusNormal"/>
              <w:jc w:val="center"/>
            </w:pPr>
            <w:r>
              <w:t>202 426</w:t>
            </w:r>
          </w:p>
        </w:tc>
      </w:tr>
      <w:tr w:rsidR="00006293" w14:paraId="6EE6F81E" w14:textId="77777777">
        <w:tc>
          <w:tcPr>
            <w:tcW w:w="9017" w:type="dxa"/>
            <w:gridSpan w:val="3"/>
          </w:tcPr>
          <w:p w14:paraId="1681069A" w14:textId="77777777" w:rsidR="00006293" w:rsidRDefault="00006293">
            <w:pPr>
              <w:pStyle w:val="ConsPlusNormal"/>
              <w:jc w:val="center"/>
              <w:outlineLvl w:val="3"/>
            </w:pPr>
            <w:r>
              <w:t>Трансплантация</w:t>
            </w:r>
          </w:p>
        </w:tc>
      </w:tr>
      <w:tr w:rsidR="00006293" w14:paraId="664C3CEF" w14:textId="77777777">
        <w:tc>
          <w:tcPr>
            <w:tcW w:w="910" w:type="dxa"/>
          </w:tcPr>
          <w:p w14:paraId="2DC97D40" w14:textId="77777777" w:rsidR="00006293" w:rsidRDefault="00006293">
            <w:pPr>
              <w:pStyle w:val="ConsPlusNormal"/>
              <w:jc w:val="center"/>
            </w:pPr>
            <w:r>
              <w:t>77</w:t>
            </w:r>
          </w:p>
        </w:tc>
        <w:tc>
          <w:tcPr>
            <w:tcW w:w="6293" w:type="dxa"/>
          </w:tcPr>
          <w:p w14:paraId="25D6DEE3" w14:textId="77777777" w:rsidR="00006293" w:rsidRDefault="00006293">
            <w:pPr>
              <w:pStyle w:val="ConsPlusNormal"/>
              <w:jc w:val="both"/>
            </w:pPr>
            <w:r>
              <w:t>Трансплантация почки</w:t>
            </w:r>
          </w:p>
        </w:tc>
        <w:tc>
          <w:tcPr>
            <w:tcW w:w="1814" w:type="dxa"/>
          </w:tcPr>
          <w:p w14:paraId="3F316DC0" w14:textId="77777777" w:rsidR="00006293" w:rsidRDefault="00006293">
            <w:pPr>
              <w:pStyle w:val="ConsPlusNormal"/>
              <w:jc w:val="center"/>
            </w:pPr>
            <w:r>
              <w:t>1 319 037</w:t>
            </w:r>
          </w:p>
        </w:tc>
      </w:tr>
      <w:tr w:rsidR="00006293" w14:paraId="15117418" w14:textId="77777777">
        <w:tc>
          <w:tcPr>
            <w:tcW w:w="9017" w:type="dxa"/>
            <w:gridSpan w:val="3"/>
          </w:tcPr>
          <w:p w14:paraId="15CA8308" w14:textId="77777777" w:rsidR="00006293" w:rsidRDefault="00006293">
            <w:pPr>
              <w:pStyle w:val="ConsPlusNormal"/>
              <w:jc w:val="center"/>
              <w:outlineLvl w:val="3"/>
            </w:pPr>
            <w:r>
              <w:t>Урология</w:t>
            </w:r>
          </w:p>
        </w:tc>
      </w:tr>
      <w:tr w:rsidR="00006293" w14:paraId="3465C7F4" w14:textId="77777777">
        <w:tc>
          <w:tcPr>
            <w:tcW w:w="910" w:type="dxa"/>
            <w:vMerge w:val="restart"/>
          </w:tcPr>
          <w:p w14:paraId="599F7A4F" w14:textId="77777777" w:rsidR="00006293" w:rsidRDefault="00006293">
            <w:pPr>
              <w:pStyle w:val="ConsPlusNormal"/>
              <w:jc w:val="center"/>
            </w:pPr>
            <w:r>
              <w:t>78</w:t>
            </w:r>
          </w:p>
        </w:tc>
        <w:tc>
          <w:tcPr>
            <w:tcW w:w="6293" w:type="dxa"/>
          </w:tcPr>
          <w:p w14:paraId="56240E60" w14:textId="77777777" w:rsidR="00006293" w:rsidRDefault="00006293">
            <w:pPr>
              <w:pStyle w:val="ConsPlusNormal"/>
              <w:jc w:val="both"/>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14" w:type="dxa"/>
            <w:vMerge w:val="restart"/>
          </w:tcPr>
          <w:p w14:paraId="4048655F" w14:textId="77777777" w:rsidR="00006293" w:rsidRDefault="00006293">
            <w:pPr>
              <w:pStyle w:val="ConsPlusNormal"/>
              <w:jc w:val="center"/>
            </w:pPr>
            <w:r>
              <w:t>137 230</w:t>
            </w:r>
          </w:p>
        </w:tc>
      </w:tr>
      <w:tr w:rsidR="00006293" w14:paraId="17E80021" w14:textId="77777777">
        <w:tc>
          <w:tcPr>
            <w:tcW w:w="910" w:type="dxa"/>
            <w:vMerge/>
          </w:tcPr>
          <w:p w14:paraId="3FB49855" w14:textId="77777777" w:rsidR="00006293" w:rsidRDefault="00006293">
            <w:pPr>
              <w:pStyle w:val="ConsPlusNormal"/>
            </w:pPr>
          </w:p>
        </w:tc>
        <w:tc>
          <w:tcPr>
            <w:tcW w:w="6293" w:type="dxa"/>
          </w:tcPr>
          <w:p w14:paraId="0E44D3AB" w14:textId="77777777" w:rsidR="00006293" w:rsidRDefault="00006293">
            <w:pPr>
              <w:pStyle w:val="ConsPlusNormal"/>
              <w:jc w:val="both"/>
            </w:pPr>
            <w:r>
              <w:t>Оперативные вмешательства на органах мочеполовой системы с использованием лапароскопической техники</w:t>
            </w:r>
          </w:p>
        </w:tc>
        <w:tc>
          <w:tcPr>
            <w:tcW w:w="1814" w:type="dxa"/>
            <w:vMerge/>
          </w:tcPr>
          <w:p w14:paraId="0178F1FC" w14:textId="77777777" w:rsidR="00006293" w:rsidRDefault="00006293">
            <w:pPr>
              <w:pStyle w:val="ConsPlusNormal"/>
            </w:pPr>
          </w:p>
        </w:tc>
      </w:tr>
      <w:tr w:rsidR="00006293" w14:paraId="58AC308F" w14:textId="77777777">
        <w:tc>
          <w:tcPr>
            <w:tcW w:w="910" w:type="dxa"/>
            <w:vMerge/>
          </w:tcPr>
          <w:p w14:paraId="3A59B294" w14:textId="77777777" w:rsidR="00006293" w:rsidRDefault="00006293">
            <w:pPr>
              <w:pStyle w:val="ConsPlusNormal"/>
            </w:pPr>
          </w:p>
        </w:tc>
        <w:tc>
          <w:tcPr>
            <w:tcW w:w="6293" w:type="dxa"/>
          </w:tcPr>
          <w:p w14:paraId="1E24ACC6" w14:textId="77777777" w:rsidR="00006293" w:rsidRDefault="00006293">
            <w:pPr>
              <w:pStyle w:val="ConsPlusNormal"/>
              <w:jc w:val="both"/>
            </w:pPr>
            <w:r>
              <w:t>Рецидивные и особо сложные операции на органах мочеполовой системы</w:t>
            </w:r>
          </w:p>
        </w:tc>
        <w:tc>
          <w:tcPr>
            <w:tcW w:w="1814" w:type="dxa"/>
            <w:vMerge/>
          </w:tcPr>
          <w:p w14:paraId="0004F15D" w14:textId="77777777" w:rsidR="00006293" w:rsidRDefault="00006293">
            <w:pPr>
              <w:pStyle w:val="ConsPlusNormal"/>
            </w:pPr>
          </w:p>
        </w:tc>
      </w:tr>
      <w:tr w:rsidR="00006293" w14:paraId="09988DA6" w14:textId="77777777">
        <w:tc>
          <w:tcPr>
            <w:tcW w:w="910" w:type="dxa"/>
          </w:tcPr>
          <w:p w14:paraId="60CFCB7E" w14:textId="77777777" w:rsidR="00006293" w:rsidRDefault="00006293">
            <w:pPr>
              <w:pStyle w:val="ConsPlusNormal"/>
              <w:jc w:val="center"/>
            </w:pPr>
            <w:r>
              <w:t>79</w:t>
            </w:r>
          </w:p>
        </w:tc>
        <w:tc>
          <w:tcPr>
            <w:tcW w:w="6293" w:type="dxa"/>
          </w:tcPr>
          <w:p w14:paraId="1EBE9DE8" w14:textId="77777777" w:rsidR="00006293" w:rsidRDefault="00006293">
            <w:pPr>
              <w:pStyle w:val="ConsPlusNormal"/>
              <w:jc w:val="both"/>
            </w:pPr>
            <w:r>
              <w:t>Оперативные вмешательства на органах мочеполовой системы с имплантацией синтетических сложных и сетчатых протезов</w:t>
            </w:r>
          </w:p>
        </w:tc>
        <w:tc>
          <w:tcPr>
            <w:tcW w:w="1814" w:type="dxa"/>
          </w:tcPr>
          <w:p w14:paraId="11BC8DCC" w14:textId="77777777" w:rsidR="00006293" w:rsidRDefault="00006293">
            <w:pPr>
              <w:pStyle w:val="ConsPlusNormal"/>
              <w:jc w:val="center"/>
            </w:pPr>
            <w:r>
              <w:t>204 035</w:t>
            </w:r>
          </w:p>
        </w:tc>
      </w:tr>
      <w:tr w:rsidR="00006293" w14:paraId="32CB1A54" w14:textId="77777777">
        <w:tc>
          <w:tcPr>
            <w:tcW w:w="910" w:type="dxa"/>
          </w:tcPr>
          <w:p w14:paraId="3C7ED82C" w14:textId="77777777" w:rsidR="00006293" w:rsidRDefault="00006293">
            <w:pPr>
              <w:pStyle w:val="ConsPlusNormal"/>
              <w:jc w:val="center"/>
            </w:pPr>
            <w:r>
              <w:t>80</w:t>
            </w:r>
          </w:p>
        </w:tc>
        <w:tc>
          <w:tcPr>
            <w:tcW w:w="6293" w:type="dxa"/>
          </w:tcPr>
          <w:p w14:paraId="6937D2AB" w14:textId="77777777" w:rsidR="00006293" w:rsidRDefault="00006293">
            <w:pPr>
              <w:pStyle w:val="ConsPlusNormal"/>
              <w:jc w:val="both"/>
            </w:pPr>
            <w:r>
              <w:t>Оперативные вмешательства на органах мочеполовой системы с имплантацией синтетических сложных и сетчатых протезов</w:t>
            </w:r>
          </w:p>
        </w:tc>
        <w:tc>
          <w:tcPr>
            <w:tcW w:w="1814" w:type="dxa"/>
          </w:tcPr>
          <w:p w14:paraId="1D99DD4A" w14:textId="77777777" w:rsidR="00006293" w:rsidRDefault="00006293">
            <w:pPr>
              <w:pStyle w:val="ConsPlusNormal"/>
              <w:jc w:val="center"/>
            </w:pPr>
            <w:r>
              <w:t>132 612</w:t>
            </w:r>
          </w:p>
        </w:tc>
      </w:tr>
      <w:tr w:rsidR="00006293" w14:paraId="71CA23F0" w14:textId="77777777">
        <w:tc>
          <w:tcPr>
            <w:tcW w:w="9017" w:type="dxa"/>
            <w:gridSpan w:val="3"/>
          </w:tcPr>
          <w:p w14:paraId="34BDD611" w14:textId="77777777" w:rsidR="00006293" w:rsidRDefault="00006293">
            <w:pPr>
              <w:pStyle w:val="ConsPlusNormal"/>
              <w:jc w:val="center"/>
              <w:outlineLvl w:val="3"/>
            </w:pPr>
            <w:r>
              <w:t>Хирургия</w:t>
            </w:r>
          </w:p>
        </w:tc>
      </w:tr>
      <w:tr w:rsidR="00006293" w14:paraId="2501C46F" w14:textId="77777777">
        <w:tc>
          <w:tcPr>
            <w:tcW w:w="910" w:type="dxa"/>
            <w:vMerge w:val="restart"/>
          </w:tcPr>
          <w:p w14:paraId="72D19F40" w14:textId="77777777" w:rsidR="00006293" w:rsidRDefault="00006293">
            <w:pPr>
              <w:pStyle w:val="ConsPlusNormal"/>
              <w:jc w:val="center"/>
            </w:pPr>
            <w:r>
              <w:t>81</w:t>
            </w:r>
          </w:p>
        </w:tc>
        <w:tc>
          <w:tcPr>
            <w:tcW w:w="6293" w:type="dxa"/>
          </w:tcPr>
          <w:p w14:paraId="6ED75E32" w14:textId="77777777" w:rsidR="00006293" w:rsidRDefault="00006293">
            <w:pPr>
              <w:pStyle w:val="ConsPlusNormal"/>
              <w:jc w:val="both"/>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14" w:type="dxa"/>
            <w:vMerge w:val="restart"/>
          </w:tcPr>
          <w:p w14:paraId="57459F6C" w14:textId="77777777" w:rsidR="00006293" w:rsidRDefault="00006293">
            <w:pPr>
              <w:pStyle w:val="ConsPlusNormal"/>
              <w:jc w:val="center"/>
            </w:pPr>
            <w:r>
              <w:t>234 252</w:t>
            </w:r>
          </w:p>
        </w:tc>
      </w:tr>
      <w:tr w:rsidR="00006293" w14:paraId="3FB1BF93" w14:textId="77777777">
        <w:tc>
          <w:tcPr>
            <w:tcW w:w="910" w:type="dxa"/>
            <w:vMerge/>
          </w:tcPr>
          <w:p w14:paraId="4FD993C4" w14:textId="77777777" w:rsidR="00006293" w:rsidRDefault="00006293">
            <w:pPr>
              <w:pStyle w:val="ConsPlusNormal"/>
            </w:pPr>
          </w:p>
        </w:tc>
        <w:tc>
          <w:tcPr>
            <w:tcW w:w="6293" w:type="dxa"/>
          </w:tcPr>
          <w:p w14:paraId="69069DF1" w14:textId="77777777" w:rsidR="00006293" w:rsidRDefault="00006293">
            <w:pPr>
              <w:pStyle w:val="ConsPlusNormal"/>
              <w:jc w:val="both"/>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tcPr>
          <w:p w14:paraId="3DE61B4A" w14:textId="77777777" w:rsidR="00006293" w:rsidRDefault="00006293">
            <w:pPr>
              <w:pStyle w:val="ConsPlusNormal"/>
            </w:pPr>
          </w:p>
        </w:tc>
      </w:tr>
      <w:tr w:rsidR="00006293" w14:paraId="42F394FF" w14:textId="77777777">
        <w:tc>
          <w:tcPr>
            <w:tcW w:w="910" w:type="dxa"/>
            <w:vMerge/>
          </w:tcPr>
          <w:p w14:paraId="210F2E24" w14:textId="77777777" w:rsidR="00006293" w:rsidRDefault="00006293">
            <w:pPr>
              <w:pStyle w:val="ConsPlusNormal"/>
            </w:pPr>
          </w:p>
        </w:tc>
        <w:tc>
          <w:tcPr>
            <w:tcW w:w="6293" w:type="dxa"/>
          </w:tcPr>
          <w:p w14:paraId="5E69D658" w14:textId="77777777" w:rsidR="00006293" w:rsidRDefault="00006293">
            <w:pPr>
              <w:pStyle w:val="ConsPlusNormal"/>
              <w:jc w:val="both"/>
            </w:pPr>
            <w:r>
              <w:t>Реконструктивно-пластические, в том числе лапароскопически ассистированные операции на тонкой, толстой кишке и промежности</w:t>
            </w:r>
          </w:p>
        </w:tc>
        <w:tc>
          <w:tcPr>
            <w:tcW w:w="1814" w:type="dxa"/>
            <w:vMerge/>
          </w:tcPr>
          <w:p w14:paraId="1D50E1CF" w14:textId="77777777" w:rsidR="00006293" w:rsidRDefault="00006293">
            <w:pPr>
              <w:pStyle w:val="ConsPlusNormal"/>
            </w:pPr>
          </w:p>
        </w:tc>
      </w:tr>
      <w:tr w:rsidR="00006293" w14:paraId="542FA42D" w14:textId="77777777">
        <w:tc>
          <w:tcPr>
            <w:tcW w:w="910" w:type="dxa"/>
          </w:tcPr>
          <w:p w14:paraId="15A7C977" w14:textId="77777777" w:rsidR="00006293" w:rsidRDefault="00006293">
            <w:pPr>
              <w:pStyle w:val="ConsPlusNormal"/>
              <w:jc w:val="center"/>
            </w:pPr>
            <w:r>
              <w:t>82</w:t>
            </w:r>
          </w:p>
        </w:tc>
        <w:tc>
          <w:tcPr>
            <w:tcW w:w="6293" w:type="dxa"/>
          </w:tcPr>
          <w:p w14:paraId="60E89100" w14:textId="77777777" w:rsidR="00006293" w:rsidRDefault="00006293">
            <w:pPr>
              <w:pStyle w:val="ConsPlusNormal"/>
              <w:jc w:val="both"/>
            </w:pPr>
            <w:r>
              <w:t>Хирургическое лечение новообразований надпочечников и забрюшинного пространства</w:t>
            </w:r>
          </w:p>
        </w:tc>
        <w:tc>
          <w:tcPr>
            <w:tcW w:w="1814" w:type="dxa"/>
          </w:tcPr>
          <w:p w14:paraId="550FA4BC" w14:textId="77777777" w:rsidR="00006293" w:rsidRDefault="00006293">
            <w:pPr>
              <w:pStyle w:val="ConsPlusNormal"/>
              <w:jc w:val="center"/>
            </w:pPr>
            <w:r>
              <w:t>257 555</w:t>
            </w:r>
          </w:p>
        </w:tc>
      </w:tr>
      <w:tr w:rsidR="00006293" w14:paraId="1845F5DF" w14:textId="77777777">
        <w:tc>
          <w:tcPr>
            <w:tcW w:w="910" w:type="dxa"/>
            <w:vMerge w:val="restart"/>
          </w:tcPr>
          <w:p w14:paraId="42BA310F" w14:textId="77777777" w:rsidR="00006293" w:rsidRDefault="00006293">
            <w:pPr>
              <w:pStyle w:val="ConsPlusNormal"/>
              <w:jc w:val="center"/>
            </w:pPr>
            <w:r>
              <w:lastRenderedPageBreak/>
              <w:t>83</w:t>
            </w:r>
          </w:p>
        </w:tc>
        <w:tc>
          <w:tcPr>
            <w:tcW w:w="6293" w:type="dxa"/>
          </w:tcPr>
          <w:p w14:paraId="7BF8D6B3" w14:textId="77777777" w:rsidR="00006293" w:rsidRDefault="00006293">
            <w:pPr>
              <w:pStyle w:val="ConsPlusNormal"/>
              <w:jc w:val="both"/>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14" w:type="dxa"/>
            <w:vMerge w:val="restart"/>
          </w:tcPr>
          <w:p w14:paraId="14519175" w14:textId="77777777" w:rsidR="00006293" w:rsidRDefault="00006293">
            <w:pPr>
              <w:pStyle w:val="ConsPlusNormal"/>
              <w:jc w:val="center"/>
            </w:pPr>
            <w:r>
              <w:t>246 056</w:t>
            </w:r>
          </w:p>
        </w:tc>
      </w:tr>
      <w:tr w:rsidR="00006293" w14:paraId="2B153416" w14:textId="77777777">
        <w:tc>
          <w:tcPr>
            <w:tcW w:w="910" w:type="dxa"/>
            <w:vMerge/>
          </w:tcPr>
          <w:p w14:paraId="4EF6209C" w14:textId="77777777" w:rsidR="00006293" w:rsidRDefault="00006293">
            <w:pPr>
              <w:pStyle w:val="ConsPlusNormal"/>
            </w:pPr>
          </w:p>
        </w:tc>
        <w:tc>
          <w:tcPr>
            <w:tcW w:w="6293" w:type="dxa"/>
          </w:tcPr>
          <w:p w14:paraId="534DEE24" w14:textId="77777777" w:rsidR="00006293" w:rsidRDefault="00006293">
            <w:pPr>
              <w:pStyle w:val="ConsPlusNormal"/>
              <w:jc w:val="both"/>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tcPr>
          <w:p w14:paraId="6FB5C360" w14:textId="77777777" w:rsidR="00006293" w:rsidRDefault="00006293">
            <w:pPr>
              <w:pStyle w:val="ConsPlusNormal"/>
            </w:pPr>
          </w:p>
        </w:tc>
      </w:tr>
      <w:tr w:rsidR="00006293" w14:paraId="748FC7B5" w14:textId="77777777">
        <w:tc>
          <w:tcPr>
            <w:tcW w:w="910" w:type="dxa"/>
            <w:vMerge/>
          </w:tcPr>
          <w:p w14:paraId="677BED5B" w14:textId="77777777" w:rsidR="00006293" w:rsidRDefault="00006293">
            <w:pPr>
              <w:pStyle w:val="ConsPlusNormal"/>
            </w:pPr>
          </w:p>
        </w:tc>
        <w:tc>
          <w:tcPr>
            <w:tcW w:w="6293" w:type="dxa"/>
          </w:tcPr>
          <w:p w14:paraId="184DB333" w14:textId="77777777" w:rsidR="00006293" w:rsidRDefault="00006293">
            <w:pPr>
              <w:pStyle w:val="ConsPlusNormal"/>
              <w:jc w:val="both"/>
            </w:pPr>
            <w:r>
              <w:t>Реконструктивно-пластические, в том числе лапароскопически ассистированные операции на прямой кишке и промежности</w:t>
            </w:r>
          </w:p>
        </w:tc>
        <w:tc>
          <w:tcPr>
            <w:tcW w:w="1814" w:type="dxa"/>
            <w:vMerge/>
          </w:tcPr>
          <w:p w14:paraId="77E057A8" w14:textId="77777777" w:rsidR="00006293" w:rsidRDefault="00006293">
            <w:pPr>
              <w:pStyle w:val="ConsPlusNormal"/>
            </w:pPr>
          </w:p>
        </w:tc>
      </w:tr>
      <w:tr w:rsidR="00006293" w14:paraId="28A771FE" w14:textId="77777777">
        <w:tc>
          <w:tcPr>
            <w:tcW w:w="910" w:type="dxa"/>
            <w:vMerge/>
          </w:tcPr>
          <w:p w14:paraId="4AED5860" w14:textId="77777777" w:rsidR="00006293" w:rsidRDefault="00006293">
            <w:pPr>
              <w:pStyle w:val="ConsPlusNormal"/>
            </w:pPr>
          </w:p>
        </w:tc>
        <w:tc>
          <w:tcPr>
            <w:tcW w:w="6293" w:type="dxa"/>
          </w:tcPr>
          <w:p w14:paraId="0E642AD4" w14:textId="77777777" w:rsidR="00006293" w:rsidRDefault="00006293">
            <w:pPr>
              <w:pStyle w:val="ConsPlusNormal"/>
              <w:jc w:val="both"/>
            </w:pPr>
            <w:r>
              <w:t>Реконструктивно-пластические операции на пищеводе, желудке</w:t>
            </w:r>
          </w:p>
        </w:tc>
        <w:tc>
          <w:tcPr>
            <w:tcW w:w="1814" w:type="dxa"/>
            <w:vMerge/>
          </w:tcPr>
          <w:p w14:paraId="33CBB339" w14:textId="77777777" w:rsidR="00006293" w:rsidRDefault="00006293">
            <w:pPr>
              <w:pStyle w:val="ConsPlusNormal"/>
            </w:pPr>
          </w:p>
        </w:tc>
      </w:tr>
      <w:tr w:rsidR="00006293" w14:paraId="3ED0C9BB" w14:textId="77777777">
        <w:tc>
          <w:tcPr>
            <w:tcW w:w="910" w:type="dxa"/>
          </w:tcPr>
          <w:p w14:paraId="3ACCE069" w14:textId="77777777" w:rsidR="00006293" w:rsidRDefault="00006293">
            <w:pPr>
              <w:pStyle w:val="ConsPlusNormal"/>
              <w:jc w:val="center"/>
            </w:pPr>
            <w:r>
              <w:t>84</w:t>
            </w:r>
          </w:p>
        </w:tc>
        <w:tc>
          <w:tcPr>
            <w:tcW w:w="6293" w:type="dxa"/>
          </w:tcPr>
          <w:p w14:paraId="60C9EC64" w14:textId="77777777" w:rsidR="00006293" w:rsidRDefault="00006293">
            <w:pPr>
              <w:pStyle w:val="ConsPlusNormal"/>
              <w:jc w:val="both"/>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14" w:type="dxa"/>
          </w:tcPr>
          <w:p w14:paraId="3D7EA6C6" w14:textId="77777777" w:rsidR="00006293" w:rsidRDefault="00006293">
            <w:pPr>
              <w:pStyle w:val="ConsPlusNormal"/>
              <w:jc w:val="center"/>
            </w:pPr>
            <w:r>
              <w:t>428 284</w:t>
            </w:r>
          </w:p>
        </w:tc>
      </w:tr>
      <w:tr w:rsidR="00006293" w14:paraId="7442D633" w14:textId="77777777">
        <w:tc>
          <w:tcPr>
            <w:tcW w:w="9017" w:type="dxa"/>
            <w:gridSpan w:val="3"/>
          </w:tcPr>
          <w:p w14:paraId="6AD7CF91" w14:textId="77777777" w:rsidR="00006293" w:rsidRDefault="00006293">
            <w:pPr>
              <w:pStyle w:val="ConsPlusNormal"/>
              <w:jc w:val="center"/>
              <w:outlineLvl w:val="3"/>
            </w:pPr>
            <w:r>
              <w:t>Челюстно-лицевая хирургия</w:t>
            </w:r>
          </w:p>
        </w:tc>
      </w:tr>
      <w:tr w:rsidR="00006293" w14:paraId="0056EBE2" w14:textId="77777777">
        <w:tc>
          <w:tcPr>
            <w:tcW w:w="910" w:type="dxa"/>
            <w:vMerge w:val="restart"/>
          </w:tcPr>
          <w:p w14:paraId="43204B5A" w14:textId="77777777" w:rsidR="00006293" w:rsidRDefault="00006293">
            <w:pPr>
              <w:pStyle w:val="ConsPlusNormal"/>
              <w:jc w:val="center"/>
            </w:pPr>
            <w:r>
              <w:t>85</w:t>
            </w:r>
          </w:p>
        </w:tc>
        <w:tc>
          <w:tcPr>
            <w:tcW w:w="6293" w:type="dxa"/>
          </w:tcPr>
          <w:p w14:paraId="48F79A08" w14:textId="77777777" w:rsidR="00006293" w:rsidRDefault="00006293">
            <w:pPr>
              <w:pStyle w:val="ConsPlusNormal"/>
              <w:jc w:val="both"/>
            </w:pPr>
            <w:r>
              <w:t>Реконструктивно-пластические операции при врожденных пороках развития черепно-челюстно-лицевой области</w:t>
            </w:r>
          </w:p>
        </w:tc>
        <w:tc>
          <w:tcPr>
            <w:tcW w:w="1814" w:type="dxa"/>
            <w:vMerge w:val="restart"/>
          </w:tcPr>
          <w:p w14:paraId="5DDCF2AE" w14:textId="77777777" w:rsidR="00006293" w:rsidRDefault="00006293">
            <w:pPr>
              <w:pStyle w:val="ConsPlusNormal"/>
              <w:jc w:val="center"/>
            </w:pPr>
            <w:r>
              <w:t>180 355</w:t>
            </w:r>
          </w:p>
        </w:tc>
      </w:tr>
      <w:tr w:rsidR="00006293" w14:paraId="2CB1E310" w14:textId="77777777">
        <w:tc>
          <w:tcPr>
            <w:tcW w:w="910" w:type="dxa"/>
            <w:vMerge/>
          </w:tcPr>
          <w:p w14:paraId="21A3FB72" w14:textId="77777777" w:rsidR="00006293" w:rsidRDefault="00006293">
            <w:pPr>
              <w:pStyle w:val="ConsPlusNormal"/>
            </w:pPr>
          </w:p>
        </w:tc>
        <w:tc>
          <w:tcPr>
            <w:tcW w:w="6293" w:type="dxa"/>
          </w:tcPr>
          <w:p w14:paraId="2AF1FCB0" w14:textId="77777777" w:rsidR="00006293" w:rsidRDefault="00006293">
            <w:pPr>
              <w:pStyle w:val="ConsPlusNormal"/>
              <w:jc w:val="both"/>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vMerge/>
          </w:tcPr>
          <w:p w14:paraId="2077BD9D" w14:textId="77777777" w:rsidR="00006293" w:rsidRDefault="00006293">
            <w:pPr>
              <w:pStyle w:val="ConsPlusNormal"/>
            </w:pPr>
          </w:p>
        </w:tc>
      </w:tr>
      <w:tr w:rsidR="00006293" w14:paraId="0233B596" w14:textId="77777777">
        <w:tc>
          <w:tcPr>
            <w:tcW w:w="910" w:type="dxa"/>
            <w:vMerge/>
          </w:tcPr>
          <w:p w14:paraId="3F60AB0A" w14:textId="77777777" w:rsidR="00006293" w:rsidRDefault="00006293">
            <w:pPr>
              <w:pStyle w:val="ConsPlusNormal"/>
            </w:pPr>
          </w:p>
        </w:tc>
        <w:tc>
          <w:tcPr>
            <w:tcW w:w="6293" w:type="dxa"/>
          </w:tcPr>
          <w:p w14:paraId="7A8E6A62" w14:textId="77777777" w:rsidR="00006293" w:rsidRDefault="00006293">
            <w:pPr>
              <w:pStyle w:val="ConsPlusNormal"/>
              <w:jc w:val="both"/>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vMerge/>
          </w:tcPr>
          <w:p w14:paraId="449423F1" w14:textId="77777777" w:rsidR="00006293" w:rsidRDefault="00006293">
            <w:pPr>
              <w:pStyle w:val="ConsPlusNormal"/>
            </w:pPr>
          </w:p>
        </w:tc>
      </w:tr>
      <w:tr w:rsidR="00006293" w14:paraId="15F32610" w14:textId="77777777">
        <w:tc>
          <w:tcPr>
            <w:tcW w:w="910" w:type="dxa"/>
            <w:vMerge/>
          </w:tcPr>
          <w:p w14:paraId="14C9F796" w14:textId="77777777" w:rsidR="00006293" w:rsidRDefault="00006293">
            <w:pPr>
              <w:pStyle w:val="ConsPlusNormal"/>
            </w:pPr>
          </w:p>
        </w:tc>
        <w:tc>
          <w:tcPr>
            <w:tcW w:w="6293" w:type="dxa"/>
          </w:tcPr>
          <w:p w14:paraId="232C02E6" w14:textId="77777777" w:rsidR="00006293" w:rsidRDefault="00006293">
            <w:pPr>
              <w:pStyle w:val="ConsPlusNormal"/>
              <w:jc w:val="both"/>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vMerge/>
          </w:tcPr>
          <w:p w14:paraId="6A77EE05" w14:textId="77777777" w:rsidR="00006293" w:rsidRDefault="00006293">
            <w:pPr>
              <w:pStyle w:val="ConsPlusNormal"/>
            </w:pPr>
          </w:p>
        </w:tc>
      </w:tr>
      <w:tr w:rsidR="00006293" w14:paraId="46D08D17" w14:textId="77777777">
        <w:tc>
          <w:tcPr>
            <w:tcW w:w="9017" w:type="dxa"/>
            <w:gridSpan w:val="3"/>
          </w:tcPr>
          <w:p w14:paraId="2C07EB09" w14:textId="77777777" w:rsidR="00006293" w:rsidRDefault="00006293">
            <w:pPr>
              <w:pStyle w:val="ConsPlusNormal"/>
              <w:jc w:val="center"/>
              <w:outlineLvl w:val="3"/>
            </w:pPr>
            <w:r>
              <w:t>Эндокринология</w:t>
            </w:r>
          </w:p>
        </w:tc>
      </w:tr>
      <w:tr w:rsidR="00006293" w14:paraId="10CC7DD6" w14:textId="77777777">
        <w:tc>
          <w:tcPr>
            <w:tcW w:w="910" w:type="dxa"/>
          </w:tcPr>
          <w:p w14:paraId="49C17682" w14:textId="77777777" w:rsidR="00006293" w:rsidRDefault="00006293">
            <w:pPr>
              <w:pStyle w:val="ConsPlusNormal"/>
              <w:jc w:val="center"/>
            </w:pPr>
            <w:r>
              <w:t>86</w:t>
            </w:r>
          </w:p>
        </w:tc>
        <w:tc>
          <w:tcPr>
            <w:tcW w:w="6293" w:type="dxa"/>
          </w:tcPr>
          <w:p w14:paraId="1DEC3A30" w14:textId="77777777" w:rsidR="00006293" w:rsidRDefault="00006293">
            <w:pPr>
              <w:pStyle w:val="ConsPlusNormal"/>
              <w:jc w:val="both"/>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tcPr>
          <w:p w14:paraId="0A80F891" w14:textId="77777777" w:rsidR="00006293" w:rsidRDefault="00006293">
            <w:pPr>
              <w:pStyle w:val="ConsPlusNormal"/>
              <w:jc w:val="center"/>
            </w:pPr>
            <w:r>
              <w:t>260 031</w:t>
            </w:r>
          </w:p>
        </w:tc>
      </w:tr>
      <w:tr w:rsidR="00006293" w14:paraId="41EA2394" w14:textId="77777777">
        <w:tc>
          <w:tcPr>
            <w:tcW w:w="910" w:type="dxa"/>
          </w:tcPr>
          <w:p w14:paraId="10044633" w14:textId="77777777" w:rsidR="00006293" w:rsidRDefault="00006293">
            <w:pPr>
              <w:pStyle w:val="ConsPlusNormal"/>
              <w:jc w:val="center"/>
            </w:pPr>
            <w:r>
              <w:t>87</w:t>
            </w:r>
          </w:p>
        </w:tc>
        <w:tc>
          <w:tcPr>
            <w:tcW w:w="6293" w:type="dxa"/>
          </w:tcPr>
          <w:p w14:paraId="0F05C2A2" w14:textId="77777777" w:rsidR="00006293" w:rsidRDefault="00006293">
            <w:pPr>
              <w:pStyle w:val="ConsPlusNormal"/>
              <w:jc w:val="both"/>
            </w:pPr>
            <w:r>
              <w:t>Комплексное лечение тяжелых форм АКТГ-синдрома</w:t>
            </w:r>
          </w:p>
        </w:tc>
        <w:tc>
          <w:tcPr>
            <w:tcW w:w="1814" w:type="dxa"/>
          </w:tcPr>
          <w:p w14:paraId="6B088BDA" w14:textId="77777777" w:rsidR="00006293" w:rsidRDefault="00006293">
            <w:pPr>
              <w:pStyle w:val="ConsPlusNormal"/>
              <w:jc w:val="center"/>
            </w:pPr>
            <w:r>
              <w:t>149 947</w:t>
            </w:r>
          </w:p>
        </w:tc>
      </w:tr>
      <w:tr w:rsidR="00006293" w14:paraId="5C236764" w14:textId="77777777">
        <w:tc>
          <w:tcPr>
            <w:tcW w:w="910" w:type="dxa"/>
          </w:tcPr>
          <w:p w14:paraId="4E63C87F" w14:textId="77777777" w:rsidR="00006293" w:rsidRDefault="00006293">
            <w:pPr>
              <w:pStyle w:val="ConsPlusNormal"/>
              <w:jc w:val="center"/>
            </w:pPr>
            <w:r>
              <w:t>88</w:t>
            </w:r>
          </w:p>
        </w:tc>
        <w:tc>
          <w:tcPr>
            <w:tcW w:w="6293" w:type="dxa"/>
          </w:tcPr>
          <w:p w14:paraId="650F80E8" w14:textId="77777777" w:rsidR="00006293" w:rsidRDefault="00006293">
            <w:pPr>
              <w:pStyle w:val="ConsPlusNormal"/>
              <w:jc w:val="both"/>
            </w:pPr>
            <w:r>
              <w:t xml:space="preserve">Гастроинтестинальные комбинированные рестриктивно-шунтирующие операции, рестриктивная гастропластика: </w:t>
            </w:r>
            <w:r>
              <w:lastRenderedPageBreak/>
              <w:t>продольная резекция желудка</w:t>
            </w:r>
          </w:p>
        </w:tc>
        <w:tc>
          <w:tcPr>
            <w:tcW w:w="1814" w:type="dxa"/>
          </w:tcPr>
          <w:p w14:paraId="1ED13D25" w14:textId="77777777" w:rsidR="00006293" w:rsidRDefault="00006293">
            <w:pPr>
              <w:pStyle w:val="ConsPlusNormal"/>
              <w:jc w:val="center"/>
            </w:pPr>
            <w:r>
              <w:lastRenderedPageBreak/>
              <w:t>377 004</w:t>
            </w:r>
          </w:p>
        </w:tc>
      </w:tr>
    </w:tbl>
    <w:p w14:paraId="554254F2" w14:textId="77777777" w:rsidR="00006293" w:rsidRDefault="00006293">
      <w:pPr>
        <w:pStyle w:val="ConsPlusNormal"/>
        <w:jc w:val="both"/>
      </w:pPr>
    </w:p>
    <w:p w14:paraId="6CC1BE26" w14:textId="77777777" w:rsidR="00006293" w:rsidRDefault="00006293">
      <w:pPr>
        <w:pStyle w:val="ConsPlusTitle"/>
        <w:jc w:val="center"/>
        <w:outlineLvl w:val="2"/>
      </w:pPr>
      <w:bookmarkStart w:id="13" w:name="P4639"/>
      <w:bookmarkEnd w:id="13"/>
      <w:r>
        <w:t>Раздел 2. Перечень видов ВМП, финансовое обеспечение которых</w:t>
      </w:r>
    </w:p>
    <w:p w14:paraId="5FA8A9C5" w14:textId="77777777" w:rsidR="00006293" w:rsidRDefault="00006293">
      <w:pPr>
        <w:pStyle w:val="ConsPlusTitle"/>
        <w:jc w:val="center"/>
      </w:pPr>
      <w:r>
        <w:t>осуществляется за счет бюджетных ассигнований федерального</w:t>
      </w:r>
    </w:p>
    <w:p w14:paraId="6485CF0B" w14:textId="77777777" w:rsidR="00006293" w:rsidRDefault="00006293">
      <w:pPr>
        <w:pStyle w:val="ConsPlusTitle"/>
        <w:jc w:val="center"/>
      </w:pPr>
      <w:r>
        <w:t>бюджета в целях предоставления субсидий областному бюджету</w:t>
      </w:r>
    </w:p>
    <w:p w14:paraId="7C64C916" w14:textId="77777777" w:rsidR="00006293" w:rsidRDefault="00006293">
      <w:pPr>
        <w:pStyle w:val="ConsPlusTitle"/>
        <w:jc w:val="center"/>
      </w:pPr>
      <w:r>
        <w:t>на софинансирование расходов, возникающих при оказании</w:t>
      </w:r>
    </w:p>
    <w:p w14:paraId="41834701" w14:textId="77777777" w:rsidR="00006293" w:rsidRDefault="00006293">
      <w:pPr>
        <w:pStyle w:val="ConsPlusTitle"/>
        <w:jc w:val="center"/>
      </w:pPr>
      <w:r>
        <w:t>гражданам Российской Федерации ВМП, и бюджетных ассигнований</w:t>
      </w:r>
    </w:p>
    <w:p w14:paraId="6447CE7F" w14:textId="77777777" w:rsidR="00006293" w:rsidRDefault="00006293">
      <w:pPr>
        <w:pStyle w:val="ConsPlusTitle"/>
        <w:jc w:val="center"/>
      </w:pPr>
      <w:r>
        <w:t>областного бюджета</w:t>
      </w:r>
    </w:p>
    <w:p w14:paraId="31C9D5E0"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0"/>
        <w:gridCol w:w="6293"/>
        <w:gridCol w:w="1814"/>
      </w:tblGrid>
      <w:tr w:rsidR="00006293" w14:paraId="7585271E" w14:textId="77777777">
        <w:tc>
          <w:tcPr>
            <w:tcW w:w="910" w:type="dxa"/>
          </w:tcPr>
          <w:p w14:paraId="271EAFE5" w14:textId="77777777" w:rsidR="00006293" w:rsidRDefault="00006293">
            <w:pPr>
              <w:pStyle w:val="ConsPlusNormal"/>
              <w:jc w:val="center"/>
            </w:pPr>
            <w:r>
              <w:t>N</w:t>
            </w:r>
          </w:p>
          <w:p w14:paraId="5F4E9C89" w14:textId="77777777" w:rsidR="00006293" w:rsidRDefault="00006293">
            <w:pPr>
              <w:pStyle w:val="ConsPlusNormal"/>
              <w:jc w:val="center"/>
            </w:pPr>
            <w:r>
              <w:t>группы ВМП</w:t>
            </w:r>
          </w:p>
        </w:tc>
        <w:tc>
          <w:tcPr>
            <w:tcW w:w="6293" w:type="dxa"/>
          </w:tcPr>
          <w:p w14:paraId="65D82463" w14:textId="77777777" w:rsidR="00006293" w:rsidRDefault="00006293">
            <w:pPr>
              <w:pStyle w:val="ConsPlusNormal"/>
              <w:jc w:val="center"/>
            </w:pPr>
            <w:r>
              <w:t xml:space="preserve">Наименование вида ВМП </w:t>
            </w:r>
            <w:hyperlink w:anchor="P5046">
              <w:r>
                <w:rPr>
                  <w:color w:val="0000FF"/>
                </w:rPr>
                <w:t>&lt;1&gt;</w:t>
              </w:r>
            </w:hyperlink>
          </w:p>
        </w:tc>
        <w:tc>
          <w:tcPr>
            <w:tcW w:w="1814" w:type="dxa"/>
          </w:tcPr>
          <w:p w14:paraId="2FF8C408" w14:textId="77777777" w:rsidR="00006293" w:rsidRDefault="00006293">
            <w:pPr>
              <w:pStyle w:val="ConsPlusNormal"/>
              <w:jc w:val="center"/>
            </w:pPr>
            <w:r>
              <w:t xml:space="preserve">Норматив финансовых затрат на единицу объема предоставления медицинской помощи </w:t>
            </w:r>
            <w:hyperlink w:anchor="P5136">
              <w:r>
                <w:rPr>
                  <w:color w:val="0000FF"/>
                </w:rPr>
                <w:t>&lt;3&gt;</w:t>
              </w:r>
            </w:hyperlink>
            <w:r>
              <w:t>, рублей</w:t>
            </w:r>
          </w:p>
        </w:tc>
      </w:tr>
      <w:tr w:rsidR="00006293" w14:paraId="33AB4B70" w14:textId="77777777">
        <w:tc>
          <w:tcPr>
            <w:tcW w:w="910" w:type="dxa"/>
          </w:tcPr>
          <w:p w14:paraId="103A9D4B" w14:textId="77777777" w:rsidR="00006293" w:rsidRDefault="00006293">
            <w:pPr>
              <w:pStyle w:val="ConsPlusNormal"/>
              <w:jc w:val="center"/>
            </w:pPr>
            <w:r>
              <w:t>1</w:t>
            </w:r>
          </w:p>
        </w:tc>
        <w:tc>
          <w:tcPr>
            <w:tcW w:w="6293" w:type="dxa"/>
          </w:tcPr>
          <w:p w14:paraId="33B0EF3C" w14:textId="77777777" w:rsidR="00006293" w:rsidRDefault="00006293">
            <w:pPr>
              <w:pStyle w:val="ConsPlusNormal"/>
              <w:jc w:val="center"/>
            </w:pPr>
            <w:r>
              <w:t>2</w:t>
            </w:r>
          </w:p>
        </w:tc>
        <w:tc>
          <w:tcPr>
            <w:tcW w:w="1814" w:type="dxa"/>
          </w:tcPr>
          <w:p w14:paraId="25D691FD" w14:textId="77777777" w:rsidR="00006293" w:rsidRDefault="00006293">
            <w:pPr>
              <w:pStyle w:val="ConsPlusNormal"/>
              <w:jc w:val="center"/>
            </w:pPr>
            <w:r>
              <w:t>3</w:t>
            </w:r>
          </w:p>
        </w:tc>
      </w:tr>
      <w:tr w:rsidR="00006293" w14:paraId="53F3D613" w14:textId="77777777">
        <w:tc>
          <w:tcPr>
            <w:tcW w:w="9017" w:type="dxa"/>
            <w:gridSpan w:val="3"/>
          </w:tcPr>
          <w:p w14:paraId="4D79C7D3" w14:textId="77777777" w:rsidR="00006293" w:rsidRDefault="00006293">
            <w:pPr>
              <w:pStyle w:val="ConsPlusNormal"/>
              <w:jc w:val="center"/>
              <w:outlineLvl w:val="3"/>
            </w:pPr>
            <w:r>
              <w:t>Акушерство и гинекология</w:t>
            </w:r>
          </w:p>
        </w:tc>
      </w:tr>
      <w:tr w:rsidR="00006293" w14:paraId="288F3E14" w14:textId="77777777">
        <w:tc>
          <w:tcPr>
            <w:tcW w:w="910" w:type="dxa"/>
            <w:vMerge w:val="restart"/>
          </w:tcPr>
          <w:p w14:paraId="4C686A5F" w14:textId="77777777" w:rsidR="00006293" w:rsidRDefault="00006293">
            <w:pPr>
              <w:pStyle w:val="ConsPlusNormal"/>
              <w:jc w:val="center"/>
            </w:pPr>
            <w:r>
              <w:t>1</w:t>
            </w:r>
          </w:p>
        </w:tc>
        <w:tc>
          <w:tcPr>
            <w:tcW w:w="6293" w:type="dxa"/>
          </w:tcPr>
          <w:p w14:paraId="5CC5A5B0" w14:textId="77777777" w:rsidR="00006293" w:rsidRDefault="00006293">
            <w:pPr>
              <w:pStyle w:val="ConsPlusNormal"/>
              <w:jc w:val="both"/>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w:t>
            </w:r>
          </w:p>
        </w:tc>
        <w:tc>
          <w:tcPr>
            <w:tcW w:w="1814" w:type="dxa"/>
            <w:vMerge w:val="restart"/>
          </w:tcPr>
          <w:p w14:paraId="25722F59" w14:textId="77777777" w:rsidR="00006293" w:rsidRDefault="00006293">
            <w:pPr>
              <w:pStyle w:val="ConsPlusNormal"/>
              <w:jc w:val="center"/>
            </w:pPr>
            <w:r>
              <w:t>312 549</w:t>
            </w:r>
          </w:p>
        </w:tc>
      </w:tr>
      <w:tr w:rsidR="00006293" w14:paraId="3A17A487" w14:textId="77777777">
        <w:tc>
          <w:tcPr>
            <w:tcW w:w="910" w:type="dxa"/>
            <w:vMerge/>
          </w:tcPr>
          <w:p w14:paraId="1A4D4974" w14:textId="77777777" w:rsidR="00006293" w:rsidRDefault="00006293">
            <w:pPr>
              <w:pStyle w:val="ConsPlusNormal"/>
            </w:pPr>
          </w:p>
        </w:tc>
        <w:tc>
          <w:tcPr>
            <w:tcW w:w="6293" w:type="dxa"/>
          </w:tcPr>
          <w:p w14:paraId="2207A5DC" w14:textId="77777777" w:rsidR="00006293" w:rsidRDefault="00006293">
            <w:pPr>
              <w:pStyle w:val="ConsPlusNormal"/>
              <w:jc w:val="both"/>
            </w:pPr>
            <w:r>
              <w:t>Внутриутробное переливание крови плоду, баллонная тампонада трахеи и другие хирургические методы лечения</w:t>
            </w:r>
          </w:p>
        </w:tc>
        <w:tc>
          <w:tcPr>
            <w:tcW w:w="1814" w:type="dxa"/>
            <w:vMerge/>
          </w:tcPr>
          <w:p w14:paraId="1A729DAD" w14:textId="77777777" w:rsidR="00006293" w:rsidRDefault="00006293">
            <w:pPr>
              <w:pStyle w:val="ConsPlusNormal"/>
            </w:pPr>
          </w:p>
        </w:tc>
      </w:tr>
      <w:tr w:rsidR="00006293" w14:paraId="067018D9" w14:textId="77777777">
        <w:tc>
          <w:tcPr>
            <w:tcW w:w="910" w:type="dxa"/>
            <w:vMerge/>
          </w:tcPr>
          <w:p w14:paraId="380FAF1A" w14:textId="77777777" w:rsidR="00006293" w:rsidRDefault="00006293">
            <w:pPr>
              <w:pStyle w:val="ConsPlusNormal"/>
            </w:pPr>
          </w:p>
        </w:tc>
        <w:tc>
          <w:tcPr>
            <w:tcW w:w="6293" w:type="dxa"/>
          </w:tcPr>
          <w:p w14:paraId="4CBD4D0A" w14:textId="77777777" w:rsidR="00006293" w:rsidRDefault="00006293">
            <w:pPr>
              <w:pStyle w:val="ConsPlusNormal"/>
              <w:jc w:val="both"/>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14" w:type="dxa"/>
            <w:vMerge/>
          </w:tcPr>
          <w:p w14:paraId="1541553F" w14:textId="77777777" w:rsidR="00006293" w:rsidRDefault="00006293">
            <w:pPr>
              <w:pStyle w:val="ConsPlusNormal"/>
            </w:pPr>
          </w:p>
        </w:tc>
      </w:tr>
      <w:tr w:rsidR="00006293" w14:paraId="416BD690" w14:textId="77777777">
        <w:tc>
          <w:tcPr>
            <w:tcW w:w="910" w:type="dxa"/>
            <w:vMerge/>
          </w:tcPr>
          <w:p w14:paraId="1575F0D6" w14:textId="77777777" w:rsidR="00006293" w:rsidRDefault="00006293">
            <w:pPr>
              <w:pStyle w:val="ConsPlusNormal"/>
            </w:pPr>
          </w:p>
        </w:tc>
        <w:tc>
          <w:tcPr>
            <w:tcW w:w="6293" w:type="dxa"/>
          </w:tcPr>
          <w:p w14:paraId="68A4F777" w14:textId="77777777" w:rsidR="00006293" w:rsidRDefault="00006293">
            <w:pPr>
              <w:pStyle w:val="ConsPlusNormal"/>
              <w:jc w:val="both"/>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14" w:type="dxa"/>
            <w:vMerge/>
          </w:tcPr>
          <w:p w14:paraId="1BB67323" w14:textId="77777777" w:rsidR="00006293" w:rsidRDefault="00006293">
            <w:pPr>
              <w:pStyle w:val="ConsPlusNormal"/>
            </w:pPr>
          </w:p>
        </w:tc>
      </w:tr>
      <w:tr w:rsidR="00006293" w14:paraId="5DB2FF59" w14:textId="77777777">
        <w:tc>
          <w:tcPr>
            <w:tcW w:w="910" w:type="dxa"/>
          </w:tcPr>
          <w:p w14:paraId="61132BC6" w14:textId="77777777" w:rsidR="00006293" w:rsidRDefault="00006293">
            <w:pPr>
              <w:pStyle w:val="ConsPlusNormal"/>
              <w:jc w:val="center"/>
            </w:pPr>
            <w:r>
              <w:t>2</w:t>
            </w:r>
          </w:p>
        </w:tc>
        <w:tc>
          <w:tcPr>
            <w:tcW w:w="6293" w:type="dxa"/>
          </w:tcPr>
          <w:p w14:paraId="3783467D" w14:textId="77777777" w:rsidR="00006293" w:rsidRDefault="00006293">
            <w:pPr>
              <w:pStyle w:val="ConsPlusNormal"/>
              <w:jc w:val="both"/>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14" w:type="dxa"/>
          </w:tcPr>
          <w:p w14:paraId="4233F10B" w14:textId="77777777" w:rsidR="00006293" w:rsidRDefault="00006293">
            <w:pPr>
              <w:pStyle w:val="ConsPlusNormal"/>
              <w:jc w:val="center"/>
            </w:pPr>
            <w:r>
              <w:t>241 592</w:t>
            </w:r>
          </w:p>
        </w:tc>
      </w:tr>
      <w:tr w:rsidR="00006293" w14:paraId="165474FE" w14:textId="77777777">
        <w:tc>
          <w:tcPr>
            <w:tcW w:w="910" w:type="dxa"/>
          </w:tcPr>
          <w:p w14:paraId="36FAD6B2" w14:textId="77777777" w:rsidR="00006293" w:rsidRDefault="00006293">
            <w:pPr>
              <w:pStyle w:val="ConsPlusNormal"/>
              <w:jc w:val="center"/>
            </w:pPr>
            <w:r>
              <w:lastRenderedPageBreak/>
              <w:t>3</w:t>
            </w:r>
          </w:p>
        </w:tc>
        <w:tc>
          <w:tcPr>
            <w:tcW w:w="6293" w:type="dxa"/>
          </w:tcPr>
          <w:p w14:paraId="500B2A94" w14:textId="77777777" w:rsidR="00006293" w:rsidRDefault="00006293">
            <w:pPr>
              <w:pStyle w:val="ConsPlusNormal"/>
              <w:jc w:val="both"/>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14" w:type="dxa"/>
          </w:tcPr>
          <w:p w14:paraId="576D4748" w14:textId="77777777" w:rsidR="00006293" w:rsidRDefault="00006293">
            <w:pPr>
              <w:pStyle w:val="ConsPlusNormal"/>
              <w:jc w:val="center"/>
            </w:pPr>
            <w:r>
              <w:t>378 710</w:t>
            </w:r>
          </w:p>
        </w:tc>
      </w:tr>
      <w:tr w:rsidR="00006293" w14:paraId="75540D57" w14:textId="77777777">
        <w:tc>
          <w:tcPr>
            <w:tcW w:w="9017" w:type="dxa"/>
            <w:gridSpan w:val="3"/>
          </w:tcPr>
          <w:p w14:paraId="4118F3F6" w14:textId="77777777" w:rsidR="00006293" w:rsidRDefault="00006293">
            <w:pPr>
              <w:pStyle w:val="ConsPlusNormal"/>
              <w:jc w:val="center"/>
              <w:outlineLvl w:val="3"/>
            </w:pPr>
            <w:r>
              <w:t>Гематология</w:t>
            </w:r>
          </w:p>
        </w:tc>
      </w:tr>
      <w:tr w:rsidR="00006293" w14:paraId="49381B81" w14:textId="77777777">
        <w:tc>
          <w:tcPr>
            <w:tcW w:w="910" w:type="dxa"/>
          </w:tcPr>
          <w:p w14:paraId="3490AECE" w14:textId="77777777" w:rsidR="00006293" w:rsidRDefault="00006293">
            <w:pPr>
              <w:pStyle w:val="ConsPlusNormal"/>
              <w:jc w:val="center"/>
            </w:pPr>
            <w:r>
              <w:t>4</w:t>
            </w:r>
          </w:p>
        </w:tc>
        <w:tc>
          <w:tcPr>
            <w:tcW w:w="6293" w:type="dxa"/>
          </w:tcPr>
          <w:p w14:paraId="2D8ED367" w14:textId="77777777" w:rsidR="00006293" w:rsidRDefault="00006293">
            <w:pPr>
              <w:pStyle w:val="ConsPlusNormal"/>
              <w:jc w:val="both"/>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814" w:type="dxa"/>
          </w:tcPr>
          <w:p w14:paraId="5B50E398" w14:textId="77777777" w:rsidR="00006293" w:rsidRDefault="00006293">
            <w:pPr>
              <w:pStyle w:val="ConsPlusNormal"/>
              <w:jc w:val="center"/>
            </w:pPr>
            <w:r>
              <w:t>455 257</w:t>
            </w:r>
          </w:p>
        </w:tc>
      </w:tr>
      <w:tr w:rsidR="00006293" w14:paraId="1B14AEEC" w14:textId="77777777">
        <w:tc>
          <w:tcPr>
            <w:tcW w:w="910" w:type="dxa"/>
          </w:tcPr>
          <w:p w14:paraId="0884032D" w14:textId="77777777" w:rsidR="00006293" w:rsidRDefault="00006293">
            <w:pPr>
              <w:pStyle w:val="ConsPlusNormal"/>
              <w:jc w:val="center"/>
            </w:pPr>
            <w:r>
              <w:t>5</w:t>
            </w:r>
          </w:p>
        </w:tc>
        <w:tc>
          <w:tcPr>
            <w:tcW w:w="6293" w:type="dxa"/>
          </w:tcPr>
          <w:p w14:paraId="4B7A8A9F" w14:textId="77777777" w:rsidR="00006293" w:rsidRDefault="00006293">
            <w:pPr>
              <w:pStyle w:val="ConsPlusNormal"/>
              <w:jc w:val="both"/>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14" w:type="dxa"/>
          </w:tcPr>
          <w:p w14:paraId="3724D539" w14:textId="77777777" w:rsidR="00006293" w:rsidRDefault="00006293">
            <w:pPr>
              <w:pStyle w:val="ConsPlusNormal"/>
              <w:jc w:val="center"/>
            </w:pPr>
            <w:r>
              <w:t>773 639</w:t>
            </w:r>
          </w:p>
        </w:tc>
      </w:tr>
      <w:tr w:rsidR="00006293" w14:paraId="5D86D8B5" w14:textId="77777777">
        <w:tc>
          <w:tcPr>
            <w:tcW w:w="910" w:type="dxa"/>
          </w:tcPr>
          <w:p w14:paraId="03874497" w14:textId="77777777" w:rsidR="00006293" w:rsidRDefault="00006293">
            <w:pPr>
              <w:pStyle w:val="ConsPlusNormal"/>
              <w:jc w:val="center"/>
            </w:pPr>
            <w:r>
              <w:t>6</w:t>
            </w:r>
          </w:p>
        </w:tc>
        <w:tc>
          <w:tcPr>
            <w:tcW w:w="6293" w:type="dxa"/>
          </w:tcPr>
          <w:p w14:paraId="775F18D0" w14:textId="77777777" w:rsidR="00006293" w:rsidRDefault="00006293">
            <w:pPr>
              <w:pStyle w:val="ConsPlusNormal"/>
              <w:jc w:val="both"/>
            </w:pPr>
            <w:r>
              <w:t>Программная комбинированная терапия апластической анемии</w:t>
            </w:r>
          </w:p>
        </w:tc>
        <w:tc>
          <w:tcPr>
            <w:tcW w:w="1814" w:type="dxa"/>
          </w:tcPr>
          <w:p w14:paraId="1647DA1A" w14:textId="77777777" w:rsidR="00006293" w:rsidRDefault="00006293">
            <w:pPr>
              <w:pStyle w:val="ConsPlusNormal"/>
              <w:jc w:val="center"/>
            </w:pPr>
            <w:r>
              <w:t>2 928 455</w:t>
            </w:r>
          </w:p>
        </w:tc>
      </w:tr>
      <w:tr w:rsidR="00006293" w14:paraId="6E1FB943" w14:textId="77777777">
        <w:tc>
          <w:tcPr>
            <w:tcW w:w="910" w:type="dxa"/>
          </w:tcPr>
          <w:p w14:paraId="1934799D" w14:textId="77777777" w:rsidR="00006293" w:rsidRDefault="00006293">
            <w:pPr>
              <w:pStyle w:val="ConsPlusNormal"/>
              <w:jc w:val="center"/>
            </w:pPr>
            <w:r>
              <w:t>7</w:t>
            </w:r>
          </w:p>
        </w:tc>
        <w:tc>
          <w:tcPr>
            <w:tcW w:w="6293" w:type="dxa"/>
          </w:tcPr>
          <w:p w14:paraId="0D2A380E" w14:textId="77777777" w:rsidR="00006293" w:rsidRDefault="00006293">
            <w:pPr>
              <w:pStyle w:val="ConsPlusNormal"/>
              <w:jc w:val="both"/>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814" w:type="dxa"/>
          </w:tcPr>
          <w:p w14:paraId="27B53785" w14:textId="77777777" w:rsidR="00006293" w:rsidRDefault="00006293">
            <w:pPr>
              <w:pStyle w:val="ConsPlusNormal"/>
              <w:jc w:val="center"/>
            </w:pPr>
            <w:r>
              <w:t>3 748 168</w:t>
            </w:r>
          </w:p>
        </w:tc>
      </w:tr>
      <w:tr w:rsidR="00006293" w14:paraId="7A65816D" w14:textId="77777777">
        <w:tc>
          <w:tcPr>
            <w:tcW w:w="910" w:type="dxa"/>
          </w:tcPr>
          <w:p w14:paraId="52133846" w14:textId="77777777" w:rsidR="00006293" w:rsidRDefault="00006293">
            <w:pPr>
              <w:pStyle w:val="ConsPlusNormal"/>
              <w:jc w:val="center"/>
            </w:pPr>
            <w:r>
              <w:t>8</w:t>
            </w:r>
          </w:p>
        </w:tc>
        <w:tc>
          <w:tcPr>
            <w:tcW w:w="6293" w:type="dxa"/>
          </w:tcPr>
          <w:p w14:paraId="4662B5DD" w14:textId="77777777" w:rsidR="00006293" w:rsidRDefault="00006293">
            <w:pPr>
              <w:pStyle w:val="ConsPlusNormal"/>
              <w:jc w:val="both"/>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14" w:type="dxa"/>
          </w:tcPr>
          <w:p w14:paraId="53E7B05B" w14:textId="77777777" w:rsidR="00006293" w:rsidRDefault="00006293">
            <w:pPr>
              <w:pStyle w:val="ConsPlusNormal"/>
              <w:jc w:val="center"/>
            </w:pPr>
            <w:r>
              <w:t>1 354 915</w:t>
            </w:r>
          </w:p>
        </w:tc>
      </w:tr>
      <w:tr w:rsidR="00006293" w14:paraId="15D43181" w14:textId="77777777">
        <w:tc>
          <w:tcPr>
            <w:tcW w:w="9017" w:type="dxa"/>
            <w:gridSpan w:val="3"/>
          </w:tcPr>
          <w:p w14:paraId="232321CB" w14:textId="77777777" w:rsidR="00006293" w:rsidRDefault="00006293">
            <w:pPr>
              <w:pStyle w:val="ConsPlusNormal"/>
              <w:jc w:val="center"/>
              <w:outlineLvl w:val="3"/>
            </w:pPr>
            <w:r>
              <w:t>Дерматовенерология</w:t>
            </w:r>
          </w:p>
        </w:tc>
      </w:tr>
      <w:tr w:rsidR="00006293" w14:paraId="1FE93508" w14:textId="77777777">
        <w:tc>
          <w:tcPr>
            <w:tcW w:w="910" w:type="dxa"/>
          </w:tcPr>
          <w:p w14:paraId="087BE3A7" w14:textId="77777777" w:rsidR="00006293" w:rsidRDefault="00006293">
            <w:pPr>
              <w:pStyle w:val="ConsPlusNormal"/>
              <w:jc w:val="center"/>
            </w:pPr>
            <w:r>
              <w:t>9</w:t>
            </w:r>
          </w:p>
        </w:tc>
        <w:tc>
          <w:tcPr>
            <w:tcW w:w="6293" w:type="dxa"/>
          </w:tcPr>
          <w:p w14:paraId="13D94394" w14:textId="77777777" w:rsidR="00006293" w:rsidRDefault="00006293">
            <w:pPr>
              <w:pStyle w:val="ConsPlusNormal"/>
              <w:jc w:val="both"/>
            </w:pPr>
            <w:r>
              <w:t>Комплексное лечение ранних стадий грибовидного микоза, включая бальнеофотохимиотерапию и иммуносупрессивную терапию</w:t>
            </w:r>
          </w:p>
        </w:tc>
        <w:tc>
          <w:tcPr>
            <w:tcW w:w="1814" w:type="dxa"/>
          </w:tcPr>
          <w:p w14:paraId="11024A4D" w14:textId="77777777" w:rsidR="00006293" w:rsidRDefault="00006293">
            <w:pPr>
              <w:pStyle w:val="ConsPlusNormal"/>
              <w:jc w:val="center"/>
            </w:pPr>
            <w:r>
              <w:t>218 298</w:t>
            </w:r>
          </w:p>
        </w:tc>
      </w:tr>
      <w:tr w:rsidR="00006293" w14:paraId="451A45AE" w14:textId="77777777">
        <w:tc>
          <w:tcPr>
            <w:tcW w:w="9017" w:type="dxa"/>
            <w:gridSpan w:val="3"/>
          </w:tcPr>
          <w:p w14:paraId="50A42B34" w14:textId="77777777" w:rsidR="00006293" w:rsidRDefault="00006293">
            <w:pPr>
              <w:pStyle w:val="ConsPlusNormal"/>
              <w:jc w:val="center"/>
              <w:outlineLvl w:val="3"/>
            </w:pPr>
            <w:r>
              <w:t>Детская хирургия в период новорожденности</w:t>
            </w:r>
          </w:p>
        </w:tc>
      </w:tr>
      <w:tr w:rsidR="00006293" w14:paraId="253BB6F6" w14:textId="77777777">
        <w:tc>
          <w:tcPr>
            <w:tcW w:w="910" w:type="dxa"/>
            <w:vMerge w:val="restart"/>
          </w:tcPr>
          <w:p w14:paraId="1BEFEB3F" w14:textId="77777777" w:rsidR="00006293" w:rsidRDefault="00006293">
            <w:pPr>
              <w:pStyle w:val="ConsPlusNormal"/>
              <w:jc w:val="center"/>
            </w:pPr>
            <w:r>
              <w:t>10</w:t>
            </w:r>
          </w:p>
        </w:tc>
        <w:tc>
          <w:tcPr>
            <w:tcW w:w="6293" w:type="dxa"/>
          </w:tcPr>
          <w:p w14:paraId="5E208ADB" w14:textId="77777777" w:rsidR="00006293" w:rsidRDefault="00006293">
            <w:pPr>
              <w:pStyle w:val="ConsPlusNormal"/>
              <w:jc w:val="both"/>
            </w:pPr>
            <w:r>
              <w:t>Реконструктивно-пластические операции на тонкой и толстой кишке у новорожденных, в том числе лапароскопические</w:t>
            </w:r>
          </w:p>
        </w:tc>
        <w:tc>
          <w:tcPr>
            <w:tcW w:w="1814" w:type="dxa"/>
            <w:vMerge w:val="restart"/>
          </w:tcPr>
          <w:p w14:paraId="217BCB87" w14:textId="77777777" w:rsidR="00006293" w:rsidRDefault="00006293">
            <w:pPr>
              <w:pStyle w:val="ConsPlusNormal"/>
              <w:jc w:val="center"/>
            </w:pPr>
            <w:r>
              <w:t>507 575</w:t>
            </w:r>
          </w:p>
        </w:tc>
      </w:tr>
      <w:tr w:rsidR="00006293" w14:paraId="372A5BB8" w14:textId="77777777">
        <w:tc>
          <w:tcPr>
            <w:tcW w:w="910" w:type="dxa"/>
            <w:vMerge/>
          </w:tcPr>
          <w:p w14:paraId="7EE6C8B1" w14:textId="77777777" w:rsidR="00006293" w:rsidRDefault="00006293">
            <w:pPr>
              <w:pStyle w:val="ConsPlusNormal"/>
            </w:pPr>
          </w:p>
        </w:tc>
        <w:tc>
          <w:tcPr>
            <w:tcW w:w="6293" w:type="dxa"/>
          </w:tcPr>
          <w:p w14:paraId="76AE1985" w14:textId="77777777" w:rsidR="00006293" w:rsidRDefault="00006293">
            <w:pPr>
              <w:pStyle w:val="ConsPlusNormal"/>
              <w:jc w:val="both"/>
            </w:pPr>
            <w:r>
              <w:t>Хирургическое лечение диафрагмальной грыжи, гастрошизиса и омфалоцеле у новорожденных, в том числе торако- и лапароскопическое</w:t>
            </w:r>
          </w:p>
        </w:tc>
        <w:tc>
          <w:tcPr>
            <w:tcW w:w="1814" w:type="dxa"/>
            <w:vMerge/>
          </w:tcPr>
          <w:p w14:paraId="101600D3" w14:textId="77777777" w:rsidR="00006293" w:rsidRDefault="00006293">
            <w:pPr>
              <w:pStyle w:val="ConsPlusNormal"/>
            </w:pPr>
          </w:p>
        </w:tc>
      </w:tr>
      <w:tr w:rsidR="00006293" w14:paraId="6DFB31D0" w14:textId="77777777">
        <w:tc>
          <w:tcPr>
            <w:tcW w:w="910" w:type="dxa"/>
            <w:vMerge/>
          </w:tcPr>
          <w:p w14:paraId="6F0D7D1B" w14:textId="77777777" w:rsidR="00006293" w:rsidRDefault="00006293">
            <w:pPr>
              <w:pStyle w:val="ConsPlusNormal"/>
            </w:pPr>
          </w:p>
        </w:tc>
        <w:tc>
          <w:tcPr>
            <w:tcW w:w="6293" w:type="dxa"/>
          </w:tcPr>
          <w:p w14:paraId="738557C9" w14:textId="77777777" w:rsidR="00006293" w:rsidRDefault="00006293">
            <w:pPr>
              <w:pStyle w:val="ConsPlusNormal"/>
              <w:jc w:val="both"/>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14" w:type="dxa"/>
            <w:vMerge/>
          </w:tcPr>
          <w:p w14:paraId="5D85B846" w14:textId="77777777" w:rsidR="00006293" w:rsidRDefault="00006293">
            <w:pPr>
              <w:pStyle w:val="ConsPlusNormal"/>
            </w:pPr>
          </w:p>
        </w:tc>
      </w:tr>
      <w:tr w:rsidR="00006293" w14:paraId="5EE74393" w14:textId="77777777">
        <w:tc>
          <w:tcPr>
            <w:tcW w:w="910" w:type="dxa"/>
            <w:vMerge/>
          </w:tcPr>
          <w:p w14:paraId="58B2F757" w14:textId="77777777" w:rsidR="00006293" w:rsidRDefault="00006293">
            <w:pPr>
              <w:pStyle w:val="ConsPlusNormal"/>
            </w:pPr>
          </w:p>
        </w:tc>
        <w:tc>
          <w:tcPr>
            <w:tcW w:w="6293" w:type="dxa"/>
          </w:tcPr>
          <w:p w14:paraId="64C7AB55" w14:textId="77777777" w:rsidR="00006293" w:rsidRDefault="00006293">
            <w:pPr>
              <w:pStyle w:val="ConsPlusNormal"/>
              <w:jc w:val="both"/>
            </w:pPr>
            <w:r>
              <w:t xml:space="preserve">Реконструктивно-пластические операции на почках, </w:t>
            </w:r>
            <w:r>
              <w:lastRenderedPageBreak/>
              <w:t>мочеточниках и мочевом пузыре у новорожденных, в том числе лапароскопические</w:t>
            </w:r>
          </w:p>
        </w:tc>
        <w:tc>
          <w:tcPr>
            <w:tcW w:w="1814" w:type="dxa"/>
            <w:vMerge/>
          </w:tcPr>
          <w:p w14:paraId="5B04B6D7" w14:textId="77777777" w:rsidR="00006293" w:rsidRDefault="00006293">
            <w:pPr>
              <w:pStyle w:val="ConsPlusNormal"/>
            </w:pPr>
          </w:p>
        </w:tc>
      </w:tr>
      <w:tr w:rsidR="00006293" w14:paraId="635D3B3C" w14:textId="77777777">
        <w:tc>
          <w:tcPr>
            <w:tcW w:w="9017" w:type="dxa"/>
            <w:gridSpan w:val="3"/>
          </w:tcPr>
          <w:p w14:paraId="691846B3" w14:textId="77777777" w:rsidR="00006293" w:rsidRDefault="00006293">
            <w:pPr>
              <w:pStyle w:val="ConsPlusNormal"/>
              <w:jc w:val="center"/>
              <w:outlineLvl w:val="3"/>
            </w:pPr>
            <w:r>
              <w:t>Комбустиология</w:t>
            </w:r>
          </w:p>
        </w:tc>
      </w:tr>
      <w:tr w:rsidR="00006293" w14:paraId="7F51FF58" w14:textId="77777777">
        <w:tc>
          <w:tcPr>
            <w:tcW w:w="910" w:type="dxa"/>
          </w:tcPr>
          <w:p w14:paraId="0AB65075" w14:textId="77777777" w:rsidR="00006293" w:rsidRDefault="00006293">
            <w:pPr>
              <w:pStyle w:val="ConsPlusNormal"/>
              <w:jc w:val="center"/>
            </w:pPr>
            <w:r>
              <w:t>11</w:t>
            </w:r>
          </w:p>
        </w:tc>
        <w:tc>
          <w:tcPr>
            <w:tcW w:w="6293" w:type="dxa"/>
          </w:tcPr>
          <w:p w14:paraId="0F393BF3" w14:textId="77777777" w:rsidR="00006293" w:rsidRDefault="00006293">
            <w:pPr>
              <w:pStyle w:val="ConsPlusNormal"/>
              <w:jc w:val="both"/>
            </w:pPr>
            <w:r>
              <w:t>Хирургическое лечение послеожоговых рубцов и рубцовых деформаций, требующих этапных реконструктивно-пластических операций</w:t>
            </w:r>
          </w:p>
        </w:tc>
        <w:tc>
          <w:tcPr>
            <w:tcW w:w="1814" w:type="dxa"/>
          </w:tcPr>
          <w:p w14:paraId="21BD8989" w14:textId="77777777" w:rsidR="00006293" w:rsidRDefault="00006293">
            <w:pPr>
              <w:pStyle w:val="ConsPlusNormal"/>
              <w:jc w:val="center"/>
            </w:pPr>
            <w:r>
              <w:t>174 984</w:t>
            </w:r>
          </w:p>
        </w:tc>
      </w:tr>
      <w:tr w:rsidR="00006293" w14:paraId="16194ACE" w14:textId="77777777">
        <w:tc>
          <w:tcPr>
            <w:tcW w:w="9017" w:type="dxa"/>
            <w:gridSpan w:val="3"/>
          </w:tcPr>
          <w:p w14:paraId="07BDC41D" w14:textId="77777777" w:rsidR="00006293" w:rsidRDefault="00006293">
            <w:pPr>
              <w:pStyle w:val="ConsPlusNormal"/>
              <w:jc w:val="center"/>
              <w:outlineLvl w:val="3"/>
            </w:pPr>
            <w:r>
              <w:t>Неврология (нейрореабилитация)</w:t>
            </w:r>
          </w:p>
        </w:tc>
      </w:tr>
      <w:tr w:rsidR="00006293" w14:paraId="580BEB48" w14:textId="77777777">
        <w:tc>
          <w:tcPr>
            <w:tcW w:w="910" w:type="dxa"/>
          </w:tcPr>
          <w:p w14:paraId="63577223" w14:textId="77777777" w:rsidR="00006293" w:rsidRDefault="00006293">
            <w:pPr>
              <w:pStyle w:val="ConsPlusNormal"/>
              <w:jc w:val="center"/>
            </w:pPr>
            <w:r>
              <w:t>12</w:t>
            </w:r>
          </w:p>
        </w:tc>
        <w:tc>
          <w:tcPr>
            <w:tcW w:w="6293" w:type="dxa"/>
          </w:tcPr>
          <w:p w14:paraId="2CC2967C" w14:textId="77777777" w:rsidR="00006293" w:rsidRDefault="00006293">
            <w:pPr>
              <w:pStyle w:val="ConsPlusNormal"/>
              <w:jc w:val="both"/>
            </w:pPr>
            <w:r>
              <w:t>Нейрореабилитация после перенесенного инсульта и черепно-мозговой травмы при нарушении двигательных и когнитивных функций</w:t>
            </w:r>
          </w:p>
        </w:tc>
        <w:tc>
          <w:tcPr>
            <w:tcW w:w="1814" w:type="dxa"/>
          </w:tcPr>
          <w:p w14:paraId="4013F0DB" w14:textId="77777777" w:rsidR="00006293" w:rsidRDefault="00006293">
            <w:pPr>
              <w:pStyle w:val="ConsPlusNormal"/>
              <w:jc w:val="center"/>
            </w:pPr>
            <w:r>
              <w:t>362 095</w:t>
            </w:r>
          </w:p>
        </w:tc>
      </w:tr>
      <w:tr w:rsidR="00006293" w14:paraId="3987CEC8" w14:textId="77777777">
        <w:tc>
          <w:tcPr>
            <w:tcW w:w="9017" w:type="dxa"/>
            <w:gridSpan w:val="3"/>
          </w:tcPr>
          <w:p w14:paraId="5C4E0E4F" w14:textId="77777777" w:rsidR="00006293" w:rsidRDefault="00006293">
            <w:pPr>
              <w:pStyle w:val="ConsPlusNormal"/>
              <w:jc w:val="center"/>
              <w:outlineLvl w:val="3"/>
            </w:pPr>
            <w:r>
              <w:t>Неврология</w:t>
            </w:r>
          </w:p>
        </w:tc>
      </w:tr>
      <w:tr w:rsidR="00006293" w14:paraId="186B761B" w14:textId="77777777">
        <w:tc>
          <w:tcPr>
            <w:tcW w:w="910" w:type="dxa"/>
          </w:tcPr>
          <w:p w14:paraId="2A149F95" w14:textId="77777777" w:rsidR="00006293" w:rsidRDefault="00006293">
            <w:pPr>
              <w:pStyle w:val="ConsPlusNormal"/>
              <w:jc w:val="center"/>
            </w:pPr>
            <w:r>
              <w:t>13</w:t>
            </w:r>
          </w:p>
        </w:tc>
        <w:tc>
          <w:tcPr>
            <w:tcW w:w="6293" w:type="dxa"/>
          </w:tcPr>
          <w:p w14:paraId="743AD132" w14:textId="77777777" w:rsidR="00006293" w:rsidRDefault="00006293">
            <w:pPr>
              <w:pStyle w:val="ConsPlusNormal"/>
              <w:jc w:val="both"/>
            </w:pPr>
            <w:r>
              <w:t>Установка интенсивной помпы для постоянной инфузии геля после предварительной назоеюнальной титрации</w:t>
            </w:r>
          </w:p>
        </w:tc>
        <w:tc>
          <w:tcPr>
            <w:tcW w:w="1814" w:type="dxa"/>
          </w:tcPr>
          <w:p w14:paraId="0F78629A" w14:textId="77777777" w:rsidR="00006293" w:rsidRDefault="00006293">
            <w:pPr>
              <w:pStyle w:val="ConsPlusNormal"/>
              <w:jc w:val="center"/>
            </w:pPr>
            <w:r>
              <w:t>543 105</w:t>
            </w:r>
          </w:p>
        </w:tc>
      </w:tr>
      <w:tr w:rsidR="00006293" w14:paraId="788EF07E" w14:textId="77777777">
        <w:tc>
          <w:tcPr>
            <w:tcW w:w="9017" w:type="dxa"/>
            <w:gridSpan w:val="3"/>
          </w:tcPr>
          <w:p w14:paraId="6D9E9A36" w14:textId="77777777" w:rsidR="00006293" w:rsidRDefault="00006293">
            <w:pPr>
              <w:pStyle w:val="ConsPlusNormal"/>
              <w:jc w:val="center"/>
              <w:outlineLvl w:val="3"/>
            </w:pPr>
            <w:r>
              <w:t>Нейрохирургия</w:t>
            </w:r>
          </w:p>
        </w:tc>
      </w:tr>
      <w:tr w:rsidR="00006293" w14:paraId="1E853085" w14:textId="77777777">
        <w:tc>
          <w:tcPr>
            <w:tcW w:w="910" w:type="dxa"/>
            <w:vMerge w:val="restart"/>
          </w:tcPr>
          <w:p w14:paraId="1EACFAC0" w14:textId="77777777" w:rsidR="00006293" w:rsidRDefault="00006293">
            <w:pPr>
              <w:pStyle w:val="ConsPlusNormal"/>
              <w:jc w:val="center"/>
            </w:pPr>
            <w:r>
              <w:t>14</w:t>
            </w:r>
          </w:p>
        </w:tc>
        <w:tc>
          <w:tcPr>
            <w:tcW w:w="6293" w:type="dxa"/>
          </w:tcPr>
          <w:p w14:paraId="6D1C5DA8" w14:textId="77777777" w:rsidR="00006293" w:rsidRDefault="00006293">
            <w:pPr>
              <w:pStyle w:val="ConsPlusNormal"/>
              <w:jc w:val="both"/>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Pr>
          <w:p w14:paraId="7441E1ED" w14:textId="77777777" w:rsidR="00006293" w:rsidRDefault="00006293">
            <w:pPr>
              <w:pStyle w:val="ConsPlusNormal"/>
              <w:jc w:val="center"/>
            </w:pPr>
            <w:r>
              <w:t>419 599</w:t>
            </w:r>
          </w:p>
        </w:tc>
      </w:tr>
      <w:tr w:rsidR="00006293" w14:paraId="671A36D9" w14:textId="77777777">
        <w:tc>
          <w:tcPr>
            <w:tcW w:w="910" w:type="dxa"/>
            <w:vMerge/>
          </w:tcPr>
          <w:p w14:paraId="76A315AF" w14:textId="77777777" w:rsidR="00006293" w:rsidRDefault="00006293">
            <w:pPr>
              <w:pStyle w:val="ConsPlusNormal"/>
            </w:pPr>
          </w:p>
        </w:tc>
        <w:tc>
          <w:tcPr>
            <w:tcW w:w="6293" w:type="dxa"/>
          </w:tcPr>
          <w:p w14:paraId="6983E3B1" w14:textId="77777777" w:rsidR="00006293" w:rsidRDefault="00006293">
            <w:pPr>
              <w:pStyle w:val="ConsPlusNormal"/>
              <w:jc w:val="both"/>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14" w:type="dxa"/>
            <w:vMerge/>
          </w:tcPr>
          <w:p w14:paraId="03C2E6BB" w14:textId="77777777" w:rsidR="00006293" w:rsidRDefault="00006293">
            <w:pPr>
              <w:pStyle w:val="ConsPlusNormal"/>
            </w:pPr>
          </w:p>
        </w:tc>
      </w:tr>
      <w:tr w:rsidR="00006293" w14:paraId="2049EDE0" w14:textId="77777777">
        <w:tc>
          <w:tcPr>
            <w:tcW w:w="910" w:type="dxa"/>
            <w:vMerge/>
          </w:tcPr>
          <w:p w14:paraId="73B71565" w14:textId="77777777" w:rsidR="00006293" w:rsidRDefault="00006293">
            <w:pPr>
              <w:pStyle w:val="ConsPlusNormal"/>
            </w:pPr>
          </w:p>
        </w:tc>
        <w:tc>
          <w:tcPr>
            <w:tcW w:w="6293" w:type="dxa"/>
          </w:tcPr>
          <w:p w14:paraId="51BCB97A" w14:textId="77777777" w:rsidR="00006293" w:rsidRDefault="00006293">
            <w:pPr>
              <w:pStyle w:val="ConsPlusNormal"/>
              <w:jc w:val="both"/>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14" w:type="dxa"/>
            <w:vMerge/>
          </w:tcPr>
          <w:p w14:paraId="50246BD7" w14:textId="77777777" w:rsidR="00006293" w:rsidRDefault="00006293">
            <w:pPr>
              <w:pStyle w:val="ConsPlusNormal"/>
            </w:pPr>
          </w:p>
        </w:tc>
      </w:tr>
      <w:tr w:rsidR="00006293" w14:paraId="7420E423" w14:textId="77777777">
        <w:tc>
          <w:tcPr>
            <w:tcW w:w="910" w:type="dxa"/>
            <w:vMerge/>
          </w:tcPr>
          <w:p w14:paraId="4F376AE3" w14:textId="77777777" w:rsidR="00006293" w:rsidRDefault="00006293">
            <w:pPr>
              <w:pStyle w:val="ConsPlusNormal"/>
            </w:pPr>
          </w:p>
        </w:tc>
        <w:tc>
          <w:tcPr>
            <w:tcW w:w="6293" w:type="dxa"/>
          </w:tcPr>
          <w:p w14:paraId="1C0C6F5E" w14:textId="77777777" w:rsidR="00006293" w:rsidRDefault="00006293">
            <w:pPr>
              <w:pStyle w:val="ConsPlusNormal"/>
              <w:jc w:val="both"/>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14" w:type="dxa"/>
            <w:vMerge/>
          </w:tcPr>
          <w:p w14:paraId="24192804" w14:textId="77777777" w:rsidR="00006293" w:rsidRDefault="00006293">
            <w:pPr>
              <w:pStyle w:val="ConsPlusNormal"/>
            </w:pPr>
          </w:p>
        </w:tc>
      </w:tr>
      <w:tr w:rsidR="00006293" w14:paraId="395F18CD" w14:textId="77777777">
        <w:tc>
          <w:tcPr>
            <w:tcW w:w="910" w:type="dxa"/>
            <w:vMerge/>
          </w:tcPr>
          <w:p w14:paraId="2CDD05E2" w14:textId="77777777" w:rsidR="00006293" w:rsidRDefault="00006293">
            <w:pPr>
              <w:pStyle w:val="ConsPlusNormal"/>
            </w:pPr>
          </w:p>
        </w:tc>
        <w:tc>
          <w:tcPr>
            <w:tcW w:w="6293" w:type="dxa"/>
          </w:tcPr>
          <w:p w14:paraId="3637699F" w14:textId="77777777" w:rsidR="00006293" w:rsidRDefault="00006293">
            <w:pPr>
              <w:pStyle w:val="ConsPlusNormal"/>
              <w:jc w:val="both"/>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vMerge/>
          </w:tcPr>
          <w:p w14:paraId="06DBCD49" w14:textId="77777777" w:rsidR="00006293" w:rsidRDefault="00006293">
            <w:pPr>
              <w:pStyle w:val="ConsPlusNormal"/>
            </w:pPr>
          </w:p>
        </w:tc>
      </w:tr>
      <w:tr w:rsidR="00006293" w14:paraId="4FD67738" w14:textId="77777777">
        <w:tc>
          <w:tcPr>
            <w:tcW w:w="910" w:type="dxa"/>
            <w:vMerge/>
          </w:tcPr>
          <w:p w14:paraId="10473B8E" w14:textId="77777777" w:rsidR="00006293" w:rsidRDefault="00006293">
            <w:pPr>
              <w:pStyle w:val="ConsPlusNormal"/>
            </w:pPr>
          </w:p>
        </w:tc>
        <w:tc>
          <w:tcPr>
            <w:tcW w:w="6293" w:type="dxa"/>
          </w:tcPr>
          <w:p w14:paraId="17C46A37" w14:textId="77777777" w:rsidR="00006293" w:rsidRDefault="00006293">
            <w:pPr>
              <w:pStyle w:val="ConsPlusNormal"/>
              <w:jc w:val="both"/>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14" w:type="dxa"/>
            <w:vMerge/>
          </w:tcPr>
          <w:p w14:paraId="652B7939" w14:textId="77777777" w:rsidR="00006293" w:rsidRDefault="00006293">
            <w:pPr>
              <w:pStyle w:val="ConsPlusNormal"/>
            </w:pPr>
          </w:p>
        </w:tc>
      </w:tr>
      <w:tr w:rsidR="00006293" w14:paraId="64AAC3FC" w14:textId="77777777">
        <w:tc>
          <w:tcPr>
            <w:tcW w:w="910" w:type="dxa"/>
            <w:vMerge/>
          </w:tcPr>
          <w:p w14:paraId="71A86E51" w14:textId="77777777" w:rsidR="00006293" w:rsidRDefault="00006293">
            <w:pPr>
              <w:pStyle w:val="ConsPlusNormal"/>
            </w:pPr>
          </w:p>
        </w:tc>
        <w:tc>
          <w:tcPr>
            <w:tcW w:w="6293" w:type="dxa"/>
          </w:tcPr>
          <w:p w14:paraId="659D047F" w14:textId="77777777" w:rsidR="00006293" w:rsidRDefault="00006293">
            <w:pPr>
              <w:pStyle w:val="ConsPlusNormal"/>
              <w:jc w:val="both"/>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vMerge/>
          </w:tcPr>
          <w:p w14:paraId="53C26BB4" w14:textId="77777777" w:rsidR="00006293" w:rsidRDefault="00006293">
            <w:pPr>
              <w:pStyle w:val="ConsPlusNormal"/>
            </w:pPr>
          </w:p>
        </w:tc>
      </w:tr>
      <w:tr w:rsidR="00006293" w14:paraId="0D2CF052" w14:textId="77777777">
        <w:tc>
          <w:tcPr>
            <w:tcW w:w="910" w:type="dxa"/>
            <w:vMerge/>
          </w:tcPr>
          <w:p w14:paraId="062D9476" w14:textId="77777777" w:rsidR="00006293" w:rsidRDefault="00006293">
            <w:pPr>
              <w:pStyle w:val="ConsPlusNormal"/>
            </w:pPr>
          </w:p>
        </w:tc>
        <w:tc>
          <w:tcPr>
            <w:tcW w:w="6293" w:type="dxa"/>
          </w:tcPr>
          <w:p w14:paraId="1DA5144A" w14:textId="77777777" w:rsidR="00006293" w:rsidRDefault="00006293">
            <w:pPr>
              <w:pStyle w:val="ConsPlusNormal"/>
              <w:jc w:val="both"/>
            </w:pPr>
            <w:r>
              <w:t>Микрохирургическая васкулярная декомпрессия корешков черепных нервов</w:t>
            </w:r>
          </w:p>
        </w:tc>
        <w:tc>
          <w:tcPr>
            <w:tcW w:w="1814" w:type="dxa"/>
            <w:vMerge/>
          </w:tcPr>
          <w:p w14:paraId="61080ECE" w14:textId="77777777" w:rsidR="00006293" w:rsidRDefault="00006293">
            <w:pPr>
              <w:pStyle w:val="ConsPlusNormal"/>
            </w:pPr>
          </w:p>
        </w:tc>
      </w:tr>
      <w:tr w:rsidR="00006293" w14:paraId="6D4A619D" w14:textId="77777777">
        <w:tc>
          <w:tcPr>
            <w:tcW w:w="910" w:type="dxa"/>
            <w:vMerge w:val="restart"/>
          </w:tcPr>
          <w:p w14:paraId="100C3A75" w14:textId="77777777" w:rsidR="00006293" w:rsidRDefault="00006293">
            <w:pPr>
              <w:pStyle w:val="ConsPlusNormal"/>
              <w:jc w:val="center"/>
            </w:pPr>
            <w:r>
              <w:t>15</w:t>
            </w:r>
          </w:p>
        </w:tc>
        <w:tc>
          <w:tcPr>
            <w:tcW w:w="6293" w:type="dxa"/>
          </w:tcPr>
          <w:p w14:paraId="402B449D" w14:textId="77777777" w:rsidR="00006293" w:rsidRDefault="00006293">
            <w:pPr>
              <w:pStyle w:val="ConsPlusNormal"/>
              <w:jc w:val="both"/>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14" w:type="dxa"/>
            <w:vMerge w:val="restart"/>
          </w:tcPr>
          <w:p w14:paraId="56F41805" w14:textId="77777777" w:rsidR="00006293" w:rsidRDefault="00006293">
            <w:pPr>
              <w:pStyle w:val="ConsPlusNormal"/>
              <w:jc w:val="center"/>
            </w:pPr>
            <w:r>
              <w:t>559 107</w:t>
            </w:r>
          </w:p>
        </w:tc>
      </w:tr>
      <w:tr w:rsidR="00006293" w14:paraId="7BF52C7D" w14:textId="77777777">
        <w:tc>
          <w:tcPr>
            <w:tcW w:w="910" w:type="dxa"/>
            <w:vMerge/>
          </w:tcPr>
          <w:p w14:paraId="598FB028" w14:textId="77777777" w:rsidR="00006293" w:rsidRDefault="00006293">
            <w:pPr>
              <w:pStyle w:val="ConsPlusNormal"/>
            </w:pPr>
          </w:p>
        </w:tc>
        <w:tc>
          <w:tcPr>
            <w:tcW w:w="6293" w:type="dxa"/>
          </w:tcPr>
          <w:p w14:paraId="7865CC90" w14:textId="77777777" w:rsidR="00006293" w:rsidRDefault="00006293">
            <w:pPr>
              <w:pStyle w:val="ConsPlusNormal"/>
              <w:jc w:val="both"/>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14" w:type="dxa"/>
            <w:vMerge/>
          </w:tcPr>
          <w:p w14:paraId="7465AEF0" w14:textId="77777777" w:rsidR="00006293" w:rsidRDefault="00006293">
            <w:pPr>
              <w:pStyle w:val="ConsPlusNormal"/>
            </w:pPr>
          </w:p>
        </w:tc>
      </w:tr>
      <w:tr w:rsidR="00006293" w14:paraId="594A3B01" w14:textId="77777777">
        <w:tc>
          <w:tcPr>
            <w:tcW w:w="910" w:type="dxa"/>
            <w:vMerge w:val="restart"/>
          </w:tcPr>
          <w:p w14:paraId="07B8A8A1" w14:textId="77777777" w:rsidR="00006293" w:rsidRDefault="00006293">
            <w:pPr>
              <w:pStyle w:val="ConsPlusNormal"/>
              <w:jc w:val="center"/>
            </w:pPr>
            <w:r>
              <w:t>16</w:t>
            </w:r>
          </w:p>
        </w:tc>
        <w:tc>
          <w:tcPr>
            <w:tcW w:w="6293" w:type="dxa"/>
          </w:tcPr>
          <w:p w14:paraId="5229EDA5" w14:textId="77777777" w:rsidR="00006293" w:rsidRDefault="00006293">
            <w:pPr>
              <w:pStyle w:val="ConsPlusNormal"/>
              <w:jc w:val="both"/>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14" w:type="dxa"/>
            <w:vMerge w:val="restart"/>
          </w:tcPr>
          <w:p w14:paraId="2D8EC5E2" w14:textId="77777777" w:rsidR="00006293" w:rsidRDefault="00006293">
            <w:pPr>
              <w:pStyle w:val="ConsPlusNormal"/>
              <w:jc w:val="center"/>
            </w:pPr>
            <w:r>
              <w:t>308 079</w:t>
            </w:r>
          </w:p>
        </w:tc>
      </w:tr>
      <w:tr w:rsidR="00006293" w14:paraId="471657D2" w14:textId="77777777">
        <w:tc>
          <w:tcPr>
            <w:tcW w:w="910" w:type="dxa"/>
            <w:vMerge/>
          </w:tcPr>
          <w:p w14:paraId="0FC66F48" w14:textId="77777777" w:rsidR="00006293" w:rsidRDefault="00006293">
            <w:pPr>
              <w:pStyle w:val="ConsPlusNormal"/>
            </w:pPr>
          </w:p>
        </w:tc>
        <w:tc>
          <w:tcPr>
            <w:tcW w:w="6293" w:type="dxa"/>
          </w:tcPr>
          <w:p w14:paraId="4AA7CF6F" w14:textId="77777777" w:rsidR="00006293" w:rsidRDefault="00006293">
            <w:pPr>
              <w:pStyle w:val="ConsPlusNormal"/>
              <w:jc w:val="both"/>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14" w:type="dxa"/>
            <w:vMerge/>
          </w:tcPr>
          <w:p w14:paraId="22CDAA98" w14:textId="77777777" w:rsidR="00006293" w:rsidRDefault="00006293">
            <w:pPr>
              <w:pStyle w:val="ConsPlusNormal"/>
            </w:pPr>
          </w:p>
        </w:tc>
      </w:tr>
      <w:tr w:rsidR="00006293" w14:paraId="1A980599" w14:textId="77777777">
        <w:tc>
          <w:tcPr>
            <w:tcW w:w="910" w:type="dxa"/>
            <w:vMerge/>
          </w:tcPr>
          <w:p w14:paraId="3F33DB85" w14:textId="77777777" w:rsidR="00006293" w:rsidRDefault="00006293">
            <w:pPr>
              <w:pStyle w:val="ConsPlusNormal"/>
            </w:pPr>
          </w:p>
        </w:tc>
        <w:tc>
          <w:tcPr>
            <w:tcW w:w="6293" w:type="dxa"/>
          </w:tcPr>
          <w:p w14:paraId="43795B0D" w14:textId="77777777" w:rsidR="00006293" w:rsidRDefault="00006293">
            <w:pPr>
              <w:pStyle w:val="ConsPlusNormal"/>
              <w:jc w:val="both"/>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14" w:type="dxa"/>
            <w:vMerge/>
          </w:tcPr>
          <w:p w14:paraId="21A6E47B" w14:textId="77777777" w:rsidR="00006293" w:rsidRDefault="00006293">
            <w:pPr>
              <w:pStyle w:val="ConsPlusNormal"/>
            </w:pPr>
          </w:p>
        </w:tc>
      </w:tr>
      <w:tr w:rsidR="00006293" w14:paraId="017C1330" w14:textId="77777777">
        <w:tc>
          <w:tcPr>
            <w:tcW w:w="910" w:type="dxa"/>
          </w:tcPr>
          <w:p w14:paraId="551B79ED" w14:textId="77777777" w:rsidR="00006293" w:rsidRDefault="00006293">
            <w:pPr>
              <w:pStyle w:val="ConsPlusNormal"/>
              <w:jc w:val="center"/>
            </w:pPr>
            <w:r>
              <w:t>17</w:t>
            </w:r>
          </w:p>
        </w:tc>
        <w:tc>
          <w:tcPr>
            <w:tcW w:w="6293" w:type="dxa"/>
          </w:tcPr>
          <w:p w14:paraId="1A214D8B" w14:textId="77777777" w:rsidR="00006293" w:rsidRDefault="00006293">
            <w:pPr>
              <w:pStyle w:val="ConsPlusNormal"/>
              <w:jc w:val="both"/>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14" w:type="dxa"/>
          </w:tcPr>
          <w:p w14:paraId="0AA89C2D" w14:textId="77777777" w:rsidR="00006293" w:rsidRDefault="00006293">
            <w:pPr>
              <w:pStyle w:val="ConsPlusNormal"/>
              <w:jc w:val="center"/>
            </w:pPr>
            <w:r>
              <w:t>468 812</w:t>
            </w:r>
          </w:p>
        </w:tc>
      </w:tr>
      <w:tr w:rsidR="00006293" w14:paraId="070A52AD" w14:textId="77777777">
        <w:tc>
          <w:tcPr>
            <w:tcW w:w="910" w:type="dxa"/>
          </w:tcPr>
          <w:p w14:paraId="0FF8CBB1" w14:textId="77777777" w:rsidR="00006293" w:rsidRDefault="00006293">
            <w:pPr>
              <w:pStyle w:val="ConsPlusNormal"/>
              <w:jc w:val="center"/>
            </w:pPr>
            <w:r>
              <w:t>18</w:t>
            </w:r>
          </w:p>
        </w:tc>
        <w:tc>
          <w:tcPr>
            <w:tcW w:w="6293" w:type="dxa"/>
          </w:tcPr>
          <w:p w14:paraId="56AB0211" w14:textId="77777777" w:rsidR="00006293" w:rsidRDefault="00006293">
            <w:pPr>
              <w:pStyle w:val="ConsPlusNormal"/>
              <w:jc w:val="both"/>
            </w:pPr>
            <w: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w:t>
            </w:r>
            <w:r>
              <w:lastRenderedPageBreak/>
              <w:t>богатокровоснабжаемых опухолях головы и головного мозга</w:t>
            </w:r>
          </w:p>
        </w:tc>
        <w:tc>
          <w:tcPr>
            <w:tcW w:w="1814" w:type="dxa"/>
          </w:tcPr>
          <w:p w14:paraId="797B376D" w14:textId="77777777" w:rsidR="00006293" w:rsidRDefault="00006293">
            <w:pPr>
              <w:pStyle w:val="ConsPlusNormal"/>
              <w:jc w:val="center"/>
            </w:pPr>
            <w:r>
              <w:lastRenderedPageBreak/>
              <w:t>1 427 203</w:t>
            </w:r>
          </w:p>
        </w:tc>
      </w:tr>
      <w:tr w:rsidR="00006293" w14:paraId="6417C949" w14:textId="77777777">
        <w:tc>
          <w:tcPr>
            <w:tcW w:w="910" w:type="dxa"/>
          </w:tcPr>
          <w:p w14:paraId="321276EA" w14:textId="77777777" w:rsidR="00006293" w:rsidRDefault="00006293">
            <w:pPr>
              <w:pStyle w:val="ConsPlusNormal"/>
              <w:jc w:val="center"/>
            </w:pPr>
            <w:r>
              <w:t>19</w:t>
            </w:r>
          </w:p>
        </w:tc>
        <w:tc>
          <w:tcPr>
            <w:tcW w:w="6293" w:type="dxa"/>
          </w:tcPr>
          <w:p w14:paraId="0968AE1A" w14:textId="77777777" w:rsidR="00006293" w:rsidRDefault="00006293">
            <w:pPr>
              <w:pStyle w:val="ConsPlusNormal"/>
              <w:jc w:val="both"/>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14" w:type="dxa"/>
          </w:tcPr>
          <w:p w14:paraId="0FEBCCAD" w14:textId="77777777" w:rsidR="00006293" w:rsidRDefault="00006293">
            <w:pPr>
              <w:pStyle w:val="ConsPlusNormal"/>
              <w:jc w:val="center"/>
            </w:pPr>
            <w:r>
              <w:t>1 941 110</w:t>
            </w:r>
          </w:p>
        </w:tc>
      </w:tr>
      <w:tr w:rsidR="00006293" w14:paraId="5B11BE09" w14:textId="77777777">
        <w:tc>
          <w:tcPr>
            <w:tcW w:w="910" w:type="dxa"/>
          </w:tcPr>
          <w:p w14:paraId="7F91D772" w14:textId="77777777" w:rsidR="00006293" w:rsidRDefault="00006293">
            <w:pPr>
              <w:pStyle w:val="ConsPlusNormal"/>
              <w:jc w:val="center"/>
            </w:pPr>
            <w:r>
              <w:t>20</w:t>
            </w:r>
          </w:p>
        </w:tc>
        <w:tc>
          <w:tcPr>
            <w:tcW w:w="6293" w:type="dxa"/>
          </w:tcPr>
          <w:p w14:paraId="19034021" w14:textId="77777777" w:rsidR="00006293" w:rsidRDefault="00006293">
            <w:pPr>
              <w:pStyle w:val="ConsPlusNormal"/>
              <w:jc w:val="both"/>
            </w:pPr>
            <w:r>
              <w:t>Протонная лучевая терапия, в том числе детям</w:t>
            </w:r>
          </w:p>
        </w:tc>
        <w:tc>
          <w:tcPr>
            <w:tcW w:w="1814" w:type="dxa"/>
          </w:tcPr>
          <w:p w14:paraId="2CBFF474" w14:textId="77777777" w:rsidR="00006293" w:rsidRDefault="00006293">
            <w:pPr>
              <w:pStyle w:val="ConsPlusNormal"/>
              <w:jc w:val="center"/>
            </w:pPr>
            <w:r>
              <w:t>2 456 692</w:t>
            </w:r>
          </w:p>
        </w:tc>
      </w:tr>
      <w:tr w:rsidR="00006293" w14:paraId="754D0D75" w14:textId="77777777">
        <w:tc>
          <w:tcPr>
            <w:tcW w:w="910" w:type="dxa"/>
          </w:tcPr>
          <w:p w14:paraId="52B44C70" w14:textId="77777777" w:rsidR="00006293" w:rsidRDefault="00006293">
            <w:pPr>
              <w:pStyle w:val="ConsPlusNormal"/>
              <w:jc w:val="center"/>
            </w:pPr>
            <w:r>
              <w:t>21</w:t>
            </w:r>
          </w:p>
        </w:tc>
        <w:tc>
          <w:tcPr>
            <w:tcW w:w="6293" w:type="dxa"/>
          </w:tcPr>
          <w:p w14:paraId="69E5577A" w14:textId="77777777" w:rsidR="00006293" w:rsidRDefault="00006293">
            <w:pPr>
              <w:pStyle w:val="ConsPlusNormal"/>
              <w:jc w:val="both"/>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814" w:type="dxa"/>
          </w:tcPr>
          <w:p w14:paraId="1E59C7A7" w14:textId="77777777" w:rsidR="00006293" w:rsidRDefault="00006293">
            <w:pPr>
              <w:pStyle w:val="ConsPlusNormal"/>
              <w:jc w:val="center"/>
            </w:pPr>
            <w:r>
              <w:t>2 539 420</w:t>
            </w:r>
          </w:p>
        </w:tc>
      </w:tr>
      <w:tr w:rsidR="00006293" w14:paraId="2C3CD1DD" w14:textId="77777777">
        <w:tc>
          <w:tcPr>
            <w:tcW w:w="9017" w:type="dxa"/>
            <w:gridSpan w:val="3"/>
          </w:tcPr>
          <w:p w14:paraId="280A3FC3" w14:textId="77777777" w:rsidR="00006293" w:rsidRDefault="00006293">
            <w:pPr>
              <w:pStyle w:val="ConsPlusNormal"/>
              <w:jc w:val="center"/>
              <w:outlineLvl w:val="3"/>
            </w:pPr>
            <w:r>
              <w:t>Онкология</w:t>
            </w:r>
          </w:p>
        </w:tc>
      </w:tr>
      <w:tr w:rsidR="00006293" w14:paraId="415FC15F" w14:textId="77777777">
        <w:tc>
          <w:tcPr>
            <w:tcW w:w="910" w:type="dxa"/>
          </w:tcPr>
          <w:p w14:paraId="344BE3B4" w14:textId="77777777" w:rsidR="00006293" w:rsidRDefault="00006293">
            <w:pPr>
              <w:pStyle w:val="ConsPlusNormal"/>
              <w:jc w:val="center"/>
            </w:pPr>
            <w:r>
              <w:t>22</w:t>
            </w:r>
          </w:p>
        </w:tc>
        <w:tc>
          <w:tcPr>
            <w:tcW w:w="6293" w:type="dxa"/>
          </w:tcPr>
          <w:p w14:paraId="5E6B30C1" w14:textId="77777777" w:rsidR="00006293" w:rsidRDefault="00006293">
            <w:pPr>
              <w:pStyle w:val="ConsPlusNormal"/>
              <w:jc w:val="both"/>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14" w:type="dxa"/>
          </w:tcPr>
          <w:p w14:paraId="513A3713" w14:textId="77777777" w:rsidR="00006293" w:rsidRDefault="00006293">
            <w:pPr>
              <w:pStyle w:val="ConsPlusNormal"/>
              <w:jc w:val="center"/>
            </w:pPr>
            <w:r>
              <w:t>390 355</w:t>
            </w:r>
          </w:p>
        </w:tc>
      </w:tr>
      <w:tr w:rsidR="00006293" w14:paraId="2DB5037F" w14:textId="77777777">
        <w:tc>
          <w:tcPr>
            <w:tcW w:w="910" w:type="dxa"/>
          </w:tcPr>
          <w:p w14:paraId="118A41D1" w14:textId="77777777" w:rsidR="00006293" w:rsidRDefault="00006293">
            <w:pPr>
              <w:pStyle w:val="ConsPlusNormal"/>
              <w:jc w:val="center"/>
            </w:pPr>
            <w:r>
              <w:t>23</w:t>
            </w:r>
          </w:p>
        </w:tc>
        <w:tc>
          <w:tcPr>
            <w:tcW w:w="6293" w:type="dxa"/>
          </w:tcPr>
          <w:p w14:paraId="000B9C69" w14:textId="77777777" w:rsidR="00006293" w:rsidRDefault="00006293">
            <w:pPr>
              <w:pStyle w:val="ConsPlusNormal"/>
              <w:jc w:val="both"/>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14" w:type="dxa"/>
          </w:tcPr>
          <w:p w14:paraId="587C256F" w14:textId="77777777" w:rsidR="00006293" w:rsidRDefault="00006293">
            <w:pPr>
              <w:pStyle w:val="ConsPlusNormal"/>
              <w:jc w:val="center"/>
            </w:pPr>
            <w:r>
              <w:t>429 237</w:t>
            </w:r>
          </w:p>
        </w:tc>
      </w:tr>
      <w:tr w:rsidR="00006293" w14:paraId="76318CD9" w14:textId="77777777">
        <w:tc>
          <w:tcPr>
            <w:tcW w:w="910" w:type="dxa"/>
          </w:tcPr>
          <w:p w14:paraId="1453DD08" w14:textId="77777777" w:rsidR="00006293" w:rsidRDefault="00006293">
            <w:pPr>
              <w:pStyle w:val="ConsPlusNormal"/>
              <w:jc w:val="center"/>
            </w:pPr>
            <w:r>
              <w:t>24</w:t>
            </w:r>
          </w:p>
        </w:tc>
        <w:tc>
          <w:tcPr>
            <w:tcW w:w="6293" w:type="dxa"/>
          </w:tcPr>
          <w:p w14:paraId="705330BA" w14:textId="77777777" w:rsidR="00006293" w:rsidRDefault="00006293">
            <w:pPr>
              <w:pStyle w:val="ConsPlusNormal"/>
              <w:jc w:val="both"/>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14" w:type="dxa"/>
          </w:tcPr>
          <w:p w14:paraId="428151F2" w14:textId="77777777" w:rsidR="00006293" w:rsidRDefault="00006293">
            <w:pPr>
              <w:pStyle w:val="ConsPlusNormal"/>
              <w:jc w:val="center"/>
            </w:pPr>
            <w:r>
              <w:t>512 746</w:t>
            </w:r>
          </w:p>
        </w:tc>
      </w:tr>
      <w:tr w:rsidR="00006293" w14:paraId="745E9F60" w14:textId="77777777">
        <w:tc>
          <w:tcPr>
            <w:tcW w:w="910" w:type="dxa"/>
          </w:tcPr>
          <w:p w14:paraId="65F55C29" w14:textId="77777777" w:rsidR="00006293" w:rsidRDefault="00006293">
            <w:pPr>
              <w:pStyle w:val="ConsPlusNormal"/>
              <w:jc w:val="center"/>
            </w:pPr>
            <w:r>
              <w:t>25</w:t>
            </w:r>
          </w:p>
        </w:tc>
        <w:tc>
          <w:tcPr>
            <w:tcW w:w="6293" w:type="dxa"/>
          </w:tcPr>
          <w:p w14:paraId="10DD9080" w14:textId="77777777" w:rsidR="00006293" w:rsidRDefault="00006293">
            <w:pPr>
              <w:pStyle w:val="ConsPlusNormal"/>
              <w:jc w:val="both"/>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14" w:type="dxa"/>
          </w:tcPr>
          <w:p w14:paraId="1EFD3ECA" w14:textId="77777777" w:rsidR="00006293" w:rsidRDefault="00006293">
            <w:pPr>
              <w:pStyle w:val="ConsPlusNormal"/>
              <w:jc w:val="center"/>
            </w:pPr>
            <w:r>
              <w:t>423 917</w:t>
            </w:r>
          </w:p>
        </w:tc>
      </w:tr>
      <w:tr w:rsidR="00006293" w14:paraId="4CB46252" w14:textId="77777777">
        <w:tc>
          <w:tcPr>
            <w:tcW w:w="910" w:type="dxa"/>
          </w:tcPr>
          <w:p w14:paraId="6D151777" w14:textId="77777777" w:rsidR="00006293" w:rsidRDefault="00006293">
            <w:pPr>
              <w:pStyle w:val="ConsPlusNormal"/>
              <w:jc w:val="center"/>
            </w:pPr>
            <w:r>
              <w:t>26</w:t>
            </w:r>
          </w:p>
        </w:tc>
        <w:tc>
          <w:tcPr>
            <w:tcW w:w="6293" w:type="dxa"/>
          </w:tcPr>
          <w:p w14:paraId="5D321828" w14:textId="77777777" w:rsidR="00006293" w:rsidRDefault="00006293">
            <w:pPr>
              <w:pStyle w:val="ConsPlusNormal"/>
              <w:jc w:val="both"/>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14" w:type="dxa"/>
          </w:tcPr>
          <w:p w14:paraId="65D58DF8" w14:textId="77777777" w:rsidR="00006293" w:rsidRDefault="00006293">
            <w:pPr>
              <w:pStyle w:val="ConsPlusNormal"/>
              <w:jc w:val="center"/>
            </w:pPr>
            <w:r>
              <w:t>550 213</w:t>
            </w:r>
          </w:p>
        </w:tc>
      </w:tr>
      <w:tr w:rsidR="00006293" w14:paraId="2CE203F3" w14:textId="77777777">
        <w:tc>
          <w:tcPr>
            <w:tcW w:w="910" w:type="dxa"/>
            <w:vMerge w:val="restart"/>
          </w:tcPr>
          <w:p w14:paraId="3F2CCDF6" w14:textId="77777777" w:rsidR="00006293" w:rsidRDefault="00006293">
            <w:pPr>
              <w:pStyle w:val="ConsPlusNormal"/>
              <w:jc w:val="center"/>
            </w:pPr>
            <w:r>
              <w:t>27</w:t>
            </w:r>
          </w:p>
        </w:tc>
        <w:tc>
          <w:tcPr>
            <w:tcW w:w="6293" w:type="dxa"/>
          </w:tcPr>
          <w:p w14:paraId="34E63EF8" w14:textId="77777777" w:rsidR="00006293" w:rsidRDefault="00006293">
            <w:pPr>
              <w:pStyle w:val="ConsPlusNormal"/>
              <w:jc w:val="both"/>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14" w:type="dxa"/>
            <w:vMerge w:val="restart"/>
          </w:tcPr>
          <w:p w14:paraId="000A7974" w14:textId="77777777" w:rsidR="00006293" w:rsidRDefault="00006293">
            <w:pPr>
              <w:pStyle w:val="ConsPlusNormal"/>
              <w:jc w:val="center"/>
            </w:pPr>
            <w:r>
              <w:t>322 603</w:t>
            </w:r>
          </w:p>
        </w:tc>
      </w:tr>
      <w:tr w:rsidR="00006293" w14:paraId="420EB3B1" w14:textId="77777777">
        <w:tc>
          <w:tcPr>
            <w:tcW w:w="910" w:type="dxa"/>
            <w:vMerge/>
          </w:tcPr>
          <w:p w14:paraId="75BE4C94" w14:textId="77777777" w:rsidR="00006293" w:rsidRDefault="00006293">
            <w:pPr>
              <w:pStyle w:val="ConsPlusNormal"/>
            </w:pPr>
          </w:p>
        </w:tc>
        <w:tc>
          <w:tcPr>
            <w:tcW w:w="6293" w:type="dxa"/>
          </w:tcPr>
          <w:p w14:paraId="208CC64C" w14:textId="77777777" w:rsidR="00006293" w:rsidRDefault="00006293">
            <w:pPr>
              <w:pStyle w:val="ConsPlusNormal"/>
              <w:jc w:val="both"/>
            </w:pPr>
            <w:r>
              <w:t xml:space="preserve">Стереотаксическая лучевая терапия при злокачественных и </w:t>
            </w:r>
            <w:r>
              <w:lastRenderedPageBreak/>
              <w:t>доброкачественных новообразованиях</w:t>
            </w:r>
          </w:p>
        </w:tc>
        <w:tc>
          <w:tcPr>
            <w:tcW w:w="1814" w:type="dxa"/>
            <w:vMerge/>
          </w:tcPr>
          <w:p w14:paraId="53A02740" w14:textId="77777777" w:rsidR="00006293" w:rsidRDefault="00006293">
            <w:pPr>
              <w:pStyle w:val="ConsPlusNormal"/>
            </w:pPr>
          </w:p>
        </w:tc>
      </w:tr>
      <w:tr w:rsidR="00006293" w14:paraId="4D57FFB5" w14:textId="77777777">
        <w:tc>
          <w:tcPr>
            <w:tcW w:w="910" w:type="dxa"/>
            <w:vMerge/>
          </w:tcPr>
          <w:p w14:paraId="4910674A" w14:textId="77777777" w:rsidR="00006293" w:rsidRDefault="00006293">
            <w:pPr>
              <w:pStyle w:val="ConsPlusNormal"/>
            </w:pPr>
          </w:p>
        </w:tc>
        <w:tc>
          <w:tcPr>
            <w:tcW w:w="6293" w:type="dxa"/>
          </w:tcPr>
          <w:p w14:paraId="1557617F" w14:textId="77777777" w:rsidR="00006293" w:rsidRDefault="00006293">
            <w:pPr>
              <w:pStyle w:val="ConsPlusNormal"/>
              <w:jc w:val="both"/>
            </w:pPr>
            <w:r>
              <w:t>Радионуклидная лучевая терапия в радиотерапевтических отделениях</w:t>
            </w:r>
          </w:p>
        </w:tc>
        <w:tc>
          <w:tcPr>
            <w:tcW w:w="1814" w:type="dxa"/>
            <w:vMerge/>
          </w:tcPr>
          <w:p w14:paraId="5443EFEB" w14:textId="77777777" w:rsidR="00006293" w:rsidRDefault="00006293">
            <w:pPr>
              <w:pStyle w:val="ConsPlusNormal"/>
            </w:pPr>
          </w:p>
        </w:tc>
      </w:tr>
      <w:tr w:rsidR="00006293" w14:paraId="543C1934" w14:textId="77777777">
        <w:tc>
          <w:tcPr>
            <w:tcW w:w="910" w:type="dxa"/>
          </w:tcPr>
          <w:p w14:paraId="43F9ADD4" w14:textId="77777777" w:rsidR="00006293" w:rsidRDefault="00006293">
            <w:pPr>
              <w:pStyle w:val="ConsPlusNormal"/>
              <w:jc w:val="center"/>
            </w:pPr>
            <w:r>
              <w:t>28</w:t>
            </w:r>
          </w:p>
        </w:tc>
        <w:tc>
          <w:tcPr>
            <w:tcW w:w="6293" w:type="dxa"/>
          </w:tcPr>
          <w:p w14:paraId="5C8E6725" w14:textId="77777777" w:rsidR="00006293" w:rsidRDefault="00006293">
            <w:pPr>
              <w:pStyle w:val="ConsPlusNormal"/>
              <w:jc w:val="both"/>
            </w:pPr>
            <w:r>
              <w:t>Контактная лучевая терапия при раке предстательной железы</w:t>
            </w:r>
          </w:p>
        </w:tc>
        <w:tc>
          <w:tcPr>
            <w:tcW w:w="1814" w:type="dxa"/>
          </w:tcPr>
          <w:p w14:paraId="5E17DB12" w14:textId="77777777" w:rsidR="00006293" w:rsidRDefault="00006293">
            <w:pPr>
              <w:pStyle w:val="ConsPlusNormal"/>
              <w:jc w:val="center"/>
            </w:pPr>
            <w:r>
              <w:t>604 749</w:t>
            </w:r>
          </w:p>
        </w:tc>
      </w:tr>
      <w:tr w:rsidR="00006293" w14:paraId="08D24A31" w14:textId="77777777">
        <w:tc>
          <w:tcPr>
            <w:tcW w:w="910" w:type="dxa"/>
          </w:tcPr>
          <w:p w14:paraId="209FCDAA" w14:textId="77777777" w:rsidR="00006293" w:rsidRDefault="00006293">
            <w:pPr>
              <w:pStyle w:val="ConsPlusNormal"/>
              <w:jc w:val="center"/>
            </w:pPr>
            <w:r>
              <w:t>29</w:t>
            </w:r>
          </w:p>
        </w:tc>
        <w:tc>
          <w:tcPr>
            <w:tcW w:w="6293" w:type="dxa"/>
          </w:tcPr>
          <w:p w14:paraId="2DA1AA35" w14:textId="77777777" w:rsidR="00006293" w:rsidRDefault="00006293">
            <w:pPr>
              <w:pStyle w:val="ConsPlusNormal"/>
              <w:jc w:val="both"/>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14" w:type="dxa"/>
          </w:tcPr>
          <w:p w14:paraId="2E0B769E" w14:textId="77777777" w:rsidR="00006293" w:rsidRDefault="00006293">
            <w:pPr>
              <w:pStyle w:val="ConsPlusNormal"/>
              <w:jc w:val="center"/>
            </w:pPr>
            <w:r>
              <w:t>450 716</w:t>
            </w:r>
          </w:p>
        </w:tc>
      </w:tr>
      <w:tr w:rsidR="00006293" w14:paraId="2024CC4B" w14:textId="77777777">
        <w:tc>
          <w:tcPr>
            <w:tcW w:w="910" w:type="dxa"/>
          </w:tcPr>
          <w:p w14:paraId="0674F586" w14:textId="77777777" w:rsidR="00006293" w:rsidRDefault="00006293">
            <w:pPr>
              <w:pStyle w:val="ConsPlusNormal"/>
              <w:jc w:val="center"/>
            </w:pPr>
            <w:r>
              <w:t>30</w:t>
            </w:r>
          </w:p>
        </w:tc>
        <w:tc>
          <w:tcPr>
            <w:tcW w:w="6293" w:type="dxa"/>
          </w:tcPr>
          <w:p w14:paraId="4FFBC03D" w14:textId="77777777" w:rsidR="00006293" w:rsidRDefault="00006293">
            <w:pPr>
              <w:pStyle w:val="ConsPlusNormal"/>
              <w:jc w:val="both"/>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14" w:type="dxa"/>
          </w:tcPr>
          <w:p w14:paraId="080AC499" w14:textId="77777777" w:rsidR="00006293" w:rsidRDefault="00006293">
            <w:pPr>
              <w:pStyle w:val="ConsPlusNormal"/>
              <w:jc w:val="center"/>
            </w:pPr>
            <w:r>
              <w:t>613 799</w:t>
            </w:r>
          </w:p>
        </w:tc>
      </w:tr>
      <w:tr w:rsidR="00006293" w14:paraId="39FCDAC6" w14:textId="77777777">
        <w:tc>
          <w:tcPr>
            <w:tcW w:w="910" w:type="dxa"/>
          </w:tcPr>
          <w:p w14:paraId="3EBE2141" w14:textId="77777777" w:rsidR="00006293" w:rsidRDefault="00006293">
            <w:pPr>
              <w:pStyle w:val="ConsPlusNormal"/>
              <w:jc w:val="center"/>
            </w:pPr>
            <w:r>
              <w:t>31</w:t>
            </w:r>
          </w:p>
        </w:tc>
        <w:tc>
          <w:tcPr>
            <w:tcW w:w="6293" w:type="dxa"/>
          </w:tcPr>
          <w:p w14:paraId="1F0E8372" w14:textId="77777777" w:rsidR="00006293" w:rsidRDefault="00006293">
            <w:pPr>
              <w:pStyle w:val="ConsPlusNormal"/>
              <w:jc w:val="both"/>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14" w:type="dxa"/>
          </w:tcPr>
          <w:p w14:paraId="0AD5752C" w14:textId="77777777" w:rsidR="00006293" w:rsidRDefault="00006293">
            <w:pPr>
              <w:pStyle w:val="ConsPlusNormal"/>
              <w:jc w:val="center"/>
            </w:pPr>
            <w:r>
              <w:t>2 538 220</w:t>
            </w:r>
          </w:p>
        </w:tc>
      </w:tr>
      <w:tr w:rsidR="00006293" w14:paraId="79BB6482" w14:textId="77777777">
        <w:tc>
          <w:tcPr>
            <w:tcW w:w="910" w:type="dxa"/>
          </w:tcPr>
          <w:p w14:paraId="3461A3D7" w14:textId="77777777" w:rsidR="00006293" w:rsidRDefault="00006293">
            <w:pPr>
              <w:pStyle w:val="ConsPlusNormal"/>
              <w:jc w:val="center"/>
            </w:pPr>
            <w:r>
              <w:t>32</w:t>
            </w:r>
          </w:p>
        </w:tc>
        <w:tc>
          <w:tcPr>
            <w:tcW w:w="6293" w:type="dxa"/>
          </w:tcPr>
          <w:p w14:paraId="20D734A4" w14:textId="77777777" w:rsidR="00006293" w:rsidRDefault="00006293">
            <w:pPr>
              <w:pStyle w:val="ConsPlusNormal"/>
              <w:jc w:val="both"/>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14" w:type="dxa"/>
          </w:tcPr>
          <w:p w14:paraId="7B0B40A1" w14:textId="77777777" w:rsidR="00006293" w:rsidRDefault="00006293">
            <w:pPr>
              <w:pStyle w:val="ConsPlusNormal"/>
              <w:jc w:val="center"/>
            </w:pPr>
            <w:r>
              <w:t>1 358 587</w:t>
            </w:r>
          </w:p>
        </w:tc>
      </w:tr>
      <w:tr w:rsidR="00006293" w14:paraId="33BF6851" w14:textId="77777777">
        <w:tc>
          <w:tcPr>
            <w:tcW w:w="910" w:type="dxa"/>
          </w:tcPr>
          <w:p w14:paraId="250BD187" w14:textId="77777777" w:rsidR="00006293" w:rsidRDefault="00006293">
            <w:pPr>
              <w:pStyle w:val="ConsPlusNormal"/>
              <w:jc w:val="center"/>
            </w:pPr>
            <w:r>
              <w:t>33</w:t>
            </w:r>
          </w:p>
        </w:tc>
        <w:tc>
          <w:tcPr>
            <w:tcW w:w="6293" w:type="dxa"/>
          </w:tcPr>
          <w:p w14:paraId="5171FD16" w14:textId="77777777" w:rsidR="00006293" w:rsidRDefault="00006293">
            <w:pPr>
              <w:pStyle w:val="ConsPlusNormal"/>
              <w:jc w:val="both"/>
            </w:pPr>
            <w:r>
              <w:t>Хирургическое лечение злокачественных новообразований, в том числе у детей, с использованием робототехники</w:t>
            </w:r>
          </w:p>
        </w:tc>
        <w:tc>
          <w:tcPr>
            <w:tcW w:w="1814" w:type="dxa"/>
          </w:tcPr>
          <w:p w14:paraId="1D07150D" w14:textId="77777777" w:rsidR="00006293" w:rsidRDefault="00006293">
            <w:pPr>
              <w:pStyle w:val="ConsPlusNormal"/>
              <w:jc w:val="center"/>
            </w:pPr>
            <w:r>
              <w:t>402 001</w:t>
            </w:r>
          </w:p>
        </w:tc>
      </w:tr>
      <w:tr w:rsidR="00006293" w14:paraId="0EB6CD6F" w14:textId="77777777">
        <w:tc>
          <w:tcPr>
            <w:tcW w:w="910" w:type="dxa"/>
          </w:tcPr>
          <w:p w14:paraId="5111C809" w14:textId="77777777" w:rsidR="00006293" w:rsidRDefault="00006293">
            <w:pPr>
              <w:pStyle w:val="ConsPlusNormal"/>
              <w:jc w:val="center"/>
            </w:pPr>
            <w:r>
              <w:t>34</w:t>
            </w:r>
          </w:p>
        </w:tc>
        <w:tc>
          <w:tcPr>
            <w:tcW w:w="6293" w:type="dxa"/>
          </w:tcPr>
          <w:p w14:paraId="3233EE97" w14:textId="77777777" w:rsidR="00006293" w:rsidRDefault="00006293">
            <w:pPr>
              <w:pStyle w:val="ConsPlusNormal"/>
              <w:jc w:val="both"/>
            </w:pPr>
            <w:r>
              <w:t>Протонная лучевая терапия, в том числе детям</w:t>
            </w:r>
          </w:p>
        </w:tc>
        <w:tc>
          <w:tcPr>
            <w:tcW w:w="1814" w:type="dxa"/>
          </w:tcPr>
          <w:p w14:paraId="0D54F139" w14:textId="77777777" w:rsidR="00006293" w:rsidRDefault="00006293">
            <w:pPr>
              <w:pStyle w:val="ConsPlusNormal"/>
              <w:jc w:val="center"/>
            </w:pPr>
            <w:r>
              <w:t>2 244 899</w:t>
            </w:r>
          </w:p>
        </w:tc>
      </w:tr>
      <w:tr w:rsidR="00006293" w14:paraId="5B895623" w14:textId="77777777">
        <w:tc>
          <w:tcPr>
            <w:tcW w:w="910" w:type="dxa"/>
          </w:tcPr>
          <w:p w14:paraId="15F3D7DF" w14:textId="77777777" w:rsidR="00006293" w:rsidRDefault="00006293">
            <w:pPr>
              <w:pStyle w:val="ConsPlusNormal"/>
              <w:jc w:val="center"/>
            </w:pPr>
            <w:r>
              <w:t>35.1</w:t>
            </w:r>
          </w:p>
        </w:tc>
        <w:tc>
          <w:tcPr>
            <w:tcW w:w="6293" w:type="dxa"/>
          </w:tcPr>
          <w:p w14:paraId="46AD307F" w14:textId="77777777" w:rsidR="00006293" w:rsidRDefault="00006293">
            <w:pPr>
              <w:pStyle w:val="ConsPlusNormal"/>
              <w:jc w:val="both"/>
            </w:pPr>
            <w:r>
              <w:t>Иммунотерапия острых лейкозов у взрослых</w:t>
            </w:r>
          </w:p>
        </w:tc>
        <w:tc>
          <w:tcPr>
            <w:tcW w:w="1814" w:type="dxa"/>
          </w:tcPr>
          <w:p w14:paraId="7D2A5199" w14:textId="77777777" w:rsidR="00006293" w:rsidRDefault="00006293">
            <w:pPr>
              <w:pStyle w:val="ConsPlusNormal"/>
              <w:jc w:val="center"/>
            </w:pPr>
            <w:r>
              <w:t>4 173 995</w:t>
            </w:r>
          </w:p>
        </w:tc>
      </w:tr>
      <w:tr w:rsidR="00006293" w14:paraId="1CF6731F" w14:textId="77777777">
        <w:tc>
          <w:tcPr>
            <w:tcW w:w="910" w:type="dxa"/>
          </w:tcPr>
          <w:p w14:paraId="3EBA6AC9" w14:textId="77777777" w:rsidR="00006293" w:rsidRDefault="00006293">
            <w:pPr>
              <w:pStyle w:val="ConsPlusNormal"/>
              <w:jc w:val="center"/>
            </w:pPr>
            <w:r>
              <w:t>35.2</w:t>
            </w:r>
          </w:p>
        </w:tc>
        <w:tc>
          <w:tcPr>
            <w:tcW w:w="6293" w:type="dxa"/>
          </w:tcPr>
          <w:p w14:paraId="109F7458" w14:textId="77777777" w:rsidR="00006293" w:rsidRDefault="00006293">
            <w:pPr>
              <w:pStyle w:val="ConsPlusNormal"/>
              <w:jc w:val="both"/>
            </w:pPr>
            <w:r>
              <w:t>Терапия острых лейкозов у взрослых</w:t>
            </w:r>
          </w:p>
        </w:tc>
        <w:tc>
          <w:tcPr>
            <w:tcW w:w="1814" w:type="dxa"/>
          </w:tcPr>
          <w:p w14:paraId="503F06D8" w14:textId="77777777" w:rsidR="00006293" w:rsidRDefault="00006293">
            <w:pPr>
              <w:pStyle w:val="ConsPlusNormal"/>
              <w:jc w:val="center"/>
            </w:pPr>
            <w:r>
              <w:t>2 528 683</w:t>
            </w:r>
          </w:p>
        </w:tc>
      </w:tr>
      <w:tr w:rsidR="00006293" w14:paraId="2F777A4B" w14:textId="77777777">
        <w:tc>
          <w:tcPr>
            <w:tcW w:w="910" w:type="dxa"/>
          </w:tcPr>
          <w:p w14:paraId="35AB4042" w14:textId="77777777" w:rsidR="00006293" w:rsidRDefault="00006293">
            <w:pPr>
              <w:pStyle w:val="ConsPlusNormal"/>
              <w:jc w:val="center"/>
            </w:pPr>
            <w:r>
              <w:t>35.3</w:t>
            </w:r>
          </w:p>
        </w:tc>
        <w:tc>
          <w:tcPr>
            <w:tcW w:w="6293" w:type="dxa"/>
          </w:tcPr>
          <w:p w14:paraId="05CCEF35" w14:textId="77777777" w:rsidR="00006293" w:rsidRDefault="00006293">
            <w:pPr>
              <w:pStyle w:val="ConsPlusNormal"/>
              <w:jc w:val="both"/>
            </w:pPr>
            <w:r>
              <w:t>Терапия нефолликулярных лимфом у взрослых</w:t>
            </w:r>
          </w:p>
        </w:tc>
        <w:tc>
          <w:tcPr>
            <w:tcW w:w="1814" w:type="dxa"/>
          </w:tcPr>
          <w:p w14:paraId="220185D1" w14:textId="77777777" w:rsidR="00006293" w:rsidRDefault="00006293">
            <w:pPr>
              <w:pStyle w:val="ConsPlusNormal"/>
              <w:jc w:val="center"/>
            </w:pPr>
            <w:r>
              <w:t>932 409</w:t>
            </w:r>
          </w:p>
        </w:tc>
      </w:tr>
      <w:tr w:rsidR="00006293" w14:paraId="73D84389" w14:textId="77777777">
        <w:tc>
          <w:tcPr>
            <w:tcW w:w="910" w:type="dxa"/>
          </w:tcPr>
          <w:p w14:paraId="159B6125" w14:textId="77777777" w:rsidR="00006293" w:rsidRDefault="00006293">
            <w:pPr>
              <w:pStyle w:val="ConsPlusNormal"/>
              <w:jc w:val="center"/>
            </w:pPr>
            <w:r>
              <w:t>35.4</w:t>
            </w:r>
          </w:p>
        </w:tc>
        <w:tc>
          <w:tcPr>
            <w:tcW w:w="6293" w:type="dxa"/>
          </w:tcPr>
          <w:p w14:paraId="04EA9060" w14:textId="77777777" w:rsidR="00006293" w:rsidRDefault="00006293">
            <w:pPr>
              <w:pStyle w:val="ConsPlusNormal"/>
              <w:jc w:val="both"/>
            </w:pPr>
            <w:r>
              <w:t>Терапия множественной миеломы у взрослых</w:t>
            </w:r>
          </w:p>
        </w:tc>
        <w:tc>
          <w:tcPr>
            <w:tcW w:w="1814" w:type="dxa"/>
          </w:tcPr>
          <w:p w14:paraId="35B174BD" w14:textId="77777777" w:rsidR="00006293" w:rsidRDefault="00006293">
            <w:pPr>
              <w:pStyle w:val="ConsPlusNormal"/>
              <w:jc w:val="center"/>
            </w:pPr>
            <w:r>
              <w:t>1 204 031</w:t>
            </w:r>
          </w:p>
        </w:tc>
      </w:tr>
      <w:tr w:rsidR="00006293" w14:paraId="7FE66640" w14:textId="77777777">
        <w:tc>
          <w:tcPr>
            <w:tcW w:w="910" w:type="dxa"/>
          </w:tcPr>
          <w:p w14:paraId="4AA3C68B" w14:textId="77777777" w:rsidR="00006293" w:rsidRDefault="00006293">
            <w:pPr>
              <w:pStyle w:val="ConsPlusNormal"/>
              <w:jc w:val="center"/>
            </w:pPr>
            <w:r>
              <w:t>36</w:t>
            </w:r>
          </w:p>
        </w:tc>
        <w:tc>
          <w:tcPr>
            <w:tcW w:w="6293" w:type="dxa"/>
          </w:tcPr>
          <w:p w14:paraId="0804B25E" w14:textId="77777777" w:rsidR="00006293" w:rsidRDefault="00006293">
            <w:pPr>
              <w:pStyle w:val="ConsPlusNormal"/>
              <w:jc w:val="both"/>
            </w:pPr>
            <w:r>
              <w:t>Нехимиотерапевтическое биологическое лечение острых лейкозов</w:t>
            </w:r>
          </w:p>
        </w:tc>
        <w:tc>
          <w:tcPr>
            <w:tcW w:w="1814" w:type="dxa"/>
          </w:tcPr>
          <w:p w14:paraId="373B7AE5" w14:textId="77777777" w:rsidR="00006293" w:rsidRDefault="00006293">
            <w:pPr>
              <w:pStyle w:val="ConsPlusNormal"/>
              <w:jc w:val="center"/>
            </w:pPr>
            <w:r>
              <w:t>1 718 614</w:t>
            </w:r>
          </w:p>
        </w:tc>
      </w:tr>
      <w:tr w:rsidR="00006293" w14:paraId="2A5BADD6" w14:textId="77777777">
        <w:tc>
          <w:tcPr>
            <w:tcW w:w="910" w:type="dxa"/>
          </w:tcPr>
          <w:p w14:paraId="44ED94E5" w14:textId="77777777" w:rsidR="00006293" w:rsidRDefault="00006293">
            <w:pPr>
              <w:pStyle w:val="ConsPlusNormal"/>
              <w:jc w:val="center"/>
            </w:pPr>
            <w:r>
              <w:t>37</w:t>
            </w:r>
          </w:p>
        </w:tc>
        <w:tc>
          <w:tcPr>
            <w:tcW w:w="6293" w:type="dxa"/>
          </w:tcPr>
          <w:p w14:paraId="6975E18B" w14:textId="77777777" w:rsidR="00006293" w:rsidRDefault="00006293">
            <w:pPr>
              <w:pStyle w:val="ConsPlusNormal"/>
              <w:jc w:val="both"/>
            </w:pPr>
            <w:r>
              <w:t>Лечение острого лейкоза с использованием биотехнологических методов у детей</w:t>
            </w:r>
          </w:p>
        </w:tc>
        <w:tc>
          <w:tcPr>
            <w:tcW w:w="1814" w:type="dxa"/>
          </w:tcPr>
          <w:p w14:paraId="6A5A6EDB" w14:textId="77777777" w:rsidR="00006293" w:rsidRDefault="00006293">
            <w:pPr>
              <w:pStyle w:val="ConsPlusNormal"/>
              <w:jc w:val="center"/>
            </w:pPr>
            <w:r>
              <w:t>3 535 582</w:t>
            </w:r>
          </w:p>
        </w:tc>
      </w:tr>
      <w:tr w:rsidR="00006293" w14:paraId="4F1EC439" w14:textId="77777777">
        <w:tc>
          <w:tcPr>
            <w:tcW w:w="910" w:type="dxa"/>
          </w:tcPr>
          <w:p w14:paraId="1A28C243" w14:textId="77777777" w:rsidR="00006293" w:rsidRDefault="00006293">
            <w:pPr>
              <w:pStyle w:val="ConsPlusNormal"/>
              <w:jc w:val="center"/>
            </w:pPr>
            <w:r>
              <w:t>38</w:t>
            </w:r>
          </w:p>
        </w:tc>
        <w:tc>
          <w:tcPr>
            <w:tcW w:w="6293" w:type="dxa"/>
          </w:tcPr>
          <w:p w14:paraId="28B13DD0" w14:textId="77777777" w:rsidR="00006293" w:rsidRDefault="00006293">
            <w:pPr>
              <w:pStyle w:val="ConsPlusNormal"/>
              <w:jc w:val="both"/>
            </w:pPr>
            <w:r>
              <w:t>Тотальное облучение тела, тотальное лимфоидное облучение тела, тотальное облучение костного мозга у детей</w:t>
            </w:r>
          </w:p>
        </w:tc>
        <w:tc>
          <w:tcPr>
            <w:tcW w:w="1814" w:type="dxa"/>
          </w:tcPr>
          <w:p w14:paraId="329D1441" w14:textId="77777777" w:rsidR="00006293" w:rsidRDefault="00006293">
            <w:pPr>
              <w:pStyle w:val="ConsPlusNormal"/>
              <w:jc w:val="center"/>
            </w:pPr>
            <w:r>
              <w:t>518 129</w:t>
            </w:r>
          </w:p>
        </w:tc>
      </w:tr>
      <w:tr w:rsidR="00006293" w14:paraId="248C5804" w14:textId="77777777">
        <w:tc>
          <w:tcPr>
            <w:tcW w:w="910" w:type="dxa"/>
          </w:tcPr>
          <w:p w14:paraId="6A5AAAE7" w14:textId="77777777" w:rsidR="00006293" w:rsidRDefault="00006293">
            <w:pPr>
              <w:pStyle w:val="ConsPlusNormal"/>
              <w:jc w:val="center"/>
            </w:pPr>
            <w:r>
              <w:t>39</w:t>
            </w:r>
          </w:p>
        </w:tc>
        <w:tc>
          <w:tcPr>
            <w:tcW w:w="6293" w:type="dxa"/>
          </w:tcPr>
          <w:p w14:paraId="335B44D9" w14:textId="77777777" w:rsidR="00006293" w:rsidRDefault="00006293">
            <w:pPr>
              <w:pStyle w:val="ConsPlusNormal"/>
              <w:jc w:val="both"/>
            </w:pPr>
            <w:r>
              <w:t xml:space="preserve">Сопроводительная терапия и лечение осложнений у детей после трансплантации гемопоэтических стволовых клеток в </w:t>
            </w:r>
            <w:r>
              <w:lastRenderedPageBreak/>
              <w:t>посттрансплантационном периоде</w:t>
            </w:r>
          </w:p>
        </w:tc>
        <w:tc>
          <w:tcPr>
            <w:tcW w:w="1814" w:type="dxa"/>
          </w:tcPr>
          <w:p w14:paraId="4F6D0602" w14:textId="77777777" w:rsidR="00006293" w:rsidRDefault="00006293">
            <w:pPr>
              <w:pStyle w:val="ConsPlusNormal"/>
              <w:jc w:val="center"/>
            </w:pPr>
            <w:r>
              <w:lastRenderedPageBreak/>
              <w:t>3 054 161</w:t>
            </w:r>
          </w:p>
        </w:tc>
      </w:tr>
      <w:tr w:rsidR="00006293" w14:paraId="1072630E" w14:textId="77777777">
        <w:tc>
          <w:tcPr>
            <w:tcW w:w="910" w:type="dxa"/>
          </w:tcPr>
          <w:p w14:paraId="37194A66" w14:textId="77777777" w:rsidR="00006293" w:rsidRDefault="00006293">
            <w:pPr>
              <w:pStyle w:val="ConsPlusNormal"/>
              <w:jc w:val="center"/>
            </w:pPr>
            <w:r>
              <w:t>40</w:t>
            </w:r>
          </w:p>
        </w:tc>
        <w:tc>
          <w:tcPr>
            <w:tcW w:w="6293" w:type="dxa"/>
          </w:tcPr>
          <w:p w14:paraId="604806B1" w14:textId="77777777" w:rsidR="00006293" w:rsidRDefault="00006293">
            <w:pPr>
              <w:pStyle w:val="ConsPlusNormal"/>
              <w:jc w:val="both"/>
            </w:pPr>
            <w:r>
              <w:t>Системная радионуклидная терапия радиофармацевтическими лекарственными препаратами, мечеными 177Lu и 225Ac</w:t>
            </w:r>
          </w:p>
        </w:tc>
        <w:tc>
          <w:tcPr>
            <w:tcW w:w="1814" w:type="dxa"/>
          </w:tcPr>
          <w:p w14:paraId="463593C2" w14:textId="77777777" w:rsidR="00006293" w:rsidRDefault="00006293">
            <w:pPr>
              <w:pStyle w:val="ConsPlusNormal"/>
              <w:jc w:val="center"/>
            </w:pPr>
            <w:r>
              <w:t>542 869</w:t>
            </w:r>
          </w:p>
        </w:tc>
      </w:tr>
      <w:tr w:rsidR="00006293" w14:paraId="27C09651" w14:textId="77777777">
        <w:tc>
          <w:tcPr>
            <w:tcW w:w="910" w:type="dxa"/>
          </w:tcPr>
          <w:p w14:paraId="0F4EC0F1" w14:textId="77777777" w:rsidR="00006293" w:rsidRDefault="00006293">
            <w:pPr>
              <w:pStyle w:val="ConsPlusNormal"/>
              <w:jc w:val="center"/>
            </w:pPr>
            <w:r>
              <w:t>41</w:t>
            </w:r>
          </w:p>
        </w:tc>
        <w:tc>
          <w:tcPr>
            <w:tcW w:w="6293" w:type="dxa"/>
          </w:tcPr>
          <w:p w14:paraId="5B4CA182" w14:textId="77777777" w:rsidR="00006293" w:rsidRDefault="00006293">
            <w:pPr>
              <w:pStyle w:val="ConsPlusNormal"/>
              <w:jc w:val="both"/>
            </w:pPr>
            <w:r>
              <w:t>Трансартериальная радиоэмболизация</w:t>
            </w:r>
          </w:p>
        </w:tc>
        <w:tc>
          <w:tcPr>
            <w:tcW w:w="1814" w:type="dxa"/>
          </w:tcPr>
          <w:p w14:paraId="25DCEEC4" w14:textId="77777777" w:rsidR="00006293" w:rsidRDefault="00006293">
            <w:pPr>
              <w:pStyle w:val="ConsPlusNormal"/>
              <w:jc w:val="center"/>
            </w:pPr>
            <w:r>
              <w:t>913 986</w:t>
            </w:r>
          </w:p>
        </w:tc>
      </w:tr>
      <w:tr w:rsidR="00006293" w14:paraId="7E9B040E" w14:textId="77777777">
        <w:tc>
          <w:tcPr>
            <w:tcW w:w="910" w:type="dxa"/>
          </w:tcPr>
          <w:p w14:paraId="22537559" w14:textId="77777777" w:rsidR="00006293" w:rsidRDefault="00006293">
            <w:pPr>
              <w:pStyle w:val="ConsPlusNormal"/>
              <w:jc w:val="center"/>
            </w:pPr>
            <w:r>
              <w:t>42</w:t>
            </w:r>
          </w:p>
        </w:tc>
        <w:tc>
          <w:tcPr>
            <w:tcW w:w="6293" w:type="dxa"/>
          </w:tcPr>
          <w:p w14:paraId="76C99B97" w14:textId="77777777" w:rsidR="00006293" w:rsidRDefault="00006293">
            <w:pPr>
              <w:pStyle w:val="ConsPlusNormal"/>
              <w:jc w:val="both"/>
            </w:pPr>
            <w:r>
              <w:t>Инновационная интенсивная сопроводительная терапия у детей со злокачественными новообразованиями</w:t>
            </w:r>
          </w:p>
        </w:tc>
        <w:tc>
          <w:tcPr>
            <w:tcW w:w="1814" w:type="dxa"/>
          </w:tcPr>
          <w:p w14:paraId="2F62DBE7" w14:textId="77777777" w:rsidR="00006293" w:rsidRDefault="00006293">
            <w:pPr>
              <w:pStyle w:val="ConsPlusNormal"/>
              <w:jc w:val="center"/>
            </w:pPr>
            <w:r>
              <w:t>1 989 184</w:t>
            </w:r>
          </w:p>
        </w:tc>
      </w:tr>
      <w:tr w:rsidR="00006293" w14:paraId="33CB6B94" w14:textId="77777777">
        <w:tc>
          <w:tcPr>
            <w:tcW w:w="910" w:type="dxa"/>
          </w:tcPr>
          <w:p w14:paraId="1BF796CF" w14:textId="77777777" w:rsidR="00006293" w:rsidRDefault="00006293">
            <w:pPr>
              <w:pStyle w:val="ConsPlusNormal"/>
              <w:jc w:val="center"/>
            </w:pPr>
            <w:r>
              <w:t>43</w:t>
            </w:r>
          </w:p>
        </w:tc>
        <w:tc>
          <w:tcPr>
            <w:tcW w:w="6293" w:type="dxa"/>
          </w:tcPr>
          <w:p w14:paraId="04613149" w14:textId="77777777" w:rsidR="00006293" w:rsidRDefault="00006293">
            <w:pPr>
              <w:pStyle w:val="ConsPlusNormal"/>
              <w:jc w:val="both"/>
            </w:pPr>
            <w:r>
              <w:t>Инновационная химиолучевая терапия у детей с солидными злокачественными новообразованиями</w:t>
            </w:r>
          </w:p>
        </w:tc>
        <w:tc>
          <w:tcPr>
            <w:tcW w:w="1814" w:type="dxa"/>
          </w:tcPr>
          <w:p w14:paraId="1FAC65D5" w14:textId="77777777" w:rsidR="00006293" w:rsidRDefault="00006293">
            <w:pPr>
              <w:pStyle w:val="ConsPlusNormal"/>
              <w:jc w:val="center"/>
            </w:pPr>
            <w:r>
              <w:t>954 260</w:t>
            </w:r>
          </w:p>
        </w:tc>
      </w:tr>
      <w:tr w:rsidR="00006293" w14:paraId="5794FA5E" w14:textId="77777777">
        <w:tc>
          <w:tcPr>
            <w:tcW w:w="9017" w:type="dxa"/>
            <w:gridSpan w:val="3"/>
          </w:tcPr>
          <w:p w14:paraId="1DEAE662" w14:textId="77777777" w:rsidR="00006293" w:rsidRDefault="00006293">
            <w:pPr>
              <w:pStyle w:val="ConsPlusNormal"/>
              <w:jc w:val="center"/>
              <w:outlineLvl w:val="3"/>
            </w:pPr>
            <w:r>
              <w:t>Оториноларингология</w:t>
            </w:r>
          </w:p>
        </w:tc>
      </w:tr>
      <w:tr w:rsidR="00006293" w14:paraId="50547DC8" w14:textId="77777777">
        <w:tc>
          <w:tcPr>
            <w:tcW w:w="910" w:type="dxa"/>
            <w:vMerge w:val="restart"/>
          </w:tcPr>
          <w:p w14:paraId="0955CDE8" w14:textId="77777777" w:rsidR="00006293" w:rsidRDefault="00006293">
            <w:pPr>
              <w:pStyle w:val="ConsPlusNormal"/>
              <w:jc w:val="center"/>
            </w:pPr>
            <w:r>
              <w:t>44</w:t>
            </w:r>
          </w:p>
        </w:tc>
        <w:tc>
          <w:tcPr>
            <w:tcW w:w="6293" w:type="dxa"/>
          </w:tcPr>
          <w:p w14:paraId="3BC8E405" w14:textId="77777777" w:rsidR="00006293" w:rsidRDefault="00006293">
            <w:pPr>
              <w:pStyle w:val="ConsPlusNormal"/>
              <w:jc w:val="both"/>
            </w:pPr>
            <w:r>
              <w:t>Реконструктивные операции на звукопроводящем аппарате среднего уха</w:t>
            </w:r>
          </w:p>
        </w:tc>
        <w:tc>
          <w:tcPr>
            <w:tcW w:w="1814" w:type="dxa"/>
            <w:vMerge w:val="restart"/>
          </w:tcPr>
          <w:p w14:paraId="24E06A23" w14:textId="77777777" w:rsidR="00006293" w:rsidRDefault="00006293">
            <w:pPr>
              <w:pStyle w:val="ConsPlusNormal"/>
              <w:jc w:val="center"/>
            </w:pPr>
            <w:r>
              <w:t>175 648</w:t>
            </w:r>
          </w:p>
        </w:tc>
      </w:tr>
      <w:tr w:rsidR="00006293" w14:paraId="371290EF" w14:textId="77777777">
        <w:tc>
          <w:tcPr>
            <w:tcW w:w="910" w:type="dxa"/>
            <w:vMerge/>
          </w:tcPr>
          <w:p w14:paraId="546A3CEB" w14:textId="77777777" w:rsidR="00006293" w:rsidRDefault="00006293">
            <w:pPr>
              <w:pStyle w:val="ConsPlusNormal"/>
            </w:pPr>
          </w:p>
        </w:tc>
        <w:tc>
          <w:tcPr>
            <w:tcW w:w="6293" w:type="dxa"/>
          </w:tcPr>
          <w:p w14:paraId="0AAFE65B" w14:textId="77777777" w:rsidR="00006293" w:rsidRDefault="00006293">
            <w:pPr>
              <w:pStyle w:val="ConsPlusNormal"/>
              <w:jc w:val="both"/>
            </w:pPr>
            <w:r>
              <w:t>Хирургическое лечение болезни Меньера и других нарушений вестибулярной функции</w:t>
            </w:r>
          </w:p>
        </w:tc>
        <w:tc>
          <w:tcPr>
            <w:tcW w:w="1814" w:type="dxa"/>
            <w:vMerge/>
          </w:tcPr>
          <w:p w14:paraId="1924E284" w14:textId="77777777" w:rsidR="00006293" w:rsidRDefault="00006293">
            <w:pPr>
              <w:pStyle w:val="ConsPlusNormal"/>
            </w:pPr>
          </w:p>
        </w:tc>
      </w:tr>
      <w:tr w:rsidR="00006293" w14:paraId="37AD155D" w14:textId="77777777">
        <w:tc>
          <w:tcPr>
            <w:tcW w:w="910" w:type="dxa"/>
            <w:vMerge/>
          </w:tcPr>
          <w:p w14:paraId="5E4EF664" w14:textId="77777777" w:rsidR="00006293" w:rsidRDefault="00006293">
            <w:pPr>
              <w:pStyle w:val="ConsPlusNormal"/>
            </w:pPr>
          </w:p>
        </w:tc>
        <w:tc>
          <w:tcPr>
            <w:tcW w:w="6293" w:type="dxa"/>
          </w:tcPr>
          <w:p w14:paraId="164F44CE" w14:textId="77777777" w:rsidR="00006293" w:rsidRDefault="00006293">
            <w:pPr>
              <w:pStyle w:val="ConsPlusNormal"/>
              <w:jc w:val="both"/>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14" w:type="dxa"/>
            <w:vMerge/>
          </w:tcPr>
          <w:p w14:paraId="7A0F4A94" w14:textId="77777777" w:rsidR="00006293" w:rsidRDefault="00006293">
            <w:pPr>
              <w:pStyle w:val="ConsPlusNormal"/>
            </w:pPr>
          </w:p>
        </w:tc>
      </w:tr>
      <w:tr w:rsidR="00006293" w14:paraId="519402F0" w14:textId="77777777">
        <w:tc>
          <w:tcPr>
            <w:tcW w:w="910" w:type="dxa"/>
            <w:vMerge/>
          </w:tcPr>
          <w:p w14:paraId="06196588" w14:textId="77777777" w:rsidR="00006293" w:rsidRDefault="00006293">
            <w:pPr>
              <w:pStyle w:val="ConsPlusNormal"/>
            </w:pPr>
          </w:p>
        </w:tc>
        <w:tc>
          <w:tcPr>
            <w:tcW w:w="6293" w:type="dxa"/>
          </w:tcPr>
          <w:p w14:paraId="1758D698" w14:textId="77777777" w:rsidR="00006293" w:rsidRDefault="00006293">
            <w:pPr>
              <w:pStyle w:val="ConsPlusNormal"/>
              <w:jc w:val="both"/>
            </w:pPr>
            <w:r>
              <w:t>Реконструктивно-пластическое восстановление функции гортани и трахеи</w:t>
            </w:r>
          </w:p>
        </w:tc>
        <w:tc>
          <w:tcPr>
            <w:tcW w:w="1814" w:type="dxa"/>
            <w:vMerge/>
          </w:tcPr>
          <w:p w14:paraId="462D43EF" w14:textId="77777777" w:rsidR="00006293" w:rsidRDefault="00006293">
            <w:pPr>
              <w:pStyle w:val="ConsPlusNormal"/>
            </w:pPr>
          </w:p>
        </w:tc>
      </w:tr>
      <w:tr w:rsidR="00006293" w14:paraId="31C35DC3" w14:textId="77777777">
        <w:tc>
          <w:tcPr>
            <w:tcW w:w="910" w:type="dxa"/>
          </w:tcPr>
          <w:p w14:paraId="3641863B" w14:textId="77777777" w:rsidR="00006293" w:rsidRDefault="00006293">
            <w:pPr>
              <w:pStyle w:val="ConsPlusNormal"/>
              <w:jc w:val="center"/>
            </w:pPr>
            <w:r>
              <w:t>45</w:t>
            </w:r>
          </w:p>
        </w:tc>
        <w:tc>
          <w:tcPr>
            <w:tcW w:w="6293" w:type="dxa"/>
          </w:tcPr>
          <w:p w14:paraId="0AC7657F" w14:textId="77777777" w:rsidR="00006293" w:rsidRDefault="00006293">
            <w:pPr>
              <w:pStyle w:val="ConsPlusNormal"/>
              <w:jc w:val="both"/>
            </w:pPr>
            <w:r>
              <w:t>Хирургическое лечение сенсоневральной тугоухости высокой степени и глухоты</w:t>
            </w:r>
          </w:p>
        </w:tc>
        <w:tc>
          <w:tcPr>
            <w:tcW w:w="1814" w:type="dxa"/>
          </w:tcPr>
          <w:p w14:paraId="1E8D675F" w14:textId="77777777" w:rsidR="00006293" w:rsidRDefault="00006293">
            <w:pPr>
              <w:pStyle w:val="ConsPlusNormal"/>
              <w:jc w:val="center"/>
            </w:pPr>
            <w:r>
              <w:t>1 827 219</w:t>
            </w:r>
          </w:p>
        </w:tc>
      </w:tr>
      <w:tr w:rsidR="00006293" w14:paraId="65CC82E6" w14:textId="77777777">
        <w:tc>
          <w:tcPr>
            <w:tcW w:w="910" w:type="dxa"/>
          </w:tcPr>
          <w:p w14:paraId="2EF0C8CC" w14:textId="77777777" w:rsidR="00006293" w:rsidRDefault="00006293">
            <w:pPr>
              <w:pStyle w:val="ConsPlusNormal"/>
              <w:jc w:val="center"/>
            </w:pPr>
            <w:r>
              <w:t>46</w:t>
            </w:r>
          </w:p>
        </w:tc>
        <w:tc>
          <w:tcPr>
            <w:tcW w:w="6293" w:type="dxa"/>
          </w:tcPr>
          <w:p w14:paraId="66541479" w14:textId="77777777" w:rsidR="00006293" w:rsidRDefault="00006293">
            <w:pPr>
              <w:pStyle w:val="ConsPlusNormal"/>
              <w:jc w:val="both"/>
            </w:pPr>
            <w:r>
              <w:t>Хирургическое одномоментное лечение двусторонней нейросенсорной тугоухости высокой степени и глухоты</w:t>
            </w:r>
          </w:p>
        </w:tc>
        <w:tc>
          <w:tcPr>
            <w:tcW w:w="1814" w:type="dxa"/>
          </w:tcPr>
          <w:p w14:paraId="42A2420B" w14:textId="77777777" w:rsidR="00006293" w:rsidRDefault="00006293">
            <w:pPr>
              <w:pStyle w:val="ConsPlusNormal"/>
              <w:jc w:val="center"/>
            </w:pPr>
            <w:r>
              <w:t>2 761 461</w:t>
            </w:r>
          </w:p>
        </w:tc>
      </w:tr>
      <w:tr w:rsidR="00006293" w14:paraId="6D4540AA" w14:textId="77777777">
        <w:tc>
          <w:tcPr>
            <w:tcW w:w="9017" w:type="dxa"/>
            <w:gridSpan w:val="3"/>
          </w:tcPr>
          <w:p w14:paraId="71C6A8C3" w14:textId="77777777" w:rsidR="00006293" w:rsidRDefault="00006293">
            <w:pPr>
              <w:pStyle w:val="ConsPlusNormal"/>
              <w:jc w:val="center"/>
              <w:outlineLvl w:val="3"/>
            </w:pPr>
            <w:r>
              <w:t>Офтальмология</w:t>
            </w:r>
          </w:p>
        </w:tc>
      </w:tr>
      <w:tr w:rsidR="00006293" w14:paraId="35A4AB21" w14:textId="77777777">
        <w:tc>
          <w:tcPr>
            <w:tcW w:w="910" w:type="dxa"/>
            <w:vMerge w:val="restart"/>
          </w:tcPr>
          <w:p w14:paraId="14CEB578" w14:textId="77777777" w:rsidR="00006293" w:rsidRDefault="00006293">
            <w:pPr>
              <w:pStyle w:val="ConsPlusNormal"/>
              <w:jc w:val="center"/>
            </w:pPr>
            <w:r>
              <w:t>47</w:t>
            </w:r>
          </w:p>
        </w:tc>
        <w:tc>
          <w:tcPr>
            <w:tcW w:w="6293" w:type="dxa"/>
          </w:tcPr>
          <w:p w14:paraId="59146BDF" w14:textId="77777777" w:rsidR="00006293" w:rsidRDefault="00006293">
            <w:pPr>
              <w:pStyle w:val="ConsPlusNormal"/>
              <w:jc w:val="both"/>
            </w:pPr>
            <w:r>
              <w:t>Хирургическое лечение глаукомы, включая имплантацию различных видов шунтов у взрослых и детей</w:t>
            </w:r>
          </w:p>
        </w:tc>
        <w:tc>
          <w:tcPr>
            <w:tcW w:w="1814" w:type="dxa"/>
            <w:vMerge w:val="restart"/>
          </w:tcPr>
          <w:p w14:paraId="7F7B3B73" w14:textId="77777777" w:rsidR="00006293" w:rsidRDefault="00006293">
            <w:pPr>
              <w:pStyle w:val="ConsPlusNormal"/>
              <w:jc w:val="center"/>
            </w:pPr>
            <w:r>
              <w:t>137 080</w:t>
            </w:r>
          </w:p>
        </w:tc>
      </w:tr>
      <w:tr w:rsidR="00006293" w14:paraId="21FCE18F" w14:textId="77777777">
        <w:tc>
          <w:tcPr>
            <w:tcW w:w="910" w:type="dxa"/>
            <w:vMerge/>
          </w:tcPr>
          <w:p w14:paraId="0945F0AD" w14:textId="77777777" w:rsidR="00006293" w:rsidRDefault="00006293">
            <w:pPr>
              <w:pStyle w:val="ConsPlusNormal"/>
            </w:pPr>
          </w:p>
        </w:tc>
        <w:tc>
          <w:tcPr>
            <w:tcW w:w="6293" w:type="dxa"/>
          </w:tcPr>
          <w:p w14:paraId="5B2ECE99" w14:textId="77777777" w:rsidR="00006293" w:rsidRDefault="00006293">
            <w:pPr>
              <w:pStyle w:val="ConsPlusNormal"/>
              <w:jc w:val="both"/>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14" w:type="dxa"/>
            <w:vMerge/>
          </w:tcPr>
          <w:p w14:paraId="2DB8B4CD" w14:textId="77777777" w:rsidR="00006293" w:rsidRDefault="00006293">
            <w:pPr>
              <w:pStyle w:val="ConsPlusNormal"/>
            </w:pPr>
          </w:p>
        </w:tc>
      </w:tr>
      <w:tr w:rsidR="00006293" w14:paraId="6CEA8CCC" w14:textId="77777777">
        <w:tc>
          <w:tcPr>
            <w:tcW w:w="910" w:type="dxa"/>
          </w:tcPr>
          <w:p w14:paraId="7D65F08E" w14:textId="77777777" w:rsidR="00006293" w:rsidRDefault="00006293">
            <w:pPr>
              <w:pStyle w:val="ConsPlusNormal"/>
              <w:jc w:val="center"/>
            </w:pPr>
            <w:r>
              <w:t>48</w:t>
            </w:r>
          </w:p>
        </w:tc>
        <w:tc>
          <w:tcPr>
            <w:tcW w:w="6293" w:type="dxa"/>
          </w:tcPr>
          <w:p w14:paraId="4ACA6DF9" w14:textId="77777777" w:rsidR="00006293" w:rsidRDefault="00006293">
            <w:pPr>
              <w:pStyle w:val="ConsPlusNormal"/>
              <w:jc w:val="both"/>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14" w:type="dxa"/>
          </w:tcPr>
          <w:p w14:paraId="52E9C2FF" w14:textId="77777777" w:rsidR="00006293" w:rsidRDefault="00006293">
            <w:pPr>
              <w:pStyle w:val="ConsPlusNormal"/>
              <w:jc w:val="center"/>
            </w:pPr>
            <w:r>
              <w:t>193 153</w:t>
            </w:r>
          </w:p>
        </w:tc>
      </w:tr>
      <w:tr w:rsidR="00006293" w14:paraId="2189D080" w14:textId="77777777">
        <w:tc>
          <w:tcPr>
            <w:tcW w:w="910" w:type="dxa"/>
            <w:vMerge w:val="restart"/>
          </w:tcPr>
          <w:p w14:paraId="7D2857FB" w14:textId="77777777" w:rsidR="00006293" w:rsidRDefault="00006293">
            <w:pPr>
              <w:pStyle w:val="ConsPlusNormal"/>
              <w:jc w:val="center"/>
            </w:pPr>
            <w:r>
              <w:t>49</w:t>
            </w:r>
          </w:p>
        </w:tc>
        <w:tc>
          <w:tcPr>
            <w:tcW w:w="6293" w:type="dxa"/>
          </w:tcPr>
          <w:p w14:paraId="0FC42B5A" w14:textId="77777777" w:rsidR="00006293" w:rsidRDefault="00006293">
            <w:pPr>
              <w:pStyle w:val="ConsPlusNormal"/>
              <w:jc w:val="both"/>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Pr>
          <w:p w14:paraId="73BFD636" w14:textId="77777777" w:rsidR="00006293" w:rsidRDefault="00006293">
            <w:pPr>
              <w:pStyle w:val="ConsPlusNormal"/>
              <w:jc w:val="center"/>
            </w:pPr>
            <w:r>
              <w:t>167 900</w:t>
            </w:r>
          </w:p>
        </w:tc>
      </w:tr>
      <w:tr w:rsidR="00006293" w14:paraId="7387A204" w14:textId="77777777">
        <w:tc>
          <w:tcPr>
            <w:tcW w:w="910" w:type="dxa"/>
            <w:vMerge/>
          </w:tcPr>
          <w:p w14:paraId="3F109425" w14:textId="77777777" w:rsidR="00006293" w:rsidRDefault="00006293">
            <w:pPr>
              <w:pStyle w:val="ConsPlusNormal"/>
            </w:pPr>
          </w:p>
        </w:tc>
        <w:tc>
          <w:tcPr>
            <w:tcW w:w="6293" w:type="dxa"/>
          </w:tcPr>
          <w:p w14:paraId="7A101A84" w14:textId="77777777" w:rsidR="00006293" w:rsidRDefault="00006293">
            <w:pPr>
              <w:pStyle w:val="ConsPlusNormal"/>
              <w:jc w:val="both"/>
            </w:pPr>
            <w:r>
              <w:t>Комплексное лечение болезней роговицы, включая оптико-</w:t>
            </w:r>
            <w:r>
              <w:lastRenderedPageBreak/>
              <w:t>реконструктивную и лазерную хирургию, интенсивное консервативное лечение язвы роговицы</w:t>
            </w:r>
          </w:p>
        </w:tc>
        <w:tc>
          <w:tcPr>
            <w:tcW w:w="1814" w:type="dxa"/>
            <w:vMerge/>
          </w:tcPr>
          <w:p w14:paraId="56D63A4E" w14:textId="77777777" w:rsidR="00006293" w:rsidRDefault="00006293">
            <w:pPr>
              <w:pStyle w:val="ConsPlusNormal"/>
            </w:pPr>
          </w:p>
        </w:tc>
      </w:tr>
      <w:tr w:rsidR="00006293" w14:paraId="5B028937" w14:textId="77777777">
        <w:tc>
          <w:tcPr>
            <w:tcW w:w="910" w:type="dxa"/>
            <w:vMerge/>
          </w:tcPr>
          <w:p w14:paraId="355F71EF" w14:textId="77777777" w:rsidR="00006293" w:rsidRDefault="00006293">
            <w:pPr>
              <w:pStyle w:val="ConsPlusNormal"/>
            </w:pPr>
          </w:p>
        </w:tc>
        <w:tc>
          <w:tcPr>
            <w:tcW w:w="6293" w:type="dxa"/>
          </w:tcPr>
          <w:p w14:paraId="29A2A8AE" w14:textId="77777777" w:rsidR="00006293" w:rsidRDefault="00006293">
            <w:pPr>
              <w:pStyle w:val="ConsPlusNormal"/>
              <w:jc w:val="both"/>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14" w:type="dxa"/>
            <w:vMerge/>
          </w:tcPr>
          <w:p w14:paraId="602DE04B" w14:textId="77777777" w:rsidR="00006293" w:rsidRDefault="00006293">
            <w:pPr>
              <w:pStyle w:val="ConsPlusNormal"/>
            </w:pPr>
          </w:p>
        </w:tc>
      </w:tr>
      <w:tr w:rsidR="00006293" w14:paraId="2D0CF8F5" w14:textId="77777777">
        <w:tc>
          <w:tcPr>
            <w:tcW w:w="910" w:type="dxa"/>
            <w:vMerge w:val="restart"/>
          </w:tcPr>
          <w:p w14:paraId="0B56F95F" w14:textId="77777777" w:rsidR="00006293" w:rsidRDefault="00006293">
            <w:pPr>
              <w:pStyle w:val="ConsPlusNormal"/>
              <w:jc w:val="center"/>
            </w:pPr>
            <w:r>
              <w:t>50</w:t>
            </w:r>
          </w:p>
        </w:tc>
        <w:tc>
          <w:tcPr>
            <w:tcW w:w="6293" w:type="dxa"/>
          </w:tcPr>
          <w:p w14:paraId="22A964B1" w14:textId="77777777" w:rsidR="00006293" w:rsidRDefault="00006293">
            <w:pPr>
              <w:pStyle w:val="ConsPlusNormal"/>
              <w:jc w:val="both"/>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14" w:type="dxa"/>
            <w:vMerge w:val="restart"/>
          </w:tcPr>
          <w:p w14:paraId="57889019" w14:textId="77777777" w:rsidR="00006293" w:rsidRDefault="00006293">
            <w:pPr>
              <w:pStyle w:val="ConsPlusNormal"/>
              <w:jc w:val="center"/>
            </w:pPr>
            <w:r>
              <w:t>233 873</w:t>
            </w:r>
          </w:p>
        </w:tc>
      </w:tr>
      <w:tr w:rsidR="00006293" w14:paraId="57897455" w14:textId="77777777">
        <w:tc>
          <w:tcPr>
            <w:tcW w:w="910" w:type="dxa"/>
            <w:vMerge/>
          </w:tcPr>
          <w:p w14:paraId="65B79BBA" w14:textId="77777777" w:rsidR="00006293" w:rsidRDefault="00006293">
            <w:pPr>
              <w:pStyle w:val="ConsPlusNormal"/>
            </w:pPr>
          </w:p>
        </w:tc>
        <w:tc>
          <w:tcPr>
            <w:tcW w:w="6293" w:type="dxa"/>
          </w:tcPr>
          <w:p w14:paraId="4FDE2EC6" w14:textId="77777777" w:rsidR="00006293" w:rsidRDefault="00006293">
            <w:pPr>
              <w:pStyle w:val="ConsPlusNormal"/>
              <w:jc w:val="both"/>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vMerge/>
          </w:tcPr>
          <w:p w14:paraId="19B5339B" w14:textId="77777777" w:rsidR="00006293" w:rsidRDefault="00006293">
            <w:pPr>
              <w:pStyle w:val="ConsPlusNormal"/>
            </w:pPr>
          </w:p>
        </w:tc>
      </w:tr>
      <w:tr w:rsidR="00006293" w14:paraId="13647996" w14:textId="77777777">
        <w:tc>
          <w:tcPr>
            <w:tcW w:w="910" w:type="dxa"/>
          </w:tcPr>
          <w:p w14:paraId="4F40D577" w14:textId="77777777" w:rsidR="00006293" w:rsidRDefault="00006293">
            <w:pPr>
              <w:pStyle w:val="ConsPlusNormal"/>
              <w:jc w:val="center"/>
            </w:pPr>
            <w:r>
              <w:t>51</w:t>
            </w:r>
          </w:p>
        </w:tc>
        <w:tc>
          <w:tcPr>
            <w:tcW w:w="6293" w:type="dxa"/>
          </w:tcPr>
          <w:p w14:paraId="054A285A" w14:textId="77777777" w:rsidR="00006293" w:rsidRDefault="00006293">
            <w:pPr>
              <w:pStyle w:val="ConsPlusNormal"/>
              <w:jc w:val="both"/>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14" w:type="dxa"/>
          </w:tcPr>
          <w:p w14:paraId="08FAAA50" w14:textId="77777777" w:rsidR="00006293" w:rsidRDefault="00006293">
            <w:pPr>
              <w:pStyle w:val="ConsPlusNormal"/>
              <w:jc w:val="center"/>
            </w:pPr>
            <w:r>
              <w:t>263 529</w:t>
            </w:r>
          </w:p>
        </w:tc>
      </w:tr>
      <w:tr w:rsidR="00006293" w14:paraId="5D133EF2" w14:textId="77777777">
        <w:tc>
          <w:tcPr>
            <w:tcW w:w="9017" w:type="dxa"/>
            <w:gridSpan w:val="3"/>
          </w:tcPr>
          <w:p w14:paraId="10991DA7" w14:textId="77777777" w:rsidR="00006293" w:rsidRDefault="00006293">
            <w:pPr>
              <w:pStyle w:val="ConsPlusNormal"/>
              <w:jc w:val="center"/>
              <w:outlineLvl w:val="3"/>
            </w:pPr>
            <w:r>
              <w:t>Педиатрия</w:t>
            </w:r>
          </w:p>
        </w:tc>
      </w:tr>
      <w:tr w:rsidR="00006293" w14:paraId="5902E63D" w14:textId="77777777">
        <w:tc>
          <w:tcPr>
            <w:tcW w:w="910" w:type="dxa"/>
            <w:vMerge w:val="restart"/>
          </w:tcPr>
          <w:p w14:paraId="4662BB5B" w14:textId="77777777" w:rsidR="00006293" w:rsidRDefault="00006293">
            <w:pPr>
              <w:pStyle w:val="ConsPlusNormal"/>
              <w:jc w:val="center"/>
            </w:pPr>
            <w:r>
              <w:t>52</w:t>
            </w:r>
          </w:p>
        </w:tc>
        <w:tc>
          <w:tcPr>
            <w:tcW w:w="6293" w:type="dxa"/>
          </w:tcPr>
          <w:p w14:paraId="54BA6C0C" w14:textId="77777777" w:rsidR="00006293" w:rsidRDefault="00006293">
            <w:pPr>
              <w:pStyle w:val="ConsPlusNormal"/>
              <w:jc w:val="both"/>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14" w:type="dxa"/>
            <w:vMerge w:val="restart"/>
          </w:tcPr>
          <w:p w14:paraId="0ECFE7F9" w14:textId="77777777" w:rsidR="00006293" w:rsidRDefault="00006293">
            <w:pPr>
              <w:pStyle w:val="ConsPlusNormal"/>
              <w:jc w:val="center"/>
            </w:pPr>
            <w:r>
              <w:t>152 741</w:t>
            </w:r>
          </w:p>
        </w:tc>
      </w:tr>
      <w:tr w:rsidR="00006293" w14:paraId="3659F204" w14:textId="77777777">
        <w:tc>
          <w:tcPr>
            <w:tcW w:w="910" w:type="dxa"/>
            <w:vMerge/>
          </w:tcPr>
          <w:p w14:paraId="5F47A77F" w14:textId="77777777" w:rsidR="00006293" w:rsidRDefault="00006293">
            <w:pPr>
              <w:pStyle w:val="ConsPlusNormal"/>
            </w:pPr>
          </w:p>
        </w:tc>
        <w:tc>
          <w:tcPr>
            <w:tcW w:w="6293" w:type="dxa"/>
          </w:tcPr>
          <w:p w14:paraId="5AF19E35" w14:textId="77777777" w:rsidR="00006293" w:rsidRDefault="00006293">
            <w:pPr>
              <w:pStyle w:val="ConsPlusNormal"/>
              <w:jc w:val="both"/>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14" w:type="dxa"/>
            <w:vMerge/>
          </w:tcPr>
          <w:p w14:paraId="024F46C0" w14:textId="77777777" w:rsidR="00006293" w:rsidRDefault="00006293">
            <w:pPr>
              <w:pStyle w:val="ConsPlusNormal"/>
            </w:pPr>
          </w:p>
        </w:tc>
      </w:tr>
      <w:tr w:rsidR="00006293" w14:paraId="18EC8C9F" w14:textId="77777777">
        <w:tc>
          <w:tcPr>
            <w:tcW w:w="910" w:type="dxa"/>
            <w:vMerge w:val="restart"/>
          </w:tcPr>
          <w:p w14:paraId="33A65B1F" w14:textId="77777777" w:rsidR="00006293" w:rsidRDefault="00006293">
            <w:pPr>
              <w:pStyle w:val="ConsPlusNormal"/>
              <w:jc w:val="center"/>
            </w:pPr>
            <w:r>
              <w:t>53</w:t>
            </w:r>
          </w:p>
        </w:tc>
        <w:tc>
          <w:tcPr>
            <w:tcW w:w="6293" w:type="dxa"/>
          </w:tcPr>
          <w:p w14:paraId="100292AD" w14:textId="77777777" w:rsidR="00006293" w:rsidRDefault="00006293">
            <w:pPr>
              <w:pStyle w:val="ConsPlusNormal"/>
              <w:jc w:val="both"/>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14" w:type="dxa"/>
            <w:vMerge w:val="restart"/>
          </w:tcPr>
          <w:p w14:paraId="4DC1A53A" w14:textId="77777777" w:rsidR="00006293" w:rsidRDefault="00006293">
            <w:pPr>
              <w:pStyle w:val="ConsPlusNormal"/>
              <w:jc w:val="center"/>
            </w:pPr>
            <w:r>
              <w:t>229 012</w:t>
            </w:r>
          </w:p>
        </w:tc>
      </w:tr>
      <w:tr w:rsidR="00006293" w14:paraId="2EFBD235" w14:textId="77777777">
        <w:tc>
          <w:tcPr>
            <w:tcW w:w="910" w:type="dxa"/>
            <w:vMerge/>
          </w:tcPr>
          <w:p w14:paraId="45DB6E7A" w14:textId="77777777" w:rsidR="00006293" w:rsidRDefault="00006293">
            <w:pPr>
              <w:pStyle w:val="ConsPlusNormal"/>
            </w:pPr>
          </w:p>
        </w:tc>
        <w:tc>
          <w:tcPr>
            <w:tcW w:w="6293" w:type="dxa"/>
          </w:tcPr>
          <w:p w14:paraId="0E2A1970" w14:textId="77777777" w:rsidR="00006293" w:rsidRDefault="00006293">
            <w:pPr>
              <w:pStyle w:val="ConsPlusNormal"/>
              <w:jc w:val="both"/>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14" w:type="dxa"/>
            <w:vMerge/>
          </w:tcPr>
          <w:p w14:paraId="001E8C5F" w14:textId="77777777" w:rsidR="00006293" w:rsidRDefault="00006293">
            <w:pPr>
              <w:pStyle w:val="ConsPlusNormal"/>
            </w:pPr>
          </w:p>
        </w:tc>
      </w:tr>
      <w:tr w:rsidR="00006293" w14:paraId="5C0DE1E2" w14:textId="77777777">
        <w:tc>
          <w:tcPr>
            <w:tcW w:w="910" w:type="dxa"/>
            <w:vMerge/>
          </w:tcPr>
          <w:p w14:paraId="0DBC0FDA" w14:textId="77777777" w:rsidR="00006293" w:rsidRDefault="00006293">
            <w:pPr>
              <w:pStyle w:val="ConsPlusNormal"/>
            </w:pPr>
          </w:p>
        </w:tc>
        <w:tc>
          <w:tcPr>
            <w:tcW w:w="6293" w:type="dxa"/>
          </w:tcPr>
          <w:p w14:paraId="02B8E2D5" w14:textId="77777777" w:rsidR="00006293" w:rsidRDefault="00006293">
            <w:pPr>
              <w:pStyle w:val="ConsPlusNormal"/>
              <w:jc w:val="both"/>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14" w:type="dxa"/>
            <w:vMerge/>
          </w:tcPr>
          <w:p w14:paraId="09E2C78B" w14:textId="77777777" w:rsidR="00006293" w:rsidRDefault="00006293">
            <w:pPr>
              <w:pStyle w:val="ConsPlusNormal"/>
            </w:pPr>
          </w:p>
        </w:tc>
      </w:tr>
      <w:tr w:rsidR="00006293" w14:paraId="2CE761EE" w14:textId="77777777">
        <w:tc>
          <w:tcPr>
            <w:tcW w:w="910" w:type="dxa"/>
            <w:vMerge/>
          </w:tcPr>
          <w:p w14:paraId="1B9F8964" w14:textId="77777777" w:rsidR="00006293" w:rsidRDefault="00006293">
            <w:pPr>
              <w:pStyle w:val="ConsPlusNormal"/>
            </w:pPr>
          </w:p>
        </w:tc>
        <w:tc>
          <w:tcPr>
            <w:tcW w:w="6293" w:type="dxa"/>
          </w:tcPr>
          <w:p w14:paraId="526673E7" w14:textId="77777777" w:rsidR="00006293" w:rsidRDefault="00006293">
            <w:pPr>
              <w:pStyle w:val="ConsPlusNormal"/>
              <w:jc w:val="both"/>
            </w:pPr>
            <w:r>
              <w:t xml:space="preserve">Поликомпонентное лечение наследственных нефритов, </w:t>
            </w:r>
            <w:r>
              <w:lastRenderedPageBreak/>
              <w:t>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814" w:type="dxa"/>
            <w:vMerge/>
          </w:tcPr>
          <w:p w14:paraId="3F79560F" w14:textId="77777777" w:rsidR="00006293" w:rsidRDefault="00006293">
            <w:pPr>
              <w:pStyle w:val="ConsPlusNormal"/>
            </w:pPr>
          </w:p>
        </w:tc>
      </w:tr>
      <w:tr w:rsidR="00006293" w14:paraId="08C8CE83" w14:textId="77777777">
        <w:tc>
          <w:tcPr>
            <w:tcW w:w="910" w:type="dxa"/>
          </w:tcPr>
          <w:p w14:paraId="43A4B131" w14:textId="77777777" w:rsidR="00006293" w:rsidRDefault="00006293">
            <w:pPr>
              <w:pStyle w:val="ConsPlusNormal"/>
              <w:jc w:val="center"/>
            </w:pPr>
            <w:r>
              <w:t>54</w:t>
            </w:r>
          </w:p>
        </w:tc>
        <w:tc>
          <w:tcPr>
            <w:tcW w:w="6293" w:type="dxa"/>
          </w:tcPr>
          <w:p w14:paraId="202E7474" w14:textId="77777777" w:rsidR="00006293" w:rsidRDefault="00006293">
            <w:pPr>
              <w:pStyle w:val="ConsPlusNormal"/>
              <w:jc w:val="both"/>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14" w:type="dxa"/>
          </w:tcPr>
          <w:p w14:paraId="31363CD7" w14:textId="77777777" w:rsidR="00006293" w:rsidRDefault="00006293">
            <w:pPr>
              <w:pStyle w:val="ConsPlusNormal"/>
              <w:jc w:val="center"/>
            </w:pPr>
            <w:r>
              <w:t>305 084</w:t>
            </w:r>
          </w:p>
        </w:tc>
      </w:tr>
      <w:tr w:rsidR="00006293" w14:paraId="2F709142" w14:textId="77777777">
        <w:tc>
          <w:tcPr>
            <w:tcW w:w="910" w:type="dxa"/>
          </w:tcPr>
          <w:p w14:paraId="1AA7393B" w14:textId="77777777" w:rsidR="00006293" w:rsidRDefault="00006293">
            <w:pPr>
              <w:pStyle w:val="ConsPlusNormal"/>
              <w:jc w:val="center"/>
            </w:pPr>
            <w:r>
              <w:t>55</w:t>
            </w:r>
          </w:p>
        </w:tc>
        <w:tc>
          <w:tcPr>
            <w:tcW w:w="6293" w:type="dxa"/>
          </w:tcPr>
          <w:p w14:paraId="1C4B4468" w14:textId="77777777" w:rsidR="00006293" w:rsidRDefault="00006293">
            <w:pPr>
              <w:pStyle w:val="ConsPlusNormal"/>
              <w:jc w:val="both"/>
            </w:pPr>
            <w:r>
              <w:t>Лечение сахарного диабета у детей с использованием систем непрерывного введения инсулина с гибридной обратной связью</w:t>
            </w:r>
          </w:p>
        </w:tc>
        <w:tc>
          <w:tcPr>
            <w:tcW w:w="1814" w:type="dxa"/>
          </w:tcPr>
          <w:p w14:paraId="0E8C178F" w14:textId="77777777" w:rsidR="00006293" w:rsidRDefault="00006293">
            <w:pPr>
              <w:pStyle w:val="ConsPlusNormal"/>
              <w:jc w:val="center"/>
            </w:pPr>
            <w:r>
              <w:t>675 414</w:t>
            </w:r>
          </w:p>
        </w:tc>
      </w:tr>
      <w:tr w:rsidR="00006293" w14:paraId="4C039F44" w14:textId="77777777">
        <w:tc>
          <w:tcPr>
            <w:tcW w:w="910" w:type="dxa"/>
          </w:tcPr>
          <w:p w14:paraId="0C814F52" w14:textId="77777777" w:rsidR="00006293" w:rsidRDefault="00006293">
            <w:pPr>
              <w:pStyle w:val="ConsPlusNormal"/>
              <w:jc w:val="center"/>
            </w:pPr>
            <w:r>
              <w:t>56</w:t>
            </w:r>
          </w:p>
        </w:tc>
        <w:tc>
          <w:tcPr>
            <w:tcW w:w="6293" w:type="dxa"/>
          </w:tcPr>
          <w:p w14:paraId="57CCB50F" w14:textId="77777777" w:rsidR="00006293" w:rsidRDefault="00006293">
            <w:pPr>
              <w:pStyle w:val="ConsPlusNormal"/>
              <w:jc w:val="both"/>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14" w:type="dxa"/>
          </w:tcPr>
          <w:p w14:paraId="634AEA19" w14:textId="77777777" w:rsidR="00006293" w:rsidRDefault="00006293">
            <w:pPr>
              <w:pStyle w:val="ConsPlusNormal"/>
              <w:jc w:val="center"/>
            </w:pPr>
            <w:r>
              <w:t>421 448</w:t>
            </w:r>
          </w:p>
        </w:tc>
      </w:tr>
      <w:tr w:rsidR="00006293" w14:paraId="168B88C6" w14:textId="77777777">
        <w:tc>
          <w:tcPr>
            <w:tcW w:w="910" w:type="dxa"/>
            <w:vMerge w:val="restart"/>
          </w:tcPr>
          <w:p w14:paraId="4201D9E8" w14:textId="77777777" w:rsidR="00006293" w:rsidRDefault="00006293">
            <w:pPr>
              <w:pStyle w:val="ConsPlusNormal"/>
              <w:jc w:val="center"/>
            </w:pPr>
            <w:r>
              <w:t>57</w:t>
            </w:r>
          </w:p>
        </w:tc>
        <w:tc>
          <w:tcPr>
            <w:tcW w:w="6293" w:type="dxa"/>
          </w:tcPr>
          <w:p w14:paraId="5C1169D4" w14:textId="77777777" w:rsidR="00006293" w:rsidRDefault="00006293">
            <w:pPr>
              <w:pStyle w:val="ConsPlusNormal"/>
              <w:jc w:val="both"/>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14" w:type="dxa"/>
            <w:vMerge w:val="restart"/>
          </w:tcPr>
          <w:p w14:paraId="2315CDF9" w14:textId="77777777" w:rsidR="00006293" w:rsidRDefault="00006293">
            <w:pPr>
              <w:pStyle w:val="ConsPlusNormal"/>
              <w:jc w:val="center"/>
            </w:pPr>
            <w:r>
              <w:t>748 378</w:t>
            </w:r>
          </w:p>
        </w:tc>
      </w:tr>
      <w:tr w:rsidR="00006293" w14:paraId="3C1E7A33" w14:textId="77777777">
        <w:tc>
          <w:tcPr>
            <w:tcW w:w="910" w:type="dxa"/>
            <w:vMerge/>
          </w:tcPr>
          <w:p w14:paraId="020ADA11" w14:textId="77777777" w:rsidR="00006293" w:rsidRDefault="00006293">
            <w:pPr>
              <w:pStyle w:val="ConsPlusNormal"/>
            </w:pPr>
          </w:p>
        </w:tc>
        <w:tc>
          <w:tcPr>
            <w:tcW w:w="6293" w:type="dxa"/>
          </w:tcPr>
          <w:p w14:paraId="755C723F" w14:textId="77777777" w:rsidR="00006293" w:rsidRDefault="00006293">
            <w:pPr>
              <w:pStyle w:val="ConsPlusNormal"/>
              <w:jc w:val="both"/>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814" w:type="dxa"/>
            <w:vMerge/>
          </w:tcPr>
          <w:p w14:paraId="7697E44E" w14:textId="77777777" w:rsidR="00006293" w:rsidRDefault="00006293">
            <w:pPr>
              <w:pStyle w:val="ConsPlusNormal"/>
            </w:pPr>
          </w:p>
        </w:tc>
      </w:tr>
      <w:tr w:rsidR="00006293" w14:paraId="336A40A5" w14:textId="77777777">
        <w:tc>
          <w:tcPr>
            <w:tcW w:w="910" w:type="dxa"/>
            <w:vMerge/>
          </w:tcPr>
          <w:p w14:paraId="7842C5B9" w14:textId="77777777" w:rsidR="00006293" w:rsidRDefault="00006293">
            <w:pPr>
              <w:pStyle w:val="ConsPlusNormal"/>
            </w:pPr>
          </w:p>
        </w:tc>
        <w:tc>
          <w:tcPr>
            <w:tcW w:w="6293" w:type="dxa"/>
          </w:tcPr>
          <w:p w14:paraId="34A84A30" w14:textId="77777777" w:rsidR="00006293" w:rsidRDefault="00006293">
            <w:pPr>
              <w:pStyle w:val="ConsPlusNormal"/>
              <w:jc w:val="both"/>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14" w:type="dxa"/>
            <w:vMerge/>
          </w:tcPr>
          <w:p w14:paraId="3732D035" w14:textId="77777777" w:rsidR="00006293" w:rsidRDefault="00006293">
            <w:pPr>
              <w:pStyle w:val="ConsPlusNormal"/>
            </w:pPr>
          </w:p>
        </w:tc>
      </w:tr>
      <w:tr w:rsidR="00006293" w14:paraId="70065C09" w14:textId="77777777">
        <w:tc>
          <w:tcPr>
            <w:tcW w:w="910" w:type="dxa"/>
            <w:vMerge/>
          </w:tcPr>
          <w:p w14:paraId="0E3EC70C" w14:textId="77777777" w:rsidR="00006293" w:rsidRDefault="00006293">
            <w:pPr>
              <w:pStyle w:val="ConsPlusNormal"/>
            </w:pPr>
          </w:p>
        </w:tc>
        <w:tc>
          <w:tcPr>
            <w:tcW w:w="6293" w:type="dxa"/>
          </w:tcPr>
          <w:p w14:paraId="1966C751" w14:textId="77777777" w:rsidR="00006293" w:rsidRDefault="00006293">
            <w:pPr>
              <w:pStyle w:val="ConsPlusNormal"/>
              <w:jc w:val="both"/>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14" w:type="dxa"/>
            <w:vMerge/>
          </w:tcPr>
          <w:p w14:paraId="16F92B7F" w14:textId="77777777" w:rsidR="00006293" w:rsidRDefault="00006293">
            <w:pPr>
              <w:pStyle w:val="ConsPlusNormal"/>
            </w:pPr>
          </w:p>
        </w:tc>
      </w:tr>
      <w:tr w:rsidR="00006293" w14:paraId="6A4FD9C6" w14:textId="77777777">
        <w:tc>
          <w:tcPr>
            <w:tcW w:w="910" w:type="dxa"/>
          </w:tcPr>
          <w:p w14:paraId="3F05A840" w14:textId="77777777" w:rsidR="00006293" w:rsidRDefault="00006293">
            <w:pPr>
              <w:pStyle w:val="ConsPlusNormal"/>
              <w:jc w:val="center"/>
            </w:pPr>
            <w:r>
              <w:t>58</w:t>
            </w:r>
          </w:p>
        </w:tc>
        <w:tc>
          <w:tcPr>
            <w:tcW w:w="6293" w:type="dxa"/>
          </w:tcPr>
          <w:p w14:paraId="57147724" w14:textId="77777777" w:rsidR="00006293" w:rsidRDefault="00006293">
            <w:pPr>
              <w:pStyle w:val="ConsPlusNormal"/>
              <w:jc w:val="both"/>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14" w:type="dxa"/>
          </w:tcPr>
          <w:p w14:paraId="472B7C64" w14:textId="77777777" w:rsidR="00006293" w:rsidRDefault="00006293">
            <w:pPr>
              <w:pStyle w:val="ConsPlusNormal"/>
              <w:jc w:val="center"/>
            </w:pPr>
            <w:r>
              <w:t>1 051 309</w:t>
            </w:r>
          </w:p>
        </w:tc>
      </w:tr>
      <w:tr w:rsidR="00006293" w14:paraId="0C0D077B" w14:textId="77777777">
        <w:tc>
          <w:tcPr>
            <w:tcW w:w="910" w:type="dxa"/>
          </w:tcPr>
          <w:p w14:paraId="14626BC8" w14:textId="77777777" w:rsidR="00006293" w:rsidRDefault="00006293">
            <w:pPr>
              <w:pStyle w:val="ConsPlusNormal"/>
              <w:jc w:val="center"/>
            </w:pPr>
            <w:r>
              <w:lastRenderedPageBreak/>
              <w:t>59</w:t>
            </w:r>
          </w:p>
        </w:tc>
        <w:tc>
          <w:tcPr>
            <w:tcW w:w="6293" w:type="dxa"/>
          </w:tcPr>
          <w:p w14:paraId="1ECD8BE2" w14:textId="77777777" w:rsidR="00006293" w:rsidRDefault="00006293">
            <w:pPr>
              <w:pStyle w:val="ConsPlusNormal"/>
              <w:jc w:val="both"/>
            </w:pPr>
            <w:r>
              <w:t>Поликомпонентное лечение вторичного гемофагоцитарного синдрома (гемофагоцитарного лимфогистиоцитоза)</w:t>
            </w:r>
          </w:p>
        </w:tc>
        <w:tc>
          <w:tcPr>
            <w:tcW w:w="1814" w:type="dxa"/>
          </w:tcPr>
          <w:p w14:paraId="4E7C27BB" w14:textId="77777777" w:rsidR="00006293" w:rsidRDefault="00006293">
            <w:pPr>
              <w:pStyle w:val="ConsPlusNormal"/>
              <w:jc w:val="center"/>
            </w:pPr>
            <w:r>
              <w:t>1 402 698</w:t>
            </w:r>
          </w:p>
        </w:tc>
      </w:tr>
      <w:tr w:rsidR="00006293" w14:paraId="60A5FD25" w14:textId="77777777">
        <w:tc>
          <w:tcPr>
            <w:tcW w:w="9017" w:type="dxa"/>
            <w:gridSpan w:val="3"/>
          </w:tcPr>
          <w:p w14:paraId="6AE4A54A" w14:textId="77777777" w:rsidR="00006293" w:rsidRDefault="00006293">
            <w:pPr>
              <w:pStyle w:val="ConsPlusNormal"/>
              <w:jc w:val="center"/>
              <w:outlineLvl w:val="3"/>
            </w:pPr>
            <w:r>
              <w:t>Сердечно-сосудистая хирургия</w:t>
            </w:r>
          </w:p>
        </w:tc>
      </w:tr>
      <w:tr w:rsidR="00006293" w14:paraId="2E733EFD" w14:textId="77777777">
        <w:tc>
          <w:tcPr>
            <w:tcW w:w="910" w:type="dxa"/>
          </w:tcPr>
          <w:p w14:paraId="5AED589F" w14:textId="77777777" w:rsidR="00006293" w:rsidRDefault="00006293">
            <w:pPr>
              <w:pStyle w:val="ConsPlusNormal"/>
              <w:jc w:val="center"/>
            </w:pPr>
            <w:r>
              <w:t>60</w:t>
            </w:r>
          </w:p>
        </w:tc>
        <w:tc>
          <w:tcPr>
            <w:tcW w:w="6293" w:type="dxa"/>
          </w:tcPr>
          <w:p w14:paraId="5E6D9FFB" w14:textId="77777777" w:rsidR="00006293" w:rsidRDefault="00006293">
            <w:pPr>
              <w:pStyle w:val="ConsPlusNormal"/>
              <w:jc w:val="both"/>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tcPr>
          <w:p w14:paraId="2E9F4051" w14:textId="77777777" w:rsidR="00006293" w:rsidRDefault="00006293">
            <w:pPr>
              <w:pStyle w:val="ConsPlusNormal"/>
              <w:jc w:val="center"/>
            </w:pPr>
            <w:r>
              <w:t>519 537</w:t>
            </w:r>
          </w:p>
        </w:tc>
      </w:tr>
      <w:tr w:rsidR="00006293" w14:paraId="2D0308B4" w14:textId="77777777">
        <w:tc>
          <w:tcPr>
            <w:tcW w:w="910" w:type="dxa"/>
            <w:vMerge w:val="restart"/>
          </w:tcPr>
          <w:p w14:paraId="16444867" w14:textId="77777777" w:rsidR="00006293" w:rsidRDefault="00006293">
            <w:pPr>
              <w:pStyle w:val="ConsPlusNormal"/>
              <w:jc w:val="center"/>
            </w:pPr>
            <w:r>
              <w:t>61</w:t>
            </w:r>
          </w:p>
        </w:tc>
        <w:tc>
          <w:tcPr>
            <w:tcW w:w="6293" w:type="dxa"/>
          </w:tcPr>
          <w:p w14:paraId="549A5EC0" w14:textId="77777777" w:rsidR="00006293" w:rsidRDefault="00006293">
            <w:pPr>
              <w:pStyle w:val="ConsPlusNormal"/>
              <w:jc w:val="both"/>
            </w:pPr>
            <w:r>
              <w:t>Хирургическая и эндоваскулярная коррекция заболеваний магистральных артерий</w:t>
            </w:r>
          </w:p>
        </w:tc>
        <w:tc>
          <w:tcPr>
            <w:tcW w:w="1814" w:type="dxa"/>
            <w:vMerge w:val="restart"/>
          </w:tcPr>
          <w:p w14:paraId="4131C298" w14:textId="77777777" w:rsidR="00006293" w:rsidRDefault="00006293">
            <w:pPr>
              <w:pStyle w:val="ConsPlusNormal"/>
              <w:jc w:val="center"/>
            </w:pPr>
            <w:r>
              <w:t>472 495</w:t>
            </w:r>
          </w:p>
        </w:tc>
      </w:tr>
      <w:tr w:rsidR="00006293" w14:paraId="1932518B" w14:textId="77777777">
        <w:tc>
          <w:tcPr>
            <w:tcW w:w="910" w:type="dxa"/>
            <w:vMerge/>
          </w:tcPr>
          <w:p w14:paraId="68719FCE" w14:textId="77777777" w:rsidR="00006293" w:rsidRDefault="00006293">
            <w:pPr>
              <w:pStyle w:val="ConsPlusNormal"/>
            </w:pPr>
          </w:p>
        </w:tc>
        <w:tc>
          <w:tcPr>
            <w:tcW w:w="6293" w:type="dxa"/>
          </w:tcPr>
          <w:p w14:paraId="6A0C8770" w14:textId="77777777" w:rsidR="00006293" w:rsidRDefault="00006293">
            <w:pPr>
              <w:pStyle w:val="ConsPlusNormal"/>
              <w:jc w:val="both"/>
            </w:pPr>
            <w:r>
              <w:t>Радикальная и гемодинамическая коррекция врожденных пороков перегородок, камер сердца и соединений магистральных сосудов</w:t>
            </w:r>
          </w:p>
        </w:tc>
        <w:tc>
          <w:tcPr>
            <w:tcW w:w="1814" w:type="dxa"/>
            <w:vMerge/>
          </w:tcPr>
          <w:p w14:paraId="7DB4B936" w14:textId="77777777" w:rsidR="00006293" w:rsidRDefault="00006293">
            <w:pPr>
              <w:pStyle w:val="ConsPlusNormal"/>
            </w:pPr>
          </w:p>
        </w:tc>
      </w:tr>
      <w:tr w:rsidR="00006293" w14:paraId="4ABB24CC" w14:textId="77777777">
        <w:tc>
          <w:tcPr>
            <w:tcW w:w="910" w:type="dxa"/>
          </w:tcPr>
          <w:p w14:paraId="3A6EFDF7" w14:textId="77777777" w:rsidR="00006293" w:rsidRDefault="00006293">
            <w:pPr>
              <w:pStyle w:val="ConsPlusNormal"/>
              <w:jc w:val="center"/>
            </w:pPr>
            <w:r>
              <w:t>62</w:t>
            </w:r>
          </w:p>
        </w:tc>
        <w:tc>
          <w:tcPr>
            <w:tcW w:w="6293" w:type="dxa"/>
          </w:tcPr>
          <w:p w14:paraId="4F11B69C" w14:textId="77777777" w:rsidR="00006293" w:rsidRDefault="00006293">
            <w:pPr>
              <w:pStyle w:val="ConsPlusNormal"/>
              <w:jc w:val="both"/>
            </w:pPr>
            <w:r>
              <w:t>Эндоваскулярное лечение врожденных, ревматических и неревматических пороков клапанов сердца, опухолей сердца</w:t>
            </w:r>
          </w:p>
        </w:tc>
        <w:tc>
          <w:tcPr>
            <w:tcW w:w="1814" w:type="dxa"/>
          </w:tcPr>
          <w:p w14:paraId="75975C41" w14:textId="77777777" w:rsidR="00006293" w:rsidRDefault="00006293">
            <w:pPr>
              <w:pStyle w:val="ConsPlusNormal"/>
              <w:jc w:val="center"/>
            </w:pPr>
            <w:r>
              <w:t>2 085 174</w:t>
            </w:r>
          </w:p>
        </w:tc>
      </w:tr>
      <w:tr w:rsidR="00006293" w14:paraId="6F7C2B9A" w14:textId="77777777">
        <w:tc>
          <w:tcPr>
            <w:tcW w:w="910" w:type="dxa"/>
          </w:tcPr>
          <w:p w14:paraId="087F7144" w14:textId="77777777" w:rsidR="00006293" w:rsidRDefault="00006293">
            <w:pPr>
              <w:pStyle w:val="ConsPlusNormal"/>
              <w:jc w:val="center"/>
            </w:pPr>
            <w:r>
              <w:t>63</w:t>
            </w:r>
          </w:p>
        </w:tc>
        <w:tc>
          <w:tcPr>
            <w:tcW w:w="6293" w:type="dxa"/>
          </w:tcPr>
          <w:p w14:paraId="1C28F84D" w14:textId="77777777" w:rsidR="00006293" w:rsidRDefault="00006293">
            <w:pPr>
              <w:pStyle w:val="ConsPlusNormal"/>
              <w:jc w:val="both"/>
            </w:pPr>
            <w:r>
              <w:t>Эндоваскулярная, хирургическая коррекция нарушений ритма сердца с имплантацией кардиовертера-дефибриллятора</w:t>
            </w:r>
          </w:p>
        </w:tc>
        <w:tc>
          <w:tcPr>
            <w:tcW w:w="1814" w:type="dxa"/>
          </w:tcPr>
          <w:p w14:paraId="6ACA5718" w14:textId="77777777" w:rsidR="00006293" w:rsidRDefault="00006293">
            <w:pPr>
              <w:pStyle w:val="ConsPlusNormal"/>
              <w:jc w:val="center"/>
            </w:pPr>
            <w:r>
              <w:t>1 340 230</w:t>
            </w:r>
          </w:p>
        </w:tc>
      </w:tr>
      <w:tr w:rsidR="00006293" w14:paraId="3FA7AE4D" w14:textId="77777777">
        <w:tc>
          <w:tcPr>
            <w:tcW w:w="910" w:type="dxa"/>
          </w:tcPr>
          <w:p w14:paraId="09A1A4C4" w14:textId="77777777" w:rsidR="00006293" w:rsidRDefault="00006293">
            <w:pPr>
              <w:pStyle w:val="ConsPlusNormal"/>
              <w:jc w:val="center"/>
            </w:pPr>
            <w:r>
              <w:t>64</w:t>
            </w:r>
          </w:p>
        </w:tc>
        <w:tc>
          <w:tcPr>
            <w:tcW w:w="6293" w:type="dxa"/>
          </w:tcPr>
          <w:p w14:paraId="193AA362" w14:textId="77777777" w:rsidR="00006293" w:rsidRDefault="00006293">
            <w:pPr>
              <w:pStyle w:val="ConsPlusNormal"/>
              <w:jc w:val="both"/>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14" w:type="dxa"/>
          </w:tcPr>
          <w:p w14:paraId="799AB892" w14:textId="77777777" w:rsidR="00006293" w:rsidRDefault="00006293">
            <w:pPr>
              <w:pStyle w:val="ConsPlusNormal"/>
              <w:jc w:val="center"/>
            </w:pPr>
            <w:r>
              <w:t>628 001</w:t>
            </w:r>
          </w:p>
        </w:tc>
      </w:tr>
      <w:tr w:rsidR="00006293" w14:paraId="661BF8A4" w14:textId="77777777">
        <w:tc>
          <w:tcPr>
            <w:tcW w:w="910" w:type="dxa"/>
          </w:tcPr>
          <w:p w14:paraId="1ED6A427" w14:textId="77777777" w:rsidR="00006293" w:rsidRDefault="00006293">
            <w:pPr>
              <w:pStyle w:val="ConsPlusNormal"/>
              <w:jc w:val="center"/>
            </w:pPr>
            <w:r>
              <w:t>65</w:t>
            </w:r>
          </w:p>
        </w:tc>
        <w:tc>
          <w:tcPr>
            <w:tcW w:w="6293" w:type="dxa"/>
          </w:tcPr>
          <w:p w14:paraId="2B644064" w14:textId="77777777" w:rsidR="00006293" w:rsidRDefault="00006293">
            <w:pPr>
              <w:pStyle w:val="ConsPlusNormal"/>
              <w:jc w:val="both"/>
            </w:pPr>
            <w:r>
              <w:t>Эндоваскулярная коррекция заболеваний аорты и магистральных артерий</w:t>
            </w:r>
          </w:p>
        </w:tc>
        <w:tc>
          <w:tcPr>
            <w:tcW w:w="1814" w:type="dxa"/>
          </w:tcPr>
          <w:p w14:paraId="4006F619" w14:textId="77777777" w:rsidR="00006293" w:rsidRDefault="00006293">
            <w:pPr>
              <w:pStyle w:val="ConsPlusNormal"/>
              <w:jc w:val="center"/>
            </w:pPr>
            <w:r>
              <w:t>1 468 623</w:t>
            </w:r>
          </w:p>
        </w:tc>
      </w:tr>
      <w:tr w:rsidR="00006293" w14:paraId="497532DB" w14:textId="77777777">
        <w:tc>
          <w:tcPr>
            <w:tcW w:w="910" w:type="dxa"/>
          </w:tcPr>
          <w:p w14:paraId="5A1EAA6E" w14:textId="77777777" w:rsidR="00006293" w:rsidRDefault="00006293">
            <w:pPr>
              <w:pStyle w:val="ConsPlusNormal"/>
              <w:jc w:val="center"/>
            </w:pPr>
            <w:r>
              <w:t>66</w:t>
            </w:r>
          </w:p>
        </w:tc>
        <w:tc>
          <w:tcPr>
            <w:tcW w:w="6293" w:type="dxa"/>
          </w:tcPr>
          <w:p w14:paraId="657D2BA7" w14:textId="77777777" w:rsidR="00006293" w:rsidRDefault="00006293">
            <w:pPr>
              <w:pStyle w:val="ConsPlusNormal"/>
              <w:jc w:val="both"/>
            </w:pPr>
            <w:r>
              <w:t>Транслюминальная баллонная ангиопластика легочных артерий</w:t>
            </w:r>
          </w:p>
        </w:tc>
        <w:tc>
          <w:tcPr>
            <w:tcW w:w="1814" w:type="dxa"/>
          </w:tcPr>
          <w:p w14:paraId="0E00A2E0" w14:textId="77777777" w:rsidR="00006293" w:rsidRDefault="00006293">
            <w:pPr>
              <w:pStyle w:val="ConsPlusNormal"/>
              <w:jc w:val="center"/>
            </w:pPr>
            <w:r>
              <w:t>430 328</w:t>
            </w:r>
          </w:p>
        </w:tc>
      </w:tr>
      <w:tr w:rsidR="00006293" w14:paraId="5A5CD432" w14:textId="77777777">
        <w:tc>
          <w:tcPr>
            <w:tcW w:w="910" w:type="dxa"/>
          </w:tcPr>
          <w:p w14:paraId="302CE057" w14:textId="77777777" w:rsidR="00006293" w:rsidRDefault="00006293">
            <w:pPr>
              <w:pStyle w:val="ConsPlusNormal"/>
              <w:jc w:val="center"/>
            </w:pPr>
            <w:r>
              <w:t>67</w:t>
            </w:r>
          </w:p>
        </w:tc>
        <w:tc>
          <w:tcPr>
            <w:tcW w:w="6293" w:type="dxa"/>
          </w:tcPr>
          <w:p w14:paraId="44A728D8" w14:textId="77777777" w:rsidR="00006293" w:rsidRDefault="00006293">
            <w:pPr>
              <w:pStyle w:val="ConsPlusNormal"/>
              <w:jc w:val="both"/>
            </w:pPr>
            <w:r>
              <w:t>Модуляция сердечной сократимости</w:t>
            </w:r>
          </w:p>
        </w:tc>
        <w:tc>
          <w:tcPr>
            <w:tcW w:w="1814" w:type="dxa"/>
          </w:tcPr>
          <w:p w14:paraId="5BD6CBFF" w14:textId="77777777" w:rsidR="00006293" w:rsidRDefault="00006293">
            <w:pPr>
              <w:pStyle w:val="ConsPlusNormal"/>
              <w:jc w:val="center"/>
            </w:pPr>
            <w:r>
              <w:t>2 176 344</w:t>
            </w:r>
          </w:p>
        </w:tc>
      </w:tr>
      <w:tr w:rsidR="00006293" w14:paraId="7B68C78B" w14:textId="77777777">
        <w:tc>
          <w:tcPr>
            <w:tcW w:w="910" w:type="dxa"/>
          </w:tcPr>
          <w:p w14:paraId="364564D8" w14:textId="77777777" w:rsidR="00006293" w:rsidRDefault="00006293">
            <w:pPr>
              <w:pStyle w:val="ConsPlusNormal"/>
              <w:jc w:val="center"/>
            </w:pPr>
            <w:r>
              <w:t>68</w:t>
            </w:r>
          </w:p>
        </w:tc>
        <w:tc>
          <w:tcPr>
            <w:tcW w:w="6293" w:type="dxa"/>
          </w:tcPr>
          <w:p w14:paraId="1F3A94C7" w14:textId="77777777" w:rsidR="00006293" w:rsidRDefault="00006293">
            <w:pPr>
              <w:pStyle w:val="ConsPlusNormal"/>
              <w:jc w:val="both"/>
            </w:pPr>
            <w:r>
              <w:t>Эндоваскулярная окклюзия ушка левого предсердия</w:t>
            </w:r>
          </w:p>
        </w:tc>
        <w:tc>
          <w:tcPr>
            <w:tcW w:w="1814" w:type="dxa"/>
          </w:tcPr>
          <w:p w14:paraId="256A55C2" w14:textId="77777777" w:rsidR="00006293" w:rsidRDefault="00006293">
            <w:pPr>
              <w:pStyle w:val="ConsPlusNormal"/>
              <w:jc w:val="center"/>
            </w:pPr>
            <w:r>
              <w:t>488 049</w:t>
            </w:r>
          </w:p>
        </w:tc>
      </w:tr>
      <w:tr w:rsidR="00006293" w14:paraId="6608072C" w14:textId="77777777">
        <w:tc>
          <w:tcPr>
            <w:tcW w:w="910" w:type="dxa"/>
          </w:tcPr>
          <w:p w14:paraId="7DBC180D" w14:textId="77777777" w:rsidR="00006293" w:rsidRDefault="00006293">
            <w:pPr>
              <w:pStyle w:val="ConsPlusNormal"/>
              <w:jc w:val="center"/>
            </w:pPr>
            <w:r>
              <w:t>69</w:t>
            </w:r>
          </w:p>
        </w:tc>
        <w:tc>
          <w:tcPr>
            <w:tcW w:w="6293" w:type="dxa"/>
          </w:tcPr>
          <w:p w14:paraId="33F3B4F7" w14:textId="77777777" w:rsidR="00006293" w:rsidRDefault="00006293">
            <w:pPr>
              <w:pStyle w:val="ConsPlusNormal"/>
              <w:jc w:val="both"/>
            </w:pPr>
            <w:r>
              <w:t>Хирургическое лечение хронической сердечной недостаточности у детей</w:t>
            </w:r>
          </w:p>
        </w:tc>
        <w:tc>
          <w:tcPr>
            <w:tcW w:w="1814" w:type="dxa"/>
          </w:tcPr>
          <w:p w14:paraId="27724684" w14:textId="77777777" w:rsidR="00006293" w:rsidRDefault="00006293">
            <w:pPr>
              <w:pStyle w:val="ConsPlusNormal"/>
              <w:jc w:val="center"/>
            </w:pPr>
            <w:r>
              <w:t>12 349 792</w:t>
            </w:r>
          </w:p>
        </w:tc>
      </w:tr>
      <w:tr w:rsidR="00006293" w14:paraId="17E320FF" w14:textId="77777777">
        <w:tc>
          <w:tcPr>
            <w:tcW w:w="910" w:type="dxa"/>
          </w:tcPr>
          <w:p w14:paraId="5D081F4A" w14:textId="77777777" w:rsidR="00006293" w:rsidRDefault="00006293">
            <w:pPr>
              <w:pStyle w:val="ConsPlusNormal"/>
              <w:jc w:val="center"/>
            </w:pPr>
            <w:r>
              <w:t>70</w:t>
            </w:r>
          </w:p>
        </w:tc>
        <w:tc>
          <w:tcPr>
            <w:tcW w:w="6293" w:type="dxa"/>
          </w:tcPr>
          <w:p w14:paraId="1BA540D6" w14:textId="77777777" w:rsidR="00006293" w:rsidRDefault="00006293">
            <w:pPr>
              <w:pStyle w:val="ConsPlusNormal"/>
              <w:jc w:val="both"/>
            </w:pPr>
            <w:r>
              <w:t>Экстракардиальная (подкожная) система первичной и вторичной профилактики внезапной сердечной смерти</w:t>
            </w:r>
          </w:p>
        </w:tc>
        <w:tc>
          <w:tcPr>
            <w:tcW w:w="1814" w:type="dxa"/>
          </w:tcPr>
          <w:p w14:paraId="2DB51B40" w14:textId="77777777" w:rsidR="00006293" w:rsidRDefault="00006293">
            <w:pPr>
              <w:pStyle w:val="ConsPlusNormal"/>
              <w:jc w:val="center"/>
            </w:pPr>
            <w:r>
              <w:t>2 738 560</w:t>
            </w:r>
          </w:p>
        </w:tc>
      </w:tr>
      <w:tr w:rsidR="00006293" w14:paraId="074D8016" w14:textId="77777777">
        <w:tc>
          <w:tcPr>
            <w:tcW w:w="910" w:type="dxa"/>
          </w:tcPr>
          <w:p w14:paraId="7F7599B2" w14:textId="77777777" w:rsidR="00006293" w:rsidRDefault="00006293">
            <w:pPr>
              <w:pStyle w:val="ConsPlusNormal"/>
              <w:jc w:val="center"/>
            </w:pPr>
            <w:r>
              <w:t>71</w:t>
            </w:r>
          </w:p>
        </w:tc>
        <w:tc>
          <w:tcPr>
            <w:tcW w:w="6293" w:type="dxa"/>
          </w:tcPr>
          <w:p w14:paraId="5D96314E" w14:textId="77777777" w:rsidR="00006293" w:rsidRDefault="00006293">
            <w:pPr>
              <w:pStyle w:val="ConsPlusNormal"/>
              <w:jc w:val="both"/>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14" w:type="dxa"/>
          </w:tcPr>
          <w:p w14:paraId="65EE700D" w14:textId="77777777" w:rsidR="00006293" w:rsidRDefault="00006293">
            <w:pPr>
              <w:pStyle w:val="ConsPlusNormal"/>
              <w:jc w:val="center"/>
            </w:pPr>
            <w:r>
              <w:t>950 186</w:t>
            </w:r>
          </w:p>
        </w:tc>
      </w:tr>
      <w:tr w:rsidR="00006293" w14:paraId="553C7A9A" w14:textId="77777777">
        <w:tc>
          <w:tcPr>
            <w:tcW w:w="910" w:type="dxa"/>
          </w:tcPr>
          <w:p w14:paraId="43378BE8" w14:textId="77777777" w:rsidR="00006293" w:rsidRDefault="00006293">
            <w:pPr>
              <w:pStyle w:val="ConsPlusNormal"/>
              <w:jc w:val="center"/>
            </w:pPr>
            <w:r>
              <w:t>72</w:t>
            </w:r>
          </w:p>
        </w:tc>
        <w:tc>
          <w:tcPr>
            <w:tcW w:w="6293" w:type="dxa"/>
          </w:tcPr>
          <w:p w14:paraId="44FF1ACC" w14:textId="77777777" w:rsidR="00006293" w:rsidRDefault="00006293">
            <w:pPr>
              <w:pStyle w:val="ConsPlusNormal"/>
              <w:jc w:val="both"/>
            </w:pPr>
            <w:r>
              <w:t>Ультразвуковой транскатетерный направленный локальный тромболизис</w:t>
            </w:r>
          </w:p>
        </w:tc>
        <w:tc>
          <w:tcPr>
            <w:tcW w:w="1814" w:type="dxa"/>
          </w:tcPr>
          <w:p w14:paraId="09B3E3F2" w14:textId="77777777" w:rsidR="00006293" w:rsidRDefault="00006293">
            <w:pPr>
              <w:pStyle w:val="ConsPlusNormal"/>
              <w:jc w:val="center"/>
            </w:pPr>
            <w:r>
              <w:t>845 767</w:t>
            </w:r>
          </w:p>
        </w:tc>
      </w:tr>
      <w:tr w:rsidR="00006293" w14:paraId="67387991" w14:textId="77777777">
        <w:tc>
          <w:tcPr>
            <w:tcW w:w="9017" w:type="dxa"/>
            <w:gridSpan w:val="3"/>
          </w:tcPr>
          <w:p w14:paraId="0C384EEC" w14:textId="77777777" w:rsidR="00006293" w:rsidRDefault="00006293">
            <w:pPr>
              <w:pStyle w:val="ConsPlusNormal"/>
              <w:jc w:val="center"/>
              <w:outlineLvl w:val="3"/>
            </w:pPr>
            <w:r>
              <w:t>Торакальная хирургия</w:t>
            </w:r>
          </w:p>
        </w:tc>
      </w:tr>
      <w:tr w:rsidR="00006293" w14:paraId="009B28EF" w14:textId="77777777">
        <w:tc>
          <w:tcPr>
            <w:tcW w:w="910" w:type="dxa"/>
            <w:vMerge w:val="restart"/>
          </w:tcPr>
          <w:p w14:paraId="7C9C949A" w14:textId="77777777" w:rsidR="00006293" w:rsidRDefault="00006293">
            <w:pPr>
              <w:pStyle w:val="ConsPlusNormal"/>
              <w:jc w:val="center"/>
            </w:pPr>
            <w:r>
              <w:t>73</w:t>
            </w:r>
          </w:p>
        </w:tc>
        <w:tc>
          <w:tcPr>
            <w:tcW w:w="6293" w:type="dxa"/>
          </w:tcPr>
          <w:p w14:paraId="1DFDCB7D" w14:textId="77777777" w:rsidR="00006293" w:rsidRDefault="00006293">
            <w:pPr>
              <w:pStyle w:val="ConsPlusNormal"/>
              <w:jc w:val="both"/>
            </w:pPr>
            <w:r>
              <w:t>Реконструктивно-пластические операции на грудной стенке и диафрагме</w:t>
            </w:r>
          </w:p>
        </w:tc>
        <w:tc>
          <w:tcPr>
            <w:tcW w:w="1814" w:type="dxa"/>
            <w:vMerge w:val="restart"/>
          </w:tcPr>
          <w:p w14:paraId="2C74317C" w14:textId="77777777" w:rsidR="00006293" w:rsidRDefault="00006293">
            <w:pPr>
              <w:pStyle w:val="ConsPlusNormal"/>
              <w:jc w:val="center"/>
            </w:pPr>
            <w:r>
              <w:t>271 723</w:t>
            </w:r>
          </w:p>
        </w:tc>
      </w:tr>
      <w:tr w:rsidR="00006293" w14:paraId="3ECB7BE1" w14:textId="77777777">
        <w:tc>
          <w:tcPr>
            <w:tcW w:w="910" w:type="dxa"/>
            <w:vMerge/>
          </w:tcPr>
          <w:p w14:paraId="5B7E05DB" w14:textId="77777777" w:rsidR="00006293" w:rsidRDefault="00006293">
            <w:pPr>
              <w:pStyle w:val="ConsPlusNormal"/>
            </w:pPr>
          </w:p>
        </w:tc>
        <w:tc>
          <w:tcPr>
            <w:tcW w:w="6293" w:type="dxa"/>
          </w:tcPr>
          <w:p w14:paraId="0CB382C5" w14:textId="77777777" w:rsidR="00006293" w:rsidRDefault="00006293">
            <w:pPr>
              <w:pStyle w:val="ConsPlusNormal"/>
              <w:jc w:val="both"/>
            </w:pPr>
            <w:r>
              <w:t>Эндоскопические и эндоваскулярные операции на органах грудной полости</w:t>
            </w:r>
          </w:p>
        </w:tc>
        <w:tc>
          <w:tcPr>
            <w:tcW w:w="1814" w:type="dxa"/>
            <w:vMerge/>
          </w:tcPr>
          <w:p w14:paraId="5DAC8732" w14:textId="77777777" w:rsidR="00006293" w:rsidRDefault="00006293">
            <w:pPr>
              <w:pStyle w:val="ConsPlusNormal"/>
            </w:pPr>
          </w:p>
        </w:tc>
      </w:tr>
      <w:tr w:rsidR="00006293" w14:paraId="4A6CD805" w14:textId="77777777">
        <w:tc>
          <w:tcPr>
            <w:tcW w:w="910" w:type="dxa"/>
            <w:vMerge/>
          </w:tcPr>
          <w:p w14:paraId="1F5C441A" w14:textId="77777777" w:rsidR="00006293" w:rsidRDefault="00006293">
            <w:pPr>
              <w:pStyle w:val="ConsPlusNormal"/>
            </w:pPr>
          </w:p>
        </w:tc>
        <w:tc>
          <w:tcPr>
            <w:tcW w:w="6293" w:type="dxa"/>
          </w:tcPr>
          <w:p w14:paraId="31AD595C" w14:textId="77777777" w:rsidR="00006293" w:rsidRDefault="00006293">
            <w:pPr>
              <w:pStyle w:val="ConsPlusNormal"/>
              <w:jc w:val="both"/>
            </w:pPr>
            <w:r>
              <w:t>Видеоторакоскопические операции на органах грудной полости</w:t>
            </w:r>
          </w:p>
        </w:tc>
        <w:tc>
          <w:tcPr>
            <w:tcW w:w="1814" w:type="dxa"/>
            <w:vMerge/>
          </w:tcPr>
          <w:p w14:paraId="6249F5F0" w14:textId="77777777" w:rsidR="00006293" w:rsidRDefault="00006293">
            <w:pPr>
              <w:pStyle w:val="ConsPlusNormal"/>
            </w:pPr>
          </w:p>
        </w:tc>
      </w:tr>
      <w:tr w:rsidR="00006293" w14:paraId="2A4FE4EF" w14:textId="77777777">
        <w:tc>
          <w:tcPr>
            <w:tcW w:w="910" w:type="dxa"/>
            <w:vMerge/>
          </w:tcPr>
          <w:p w14:paraId="4CA81DDE" w14:textId="77777777" w:rsidR="00006293" w:rsidRDefault="00006293">
            <w:pPr>
              <w:pStyle w:val="ConsPlusNormal"/>
            </w:pPr>
          </w:p>
        </w:tc>
        <w:tc>
          <w:tcPr>
            <w:tcW w:w="6293" w:type="dxa"/>
          </w:tcPr>
          <w:p w14:paraId="688EB69F" w14:textId="77777777" w:rsidR="00006293" w:rsidRDefault="00006293">
            <w:pPr>
              <w:pStyle w:val="ConsPlusNormal"/>
              <w:jc w:val="both"/>
            </w:pPr>
            <w:r>
              <w:t>Расширенные и реконструктивно-пластические операции на органах грудной полости</w:t>
            </w:r>
          </w:p>
        </w:tc>
        <w:tc>
          <w:tcPr>
            <w:tcW w:w="1814" w:type="dxa"/>
            <w:vMerge/>
          </w:tcPr>
          <w:p w14:paraId="4600DDF5" w14:textId="77777777" w:rsidR="00006293" w:rsidRDefault="00006293">
            <w:pPr>
              <w:pStyle w:val="ConsPlusNormal"/>
            </w:pPr>
          </w:p>
        </w:tc>
      </w:tr>
      <w:tr w:rsidR="00006293" w14:paraId="082792A9" w14:textId="77777777">
        <w:tc>
          <w:tcPr>
            <w:tcW w:w="910" w:type="dxa"/>
          </w:tcPr>
          <w:p w14:paraId="560E7200" w14:textId="77777777" w:rsidR="00006293" w:rsidRDefault="00006293">
            <w:pPr>
              <w:pStyle w:val="ConsPlusNormal"/>
              <w:jc w:val="center"/>
            </w:pPr>
            <w:r>
              <w:t>74</w:t>
            </w:r>
          </w:p>
        </w:tc>
        <w:tc>
          <w:tcPr>
            <w:tcW w:w="6293" w:type="dxa"/>
          </w:tcPr>
          <w:p w14:paraId="0338474A" w14:textId="77777777" w:rsidR="00006293" w:rsidRDefault="00006293">
            <w:pPr>
              <w:pStyle w:val="ConsPlusNormal"/>
              <w:jc w:val="both"/>
            </w:pPr>
            <w:r>
              <w:t>Комбинированные и повторные операции на органах грудной полости, операции с искусственным кровообращением</w:t>
            </w:r>
          </w:p>
        </w:tc>
        <w:tc>
          <w:tcPr>
            <w:tcW w:w="1814" w:type="dxa"/>
          </w:tcPr>
          <w:p w14:paraId="21139AD5" w14:textId="77777777" w:rsidR="00006293" w:rsidRDefault="00006293">
            <w:pPr>
              <w:pStyle w:val="ConsPlusNormal"/>
              <w:jc w:val="center"/>
            </w:pPr>
            <w:r>
              <w:t>372 047</w:t>
            </w:r>
          </w:p>
        </w:tc>
      </w:tr>
      <w:tr w:rsidR="00006293" w14:paraId="58620D98" w14:textId="77777777">
        <w:tc>
          <w:tcPr>
            <w:tcW w:w="910" w:type="dxa"/>
          </w:tcPr>
          <w:p w14:paraId="71320720" w14:textId="77777777" w:rsidR="00006293" w:rsidRDefault="00006293">
            <w:pPr>
              <w:pStyle w:val="ConsPlusNormal"/>
              <w:jc w:val="center"/>
            </w:pPr>
            <w:r>
              <w:t>75</w:t>
            </w:r>
          </w:p>
        </w:tc>
        <w:tc>
          <w:tcPr>
            <w:tcW w:w="6293" w:type="dxa"/>
          </w:tcPr>
          <w:p w14:paraId="27485D7F" w14:textId="77777777" w:rsidR="00006293" w:rsidRDefault="00006293">
            <w:pPr>
              <w:pStyle w:val="ConsPlusNormal"/>
              <w:jc w:val="both"/>
            </w:pPr>
            <w:r>
              <w:t>Роботассистированные операции на органах грудной полости</w:t>
            </w:r>
          </w:p>
        </w:tc>
        <w:tc>
          <w:tcPr>
            <w:tcW w:w="1814" w:type="dxa"/>
          </w:tcPr>
          <w:p w14:paraId="1E37A92E" w14:textId="77777777" w:rsidR="00006293" w:rsidRDefault="00006293">
            <w:pPr>
              <w:pStyle w:val="ConsPlusNormal"/>
              <w:jc w:val="center"/>
            </w:pPr>
            <w:r>
              <w:t>427 714</w:t>
            </w:r>
          </w:p>
        </w:tc>
      </w:tr>
      <w:tr w:rsidR="00006293" w14:paraId="3FBD5D9E" w14:textId="77777777">
        <w:tc>
          <w:tcPr>
            <w:tcW w:w="9017" w:type="dxa"/>
            <w:gridSpan w:val="3"/>
          </w:tcPr>
          <w:p w14:paraId="44B06FC9" w14:textId="77777777" w:rsidR="00006293" w:rsidRDefault="00006293">
            <w:pPr>
              <w:pStyle w:val="ConsPlusNormal"/>
              <w:jc w:val="center"/>
              <w:outlineLvl w:val="3"/>
            </w:pPr>
            <w:r>
              <w:t>Травматология и ортопедия</w:t>
            </w:r>
          </w:p>
        </w:tc>
      </w:tr>
      <w:tr w:rsidR="00006293" w14:paraId="7FCC23C1" w14:textId="77777777">
        <w:tc>
          <w:tcPr>
            <w:tcW w:w="910" w:type="dxa"/>
          </w:tcPr>
          <w:p w14:paraId="5EBD49F1" w14:textId="77777777" w:rsidR="00006293" w:rsidRDefault="00006293">
            <w:pPr>
              <w:pStyle w:val="ConsPlusNormal"/>
              <w:jc w:val="center"/>
            </w:pPr>
            <w:r>
              <w:t>76</w:t>
            </w:r>
          </w:p>
        </w:tc>
        <w:tc>
          <w:tcPr>
            <w:tcW w:w="6293" w:type="dxa"/>
          </w:tcPr>
          <w:p w14:paraId="1ECA90B3" w14:textId="77777777" w:rsidR="00006293" w:rsidRDefault="00006293">
            <w:pPr>
              <w:pStyle w:val="ConsPlusNormal"/>
              <w:jc w:val="both"/>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14:paraId="5C1DD6F4" w14:textId="77777777" w:rsidR="00006293" w:rsidRDefault="00006293">
            <w:pPr>
              <w:pStyle w:val="ConsPlusNormal"/>
              <w:jc w:val="center"/>
            </w:pPr>
            <w:r>
              <w:t>388 142</w:t>
            </w:r>
          </w:p>
        </w:tc>
      </w:tr>
      <w:tr w:rsidR="00006293" w14:paraId="3BDC41C3" w14:textId="77777777">
        <w:tc>
          <w:tcPr>
            <w:tcW w:w="910" w:type="dxa"/>
            <w:vMerge w:val="restart"/>
          </w:tcPr>
          <w:p w14:paraId="5584B081" w14:textId="77777777" w:rsidR="00006293" w:rsidRDefault="00006293">
            <w:pPr>
              <w:pStyle w:val="ConsPlusNormal"/>
              <w:jc w:val="center"/>
            </w:pPr>
            <w:r>
              <w:t>77</w:t>
            </w:r>
          </w:p>
        </w:tc>
        <w:tc>
          <w:tcPr>
            <w:tcW w:w="6293" w:type="dxa"/>
          </w:tcPr>
          <w:p w14:paraId="5E741569" w14:textId="77777777" w:rsidR="00006293" w:rsidRDefault="00006293">
            <w:pPr>
              <w:pStyle w:val="ConsPlusNormal"/>
              <w:jc w:val="both"/>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vMerge w:val="restart"/>
          </w:tcPr>
          <w:p w14:paraId="2666411A" w14:textId="77777777" w:rsidR="00006293" w:rsidRDefault="00006293">
            <w:pPr>
              <w:pStyle w:val="ConsPlusNormal"/>
              <w:jc w:val="center"/>
            </w:pPr>
            <w:r>
              <w:t>238 489</w:t>
            </w:r>
          </w:p>
        </w:tc>
      </w:tr>
      <w:tr w:rsidR="00006293" w14:paraId="039334AD" w14:textId="77777777">
        <w:tc>
          <w:tcPr>
            <w:tcW w:w="910" w:type="dxa"/>
            <w:vMerge/>
          </w:tcPr>
          <w:p w14:paraId="0BD39BFA" w14:textId="77777777" w:rsidR="00006293" w:rsidRDefault="00006293">
            <w:pPr>
              <w:pStyle w:val="ConsPlusNormal"/>
            </w:pPr>
          </w:p>
        </w:tc>
        <w:tc>
          <w:tcPr>
            <w:tcW w:w="6293" w:type="dxa"/>
          </w:tcPr>
          <w:p w14:paraId="501379E5" w14:textId="77777777" w:rsidR="00006293" w:rsidRDefault="00006293">
            <w:pPr>
              <w:pStyle w:val="ConsPlusNormal"/>
              <w:jc w:val="both"/>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14" w:type="dxa"/>
            <w:vMerge/>
          </w:tcPr>
          <w:p w14:paraId="16382940" w14:textId="77777777" w:rsidR="00006293" w:rsidRDefault="00006293">
            <w:pPr>
              <w:pStyle w:val="ConsPlusNormal"/>
            </w:pPr>
          </w:p>
        </w:tc>
      </w:tr>
      <w:tr w:rsidR="00006293" w14:paraId="3D69A20E" w14:textId="77777777">
        <w:tc>
          <w:tcPr>
            <w:tcW w:w="910" w:type="dxa"/>
            <w:vMerge/>
          </w:tcPr>
          <w:p w14:paraId="41587BB5" w14:textId="77777777" w:rsidR="00006293" w:rsidRDefault="00006293">
            <w:pPr>
              <w:pStyle w:val="ConsPlusNormal"/>
            </w:pPr>
          </w:p>
        </w:tc>
        <w:tc>
          <w:tcPr>
            <w:tcW w:w="6293" w:type="dxa"/>
          </w:tcPr>
          <w:p w14:paraId="7A8EA4B2" w14:textId="77777777" w:rsidR="00006293" w:rsidRDefault="00006293">
            <w:pPr>
              <w:pStyle w:val="ConsPlusNormal"/>
              <w:jc w:val="both"/>
            </w:pPr>
            <w:r>
              <w:t>Эндопротезирование суставов конечностей у больных с системными заболеваниями соединительной ткани</w:t>
            </w:r>
          </w:p>
        </w:tc>
        <w:tc>
          <w:tcPr>
            <w:tcW w:w="1814" w:type="dxa"/>
            <w:vMerge/>
          </w:tcPr>
          <w:p w14:paraId="4D51279D" w14:textId="77777777" w:rsidR="00006293" w:rsidRDefault="00006293">
            <w:pPr>
              <w:pStyle w:val="ConsPlusNormal"/>
            </w:pPr>
          </w:p>
        </w:tc>
      </w:tr>
      <w:tr w:rsidR="00006293" w14:paraId="50BFA5CB" w14:textId="77777777">
        <w:tc>
          <w:tcPr>
            <w:tcW w:w="910" w:type="dxa"/>
          </w:tcPr>
          <w:p w14:paraId="187ABBC5" w14:textId="77777777" w:rsidR="00006293" w:rsidRDefault="00006293">
            <w:pPr>
              <w:pStyle w:val="ConsPlusNormal"/>
              <w:jc w:val="center"/>
            </w:pPr>
            <w:r>
              <w:t>78</w:t>
            </w:r>
          </w:p>
        </w:tc>
        <w:tc>
          <w:tcPr>
            <w:tcW w:w="6293" w:type="dxa"/>
          </w:tcPr>
          <w:p w14:paraId="37822F63" w14:textId="77777777" w:rsidR="00006293" w:rsidRDefault="00006293">
            <w:pPr>
              <w:pStyle w:val="ConsPlusNormal"/>
              <w:jc w:val="both"/>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14" w:type="dxa"/>
          </w:tcPr>
          <w:p w14:paraId="1860B2FF" w14:textId="77777777" w:rsidR="00006293" w:rsidRDefault="00006293">
            <w:pPr>
              <w:pStyle w:val="ConsPlusNormal"/>
              <w:jc w:val="center"/>
            </w:pPr>
            <w:r>
              <w:t>534 177</w:t>
            </w:r>
          </w:p>
        </w:tc>
      </w:tr>
      <w:tr w:rsidR="00006293" w14:paraId="07BA7076" w14:textId="77777777">
        <w:tc>
          <w:tcPr>
            <w:tcW w:w="910" w:type="dxa"/>
          </w:tcPr>
          <w:p w14:paraId="63484FAF" w14:textId="77777777" w:rsidR="00006293" w:rsidRDefault="00006293">
            <w:pPr>
              <w:pStyle w:val="ConsPlusNormal"/>
              <w:jc w:val="center"/>
            </w:pPr>
            <w:r>
              <w:t>79</w:t>
            </w:r>
          </w:p>
        </w:tc>
        <w:tc>
          <w:tcPr>
            <w:tcW w:w="6293" w:type="dxa"/>
          </w:tcPr>
          <w:p w14:paraId="6825DED6" w14:textId="77777777" w:rsidR="00006293" w:rsidRDefault="00006293">
            <w:pPr>
              <w:pStyle w:val="ConsPlusNormal"/>
              <w:jc w:val="both"/>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14" w:type="dxa"/>
          </w:tcPr>
          <w:p w14:paraId="0FE2B806" w14:textId="77777777" w:rsidR="00006293" w:rsidRDefault="00006293">
            <w:pPr>
              <w:pStyle w:val="ConsPlusNormal"/>
              <w:jc w:val="center"/>
            </w:pPr>
            <w:r>
              <w:t>677 445</w:t>
            </w:r>
          </w:p>
        </w:tc>
      </w:tr>
      <w:tr w:rsidR="00006293" w14:paraId="52383AF3" w14:textId="77777777">
        <w:tc>
          <w:tcPr>
            <w:tcW w:w="910" w:type="dxa"/>
          </w:tcPr>
          <w:p w14:paraId="16790DC6" w14:textId="77777777" w:rsidR="00006293" w:rsidRDefault="00006293">
            <w:pPr>
              <w:pStyle w:val="ConsPlusNormal"/>
              <w:jc w:val="center"/>
            </w:pPr>
            <w:r>
              <w:t>80</w:t>
            </w:r>
          </w:p>
        </w:tc>
        <w:tc>
          <w:tcPr>
            <w:tcW w:w="6293" w:type="dxa"/>
          </w:tcPr>
          <w:p w14:paraId="3D123388" w14:textId="77777777" w:rsidR="00006293" w:rsidRDefault="00006293">
            <w:pPr>
              <w:pStyle w:val="ConsPlusNormal"/>
              <w:jc w:val="both"/>
            </w:pPr>
            <w:r>
              <w:t>Реэндопротезирование суставов конечностей</w:t>
            </w:r>
          </w:p>
        </w:tc>
        <w:tc>
          <w:tcPr>
            <w:tcW w:w="1814" w:type="dxa"/>
          </w:tcPr>
          <w:p w14:paraId="7E4FB0A2" w14:textId="77777777" w:rsidR="00006293" w:rsidRDefault="00006293">
            <w:pPr>
              <w:pStyle w:val="ConsPlusNormal"/>
              <w:jc w:val="center"/>
            </w:pPr>
            <w:r>
              <w:t>384 548</w:t>
            </w:r>
          </w:p>
        </w:tc>
      </w:tr>
      <w:tr w:rsidR="00006293" w14:paraId="7317F284" w14:textId="77777777">
        <w:tc>
          <w:tcPr>
            <w:tcW w:w="910" w:type="dxa"/>
          </w:tcPr>
          <w:p w14:paraId="523A5F1B" w14:textId="77777777" w:rsidR="00006293" w:rsidRDefault="00006293">
            <w:pPr>
              <w:pStyle w:val="ConsPlusNormal"/>
              <w:jc w:val="center"/>
            </w:pPr>
            <w:r>
              <w:t>81</w:t>
            </w:r>
          </w:p>
        </w:tc>
        <w:tc>
          <w:tcPr>
            <w:tcW w:w="6293" w:type="dxa"/>
          </w:tcPr>
          <w:p w14:paraId="245F7F0E" w14:textId="77777777" w:rsidR="00006293" w:rsidRDefault="00006293">
            <w:pPr>
              <w:pStyle w:val="ConsPlusNormal"/>
              <w:jc w:val="both"/>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14" w:type="dxa"/>
          </w:tcPr>
          <w:p w14:paraId="7E99F34E" w14:textId="77777777" w:rsidR="00006293" w:rsidRDefault="00006293">
            <w:pPr>
              <w:pStyle w:val="ConsPlusNormal"/>
              <w:jc w:val="center"/>
            </w:pPr>
            <w:r>
              <w:t>663 275</w:t>
            </w:r>
          </w:p>
        </w:tc>
      </w:tr>
      <w:tr w:rsidR="00006293" w14:paraId="13EED87A" w14:textId="77777777">
        <w:tc>
          <w:tcPr>
            <w:tcW w:w="910" w:type="dxa"/>
          </w:tcPr>
          <w:p w14:paraId="78BFA377" w14:textId="77777777" w:rsidR="00006293" w:rsidRDefault="00006293">
            <w:pPr>
              <w:pStyle w:val="ConsPlusNormal"/>
              <w:jc w:val="center"/>
            </w:pPr>
            <w:r>
              <w:t>82</w:t>
            </w:r>
          </w:p>
        </w:tc>
        <w:tc>
          <w:tcPr>
            <w:tcW w:w="6293" w:type="dxa"/>
          </w:tcPr>
          <w:p w14:paraId="6AEF13A0" w14:textId="77777777" w:rsidR="00006293" w:rsidRDefault="00006293">
            <w:pPr>
              <w:pStyle w:val="ConsPlusNormal"/>
              <w:jc w:val="both"/>
            </w:pPr>
            <w: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w:t>
            </w:r>
            <w:r>
              <w:lastRenderedPageBreak/>
              <w:t>подвывихах, остеопорозе, системных заболеваниях и дегенеративных повреждениях суставов с использованием роботизированных систем</w:t>
            </w:r>
          </w:p>
        </w:tc>
        <w:tc>
          <w:tcPr>
            <w:tcW w:w="1814" w:type="dxa"/>
          </w:tcPr>
          <w:p w14:paraId="70D0C3A7" w14:textId="77777777" w:rsidR="00006293" w:rsidRDefault="00006293">
            <w:pPr>
              <w:pStyle w:val="ConsPlusNormal"/>
              <w:jc w:val="center"/>
            </w:pPr>
            <w:r>
              <w:lastRenderedPageBreak/>
              <w:t>343 297</w:t>
            </w:r>
          </w:p>
        </w:tc>
      </w:tr>
      <w:tr w:rsidR="00006293" w14:paraId="3B0BE864" w14:textId="77777777">
        <w:tc>
          <w:tcPr>
            <w:tcW w:w="910" w:type="dxa"/>
            <w:vMerge w:val="restart"/>
          </w:tcPr>
          <w:p w14:paraId="4CF38F12" w14:textId="77777777" w:rsidR="00006293" w:rsidRDefault="00006293">
            <w:pPr>
              <w:pStyle w:val="ConsPlusNormal"/>
              <w:jc w:val="center"/>
            </w:pPr>
            <w:r>
              <w:t>83</w:t>
            </w:r>
          </w:p>
        </w:tc>
        <w:tc>
          <w:tcPr>
            <w:tcW w:w="6293" w:type="dxa"/>
          </w:tcPr>
          <w:p w14:paraId="36C47BB5" w14:textId="77777777" w:rsidR="00006293" w:rsidRDefault="00006293">
            <w:pPr>
              <w:pStyle w:val="ConsPlusNormal"/>
              <w:jc w:val="both"/>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814" w:type="dxa"/>
            <w:vMerge w:val="restart"/>
          </w:tcPr>
          <w:p w14:paraId="2ACAA440" w14:textId="77777777" w:rsidR="00006293" w:rsidRDefault="00006293">
            <w:pPr>
              <w:pStyle w:val="ConsPlusNormal"/>
              <w:jc w:val="center"/>
            </w:pPr>
            <w:r>
              <w:t>639 846</w:t>
            </w:r>
          </w:p>
        </w:tc>
      </w:tr>
      <w:tr w:rsidR="00006293" w14:paraId="16EE8127" w14:textId="77777777">
        <w:tc>
          <w:tcPr>
            <w:tcW w:w="910" w:type="dxa"/>
            <w:vMerge/>
          </w:tcPr>
          <w:p w14:paraId="52DF268F" w14:textId="77777777" w:rsidR="00006293" w:rsidRDefault="00006293">
            <w:pPr>
              <w:pStyle w:val="ConsPlusNormal"/>
            </w:pPr>
          </w:p>
        </w:tc>
        <w:tc>
          <w:tcPr>
            <w:tcW w:w="6293" w:type="dxa"/>
          </w:tcPr>
          <w:p w14:paraId="55D71ACF" w14:textId="77777777" w:rsidR="00006293" w:rsidRDefault="00006293">
            <w:pPr>
              <w:pStyle w:val="ConsPlusNormal"/>
              <w:jc w:val="both"/>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14" w:type="dxa"/>
            <w:vMerge/>
          </w:tcPr>
          <w:p w14:paraId="382C4F64" w14:textId="77777777" w:rsidR="00006293" w:rsidRDefault="00006293">
            <w:pPr>
              <w:pStyle w:val="ConsPlusNormal"/>
            </w:pPr>
          </w:p>
        </w:tc>
      </w:tr>
      <w:tr w:rsidR="00006293" w14:paraId="4FE89352" w14:textId="77777777">
        <w:tc>
          <w:tcPr>
            <w:tcW w:w="910" w:type="dxa"/>
          </w:tcPr>
          <w:p w14:paraId="56DD7621" w14:textId="77777777" w:rsidR="00006293" w:rsidRDefault="00006293">
            <w:pPr>
              <w:pStyle w:val="ConsPlusNormal"/>
              <w:jc w:val="center"/>
            </w:pPr>
            <w:r>
              <w:t>84</w:t>
            </w:r>
          </w:p>
        </w:tc>
        <w:tc>
          <w:tcPr>
            <w:tcW w:w="6293" w:type="dxa"/>
          </w:tcPr>
          <w:p w14:paraId="0909BC57" w14:textId="77777777" w:rsidR="00006293" w:rsidRDefault="00006293">
            <w:pPr>
              <w:pStyle w:val="ConsPlusNormal"/>
              <w:jc w:val="both"/>
            </w:pPr>
            <w:r>
              <w:t>Восстановление дефектов костей с применением мегаэндопротезов у пациентов с неонкологической патологией</w:t>
            </w:r>
          </w:p>
        </w:tc>
        <w:tc>
          <w:tcPr>
            <w:tcW w:w="1814" w:type="dxa"/>
          </w:tcPr>
          <w:p w14:paraId="558AFBBE" w14:textId="77777777" w:rsidR="00006293" w:rsidRDefault="00006293">
            <w:pPr>
              <w:pStyle w:val="ConsPlusNormal"/>
              <w:jc w:val="center"/>
            </w:pPr>
            <w:r>
              <w:t>1 723 241</w:t>
            </w:r>
          </w:p>
        </w:tc>
      </w:tr>
      <w:tr w:rsidR="00006293" w14:paraId="53EA4419" w14:textId="77777777">
        <w:tc>
          <w:tcPr>
            <w:tcW w:w="910" w:type="dxa"/>
            <w:vMerge w:val="restart"/>
          </w:tcPr>
          <w:p w14:paraId="28688ED3" w14:textId="77777777" w:rsidR="00006293" w:rsidRDefault="00006293">
            <w:pPr>
              <w:pStyle w:val="ConsPlusNormal"/>
              <w:jc w:val="center"/>
            </w:pPr>
            <w:r>
              <w:t>85</w:t>
            </w:r>
          </w:p>
        </w:tc>
        <w:tc>
          <w:tcPr>
            <w:tcW w:w="6293" w:type="dxa"/>
          </w:tcPr>
          <w:p w14:paraId="4E3C0CEB" w14:textId="77777777" w:rsidR="00006293" w:rsidRDefault="00006293">
            <w:pPr>
              <w:pStyle w:val="ConsPlusNormal"/>
              <w:jc w:val="both"/>
            </w:pPr>
            <w: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814" w:type="dxa"/>
            <w:vMerge w:val="restart"/>
          </w:tcPr>
          <w:p w14:paraId="70C86C29" w14:textId="77777777" w:rsidR="00006293" w:rsidRDefault="00006293">
            <w:pPr>
              <w:pStyle w:val="ConsPlusNormal"/>
              <w:jc w:val="center"/>
            </w:pPr>
            <w:r>
              <w:t>942 904</w:t>
            </w:r>
          </w:p>
        </w:tc>
      </w:tr>
      <w:tr w:rsidR="00006293" w14:paraId="72390F61" w14:textId="77777777">
        <w:tc>
          <w:tcPr>
            <w:tcW w:w="910" w:type="dxa"/>
            <w:vMerge/>
          </w:tcPr>
          <w:p w14:paraId="5D435FCD" w14:textId="77777777" w:rsidR="00006293" w:rsidRDefault="00006293">
            <w:pPr>
              <w:pStyle w:val="ConsPlusNormal"/>
            </w:pPr>
          </w:p>
        </w:tc>
        <w:tc>
          <w:tcPr>
            <w:tcW w:w="6293" w:type="dxa"/>
          </w:tcPr>
          <w:p w14:paraId="7CBF2AD0" w14:textId="77777777" w:rsidR="00006293" w:rsidRDefault="00006293">
            <w:pPr>
              <w:pStyle w:val="ConsPlusNormal"/>
              <w:jc w:val="both"/>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814" w:type="dxa"/>
            <w:vMerge/>
          </w:tcPr>
          <w:p w14:paraId="4CDA6A9E" w14:textId="77777777" w:rsidR="00006293" w:rsidRDefault="00006293">
            <w:pPr>
              <w:pStyle w:val="ConsPlusNormal"/>
            </w:pPr>
          </w:p>
        </w:tc>
      </w:tr>
      <w:tr w:rsidR="00006293" w14:paraId="714160C1" w14:textId="77777777">
        <w:tc>
          <w:tcPr>
            <w:tcW w:w="910" w:type="dxa"/>
            <w:vMerge w:val="restart"/>
          </w:tcPr>
          <w:p w14:paraId="120FF03B" w14:textId="77777777" w:rsidR="00006293" w:rsidRDefault="00006293">
            <w:pPr>
              <w:pStyle w:val="ConsPlusNormal"/>
              <w:jc w:val="center"/>
            </w:pPr>
            <w:r>
              <w:t>86</w:t>
            </w:r>
          </w:p>
        </w:tc>
        <w:tc>
          <w:tcPr>
            <w:tcW w:w="6293" w:type="dxa"/>
          </w:tcPr>
          <w:p w14:paraId="087FC1CE" w14:textId="77777777" w:rsidR="00006293" w:rsidRDefault="00006293">
            <w:pPr>
              <w:pStyle w:val="ConsPlusNormal"/>
              <w:jc w:val="both"/>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814" w:type="dxa"/>
            <w:vMerge w:val="restart"/>
          </w:tcPr>
          <w:p w14:paraId="283AC26C" w14:textId="77777777" w:rsidR="00006293" w:rsidRDefault="00006293">
            <w:pPr>
              <w:pStyle w:val="ConsPlusNormal"/>
              <w:jc w:val="center"/>
            </w:pPr>
            <w:r>
              <w:t>519 612</w:t>
            </w:r>
          </w:p>
        </w:tc>
      </w:tr>
      <w:tr w:rsidR="00006293" w14:paraId="4AAE8715" w14:textId="77777777">
        <w:tc>
          <w:tcPr>
            <w:tcW w:w="910" w:type="dxa"/>
            <w:vMerge/>
          </w:tcPr>
          <w:p w14:paraId="7429BCCD" w14:textId="77777777" w:rsidR="00006293" w:rsidRDefault="00006293">
            <w:pPr>
              <w:pStyle w:val="ConsPlusNormal"/>
            </w:pPr>
          </w:p>
        </w:tc>
        <w:tc>
          <w:tcPr>
            <w:tcW w:w="6293" w:type="dxa"/>
          </w:tcPr>
          <w:p w14:paraId="003D0BDF" w14:textId="77777777" w:rsidR="00006293" w:rsidRDefault="00006293">
            <w:pPr>
              <w:pStyle w:val="ConsPlusNormal"/>
              <w:jc w:val="both"/>
            </w:pPr>
            <w:r>
              <w:t>Реконструктивные и декомпрессионные операции на позвоночнике при развитии воспалительных заболеваний, спондилодисцитов</w:t>
            </w:r>
          </w:p>
        </w:tc>
        <w:tc>
          <w:tcPr>
            <w:tcW w:w="1814" w:type="dxa"/>
            <w:vMerge/>
          </w:tcPr>
          <w:p w14:paraId="40FD262E" w14:textId="77777777" w:rsidR="00006293" w:rsidRDefault="00006293">
            <w:pPr>
              <w:pStyle w:val="ConsPlusNormal"/>
            </w:pPr>
          </w:p>
        </w:tc>
      </w:tr>
      <w:tr w:rsidR="00006293" w14:paraId="78E085CD" w14:textId="77777777">
        <w:tc>
          <w:tcPr>
            <w:tcW w:w="910" w:type="dxa"/>
            <w:vMerge/>
          </w:tcPr>
          <w:p w14:paraId="248106B9" w14:textId="77777777" w:rsidR="00006293" w:rsidRDefault="00006293">
            <w:pPr>
              <w:pStyle w:val="ConsPlusNormal"/>
            </w:pPr>
          </w:p>
        </w:tc>
        <w:tc>
          <w:tcPr>
            <w:tcW w:w="6293" w:type="dxa"/>
          </w:tcPr>
          <w:p w14:paraId="04EBB5BC" w14:textId="77777777" w:rsidR="00006293" w:rsidRDefault="00006293">
            <w:pPr>
              <w:pStyle w:val="ConsPlusNormal"/>
              <w:jc w:val="both"/>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814" w:type="dxa"/>
            <w:vMerge/>
          </w:tcPr>
          <w:p w14:paraId="61A7AE8F" w14:textId="77777777" w:rsidR="00006293" w:rsidRDefault="00006293">
            <w:pPr>
              <w:pStyle w:val="ConsPlusNormal"/>
            </w:pPr>
          </w:p>
        </w:tc>
      </w:tr>
      <w:tr w:rsidR="00006293" w14:paraId="5E19B4DA" w14:textId="77777777">
        <w:tc>
          <w:tcPr>
            <w:tcW w:w="9017" w:type="dxa"/>
            <w:gridSpan w:val="3"/>
          </w:tcPr>
          <w:p w14:paraId="587A1237" w14:textId="77777777" w:rsidR="00006293" w:rsidRDefault="00006293">
            <w:pPr>
              <w:pStyle w:val="ConsPlusNormal"/>
              <w:jc w:val="center"/>
              <w:outlineLvl w:val="3"/>
            </w:pPr>
            <w:r>
              <w:t>Трансплантация</w:t>
            </w:r>
          </w:p>
        </w:tc>
      </w:tr>
      <w:tr w:rsidR="00006293" w14:paraId="2A3298DF" w14:textId="77777777">
        <w:tc>
          <w:tcPr>
            <w:tcW w:w="910" w:type="dxa"/>
            <w:vMerge w:val="restart"/>
          </w:tcPr>
          <w:p w14:paraId="1B3BE61D" w14:textId="77777777" w:rsidR="00006293" w:rsidRDefault="00006293">
            <w:pPr>
              <w:pStyle w:val="ConsPlusNormal"/>
              <w:jc w:val="center"/>
            </w:pPr>
            <w:r>
              <w:t>87</w:t>
            </w:r>
          </w:p>
        </w:tc>
        <w:tc>
          <w:tcPr>
            <w:tcW w:w="6293" w:type="dxa"/>
          </w:tcPr>
          <w:p w14:paraId="63F7B4FC" w14:textId="77777777" w:rsidR="00006293" w:rsidRDefault="00006293">
            <w:pPr>
              <w:pStyle w:val="ConsPlusNormal"/>
              <w:jc w:val="both"/>
            </w:pPr>
            <w:r>
              <w:t>Трансплантация поджелудочной железы</w:t>
            </w:r>
          </w:p>
        </w:tc>
        <w:tc>
          <w:tcPr>
            <w:tcW w:w="1814" w:type="dxa"/>
            <w:vMerge w:val="restart"/>
          </w:tcPr>
          <w:p w14:paraId="30E70835" w14:textId="77777777" w:rsidR="00006293" w:rsidRDefault="00006293">
            <w:pPr>
              <w:pStyle w:val="ConsPlusNormal"/>
              <w:jc w:val="center"/>
            </w:pPr>
            <w:r>
              <w:t>1 326 519</w:t>
            </w:r>
          </w:p>
        </w:tc>
      </w:tr>
      <w:tr w:rsidR="00006293" w14:paraId="18E39A04" w14:textId="77777777">
        <w:tc>
          <w:tcPr>
            <w:tcW w:w="910" w:type="dxa"/>
            <w:vMerge/>
          </w:tcPr>
          <w:p w14:paraId="721F5EA7" w14:textId="77777777" w:rsidR="00006293" w:rsidRDefault="00006293">
            <w:pPr>
              <w:pStyle w:val="ConsPlusNormal"/>
            </w:pPr>
          </w:p>
        </w:tc>
        <w:tc>
          <w:tcPr>
            <w:tcW w:w="6293" w:type="dxa"/>
          </w:tcPr>
          <w:p w14:paraId="387F1CFC" w14:textId="77777777" w:rsidR="00006293" w:rsidRDefault="00006293">
            <w:pPr>
              <w:pStyle w:val="ConsPlusNormal"/>
              <w:jc w:val="both"/>
            </w:pPr>
            <w:r>
              <w:t>Трансплантация поджелудочной железы и почки</w:t>
            </w:r>
          </w:p>
        </w:tc>
        <w:tc>
          <w:tcPr>
            <w:tcW w:w="1814" w:type="dxa"/>
            <w:vMerge/>
          </w:tcPr>
          <w:p w14:paraId="7F87D42C" w14:textId="77777777" w:rsidR="00006293" w:rsidRDefault="00006293">
            <w:pPr>
              <w:pStyle w:val="ConsPlusNormal"/>
            </w:pPr>
          </w:p>
        </w:tc>
      </w:tr>
      <w:tr w:rsidR="00006293" w14:paraId="6A641C54" w14:textId="77777777">
        <w:tc>
          <w:tcPr>
            <w:tcW w:w="910" w:type="dxa"/>
            <w:vMerge/>
          </w:tcPr>
          <w:p w14:paraId="6E985302" w14:textId="77777777" w:rsidR="00006293" w:rsidRDefault="00006293">
            <w:pPr>
              <w:pStyle w:val="ConsPlusNormal"/>
            </w:pPr>
          </w:p>
        </w:tc>
        <w:tc>
          <w:tcPr>
            <w:tcW w:w="6293" w:type="dxa"/>
          </w:tcPr>
          <w:p w14:paraId="64B55F79" w14:textId="77777777" w:rsidR="00006293" w:rsidRDefault="00006293">
            <w:pPr>
              <w:pStyle w:val="ConsPlusNormal"/>
              <w:jc w:val="both"/>
            </w:pPr>
            <w:r>
              <w:t>Трансплантация тонкой кишки</w:t>
            </w:r>
          </w:p>
        </w:tc>
        <w:tc>
          <w:tcPr>
            <w:tcW w:w="1814" w:type="dxa"/>
            <w:vMerge/>
          </w:tcPr>
          <w:p w14:paraId="1D1C8697" w14:textId="77777777" w:rsidR="00006293" w:rsidRDefault="00006293">
            <w:pPr>
              <w:pStyle w:val="ConsPlusNormal"/>
            </w:pPr>
          </w:p>
        </w:tc>
      </w:tr>
      <w:tr w:rsidR="00006293" w14:paraId="220E5623" w14:textId="77777777">
        <w:tc>
          <w:tcPr>
            <w:tcW w:w="910" w:type="dxa"/>
            <w:vMerge/>
          </w:tcPr>
          <w:p w14:paraId="1D9FBBAD" w14:textId="77777777" w:rsidR="00006293" w:rsidRDefault="00006293">
            <w:pPr>
              <w:pStyle w:val="ConsPlusNormal"/>
            </w:pPr>
          </w:p>
        </w:tc>
        <w:tc>
          <w:tcPr>
            <w:tcW w:w="6293" w:type="dxa"/>
          </w:tcPr>
          <w:p w14:paraId="13EFAAAD" w14:textId="77777777" w:rsidR="00006293" w:rsidRDefault="00006293">
            <w:pPr>
              <w:pStyle w:val="ConsPlusNormal"/>
              <w:jc w:val="both"/>
            </w:pPr>
            <w:r>
              <w:t>Трансплантация легких</w:t>
            </w:r>
          </w:p>
        </w:tc>
        <w:tc>
          <w:tcPr>
            <w:tcW w:w="1814" w:type="dxa"/>
            <w:vMerge/>
          </w:tcPr>
          <w:p w14:paraId="6C73659E" w14:textId="77777777" w:rsidR="00006293" w:rsidRDefault="00006293">
            <w:pPr>
              <w:pStyle w:val="ConsPlusNormal"/>
            </w:pPr>
          </w:p>
        </w:tc>
      </w:tr>
      <w:tr w:rsidR="00006293" w14:paraId="5FF91022" w14:textId="77777777">
        <w:tc>
          <w:tcPr>
            <w:tcW w:w="910" w:type="dxa"/>
            <w:vMerge w:val="restart"/>
          </w:tcPr>
          <w:p w14:paraId="1B0B3A62" w14:textId="77777777" w:rsidR="00006293" w:rsidRDefault="00006293">
            <w:pPr>
              <w:pStyle w:val="ConsPlusNormal"/>
              <w:jc w:val="center"/>
            </w:pPr>
            <w:r>
              <w:t>88</w:t>
            </w:r>
          </w:p>
        </w:tc>
        <w:tc>
          <w:tcPr>
            <w:tcW w:w="6293" w:type="dxa"/>
          </w:tcPr>
          <w:p w14:paraId="18CB87E3" w14:textId="77777777" w:rsidR="00006293" w:rsidRDefault="00006293">
            <w:pPr>
              <w:pStyle w:val="ConsPlusNormal"/>
              <w:jc w:val="both"/>
            </w:pPr>
            <w:r>
              <w:t>Трансплантация сердца</w:t>
            </w:r>
          </w:p>
        </w:tc>
        <w:tc>
          <w:tcPr>
            <w:tcW w:w="1814" w:type="dxa"/>
            <w:vMerge w:val="restart"/>
          </w:tcPr>
          <w:p w14:paraId="5328D17A" w14:textId="77777777" w:rsidR="00006293" w:rsidRDefault="00006293">
            <w:pPr>
              <w:pStyle w:val="ConsPlusNormal"/>
              <w:jc w:val="center"/>
            </w:pPr>
            <w:r>
              <w:t>1 670 625</w:t>
            </w:r>
          </w:p>
        </w:tc>
      </w:tr>
      <w:tr w:rsidR="00006293" w14:paraId="5793DDB5" w14:textId="77777777">
        <w:tc>
          <w:tcPr>
            <w:tcW w:w="910" w:type="dxa"/>
            <w:vMerge/>
          </w:tcPr>
          <w:p w14:paraId="70ECC7E2" w14:textId="77777777" w:rsidR="00006293" w:rsidRDefault="00006293">
            <w:pPr>
              <w:pStyle w:val="ConsPlusNormal"/>
            </w:pPr>
          </w:p>
        </w:tc>
        <w:tc>
          <w:tcPr>
            <w:tcW w:w="6293" w:type="dxa"/>
          </w:tcPr>
          <w:p w14:paraId="46BD19A5" w14:textId="77777777" w:rsidR="00006293" w:rsidRDefault="00006293">
            <w:pPr>
              <w:pStyle w:val="ConsPlusNormal"/>
              <w:jc w:val="both"/>
            </w:pPr>
            <w:r>
              <w:t>Трансплантация печени</w:t>
            </w:r>
          </w:p>
        </w:tc>
        <w:tc>
          <w:tcPr>
            <w:tcW w:w="1814" w:type="dxa"/>
            <w:vMerge/>
          </w:tcPr>
          <w:p w14:paraId="5F8DA22F" w14:textId="77777777" w:rsidR="00006293" w:rsidRDefault="00006293">
            <w:pPr>
              <w:pStyle w:val="ConsPlusNormal"/>
            </w:pPr>
          </w:p>
        </w:tc>
      </w:tr>
      <w:tr w:rsidR="00006293" w14:paraId="783D1664" w14:textId="77777777">
        <w:tc>
          <w:tcPr>
            <w:tcW w:w="910" w:type="dxa"/>
          </w:tcPr>
          <w:p w14:paraId="5EAD5386" w14:textId="77777777" w:rsidR="00006293" w:rsidRDefault="00006293">
            <w:pPr>
              <w:pStyle w:val="ConsPlusNormal"/>
              <w:jc w:val="center"/>
            </w:pPr>
            <w:r>
              <w:t>89</w:t>
            </w:r>
          </w:p>
        </w:tc>
        <w:tc>
          <w:tcPr>
            <w:tcW w:w="6293" w:type="dxa"/>
          </w:tcPr>
          <w:p w14:paraId="3A6A35AA" w14:textId="77777777" w:rsidR="00006293" w:rsidRDefault="00006293">
            <w:pPr>
              <w:pStyle w:val="ConsPlusNormal"/>
              <w:jc w:val="both"/>
            </w:pPr>
            <w:r>
              <w:t>Трансплантация сердечно-легочного комплекса</w:t>
            </w:r>
          </w:p>
        </w:tc>
        <w:tc>
          <w:tcPr>
            <w:tcW w:w="1814" w:type="dxa"/>
          </w:tcPr>
          <w:p w14:paraId="17998983" w14:textId="77777777" w:rsidR="00006293" w:rsidRDefault="00006293">
            <w:pPr>
              <w:pStyle w:val="ConsPlusNormal"/>
              <w:jc w:val="center"/>
            </w:pPr>
            <w:r>
              <w:t>2 398 649</w:t>
            </w:r>
          </w:p>
        </w:tc>
      </w:tr>
      <w:tr w:rsidR="00006293" w14:paraId="6BD09E62" w14:textId="77777777">
        <w:tc>
          <w:tcPr>
            <w:tcW w:w="910" w:type="dxa"/>
          </w:tcPr>
          <w:p w14:paraId="5A90F62F" w14:textId="77777777" w:rsidR="00006293" w:rsidRDefault="00006293">
            <w:pPr>
              <w:pStyle w:val="ConsPlusNormal"/>
              <w:jc w:val="center"/>
            </w:pPr>
            <w:r>
              <w:t>90</w:t>
            </w:r>
          </w:p>
        </w:tc>
        <w:tc>
          <w:tcPr>
            <w:tcW w:w="6293" w:type="dxa"/>
          </w:tcPr>
          <w:p w14:paraId="06414CA8" w14:textId="77777777" w:rsidR="00006293" w:rsidRDefault="00006293">
            <w:pPr>
              <w:pStyle w:val="ConsPlusNormal"/>
              <w:jc w:val="both"/>
            </w:pPr>
            <w:r>
              <w:t>Трансплантация костного мозга аллогенная</w:t>
            </w:r>
          </w:p>
        </w:tc>
        <w:tc>
          <w:tcPr>
            <w:tcW w:w="1814" w:type="dxa"/>
          </w:tcPr>
          <w:p w14:paraId="12268BDF" w14:textId="77777777" w:rsidR="00006293" w:rsidRDefault="00006293">
            <w:pPr>
              <w:pStyle w:val="ConsPlusNormal"/>
              <w:jc w:val="center"/>
            </w:pPr>
            <w:r>
              <w:t>4 526 159</w:t>
            </w:r>
          </w:p>
        </w:tc>
      </w:tr>
      <w:tr w:rsidR="00006293" w14:paraId="673918F5" w14:textId="77777777">
        <w:tc>
          <w:tcPr>
            <w:tcW w:w="910" w:type="dxa"/>
          </w:tcPr>
          <w:p w14:paraId="3D591488" w14:textId="77777777" w:rsidR="00006293" w:rsidRDefault="00006293">
            <w:pPr>
              <w:pStyle w:val="ConsPlusNormal"/>
              <w:jc w:val="center"/>
            </w:pPr>
            <w:r>
              <w:lastRenderedPageBreak/>
              <w:t>91</w:t>
            </w:r>
          </w:p>
        </w:tc>
        <w:tc>
          <w:tcPr>
            <w:tcW w:w="6293" w:type="dxa"/>
          </w:tcPr>
          <w:p w14:paraId="1D7573DC" w14:textId="77777777" w:rsidR="00006293" w:rsidRDefault="00006293">
            <w:pPr>
              <w:pStyle w:val="ConsPlusNormal"/>
              <w:jc w:val="both"/>
            </w:pPr>
            <w:r>
              <w:t>Трансплантация костного мозга аутологичная</w:t>
            </w:r>
          </w:p>
        </w:tc>
        <w:tc>
          <w:tcPr>
            <w:tcW w:w="1814" w:type="dxa"/>
          </w:tcPr>
          <w:p w14:paraId="3DEA7937" w14:textId="77777777" w:rsidR="00006293" w:rsidRDefault="00006293">
            <w:pPr>
              <w:pStyle w:val="ConsPlusNormal"/>
              <w:jc w:val="center"/>
            </w:pPr>
            <w:r>
              <w:t>3 081 632</w:t>
            </w:r>
          </w:p>
        </w:tc>
      </w:tr>
      <w:tr w:rsidR="00006293" w14:paraId="7353AA0B" w14:textId="77777777">
        <w:tc>
          <w:tcPr>
            <w:tcW w:w="9017" w:type="dxa"/>
            <w:gridSpan w:val="3"/>
          </w:tcPr>
          <w:p w14:paraId="147F5103" w14:textId="77777777" w:rsidR="00006293" w:rsidRDefault="00006293">
            <w:pPr>
              <w:pStyle w:val="ConsPlusNormal"/>
              <w:jc w:val="center"/>
              <w:outlineLvl w:val="3"/>
            </w:pPr>
            <w:r>
              <w:t>Урология</w:t>
            </w:r>
          </w:p>
        </w:tc>
      </w:tr>
      <w:tr w:rsidR="00006293" w14:paraId="5B9B356D" w14:textId="77777777">
        <w:tc>
          <w:tcPr>
            <w:tcW w:w="910" w:type="dxa"/>
            <w:vMerge w:val="restart"/>
          </w:tcPr>
          <w:p w14:paraId="6BAF4C8C" w14:textId="77777777" w:rsidR="00006293" w:rsidRDefault="00006293">
            <w:pPr>
              <w:pStyle w:val="ConsPlusNormal"/>
              <w:jc w:val="center"/>
            </w:pPr>
            <w:r>
              <w:t>92</w:t>
            </w:r>
          </w:p>
        </w:tc>
        <w:tc>
          <w:tcPr>
            <w:tcW w:w="6293" w:type="dxa"/>
          </w:tcPr>
          <w:p w14:paraId="3F188E12" w14:textId="77777777" w:rsidR="00006293" w:rsidRDefault="00006293">
            <w:pPr>
              <w:pStyle w:val="ConsPlusNormal"/>
              <w:jc w:val="both"/>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14" w:type="dxa"/>
            <w:vMerge w:val="restart"/>
          </w:tcPr>
          <w:p w14:paraId="2C0F2214" w14:textId="77777777" w:rsidR="00006293" w:rsidRDefault="00006293">
            <w:pPr>
              <w:pStyle w:val="ConsPlusNormal"/>
              <w:jc w:val="center"/>
            </w:pPr>
            <w:r>
              <w:t>193 367</w:t>
            </w:r>
          </w:p>
        </w:tc>
      </w:tr>
      <w:tr w:rsidR="00006293" w14:paraId="21F2F92F" w14:textId="77777777">
        <w:tc>
          <w:tcPr>
            <w:tcW w:w="910" w:type="dxa"/>
            <w:vMerge/>
          </w:tcPr>
          <w:p w14:paraId="6C5D8078" w14:textId="77777777" w:rsidR="00006293" w:rsidRDefault="00006293">
            <w:pPr>
              <w:pStyle w:val="ConsPlusNormal"/>
            </w:pPr>
          </w:p>
        </w:tc>
        <w:tc>
          <w:tcPr>
            <w:tcW w:w="6293" w:type="dxa"/>
          </w:tcPr>
          <w:p w14:paraId="5A166EAF" w14:textId="77777777" w:rsidR="00006293" w:rsidRDefault="00006293">
            <w:pPr>
              <w:pStyle w:val="ConsPlusNormal"/>
              <w:jc w:val="both"/>
            </w:pPr>
            <w:r>
              <w:t>Оперативные вмешательства на органах мочеполовой системы с имплантацией синтетических сложных и сетчатых протезов</w:t>
            </w:r>
          </w:p>
        </w:tc>
        <w:tc>
          <w:tcPr>
            <w:tcW w:w="1814" w:type="dxa"/>
            <w:vMerge/>
          </w:tcPr>
          <w:p w14:paraId="29A1096A" w14:textId="77777777" w:rsidR="00006293" w:rsidRDefault="00006293">
            <w:pPr>
              <w:pStyle w:val="ConsPlusNormal"/>
            </w:pPr>
          </w:p>
        </w:tc>
      </w:tr>
      <w:tr w:rsidR="00006293" w14:paraId="7A678FA3" w14:textId="77777777">
        <w:tc>
          <w:tcPr>
            <w:tcW w:w="910" w:type="dxa"/>
            <w:vMerge/>
          </w:tcPr>
          <w:p w14:paraId="014E331B" w14:textId="77777777" w:rsidR="00006293" w:rsidRDefault="00006293">
            <w:pPr>
              <w:pStyle w:val="ConsPlusNormal"/>
            </w:pPr>
          </w:p>
        </w:tc>
        <w:tc>
          <w:tcPr>
            <w:tcW w:w="6293" w:type="dxa"/>
          </w:tcPr>
          <w:p w14:paraId="300B3AAC" w14:textId="77777777" w:rsidR="00006293" w:rsidRDefault="00006293">
            <w:pPr>
              <w:pStyle w:val="ConsPlusNormal"/>
              <w:jc w:val="both"/>
            </w:pPr>
            <w:r>
              <w:t>Рецидивные и особо сложные операции на органах мочеполовой системы</w:t>
            </w:r>
          </w:p>
        </w:tc>
        <w:tc>
          <w:tcPr>
            <w:tcW w:w="1814" w:type="dxa"/>
            <w:vMerge/>
          </w:tcPr>
          <w:p w14:paraId="39D6A43D" w14:textId="77777777" w:rsidR="00006293" w:rsidRDefault="00006293">
            <w:pPr>
              <w:pStyle w:val="ConsPlusNormal"/>
            </w:pPr>
          </w:p>
        </w:tc>
      </w:tr>
      <w:tr w:rsidR="00006293" w14:paraId="6832B857" w14:textId="77777777">
        <w:tc>
          <w:tcPr>
            <w:tcW w:w="910" w:type="dxa"/>
            <w:vMerge w:val="restart"/>
          </w:tcPr>
          <w:p w14:paraId="71FE4FB5" w14:textId="77777777" w:rsidR="00006293" w:rsidRDefault="00006293">
            <w:pPr>
              <w:pStyle w:val="ConsPlusNormal"/>
              <w:jc w:val="center"/>
            </w:pPr>
            <w:r>
              <w:t>93</w:t>
            </w:r>
          </w:p>
        </w:tc>
        <w:tc>
          <w:tcPr>
            <w:tcW w:w="6293" w:type="dxa"/>
          </w:tcPr>
          <w:p w14:paraId="4444B762" w14:textId="77777777" w:rsidR="00006293" w:rsidRDefault="00006293">
            <w:pPr>
              <w:pStyle w:val="ConsPlusNormal"/>
              <w:jc w:val="both"/>
            </w:pPr>
            <w:r>
              <w:t>Оперативные вмешательства на органах мочеполовой системы с использованием лапароскопической техники</w:t>
            </w:r>
          </w:p>
        </w:tc>
        <w:tc>
          <w:tcPr>
            <w:tcW w:w="1814" w:type="dxa"/>
            <w:vMerge w:val="restart"/>
          </w:tcPr>
          <w:p w14:paraId="1B3C0258" w14:textId="77777777" w:rsidR="00006293" w:rsidRDefault="00006293">
            <w:pPr>
              <w:pStyle w:val="ConsPlusNormal"/>
              <w:jc w:val="center"/>
            </w:pPr>
            <w:r>
              <w:t>265 728</w:t>
            </w:r>
          </w:p>
        </w:tc>
      </w:tr>
      <w:tr w:rsidR="00006293" w14:paraId="71CDBC3C" w14:textId="77777777">
        <w:tc>
          <w:tcPr>
            <w:tcW w:w="910" w:type="dxa"/>
            <w:vMerge/>
          </w:tcPr>
          <w:p w14:paraId="7CD6E1A8" w14:textId="77777777" w:rsidR="00006293" w:rsidRDefault="00006293">
            <w:pPr>
              <w:pStyle w:val="ConsPlusNormal"/>
            </w:pPr>
          </w:p>
        </w:tc>
        <w:tc>
          <w:tcPr>
            <w:tcW w:w="6293" w:type="dxa"/>
          </w:tcPr>
          <w:p w14:paraId="5A9BD421" w14:textId="77777777" w:rsidR="00006293" w:rsidRDefault="00006293">
            <w:pPr>
              <w:pStyle w:val="ConsPlusNormal"/>
              <w:jc w:val="both"/>
            </w:pPr>
            <w:r>
              <w:t>Реконструктивно-пластические операции на наружных мужских половых органах</w:t>
            </w:r>
          </w:p>
        </w:tc>
        <w:tc>
          <w:tcPr>
            <w:tcW w:w="1814" w:type="dxa"/>
            <w:vMerge/>
          </w:tcPr>
          <w:p w14:paraId="2725D79F" w14:textId="77777777" w:rsidR="00006293" w:rsidRDefault="00006293">
            <w:pPr>
              <w:pStyle w:val="ConsPlusNormal"/>
            </w:pPr>
          </w:p>
        </w:tc>
      </w:tr>
      <w:tr w:rsidR="00006293" w14:paraId="4DE9844D" w14:textId="77777777">
        <w:tc>
          <w:tcPr>
            <w:tcW w:w="910" w:type="dxa"/>
            <w:vMerge w:val="restart"/>
          </w:tcPr>
          <w:p w14:paraId="7CBB42F4" w14:textId="77777777" w:rsidR="00006293" w:rsidRDefault="00006293">
            <w:pPr>
              <w:pStyle w:val="ConsPlusNormal"/>
              <w:jc w:val="center"/>
            </w:pPr>
            <w:r>
              <w:t>94</w:t>
            </w:r>
          </w:p>
        </w:tc>
        <w:tc>
          <w:tcPr>
            <w:tcW w:w="6293" w:type="dxa"/>
          </w:tcPr>
          <w:p w14:paraId="37047FE7" w14:textId="77777777" w:rsidR="00006293" w:rsidRDefault="00006293">
            <w:pPr>
              <w:pStyle w:val="ConsPlusNormal"/>
              <w:jc w:val="both"/>
            </w:pPr>
            <w:r>
              <w:t>Оперативные вмешательства на органах мочеполовой системы с использованием робототехники</w:t>
            </w:r>
          </w:p>
        </w:tc>
        <w:tc>
          <w:tcPr>
            <w:tcW w:w="1814" w:type="dxa"/>
            <w:vMerge w:val="restart"/>
          </w:tcPr>
          <w:p w14:paraId="42ABA519" w14:textId="77777777" w:rsidR="00006293" w:rsidRDefault="00006293">
            <w:pPr>
              <w:pStyle w:val="ConsPlusNormal"/>
              <w:jc w:val="center"/>
            </w:pPr>
            <w:r>
              <w:t>378 710</w:t>
            </w:r>
          </w:p>
        </w:tc>
      </w:tr>
      <w:tr w:rsidR="00006293" w14:paraId="14DCC3B3" w14:textId="77777777">
        <w:tc>
          <w:tcPr>
            <w:tcW w:w="910" w:type="dxa"/>
            <w:vMerge/>
          </w:tcPr>
          <w:p w14:paraId="12855E1C" w14:textId="77777777" w:rsidR="00006293" w:rsidRDefault="00006293">
            <w:pPr>
              <w:pStyle w:val="ConsPlusNormal"/>
            </w:pPr>
          </w:p>
        </w:tc>
        <w:tc>
          <w:tcPr>
            <w:tcW w:w="6293" w:type="dxa"/>
          </w:tcPr>
          <w:p w14:paraId="21780D60" w14:textId="77777777" w:rsidR="00006293" w:rsidRDefault="00006293">
            <w:pPr>
              <w:pStyle w:val="ConsPlusNormal"/>
              <w:jc w:val="both"/>
            </w:pPr>
            <w:r>
              <w:t>Реконструктивно-пластические операции на наружных мужских половых органах</w:t>
            </w:r>
          </w:p>
        </w:tc>
        <w:tc>
          <w:tcPr>
            <w:tcW w:w="1814" w:type="dxa"/>
            <w:vMerge/>
          </w:tcPr>
          <w:p w14:paraId="15A5CE01" w14:textId="77777777" w:rsidR="00006293" w:rsidRDefault="00006293">
            <w:pPr>
              <w:pStyle w:val="ConsPlusNormal"/>
            </w:pPr>
          </w:p>
        </w:tc>
      </w:tr>
      <w:tr w:rsidR="00006293" w14:paraId="5E240EC0" w14:textId="77777777">
        <w:tc>
          <w:tcPr>
            <w:tcW w:w="910" w:type="dxa"/>
            <w:vMerge w:val="restart"/>
          </w:tcPr>
          <w:p w14:paraId="744C5A81" w14:textId="77777777" w:rsidR="00006293" w:rsidRDefault="00006293">
            <w:pPr>
              <w:pStyle w:val="ConsPlusNormal"/>
              <w:jc w:val="center"/>
            </w:pPr>
            <w:r>
              <w:t>95</w:t>
            </w:r>
          </w:p>
        </w:tc>
        <w:tc>
          <w:tcPr>
            <w:tcW w:w="6293" w:type="dxa"/>
          </w:tcPr>
          <w:p w14:paraId="3038F4B6" w14:textId="77777777" w:rsidR="00006293" w:rsidRDefault="00006293">
            <w:pPr>
              <w:pStyle w:val="ConsPlusNormal"/>
              <w:jc w:val="both"/>
            </w:pPr>
            <w:r>
              <w:t>Реконструктивно-пластические операции на наружных мужских половых органах</w:t>
            </w:r>
          </w:p>
        </w:tc>
        <w:tc>
          <w:tcPr>
            <w:tcW w:w="1814" w:type="dxa"/>
            <w:vMerge w:val="restart"/>
          </w:tcPr>
          <w:p w14:paraId="1410A8AF" w14:textId="77777777" w:rsidR="00006293" w:rsidRDefault="00006293">
            <w:pPr>
              <w:pStyle w:val="ConsPlusNormal"/>
              <w:jc w:val="center"/>
            </w:pPr>
            <w:r>
              <w:t>663 920</w:t>
            </w:r>
          </w:p>
        </w:tc>
      </w:tr>
      <w:tr w:rsidR="00006293" w14:paraId="34E828E1" w14:textId="77777777">
        <w:tc>
          <w:tcPr>
            <w:tcW w:w="910" w:type="dxa"/>
            <w:vMerge/>
          </w:tcPr>
          <w:p w14:paraId="2856B90A" w14:textId="77777777" w:rsidR="00006293" w:rsidRDefault="00006293">
            <w:pPr>
              <w:pStyle w:val="ConsPlusNormal"/>
            </w:pPr>
          </w:p>
        </w:tc>
        <w:tc>
          <w:tcPr>
            <w:tcW w:w="6293" w:type="dxa"/>
          </w:tcPr>
          <w:p w14:paraId="22056D95" w14:textId="77777777" w:rsidR="00006293" w:rsidRDefault="00006293">
            <w:pPr>
              <w:pStyle w:val="ConsPlusNormal"/>
              <w:jc w:val="both"/>
            </w:pPr>
            <w:r>
              <w:t>Оперативные вмешательства на органах мочеполовой системы с использованием робототехники</w:t>
            </w:r>
          </w:p>
        </w:tc>
        <w:tc>
          <w:tcPr>
            <w:tcW w:w="1814" w:type="dxa"/>
            <w:vMerge/>
          </w:tcPr>
          <w:p w14:paraId="4549A267" w14:textId="77777777" w:rsidR="00006293" w:rsidRDefault="00006293">
            <w:pPr>
              <w:pStyle w:val="ConsPlusNormal"/>
            </w:pPr>
          </w:p>
        </w:tc>
      </w:tr>
      <w:tr w:rsidR="00006293" w14:paraId="6267BE41" w14:textId="77777777">
        <w:tc>
          <w:tcPr>
            <w:tcW w:w="910" w:type="dxa"/>
            <w:vMerge/>
          </w:tcPr>
          <w:p w14:paraId="497502F3" w14:textId="77777777" w:rsidR="00006293" w:rsidRDefault="00006293">
            <w:pPr>
              <w:pStyle w:val="ConsPlusNormal"/>
            </w:pPr>
          </w:p>
        </w:tc>
        <w:tc>
          <w:tcPr>
            <w:tcW w:w="6293" w:type="dxa"/>
          </w:tcPr>
          <w:p w14:paraId="28FEFB7F" w14:textId="77777777" w:rsidR="00006293" w:rsidRDefault="00006293">
            <w:pPr>
              <w:pStyle w:val="ConsPlusNormal"/>
              <w:jc w:val="both"/>
            </w:pPr>
            <w:r>
              <w:t>Оперативное вмешательство с имплантацией искусственного сфинктера мочевого пузыря</w:t>
            </w:r>
          </w:p>
        </w:tc>
        <w:tc>
          <w:tcPr>
            <w:tcW w:w="1814" w:type="dxa"/>
            <w:vMerge/>
          </w:tcPr>
          <w:p w14:paraId="5902FB18" w14:textId="77777777" w:rsidR="00006293" w:rsidRDefault="00006293">
            <w:pPr>
              <w:pStyle w:val="ConsPlusNormal"/>
            </w:pPr>
          </w:p>
        </w:tc>
      </w:tr>
      <w:tr w:rsidR="00006293" w14:paraId="6B826546" w14:textId="77777777">
        <w:tc>
          <w:tcPr>
            <w:tcW w:w="9017" w:type="dxa"/>
            <w:gridSpan w:val="3"/>
          </w:tcPr>
          <w:p w14:paraId="40FAAB17" w14:textId="77777777" w:rsidR="00006293" w:rsidRDefault="00006293">
            <w:pPr>
              <w:pStyle w:val="ConsPlusNormal"/>
              <w:jc w:val="center"/>
              <w:outlineLvl w:val="3"/>
            </w:pPr>
            <w:r>
              <w:t>Хирургия</w:t>
            </w:r>
          </w:p>
        </w:tc>
      </w:tr>
      <w:tr w:rsidR="00006293" w14:paraId="70D2E468" w14:textId="77777777">
        <w:tc>
          <w:tcPr>
            <w:tcW w:w="910" w:type="dxa"/>
          </w:tcPr>
          <w:p w14:paraId="0474190E" w14:textId="77777777" w:rsidR="00006293" w:rsidRDefault="00006293">
            <w:pPr>
              <w:pStyle w:val="ConsPlusNormal"/>
              <w:jc w:val="center"/>
            </w:pPr>
            <w:r>
              <w:t>96</w:t>
            </w:r>
          </w:p>
        </w:tc>
        <w:tc>
          <w:tcPr>
            <w:tcW w:w="6293" w:type="dxa"/>
          </w:tcPr>
          <w:p w14:paraId="74F1F3D7" w14:textId="77777777" w:rsidR="00006293" w:rsidRDefault="00006293">
            <w:pPr>
              <w:pStyle w:val="ConsPlusNormal"/>
              <w:jc w:val="both"/>
            </w:pPr>
            <w:r>
              <w:t>Аутологичные реконструктивно-пластические операции по удлинению тонкой кишки у детей</w:t>
            </w:r>
          </w:p>
        </w:tc>
        <w:tc>
          <w:tcPr>
            <w:tcW w:w="1814" w:type="dxa"/>
          </w:tcPr>
          <w:p w14:paraId="0124836F" w14:textId="77777777" w:rsidR="00006293" w:rsidRDefault="00006293">
            <w:pPr>
              <w:pStyle w:val="ConsPlusNormal"/>
              <w:jc w:val="center"/>
            </w:pPr>
            <w:r>
              <w:t>1 226 264</w:t>
            </w:r>
          </w:p>
        </w:tc>
      </w:tr>
      <w:tr w:rsidR="00006293" w14:paraId="41EB96E5" w14:textId="77777777">
        <w:tc>
          <w:tcPr>
            <w:tcW w:w="910" w:type="dxa"/>
          </w:tcPr>
          <w:p w14:paraId="659154A1" w14:textId="77777777" w:rsidR="00006293" w:rsidRDefault="00006293">
            <w:pPr>
              <w:pStyle w:val="ConsPlusNormal"/>
              <w:jc w:val="center"/>
            </w:pPr>
            <w:r>
              <w:t>97</w:t>
            </w:r>
          </w:p>
        </w:tc>
        <w:tc>
          <w:tcPr>
            <w:tcW w:w="6293" w:type="dxa"/>
          </w:tcPr>
          <w:p w14:paraId="13688A9E" w14:textId="77777777" w:rsidR="00006293" w:rsidRDefault="00006293">
            <w:pPr>
              <w:pStyle w:val="ConsPlusNormal"/>
              <w:jc w:val="both"/>
            </w:pPr>
            <w:r>
              <w:t>Эндоскопические операции на органах панкреатобилиарной зоны</w:t>
            </w:r>
          </w:p>
        </w:tc>
        <w:tc>
          <w:tcPr>
            <w:tcW w:w="1814" w:type="dxa"/>
          </w:tcPr>
          <w:p w14:paraId="2C9A98FB" w14:textId="77777777" w:rsidR="00006293" w:rsidRDefault="00006293">
            <w:pPr>
              <w:pStyle w:val="ConsPlusNormal"/>
              <w:jc w:val="center"/>
            </w:pPr>
            <w:r>
              <w:t>502 644</w:t>
            </w:r>
          </w:p>
        </w:tc>
      </w:tr>
      <w:tr w:rsidR="00006293" w14:paraId="170135CB" w14:textId="77777777">
        <w:tc>
          <w:tcPr>
            <w:tcW w:w="9017" w:type="dxa"/>
            <w:gridSpan w:val="3"/>
          </w:tcPr>
          <w:p w14:paraId="0608B480" w14:textId="77777777" w:rsidR="00006293" w:rsidRDefault="00006293">
            <w:pPr>
              <w:pStyle w:val="ConsPlusNormal"/>
              <w:jc w:val="center"/>
              <w:outlineLvl w:val="3"/>
            </w:pPr>
            <w:r>
              <w:t>Челюстно-лицевая хирургия</w:t>
            </w:r>
          </w:p>
        </w:tc>
      </w:tr>
      <w:tr w:rsidR="00006293" w14:paraId="00104E1A" w14:textId="77777777">
        <w:tc>
          <w:tcPr>
            <w:tcW w:w="910" w:type="dxa"/>
            <w:vMerge w:val="restart"/>
          </w:tcPr>
          <w:p w14:paraId="2479756E" w14:textId="77777777" w:rsidR="00006293" w:rsidRDefault="00006293">
            <w:pPr>
              <w:pStyle w:val="ConsPlusNormal"/>
              <w:jc w:val="center"/>
            </w:pPr>
            <w:r>
              <w:t>98</w:t>
            </w:r>
          </w:p>
        </w:tc>
        <w:tc>
          <w:tcPr>
            <w:tcW w:w="6293" w:type="dxa"/>
          </w:tcPr>
          <w:p w14:paraId="629AB7C7" w14:textId="77777777" w:rsidR="00006293" w:rsidRDefault="00006293">
            <w:pPr>
              <w:pStyle w:val="ConsPlusNormal"/>
              <w:jc w:val="both"/>
            </w:pPr>
            <w:r>
              <w:t>Реконструктивно-пластические операции при врожденных пороках развития черепно-челюстно-лицевой области</w:t>
            </w:r>
          </w:p>
        </w:tc>
        <w:tc>
          <w:tcPr>
            <w:tcW w:w="1814" w:type="dxa"/>
            <w:vMerge w:val="restart"/>
          </w:tcPr>
          <w:p w14:paraId="64893DAF" w14:textId="77777777" w:rsidR="00006293" w:rsidRDefault="00006293">
            <w:pPr>
              <w:pStyle w:val="ConsPlusNormal"/>
              <w:jc w:val="center"/>
            </w:pPr>
            <w:r>
              <w:t>240 355</w:t>
            </w:r>
          </w:p>
        </w:tc>
      </w:tr>
      <w:tr w:rsidR="00006293" w14:paraId="0676B2BC" w14:textId="77777777">
        <w:tc>
          <w:tcPr>
            <w:tcW w:w="910" w:type="dxa"/>
            <w:vMerge/>
          </w:tcPr>
          <w:p w14:paraId="0C90E1AA" w14:textId="77777777" w:rsidR="00006293" w:rsidRDefault="00006293">
            <w:pPr>
              <w:pStyle w:val="ConsPlusNormal"/>
            </w:pPr>
          </w:p>
        </w:tc>
        <w:tc>
          <w:tcPr>
            <w:tcW w:w="6293" w:type="dxa"/>
          </w:tcPr>
          <w:p w14:paraId="2D2DDC4D" w14:textId="77777777" w:rsidR="00006293" w:rsidRDefault="00006293">
            <w:pPr>
              <w:pStyle w:val="ConsPlusNormal"/>
              <w:jc w:val="both"/>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vMerge/>
          </w:tcPr>
          <w:p w14:paraId="5369372E" w14:textId="77777777" w:rsidR="00006293" w:rsidRDefault="00006293">
            <w:pPr>
              <w:pStyle w:val="ConsPlusNormal"/>
            </w:pPr>
          </w:p>
        </w:tc>
      </w:tr>
      <w:tr w:rsidR="00006293" w14:paraId="00DCF73D" w14:textId="77777777">
        <w:tc>
          <w:tcPr>
            <w:tcW w:w="910" w:type="dxa"/>
            <w:vMerge/>
          </w:tcPr>
          <w:p w14:paraId="12B393AB" w14:textId="77777777" w:rsidR="00006293" w:rsidRDefault="00006293">
            <w:pPr>
              <w:pStyle w:val="ConsPlusNormal"/>
            </w:pPr>
          </w:p>
        </w:tc>
        <w:tc>
          <w:tcPr>
            <w:tcW w:w="6293" w:type="dxa"/>
          </w:tcPr>
          <w:p w14:paraId="0E34B189" w14:textId="77777777" w:rsidR="00006293" w:rsidRDefault="00006293">
            <w:pPr>
              <w:pStyle w:val="ConsPlusNormal"/>
              <w:jc w:val="both"/>
            </w:pPr>
            <w:r>
              <w:t>Реконструктивно-пластические операции по устранению обширных дефектов костей свода черепа, лицевого скелета</w:t>
            </w:r>
          </w:p>
        </w:tc>
        <w:tc>
          <w:tcPr>
            <w:tcW w:w="1814" w:type="dxa"/>
            <w:vMerge/>
          </w:tcPr>
          <w:p w14:paraId="168B80E8" w14:textId="77777777" w:rsidR="00006293" w:rsidRDefault="00006293">
            <w:pPr>
              <w:pStyle w:val="ConsPlusNormal"/>
            </w:pPr>
          </w:p>
        </w:tc>
      </w:tr>
      <w:tr w:rsidR="00006293" w14:paraId="18FB8AB7" w14:textId="77777777">
        <w:tc>
          <w:tcPr>
            <w:tcW w:w="910" w:type="dxa"/>
            <w:vMerge/>
          </w:tcPr>
          <w:p w14:paraId="3805800E" w14:textId="77777777" w:rsidR="00006293" w:rsidRDefault="00006293">
            <w:pPr>
              <w:pStyle w:val="ConsPlusNormal"/>
            </w:pPr>
          </w:p>
        </w:tc>
        <w:tc>
          <w:tcPr>
            <w:tcW w:w="6293" w:type="dxa"/>
          </w:tcPr>
          <w:p w14:paraId="460E68F6" w14:textId="77777777" w:rsidR="00006293" w:rsidRDefault="00006293">
            <w:pPr>
              <w:pStyle w:val="ConsPlusNormal"/>
              <w:jc w:val="both"/>
            </w:pPr>
            <w:r>
              <w:t xml:space="preserve">Реконструктивно-пластические операции по восстановлению функций пораженного нерва с использованием </w:t>
            </w:r>
            <w:r>
              <w:lastRenderedPageBreak/>
              <w:t>микрохирургической техники</w:t>
            </w:r>
          </w:p>
        </w:tc>
        <w:tc>
          <w:tcPr>
            <w:tcW w:w="1814" w:type="dxa"/>
            <w:vMerge/>
          </w:tcPr>
          <w:p w14:paraId="31DD7C6F" w14:textId="77777777" w:rsidR="00006293" w:rsidRDefault="00006293">
            <w:pPr>
              <w:pStyle w:val="ConsPlusNormal"/>
            </w:pPr>
          </w:p>
        </w:tc>
      </w:tr>
      <w:tr w:rsidR="00006293" w14:paraId="2513F989" w14:textId="77777777">
        <w:tc>
          <w:tcPr>
            <w:tcW w:w="910" w:type="dxa"/>
          </w:tcPr>
          <w:p w14:paraId="05054089" w14:textId="77777777" w:rsidR="00006293" w:rsidRDefault="00006293">
            <w:pPr>
              <w:pStyle w:val="ConsPlusNormal"/>
              <w:jc w:val="center"/>
            </w:pPr>
            <w:r>
              <w:t>99</w:t>
            </w:r>
          </w:p>
        </w:tc>
        <w:tc>
          <w:tcPr>
            <w:tcW w:w="6293" w:type="dxa"/>
          </w:tcPr>
          <w:p w14:paraId="35898822" w14:textId="77777777" w:rsidR="00006293" w:rsidRDefault="00006293">
            <w:pPr>
              <w:pStyle w:val="ConsPlusNormal"/>
              <w:jc w:val="both"/>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Pr>
          <w:p w14:paraId="78385B50" w14:textId="77777777" w:rsidR="00006293" w:rsidRDefault="00006293">
            <w:pPr>
              <w:pStyle w:val="ConsPlusNormal"/>
              <w:jc w:val="center"/>
            </w:pPr>
            <w:r>
              <w:t>354 726</w:t>
            </w:r>
          </w:p>
        </w:tc>
      </w:tr>
      <w:tr w:rsidR="00006293" w14:paraId="099BD979" w14:textId="77777777">
        <w:tc>
          <w:tcPr>
            <w:tcW w:w="9017" w:type="dxa"/>
            <w:gridSpan w:val="3"/>
          </w:tcPr>
          <w:p w14:paraId="0A58BEC9" w14:textId="77777777" w:rsidR="00006293" w:rsidRDefault="00006293">
            <w:pPr>
              <w:pStyle w:val="ConsPlusNormal"/>
              <w:jc w:val="center"/>
              <w:outlineLvl w:val="3"/>
            </w:pPr>
            <w:r>
              <w:t>Эндокринология</w:t>
            </w:r>
          </w:p>
        </w:tc>
      </w:tr>
      <w:tr w:rsidR="00006293" w14:paraId="3A36172E" w14:textId="77777777">
        <w:tc>
          <w:tcPr>
            <w:tcW w:w="910" w:type="dxa"/>
          </w:tcPr>
          <w:p w14:paraId="3AF2B021" w14:textId="77777777" w:rsidR="00006293" w:rsidRDefault="00006293">
            <w:pPr>
              <w:pStyle w:val="ConsPlusNormal"/>
              <w:jc w:val="center"/>
            </w:pPr>
            <w:r>
              <w:t>100</w:t>
            </w:r>
          </w:p>
        </w:tc>
        <w:tc>
          <w:tcPr>
            <w:tcW w:w="6293" w:type="dxa"/>
          </w:tcPr>
          <w:p w14:paraId="0B5BAC2C" w14:textId="77777777" w:rsidR="00006293" w:rsidRDefault="00006293">
            <w:pPr>
              <w:pStyle w:val="ConsPlusNormal"/>
              <w:jc w:val="both"/>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14" w:type="dxa"/>
          </w:tcPr>
          <w:p w14:paraId="56E8C0B7" w14:textId="77777777" w:rsidR="00006293" w:rsidRDefault="00006293">
            <w:pPr>
              <w:pStyle w:val="ConsPlusNormal"/>
              <w:jc w:val="center"/>
            </w:pPr>
            <w:r>
              <w:t>469 952</w:t>
            </w:r>
          </w:p>
        </w:tc>
      </w:tr>
      <w:tr w:rsidR="00006293" w14:paraId="5997BFAA" w14:textId="77777777">
        <w:tc>
          <w:tcPr>
            <w:tcW w:w="910" w:type="dxa"/>
            <w:vMerge w:val="restart"/>
          </w:tcPr>
          <w:p w14:paraId="48240C5D" w14:textId="77777777" w:rsidR="00006293" w:rsidRDefault="00006293">
            <w:pPr>
              <w:pStyle w:val="ConsPlusNormal"/>
              <w:jc w:val="center"/>
            </w:pPr>
            <w:r>
              <w:t>101</w:t>
            </w:r>
          </w:p>
        </w:tc>
        <w:tc>
          <w:tcPr>
            <w:tcW w:w="6293" w:type="dxa"/>
          </w:tcPr>
          <w:p w14:paraId="29FB1EA8" w14:textId="77777777" w:rsidR="00006293" w:rsidRDefault="00006293">
            <w:pPr>
              <w:pStyle w:val="ConsPlusNormal"/>
              <w:jc w:val="both"/>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14" w:type="dxa"/>
            <w:vMerge w:val="restart"/>
          </w:tcPr>
          <w:p w14:paraId="21D3E8D4" w14:textId="77777777" w:rsidR="00006293" w:rsidRDefault="00006293">
            <w:pPr>
              <w:pStyle w:val="ConsPlusNormal"/>
              <w:jc w:val="center"/>
            </w:pPr>
            <w:r>
              <w:t>130 713</w:t>
            </w:r>
          </w:p>
        </w:tc>
      </w:tr>
      <w:tr w:rsidR="00006293" w14:paraId="2981E682" w14:textId="77777777">
        <w:tc>
          <w:tcPr>
            <w:tcW w:w="910" w:type="dxa"/>
            <w:vMerge/>
          </w:tcPr>
          <w:p w14:paraId="2DA0D4DF" w14:textId="77777777" w:rsidR="00006293" w:rsidRDefault="00006293">
            <w:pPr>
              <w:pStyle w:val="ConsPlusNormal"/>
            </w:pPr>
          </w:p>
        </w:tc>
        <w:tc>
          <w:tcPr>
            <w:tcW w:w="6293" w:type="dxa"/>
          </w:tcPr>
          <w:p w14:paraId="0E132902" w14:textId="77777777" w:rsidR="00006293" w:rsidRDefault="00006293">
            <w:pPr>
              <w:pStyle w:val="ConsPlusNormal"/>
              <w:jc w:val="both"/>
            </w:pPr>
            <w:r>
              <w:t>Комплексное лечение тяжелых форм тиреотоксикоза, гиперпаратиреоза</w:t>
            </w:r>
          </w:p>
        </w:tc>
        <w:tc>
          <w:tcPr>
            <w:tcW w:w="1814" w:type="dxa"/>
            <w:vMerge/>
          </w:tcPr>
          <w:p w14:paraId="1018FBD5" w14:textId="77777777" w:rsidR="00006293" w:rsidRDefault="00006293">
            <w:pPr>
              <w:pStyle w:val="ConsPlusNormal"/>
            </w:pPr>
          </w:p>
        </w:tc>
      </w:tr>
      <w:tr w:rsidR="00006293" w14:paraId="72BB03A1" w14:textId="77777777">
        <w:tc>
          <w:tcPr>
            <w:tcW w:w="910" w:type="dxa"/>
          </w:tcPr>
          <w:p w14:paraId="7774D1AE" w14:textId="77777777" w:rsidR="00006293" w:rsidRDefault="00006293">
            <w:pPr>
              <w:pStyle w:val="ConsPlusNormal"/>
              <w:jc w:val="center"/>
            </w:pPr>
            <w:r>
              <w:t>102</w:t>
            </w:r>
          </w:p>
        </w:tc>
        <w:tc>
          <w:tcPr>
            <w:tcW w:w="6293" w:type="dxa"/>
          </w:tcPr>
          <w:p w14:paraId="579CF2DA" w14:textId="77777777" w:rsidR="00006293" w:rsidRDefault="00006293">
            <w:pPr>
              <w:pStyle w:val="ConsPlusNormal"/>
              <w:jc w:val="both"/>
            </w:pPr>
            <w:r>
              <w:t>Гастроинтестинальные комбинированные рестриктивно-шунтирующие операции при сахарном диабете 2 типа</w:t>
            </w:r>
          </w:p>
        </w:tc>
        <w:tc>
          <w:tcPr>
            <w:tcW w:w="1814" w:type="dxa"/>
          </w:tcPr>
          <w:p w14:paraId="3B1D6BBD" w14:textId="77777777" w:rsidR="00006293" w:rsidRDefault="00006293">
            <w:pPr>
              <w:pStyle w:val="ConsPlusNormal"/>
              <w:jc w:val="center"/>
            </w:pPr>
            <w:r>
              <w:t>343 095</w:t>
            </w:r>
          </w:p>
        </w:tc>
      </w:tr>
    </w:tbl>
    <w:p w14:paraId="0B872CC1" w14:textId="77777777" w:rsidR="00006293" w:rsidRDefault="00006293">
      <w:pPr>
        <w:pStyle w:val="ConsPlusNormal"/>
        <w:jc w:val="both"/>
      </w:pPr>
    </w:p>
    <w:p w14:paraId="5BCCA5EE" w14:textId="77777777" w:rsidR="00006293" w:rsidRDefault="00006293">
      <w:pPr>
        <w:pStyle w:val="ConsPlusNormal"/>
        <w:ind w:firstLine="540"/>
        <w:jc w:val="both"/>
      </w:pPr>
      <w:r>
        <w:t>--------------------------------</w:t>
      </w:r>
    </w:p>
    <w:p w14:paraId="55066FAE" w14:textId="77777777" w:rsidR="00006293" w:rsidRDefault="00006293">
      <w:pPr>
        <w:pStyle w:val="ConsPlusNormal"/>
        <w:spacing w:before="220"/>
        <w:ind w:firstLine="540"/>
        <w:jc w:val="both"/>
      </w:pPr>
      <w:bookmarkStart w:id="14" w:name="P5046"/>
      <w:bookmarkEnd w:id="14"/>
      <w:r>
        <w:t xml:space="preserve">&lt;1&gt; Коды по международной статистической </w:t>
      </w:r>
      <w:hyperlink r:id="rId43">
        <w:r>
          <w:rPr>
            <w:color w:val="0000FF"/>
          </w:rPr>
          <w:t>классификации</w:t>
        </w:r>
      </w:hyperlink>
      <w:r>
        <w:t xml:space="preserve"> болезней и проблем, связанных со здоровьем (10-й пересмотр), модель пациента, вид и метод лечения, соответствующие каждому виду ВМП, предусмотрены в соответствующем приложении к программе государственных гарантий бесплатного оказания гражданам медицинской помощи, утверждаемой постановлением Правительства Российской Федерации.</w:t>
      </w:r>
    </w:p>
    <w:p w14:paraId="72F74657" w14:textId="77777777" w:rsidR="00006293" w:rsidRDefault="00006293">
      <w:pPr>
        <w:pStyle w:val="ConsPlusNormal"/>
        <w:spacing w:before="220"/>
        <w:ind w:firstLine="540"/>
        <w:jc w:val="both"/>
      </w:pPr>
      <w:bookmarkStart w:id="15" w:name="P5047"/>
      <w:bookmarkEnd w:id="15"/>
      <w:r>
        <w:t>&lt;2&gt; ВМП оплачивается с применением коэффициента дифференциации к доле заработной платы в составе норматива финансовых затрат на единицу объема предоставления медицинской помощи:</w:t>
      </w:r>
    </w:p>
    <w:p w14:paraId="13527989" w14:textId="77777777" w:rsidR="00006293" w:rsidRDefault="00006293">
      <w:pPr>
        <w:pStyle w:val="ConsPlusNormal"/>
        <w:spacing w:before="220"/>
        <w:ind w:firstLine="540"/>
        <w:jc w:val="both"/>
      </w:pPr>
      <w:r>
        <w:t>1 группа - 38%;</w:t>
      </w:r>
    </w:p>
    <w:p w14:paraId="5E0D2F0B" w14:textId="77777777" w:rsidR="00006293" w:rsidRDefault="00006293">
      <w:pPr>
        <w:pStyle w:val="ConsPlusNormal"/>
        <w:spacing w:before="220"/>
        <w:ind w:firstLine="540"/>
        <w:jc w:val="both"/>
      </w:pPr>
      <w:r>
        <w:t>2 группа - 44%;</w:t>
      </w:r>
    </w:p>
    <w:p w14:paraId="3AD2B4A1" w14:textId="77777777" w:rsidR="00006293" w:rsidRDefault="00006293">
      <w:pPr>
        <w:pStyle w:val="ConsPlusNormal"/>
        <w:spacing w:before="220"/>
        <w:ind w:firstLine="540"/>
        <w:jc w:val="both"/>
      </w:pPr>
      <w:r>
        <w:t>3 группа - 19%;</w:t>
      </w:r>
    </w:p>
    <w:p w14:paraId="40685317" w14:textId="77777777" w:rsidR="00006293" w:rsidRDefault="00006293">
      <w:pPr>
        <w:pStyle w:val="ConsPlusNormal"/>
        <w:spacing w:before="220"/>
        <w:ind w:firstLine="540"/>
        <w:jc w:val="both"/>
      </w:pPr>
      <w:r>
        <w:t>4 группа - 20%;</w:t>
      </w:r>
    </w:p>
    <w:p w14:paraId="7D486195" w14:textId="77777777" w:rsidR="00006293" w:rsidRDefault="00006293">
      <w:pPr>
        <w:pStyle w:val="ConsPlusNormal"/>
        <w:spacing w:before="220"/>
        <w:ind w:firstLine="540"/>
        <w:jc w:val="both"/>
      </w:pPr>
      <w:r>
        <w:t>5 группа - 25%;</w:t>
      </w:r>
    </w:p>
    <w:p w14:paraId="5CD4953A" w14:textId="77777777" w:rsidR="00006293" w:rsidRDefault="00006293">
      <w:pPr>
        <w:pStyle w:val="ConsPlusNormal"/>
        <w:spacing w:before="220"/>
        <w:ind w:firstLine="540"/>
        <w:jc w:val="both"/>
      </w:pPr>
      <w:r>
        <w:t>6 группа - 35%;</w:t>
      </w:r>
    </w:p>
    <w:p w14:paraId="626DB4E6" w14:textId="77777777" w:rsidR="00006293" w:rsidRDefault="00006293">
      <w:pPr>
        <w:pStyle w:val="ConsPlusNormal"/>
        <w:spacing w:before="220"/>
        <w:ind w:firstLine="540"/>
        <w:jc w:val="both"/>
      </w:pPr>
      <w:r>
        <w:t>7 группа - 8%;</w:t>
      </w:r>
    </w:p>
    <w:p w14:paraId="25C1CBCD" w14:textId="77777777" w:rsidR="00006293" w:rsidRDefault="00006293">
      <w:pPr>
        <w:pStyle w:val="ConsPlusNormal"/>
        <w:spacing w:before="220"/>
        <w:ind w:firstLine="540"/>
        <w:jc w:val="both"/>
      </w:pPr>
      <w:r>
        <w:t>8 группа - 55%;</w:t>
      </w:r>
    </w:p>
    <w:p w14:paraId="16B42EB3" w14:textId="77777777" w:rsidR="00006293" w:rsidRDefault="00006293">
      <w:pPr>
        <w:pStyle w:val="ConsPlusNormal"/>
        <w:spacing w:before="220"/>
        <w:ind w:firstLine="540"/>
        <w:jc w:val="both"/>
      </w:pPr>
      <w:r>
        <w:lastRenderedPageBreak/>
        <w:t>9 группа - 38%;</w:t>
      </w:r>
    </w:p>
    <w:p w14:paraId="1970377C" w14:textId="77777777" w:rsidR="00006293" w:rsidRDefault="00006293">
      <w:pPr>
        <w:pStyle w:val="ConsPlusNormal"/>
        <w:spacing w:before="220"/>
        <w:ind w:firstLine="540"/>
        <w:jc w:val="both"/>
      </w:pPr>
      <w:r>
        <w:t>10 группа - 53%;</w:t>
      </w:r>
    </w:p>
    <w:p w14:paraId="010D5B34" w14:textId="77777777" w:rsidR="00006293" w:rsidRDefault="00006293">
      <w:pPr>
        <w:pStyle w:val="ConsPlusNormal"/>
        <w:spacing w:before="220"/>
        <w:ind w:firstLine="540"/>
        <w:jc w:val="both"/>
      </w:pPr>
      <w:r>
        <w:t>11 группа - 32%;</w:t>
      </w:r>
    </w:p>
    <w:p w14:paraId="7870947B" w14:textId="77777777" w:rsidR="00006293" w:rsidRDefault="00006293">
      <w:pPr>
        <w:pStyle w:val="ConsPlusNormal"/>
        <w:spacing w:before="220"/>
        <w:ind w:firstLine="540"/>
        <w:jc w:val="both"/>
      </w:pPr>
      <w:r>
        <w:t>12 группа - 29%;</w:t>
      </w:r>
    </w:p>
    <w:p w14:paraId="11FD348A" w14:textId="77777777" w:rsidR="00006293" w:rsidRDefault="00006293">
      <w:pPr>
        <w:pStyle w:val="ConsPlusNormal"/>
        <w:spacing w:before="220"/>
        <w:ind w:firstLine="540"/>
        <w:jc w:val="both"/>
      </w:pPr>
      <w:r>
        <w:t>13 группа - 23%;</w:t>
      </w:r>
    </w:p>
    <w:p w14:paraId="39D548E8" w14:textId="77777777" w:rsidR="00006293" w:rsidRDefault="00006293">
      <w:pPr>
        <w:pStyle w:val="ConsPlusNormal"/>
        <w:spacing w:before="220"/>
        <w:ind w:firstLine="540"/>
        <w:jc w:val="both"/>
      </w:pPr>
      <w:r>
        <w:t>14 группа - 20%;</w:t>
      </w:r>
    </w:p>
    <w:p w14:paraId="465ABDA7" w14:textId="77777777" w:rsidR="00006293" w:rsidRDefault="00006293">
      <w:pPr>
        <w:pStyle w:val="ConsPlusNormal"/>
        <w:spacing w:before="220"/>
        <w:ind w:firstLine="540"/>
        <w:jc w:val="both"/>
      </w:pPr>
      <w:r>
        <w:t>15 группа - 20%;</w:t>
      </w:r>
    </w:p>
    <w:p w14:paraId="222A938D" w14:textId="77777777" w:rsidR="00006293" w:rsidRDefault="00006293">
      <w:pPr>
        <w:pStyle w:val="ConsPlusNormal"/>
        <w:spacing w:before="220"/>
        <w:ind w:firstLine="540"/>
        <w:jc w:val="both"/>
      </w:pPr>
      <w:r>
        <w:t>16 группа - 42%;</w:t>
      </w:r>
    </w:p>
    <w:p w14:paraId="566B4091" w14:textId="77777777" w:rsidR="00006293" w:rsidRDefault="00006293">
      <w:pPr>
        <w:pStyle w:val="ConsPlusNormal"/>
        <w:spacing w:before="220"/>
        <w:ind w:firstLine="540"/>
        <w:jc w:val="both"/>
      </w:pPr>
      <w:r>
        <w:t>17 группа - 32%;</w:t>
      </w:r>
    </w:p>
    <w:p w14:paraId="6B98EB4A" w14:textId="77777777" w:rsidR="00006293" w:rsidRDefault="00006293">
      <w:pPr>
        <w:pStyle w:val="ConsPlusNormal"/>
        <w:spacing w:before="220"/>
        <w:ind w:firstLine="540"/>
        <w:jc w:val="both"/>
      </w:pPr>
      <w:r>
        <w:t>18 группа - 2%;</w:t>
      </w:r>
    </w:p>
    <w:p w14:paraId="6487764F" w14:textId="77777777" w:rsidR="00006293" w:rsidRDefault="00006293">
      <w:pPr>
        <w:pStyle w:val="ConsPlusNormal"/>
        <w:spacing w:before="220"/>
        <w:ind w:firstLine="540"/>
        <w:jc w:val="both"/>
      </w:pPr>
      <w:r>
        <w:t>19 группа - 25%;</w:t>
      </w:r>
    </w:p>
    <w:p w14:paraId="3BD29B6D" w14:textId="77777777" w:rsidR="00006293" w:rsidRDefault="00006293">
      <w:pPr>
        <w:pStyle w:val="ConsPlusNormal"/>
        <w:spacing w:before="220"/>
        <w:ind w:firstLine="540"/>
        <w:jc w:val="both"/>
      </w:pPr>
      <w:r>
        <w:t>20 группа - 34%;</w:t>
      </w:r>
    </w:p>
    <w:p w14:paraId="19A17F90" w14:textId="77777777" w:rsidR="00006293" w:rsidRDefault="00006293">
      <w:pPr>
        <w:pStyle w:val="ConsPlusNormal"/>
        <w:spacing w:before="220"/>
        <w:ind w:firstLine="540"/>
        <w:jc w:val="both"/>
      </w:pPr>
      <w:r>
        <w:t>21 группа - 29%;</w:t>
      </w:r>
    </w:p>
    <w:p w14:paraId="63A77E6B" w14:textId="77777777" w:rsidR="00006293" w:rsidRDefault="00006293">
      <w:pPr>
        <w:pStyle w:val="ConsPlusNormal"/>
        <w:spacing w:before="220"/>
        <w:ind w:firstLine="540"/>
        <w:jc w:val="both"/>
      </w:pPr>
      <w:r>
        <w:t>22 группа - 59%;</w:t>
      </w:r>
    </w:p>
    <w:p w14:paraId="2BA9B72C" w14:textId="77777777" w:rsidR="00006293" w:rsidRDefault="00006293">
      <w:pPr>
        <w:pStyle w:val="ConsPlusNormal"/>
        <w:spacing w:before="220"/>
        <w:ind w:firstLine="540"/>
        <w:jc w:val="both"/>
      </w:pPr>
      <w:r>
        <w:t>23 группа - 41%;</w:t>
      </w:r>
    </w:p>
    <w:p w14:paraId="28E4E6D5" w14:textId="77777777" w:rsidR="00006293" w:rsidRDefault="00006293">
      <w:pPr>
        <w:pStyle w:val="ConsPlusNormal"/>
        <w:spacing w:before="220"/>
        <w:ind w:firstLine="540"/>
        <w:jc w:val="both"/>
      </w:pPr>
      <w:r>
        <w:t>24 группа - 27%;</w:t>
      </w:r>
    </w:p>
    <w:p w14:paraId="707836AB" w14:textId="77777777" w:rsidR="00006293" w:rsidRDefault="00006293">
      <w:pPr>
        <w:pStyle w:val="ConsPlusNormal"/>
        <w:spacing w:before="220"/>
        <w:ind w:firstLine="540"/>
        <w:jc w:val="both"/>
      </w:pPr>
      <w:r>
        <w:t>25 группа - 42%;</w:t>
      </w:r>
    </w:p>
    <w:p w14:paraId="4ED62E4A" w14:textId="77777777" w:rsidR="00006293" w:rsidRDefault="00006293">
      <w:pPr>
        <w:pStyle w:val="ConsPlusNormal"/>
        <w:spacing w:before="220"/>
        <w:ind w:firstLine="540"/>
        <w:jc w:val="both"/>
      </w:pPr>
      <w:r>
        <w:t>26 группа - 40%;</w:t>
      </w:r>
    </w:p>
    <w:p w14:paraId="09BAA394" w14:textId="77777777" w:rsidR="00006293" w:rsidRDefault="00006293">
      <w:pPr>
        <w:pStyle w:val="ConsPlusNormal"/>
        <w:spacing w:before="220"/>
        <w:ind w:firstLine="540"/>
        <w:jc w:val="both"/>
      </w:pPr>
      <w:r>
        <w:t>27 группа - 39%;</w:t>
      </w:r>
    </w:p>
    <w:p w14:paraId="58221E4F" w14:textId="77777777" w:rsidR="00006293" w:rsidRDefault="00006293">
      <w:pPr>
        <w:pStyle w:val="ConsPlusNormal"/>
        <w:spacing w:before="220"/>
        <w:ind w:firstLine="540"/>
        <w:jc w:val="both"/>
      </w:pPr>
      <w:r>
        <w:t>28 группа - 26%;</w:t>
      </w:r>
    </w:p>
    <w:p w14:paraId="2FF1A9B9" w14:textId="77777777" w:rsidR="00006293" w:rsidRDefault="00006293">
      <w:pPr>
        <w:pStyle w:val="ConsPlusNormal"/>
        <w:spacing w:before="220"/>
        <w:ind w:firstLine="540"/>
        <w:jc w:val="both"/>
      </w:pPr>
      <w:r>
        <w:t>29 группа - 30%;</w:t>
      </w:r>
    </w:p>
    <w:p w14:paraId="6508DCB2" w14:textId="77777777" w:rsidR="00006293" w:rsidRDefault="00006293">
      <w:pPr>
        <w:pStyle w:val="ConsPlusNormal"/>
        <w:spacing w:before="220"/>
        <w:ind w:firstLine="540"/>
        <w:jc w:val="both"/>
      </w:pPr>
      <w:r>
        <w:t>30 группа - 23%;</w:t>
      </w:r>
    </w:p>
    <w:p w14:paraId="2007853D" w14:textId="77777777" w:rsidR="00006293" w:rsidRDefault="00006293">
      <w:pPr>
        <w:pStyle w:val="ConsPlusNormal"/>
        <w:spacing w:before="220"/>
        <w:ind w:firstLine="540"/>
        <w:jc w:val="both"/>
      </w:pPr>
      <w:r>
        <w:t>31 группа - 49%;</w:t>
      </w:r>
    </w:p>
    <w:p w14:paraId="5B8F3034" w14:textId="77777777" w:rsidR="00006293" w:rsidRDefault="00006293">
      <w:pPr>
        <w:pStyle w:val="ConsPlusNormal"/>
        <w:spacing w:before="220"/>
        <w:ind w:firstLine="540"/>
        <w:jc w:val="both"/>
      </w:pPr>
      <w:r>
        <w:t>32 группа - 40%;</w:t>
      </w:r>
    </w:p>
    <w:p w14:paraId="1F3919D4" w14:textId="77777777" w:rsidR="00006293" w:rsidRDefault="00006293">
      <w:pPr>
        <w:pStyle w:val="ConsPlusNormal"/>
        <w:spacing w:before="220"/>
        <w:ind w:firstLine="540"/>
        <w:jc w:val="both"/>
      </w:pPr>
      <w:r>
        <w:t>33 группа - 39%;</w:t>
      </w:r>
    </w:p>
    <w:p w14:paraId="6CA092CF" w14:textId="77777777" w:rsidR="00006293" w:rsidRDefault="00006293">
      <w:pPr>
        <w:pStyle w:val="ConsPlusNormal"/>
        <w:spacing w:before="220"/>
        <w:ind w:firstLine="540"/>
        <w:jc w:val="both"/>
      </w:pPr>
      <w:r>
        <w:t>34 группа - 28%;</w:t>
      </w:r>
    </w:p>
    <w:p w14:paraId="672D0343" w14:textId="77777777" w:rsidR="00006293" w:rsidRDefault="00006293">
      <w:pPr>
        <w:pStyle w:val="ConsPlusNormal"/>
        <w:spacing w:before="220"/>
        <w:ind w:firstLine="540"/>
        <w:jc w:val="both"/>
      </w:pPr>
      <w:r>
        <w:t>35 группа - 10%;</w:t>
      </w:r>
    </w:p>
    <w:p w14:paraId="44E3091E" w14:textId="77777777" w:rsidR="00006293" w:rsidRDefault="00006293">
      <w:pPr>
        <w:pStyle w:val="ConsPlusNormal"/>
        <w:spacing w:before="220"/>
        <w:ind w:firstLine="540"/>
        <w:jc w:val="both"/>
      </w:pPr>
      <w:r>
        <w:t>36 группа - 44%;</w:t>
      </w:r>
    </w:p>
    <w:p w14:paraId="54E18D54" w14:textId="77777777" w:rsidR="00006293" w:rsidRDefault="00006293">
      <w:pPr>
        <w:pStyle w:val="ConsPlusNormal"/>
        <w:spacing w:before="220"/>
        <w:ind w:firstLine="540"/>
        <w:jc w:val="both"/>
      </w:pPr>
      <w:r>
        <w:t>37 группа - 32%;</w:t>
      </w:r>
    </w:p>
    <w:p w14:paraId="6BF7A9A7" w14:textId="77777777" w:rsidR="00006293" w:rsidRDefault="00006293">
      <w:pPr>
        <w:pStyle w:val="ConsPlusNormal"/>
        <w:spacing w:before="220"/>
        <w:ind w:firstLine="540"/>
        <w:jc w:val="both"/>
      </w:pPr>
      <w:r>
        <w:t>38 группа - 47%;</w:t>
      </w:r>
    </w:p>
    <w:p w14:paraId="17345937" w14:textId="77777777" w:rsidR="00006293" w:rsidRDefault="00006293">
      <w:pPr>
        <w:pStyle w:val="ConsPlusNormal"/>
        <w:spacing w:before="220"/>
        <w:ind w:firstLine="540"/>
        <w:jc w:val="both"/>
      </w:pPr>
      <w:r>
        <w:lastRenderedPageBreak/>
        <w:t>39 группа - 43%;</w:t>
      </w:r>
    </w:p>
    <w:p w14:paraId="4E4F5C09" w14:textId="77777777" w:rsidR="00006293" w:rsidRDefault="00006293">
      <w:pPr>
        <w:pStyle w:val="ConsPlusNormal"/>
        <w:spacing w:before="220"/>
        <w:ind w:firstLine="540"/>
        <w:jc w:val="both"/>
      </w:pPr>
      <w:r>
        <w:t>40 группа - 26%;</w:t>
      </w:r>
    </w:p>
    <w:p w14:paraId="558AA2EE" w14:textId="77777777" w:rsidR="00006293" w:rsidRDefault="00006293">
      <w:pPr>
        <w:pStyle w:val="ConsPlusNormal"/>
        <w:spacing w:before="220"/>
        <w:ind w:firstLine="540"/>
        <w:jc w:val="both"/>
      </w:pPr>
      <w:r>
        <w:t>41 группа - 38%;</w:t>
      </w:r>
    </w:p>
    <w:p w14:paraId="42996040" w14:textId="77777777" w:rsidR="00006293" w:rsidRDefault="00006293">
      <w:pPr>
        <w:pStyle w:val="ConsPlusNormal"/>
        <w:spacing w:before="220"/>
        <w:ind w:firstLine="540"/>
        <w:jc w:val="both"/>
      </w:pPr>
      <w:r>
        <w:t>42 группа - 25%;</w:t>
      </w:r>
    </w:p>
    <w:p w14:paraId="110E3E49" w14:textId="77777777" w:rsidR="00006293" w:rsidRDefault="00006293">
      <w:pPr>
        <w:pStyle w:val="ConsPlusNormal"/>
        <w:spacing w:before="220"/>
        <w:ind w:firstLine="540"/>
        <w:jc w:val="both"/>
      </w:pPr>
      <w:r>
        <w:t>43 группа - 22%;</w:t>
      </w:r>
    </w:p>
    <w:p w14:paraId="6A78317C" w14:textId="77777777" w:rsidR="00006293" w:rsidRDefault="00006293">
      <w:pPr>
        <w:pStyle w:val="ConsPlusNormal"/>
        <w:spacing w:before="220"/>
        <w:ind w:firstLine="540"/>
        <w:jc w:val="both"/>
      </w:pPr>
      <w:r>
        <w:t>44 группа - 34%;</w:t>
      </w:r>
    </w:p>
    <w:p w14:paraId="200F6061" w14:textId="77777777" w:rsidR="00006293" w:rsidRDefault="00006293">
      <w:pPr>
        <w:pStyle w:val="ConsPlusNormal"/>
        <w:spacing w:before="220"/>
        <w:ind w:firstLine="540"/>
        <w:jc w:val="both"/>
      </w:pPr>
      <w:r>
        <w:t>45 группа - 22%;</w:t>
      </w:r>
    </w:p>
    <w:p w14:paraId="08F12629" w14:textId="77777777" w:rsidR="00006293" w:rsidRDefault="00006293">
      <w:pPr>
        <w:pStyle w:val="ConsPlusNormal"/>
        <w:spacing w:before="220"/>
        <w:ind w:firstLine="540"/>
        <w:jc w:val="both"/>
      </w:pPr>
      <w:r>
        <w:t>46 группа - 46%;</w:t>
      </w:r>
    </w:p>
    <w:p w14:paraId="265199DC" w14:textId="77777777" w:rsidR="00006293" w:rsidRDefault="00006293">
      <w:pPr>
        <w:pStyle w:val="ConsPlusNormal"/>
        <w:spacing w:before="220"/>
        <w:ind w:firstLine="540"/>
        <w:jc w:val="both"/>
      </w:pPr>
      <w:r>
        <w:t>47 группа - 40%;</w:t>
      </w:r>
    </w:p>
    <w:p w14:paraId="238851C8" w14:textId="77777777" w:rsidR="00006293" w:rsidRDefault="00006293">
      <w:pPr>
        <w:pStyle w:val="ConsPlusNormal"/>
        <w:spacing w:before="220"/>
        <w:ind w:firstLine="540"/>
        <w:jc w:val="both"/>
      </w:pPr>
      <w:r>
        <w:t>48 группа - 9%;</w:t>
      </w:r>
    </w:p>
    <w:p w14:paraId="3FB63CB9" w14:textId="77777777" w:rsidR="00006293" w:rsidRDefault="00006293">
      <w:pPr>
        <w:pStyle w:val="ConsPlusNormal"/>
        <w:spacing w:before="220"/>
        <w:ind w:firstLine="540"/>
        <w:jc w:val="both"/>
      </w:pPr>
      <w:r>
        <w:t>49 группа - 8%;</w:t>
      </w:r>
    </w:p>
    <w:p w14:paraId="4D446198" w14:textId="77777777" w:rsidR="00006293" w:rsidRDefault="00006293">
      <w:pPr>
        <w:pStyle w:val="ConsPlusNormal"/>
        <w:spacing w:before="220"/>
        <w:ind w:firstLine="540"/>
        <w:jc w:val="both"/>
      </w:pPr>
      <w:r>
        <w:t>50 группа - 7%;</w:t>
      </w:r>
    </w:p>
    <w:p w14:paraId="5360DCA2" w14:textId="77777777" w:rsidR="00006293" w:rsidRDefault="00006293">
      <w:pPr>
        <w:pStyle w:val="ConsPlusNormal"/>
        <w:spacing w:before="220"/>
        <w:ind w:firstLine="540"/>
        <w:jc w:val="both"/>
      </w:pPr>
      <w:r>
        <w:t>51 группа - 17%;</w:t>
      </w:r>
    </w:p>
    <w:p w14:paraId="45FD1994" w14:textId="77777777" w:rsidR="00006293" w:rsidRDefault="00006293">
      <w:pPr>
        <w:pStyle w:val="ConsPlusNormal"/>
        <w:spacing w:before="220"/>
        <w:ind w:firstLine="540"/>
        <w:jc w:val="both"/>
      </w:pPr>
      <w:r>
        <w:t>52 группа - 42%;</w:t>
      </w:r>
    </w:p>
    <w:p w14:paraId="19CB1DBB" w14:textId="77777777" w:rsidR="00006293" w:rsidRDefault="00006293">
      <w:pPr>
        <w:pStyle w:val="ConsPlusNormal"/>
        <w:spacing w:before="220"/>
        <w:ind w:firstLine="540"/>
        <w:jc w:val="both"/>
      </w:pPr>
      <w:r>
        <w:t>53 группа - 57%;</w:t>
      </w:r>
    </w:p>
    <w:p w14:paraId="2040560B" w14:textId="77777777" w:rsidR="00006293" w:rsidRDefault="00006293">
      <w:pPr>
        <w:pStyle w:val="ConsPlusNormal"/>
        <w:spacing w:before="220"/>
        <w:ind w:firstLine="540"/>
        <w:jc w:val="both"/>
      </w:pPr>
      <w:r>
        <w:t>54 группа - 21%;</w:t>
      </w:r>
    </w:p>
    <w:p w14:paraId="5F31A5EE" w14:textId="77777777" w:rsidR="00006293" w:rsidRDefault="00006293">
      <w:pPr>
        <w:pStyle w:val="ConsPlusNormal"/>
        <w:spacing w:before="220"/>
        <w:ind w:firstLine="540"/>
        <w:jc w:val="both"/>
      </w:pPr>
      <w:r>
        <w:t>55 группа - 13%;</w:t>
      </w:r>
    </w:p>
    <w:p w14:paraId="0EB795AC" w14:textId="77777777" w:rsidR="00006293" w:rsidRDefault="00006293">
      <w:pPr>
        <w:pStyle w:val="ConsPlusNormal"/>
        <w:spacing w:before="220"/>
        <w:ind w:firstLine="540"/>
        <w:jc w:val="both"/>
      </w:pPr>
      <w:r>
        <w:t>56 группа - 17%;</w:t>
      </w:r>
    </w:p>
    <w:p w14:paraId="33F5A4C7" w14:textId="77777777" w:rsidR="00006293" w:rsidRDefault="00006293">
      <w:pPr>
        <w:pStyle w:val="ConsPlusNormal"/>
        <w:spacing w:before="220"/>
        <w:ind w:firstLine="540"/>
        <w:jc w:val="both"/>
      </w:pPr>
      <w:r>
        <w:t>57 группа - 12%;</w:t>
      </w:r>
    </w:p>
    <w:p w14:paraId="71BF3018" w14:textId="77777777" w:rsidR="00006293" w:rsidRDefault="00006293">
      <w:pPr>
        <w:pStyle w:val="ConsPlusNormal"/>
        <w:spacing w:before="220"/>
        <w:ind w:firstLine="540"/>
        <w:jc w:val="both"/>
      </w:pPr>
      <w:r>
        <w:t>58 группа - 14%;</w:t>
      </w:r>
    </w:p>
    <w:p w14:paraId="4EA505B3" w14:textId="77777777" w:rsidR="00006293" w:rsidRDefault="00006293">
      <w:pPr>
        <w:pStyle w:val="ConsPlusNormal"/>
        <w:spacing w:before="220"/>
        <w:ind w:firstLine="540"/>
        <w:jc w:val="both"/>
      </w:pPr>
      <w:r>
        <w:t>59 группа - 4%;</w:t>
      </w:r>
    </w:p>
    <w:p w14:paraId="2BD87CF8" w14:textId="77777777" w:rsidR="00006293" w:rsidRDefault="00006293">
      <w:pPr>
        <w:pStyle w:val="ConsPlusNormal"/>
        <w:spacing w:before="220"/>
        <w:ind w:firstLine="540"/>
        <w:jc w:val="both"/>
      </w:pPr>
      <w:r>
        <w:t>60 группа - 2%;</w:t>
      </w:r>
    </w:p>
    <w:p w14:paraId="2B3F00E0" w14:textId="77777777" w:rsidR="00006293" w:rsidRDefault="00006293">
      <w:pPr>
        <w:pStyle w:val="ConsPlusNormal"/>
        <w:spacing w:before="220"/>
        <w:ind w:firstLine="540"/>
        <w:jc w:val="both"/>
      </w:pPr>
      <w:r>
        <w:t>61 группа - 12%;</w:t>
      </w:r>
    </w:p>
    <w:p w14:paraId="2B114F7E" w14:textId="77777777" w:rsidR="00006293" w:rsidRDefault="00006293">
      <w:pPr>
        <w:pStyle w:val="ConsPlusNormal"/>
        <w:spacing w:before="220"/>
        <w:ind w:firstLine="540"/>
        <w:jc w:val="both"/>
      </w:pPr>
      <w:r>
        <w:t>62 группа - 8%;</w:t>
      </w:r>
    </w:p>
    <w:p w14:paraId="52235E81" w14:textId="77777777" w:rsidR="00006293" w:rsidRDefault="00006293">
      <w:pPr>
        <w:pStyle w:val="ConsPlusNormal"/>
        <w:spacing w:before="220"/>
        <w:ind w:firstLine="540"/>
        <w:jc w:val="both"/>
      </w:pPr>
      <w:r>
        <w:t>63 группа - 22%;</w:t>
      </w:r>
    </w:p>
    <w:p w14:paraId="31ED4A83" w14:textId="77777777" w:rsidR="00006293" w:rsidRDefault="00006293">
      <w:pPr>
        <w:pStyle w:val="ConsPlusNormal"/>
        <w:spacing w:before="220"/>
        <w:ind w:firstLine="540"/>
        <w:jc w:val="both"/>
      </w:pPr>
      <w:r>
        <w:t>64 группа - 6%;</w:t>
      </w:r>
    </w:p>
    <w:p w14:paraId="775060A6" w14:textId="77777777" w:rsidR="00006293" w:rsidRDefault="00006293">
      <w:pPr>
        <w:pStyle w:val="ConsPlusNormal"/>
        <w:spacing w:before="220"/>
        <w:ind w:firstLine="540"/>
        <w:jc w:val="both"/>
      </w:pPr>
      <w:r>
        <w:t>65 группа - 4%;</w:t>
      </w:r>
    </w:p>
    <w:p w14:paraId="6198B112" w14:textId="77777777" w:rsidR="00006293" w:rsidRDefault="00006293">
      <w:pPr>
        <w:pStyle w:val="ConsPlusNormal"/>
        <w:spacing w:before="220"/>
        <w:ind w:firstLine="540"/>
        <w:jc w:val="both"/>
      </w:pPr>
      <w:r>
        <w:t>66 группа - 21%;</w:t>
      </w:r>
    </w:p>
    <w:p w14:paraId="39CDE79D" w14:textId="77777777" w:rsidR="00006293" w:rsidRDefault="00006293">
      <w:pPr>
        <w:pStyle w:val="ConsPlusNormal"/>
        <w:spacing w:before="220"/>
        <w:ind w:firstLine="540"/>
        <w:jc w:val="both"/>
      </w:pPr>
      <w:r>
        <w:t>67 группа - 18%;</w:t>
      </w:r>
    </w:p>
    <w:p w14:paraId="2B3B5757" w14:textId="77777777" w:rsidR="00006293" w:rsidRDefault="00006293">
      <w:pPr>
        <w:pStyle w:val="ConsPlusNormal"/>
        <w:spacing w:before="220"/>
        <w:ind w:firstLine="540"/>
        <w:jc w:val="both"/>
      </w:pPr>
      <w:r>
        <w:t>68 группа - 28%;</w:t>
      </w:r>
    </w:p>
    <w:p w14:paraId="1E926E43" w14:textId="77777777" w:rsidR="00006293" w:rsidRDefault="00006293">
      <w:pPr>
        <w:pStyle w:val="ConsPlusNormal"/>
        <w:spacing w:before="220"/>
        <w:ind w:firstLine="540"/>
        <w:jc w:val="both"/>
      </w:pPr>
      <w:r>
        <w:lastRenderedPageBreak/>
        <w:t>69 группа - 37%;</w:t>
      </w:r>
    </w:p>
    <w:p w14:paraId="729CC904" w14:textId="77777777" w:rsidR="00006293" w:rsidRDefault="00006293">
      <w:pPr>
        <w:pStyle w:val="ConsPlusNormal"/>
        <w:spacing w:before="220"/>
        <w:ind w:firstLine="540"/>
        <w:jc w:val="both"/>
      </w:pPr>
      <w:r>
        <w:t>70 группа - 26%;</w:t>
      </w:r>
    </w:p>
    <w:p w14:paraId="03D8A601" w14:textId="77777777" w:rsidR="00006293" w:rsidRDefault="00006293">
      <w:pPr>
        <w:pStyle w:val="ConsPlusNormal"/>
        <w:spacing w:before="220"/>
        <w:ind w:firstLine="540"/>
        <w:jc w:val="both"/>
      </w:pPr>
      <w:r>
        <w:t>71 группа - 49%;</w:t>
      </w:r>
    </w:p>
    <w:p w14:paraId="2965181B" w14:textId="77777777" w:rsidR="00006293" w:rsidRDefault="00006293">
      <w:pPr>
        <w:pStyle w:val="ConsPlusNormal"/>
        <w:spacing w:before="220"/>
        <w:ind w:firstLine="540"/>
        <w:jc w:val="both"/>
      </w:pPr>
      <w:r>
        <w:t>72 группа - 10%;</w:t>
      </w:r>
    </w:p>
    <w:p w14:paraId="265A8FF0" w14:textId="77777777" w:rsidR="00006293" w:rsidRDefault="00006293">
      <w:pPr>
        <w:pStyle w:val="ConsPlusNormal"/>
        <w:spacing w:before="220"/>
        <w:ind w:firstLine="540"/>
        <w:jc w:val="both"/>
      </w:pPr>
      <w:r>
        <w:t>73 группа - 15%;</w:t>
      </w:r>
    </w:p>
    <w:p w14:paraId="7B50B2A4" w14:textId="77777777" w:rsidR="00006293" w:rsidRDefault="00006293">
      <w:pPr>
        <w:pStyle w:val="ConsPlusNormal"/>
        <w:spacing w:before="220"/>
        <w:ind w:firstLine="540"/>
        <w:jc w:val="both"/>
      </w:pPr>
      <w:r>
        <w:t>74 группа - 12%;</w:t>
      </w:r>
    </w:p>
    <w:p w14:paraId="61E23037" w14:textId="77777777" w:rsidR="00006293" w:rsidRDefault="00006293">
      <w:pPr>
        <w:pStyle w:val="ConsPlusNormal"/>
        <w:spacing w:before="220"/>
        <w:ind w:firstLine="540"/>
        <w:jc w:val="both"/>
      </w:pPr>
      <w:r>
        <w:t>75 группа - 15%;</w:t>
      </w:r>
    </w:p>
    <w:p w14:paraId="3D60AAE3" w14:textId="77777777" w:rsidR="00006293" w:rsidRDefault="00006293">
      <w:pPr>
        <w:pStyle w:val="ConsPlusNormal"/>
        <w:spacing w:before="220"/>
        <w:ind w:firstLine="540"/>
        <w:jc w:val="both"/>
      </w:pPr>
      <w:r>
        <w:t>76 группа - 12%;</w:t>
      </w:r>
    </w:p>
    <w:p w14:paraId="40889870" w14:textId="77777777" w:rsidR="00006293" w:rsidRDefault="00006293">
      <w:pPr>
        <w:pStyle w:val="ConsPlusNormal"/>
        <w:spacing w:before="220"/>
        <w:ind w:firstLine="540"/>
        <w:jc w:val="both"/>
      </w:pPr>
      <w:r>
        <w:t>77 группа - 14%;</w:t>
      </w:r>
    </w:p>
    <w:p w14:paraId="534CCF96" w14:textId="77777777" w:rsidR="00006293" w:rsidRDefault="00006293">
      <w:pPr>
        <w:pStyle w:val="ConsPlusNormal"/>
        <w:spacing w:before="220"/>
        <w:ind w:firstLine="540"/>
        <w:jc w:val="both"/>
      </w:pPr>
      <w:r>
        <w:t>78 группа - 33%;</w:t>
      </w:r>
    </w:p>
    <w:p w14:paraId="44C49199" w14:textId="77777777" w:rsidR="00006293" w:rsidRDefault="00006293">
      <w:pPr>
        <w:pStyle w:val="ConsPlusNormal"/>
        <w:spacing w:before="220"/>
        <w:ind w:firstLine="540"/>
        <w:jc w:val="both"/>
      </w:pPr>
      <w:r>
        <w:t>79 группа - 36%;</w:t>
      </w:r>
    </w:p>
    <w:p w14:paraId="441267D5" w14:textId="77777777" w:rsidR="00006293" w:rsidRDefault="00006293">
      <w:pPr>
        <w:pStyle w:val="ConsPlusNormal"/>
        <w:spacing w:before="220"/>
        <w:ind w:firstLine="540"/>
        <w:jc w:val="both"/>
      </w:pPr>
      <w:r>
        <w:t>80 группа - 18%;</w:t>
      </w:r>
    </w:p>
    <w:p w14:paraId="11263AA3" w14:textId="77777777" w:rsidR="00006293" w:rsidRDefault="00006293">
      <w:pPr>
        <w:pStyle w:val="ConsPlusNormal"/>
        <w:spacing w:before="220"/>
        <w:ind w:firstLine="540"/>
        <w:jc w:val="both"/>
      </w:pPr>
      <w:r>
        <w:t>81 группа - 23%;</w:t>
      </w:r>
    </w:p>
    <w:p w14:paraId="02A4340B" w14:textId="77777777" w:rsidR="00006293" w:rsidRDefault="00006293">
      <w:pPr>
        <w:pStyle w:val="ConsPlusNormal"/>
        <w:spacing w:before="220"/>
        <w:ind w:firstLine="540"/>
        <w:jc w:val="both"/>
      </w:pPr>
      <w:r>
        <w:t>82 группа - 30%;</w:t>
      </w:r>
    </w:p>
    <w:p w14:paraId="706D3FA4" w14:textId="77777777" w:rsidR="00006293" w:rsidRDefault="00006293">
      <w:pPr>
        <w:pStyle w:val="ConsPlusNormal"/>
        <w:spacing w:before="220"/>
        <w:ind w:firstLine="540"/>
        <w:jc w:val="both"/>
      </w:pPr>
      <w:r>
        <w:t>83 группа - 24%;</w:t>
      </w:r>
    </w:p>
    <w:p w14:paraId="2A2F78E2" w14:textId="77777777" w:rsidR="00006293" w:rsidRDefault="00006293">
      <w:pPr>
        <w:pStyle w:val="ConsPlusNormal"/>
        <w:spacing w:before="220"/>
        <w:ind w:firstLine="540"/>
        <w:jc w:val="both"/>
      </w:pPr>
      <w:r>
        <w:t>84 группа - 13%;</w:t>
      </w:r>
    </w:p>
    <w:p w14:paraId="7A3D3BB5" w14:textId="77777777" w:rsidR="00006293" w:rsidRDefault="00006293">
      <w:pPr>
        <w:pStyle w:val="ConsPlusNormal"/>
        <w:spacing w:before="220"/>
        <w:ind w:firstLine="540"/>
        <w:jc w:val="both"/>
      </w:pPr>
      <w:r>
        <w:t>85 группа - 36%;</w:t>
      </w:r>
    </w:p>
    <w:p w14:paraId="1A288525" w14:textId="77777777" w:rsidR="00006293" w:rsidRDefault="00006293">
      <w:pPr>
        <w:pStyle w:val="ConsPlusNormal"/>
        <w:spacing w:before="220"/>
        <w:ind w:firstLine="540"/>
        <w:jc w:val="both"/>
      </w:pPr>
      <w:r>
        <w:t>86 группа - 20%;</w:t>
      </w:r>
    </w:p>
    <w:p w14:paraId="1F888F9F" w14:textId="77777777" w:rsidR="00006293" w:rsidRDefault="00006293">
      <w:pPr>
        <w:pStyle w:val="ConsPlusNormal"/>
        <w:spacing w:before="220"/>
        <w:ind w:firstLine="540"/>
        <w:jc w:val="both"/>
      </w:pPr>
      <w:r>
        <w:t>87 группа - 36%;</w:t>
      </w:r>
    </w:p>
    <w:p w14:paraId="54FA7C8F" w14:textId="77777777" w:rsidR="00006293" w:rsidRDefault="00006293">
      <w:pPr>
        <w:pStyle w:val="ConsPlusNormal"/>
        <w:spacing w:before="220"/>
        <w:ind w:firstLine="540"/>
        <w:jc w:val="both"/>
      </w:pPr>
      <w:r>
        <w:t>88 группа - 12%.</w:t>
      </w:r>
    </w:p>
    <w:p w14:paraId="288963D3" w14:textId="77777777" w:rsidR="00006293" w:rsidRDefault="00006293">
      <w:pPr>
        <w:pStyle w:val="ConsPlusNormal"/>
        <w:spacing w:before="220"/>
        <w:ind w:firstLine="540"/>
        <w:jc w:val="both"/>
      </w:pPr>
      <w:bookmarkStart w:id="16" w:name="P5136"/>
      <w:bookmarkEnd w:id="16"/>
      <w:r>
        <w:t>&lt;3&gt; Нормативы финансовых затрат на единицу объема предоставления медицинской помощи приведены без учета районного коэффициента и других особенностей Омской области, на территории которой расположены медицинские организации, оказывающие ВМП,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39C76261" w14:textId="77777777" w:rsidR="00006293" w:rsidRDefault="00006293">
      <w:pPr>
        <w:pStyle w:val="ConsPlusNormal"/>
        <w:jc w:val="both"/>
      </w:pPr>
    </w:p>
    <w:p w14:paraId="3115FD14" w14:textId="77777777" w:rsidR="00006293" w:rsidRDefault="00006293">
      <w:pPr>
        <w:pStyle w:val="ConsPlusNormal"/>
        <w:jc w:val="center"/>
      </w:pPr>
      <w:r>
        <w:t>_______________</w:t>
      </w:r>
    </w:p>
    <w:p w14:paraId="339AB9F0" w14:textId="77777777" w:rsidR="00006293" w:rsidRDefault="00006293">
      <w:pPr>
        <w:pStyle w:val="ConsPlusNormal"/>
        <w:jc w:val="both"/>
      </w:pPr>
    </w:p>
    <w:p w14:paraId="51DC0594" w14:textId="77777777" w:rsidR="00006293" w:rsidRDefault="00006293">
      <w:pPr>
        <w:pStyle w:val="ConsPlusNormal"/>
        <w:jc w:val="both"/>
      </w:pPr>
    </w:p>
    <w:p w14:paraId="00CECCFF" w14:textId="77777777" w:rsidR="00006293" w:rsidRDefault="00006293">
      <w:pPr>
        <w:pStyle w:val="ConsPlusNormal"/>
        <w:jc w:val="both"/>
      </w:pPr>
    </w:p>
    <w:p w14:paraId="189AF807" w14:textId="77777777" w:rsidR="00006293" w:rsidRDefault="00006293">
      <w:pPr>
        <w:pStyle w:val="ConsPlusNormal"/>
        <w:jc w:val="both"/>
      </w:pPr>
    </w:p>
    <w:p w14:paraId="0C29F086" w14:textId="77777777" w:rsidR="00006293" w:rsidRDefault="00006293">
      <w:pPr>
        <w:pStyle w:val="ConsPlusNormal"/>
        <w:jc w:val="both"/>
      </w:pPr>
    </w:p>
    <w:p w14:paraId="3FFD0AB3" w14:textId="77777777" w:rsidR="00006293" w:rsidRDefault="00006293">
      <w:pPr>
        <w:pStyle w:val="ConsPlusNormal"/>
        <w:jc w:val="right"/>
        <w:outlineLvl w:val="1"/>
      </w:pPr>
      <w:r>
        <w:t>Приложение N 3</w:t>
      </w:r>
    </w:p>
    <w:p w14:paraId="69905831" w14:textId="77777777" w:rsidR="00006293" w:rsidRDefault="00006293">
      <w:pPr>
        <w:pStyle w:val="ConsPlusNormal"/>
        <w:jc w:val="right"/>
      </w:pPr>
      <w:r>
        <w:t>к Территориальной программе государственных</w:t>
      </w:r>
    </w:p>
    <w:p w14:paraId="61944C2E" w14:textId="77777777" w:rsidR="00006293" w:rsidRDefault="00006293">
      <w:pPr>
        <w:pStyle w:val="ConsPlusNormal"/>
        <w:jc w:val="right"/>
      </w:pPr>
      <w:r>
        <w:t>гарантий бесплатного оказания гражданам</w:t>
      </w:r>
    </w:p>
    <w:p w14:paraId="113B6EA2" w14:textId="77777777" w:rsidR="00006293" w:rsidRDefault="00006293">
      <w:pPr>
        <w:pStyle w:val="ConsPlusNormal"/>
        <w:jc w:val="right"/>
      </w:pPr>
      <w:r>
        <w:t>медицинской помощи в Омской области</w:t>
      </w:r>
    </w:p>
    <w:p w14:paraId="3010023D" w14:textId="77777777" w:rsidR="00006293" w:rsidRDefault="00006293">
      <w:pPr>
        <w:pStyle w:val="ConsPlusNormal"/>
        <w:jc w:val="right"/>
      </w:pPr>
      <w:r>
        <w:t>на 2026 год и на плановый период</w:t>
      </w:r>
    </w:p>
    <w:p w14:paraId="71329947" w14:textId="77777777" w:rsidR="00006293" w:rsidRDefault="00006293">
      <w:pPr>
        <w:pStyle w:val="ConsPlusNormal"/>
        <w:jc w:val="right"/>
      </w:pPr>
      <w:r>
        <w:t>2027 и 2028 годов</w:t>
      </w:r>
    </w:p>
    <w:p w14:paraId="3D2F1EB2" w14:textId="77777777" w:rsidR="00006293" w:rsidRDefault="00006293">
      <w:pPr>
        <w:pStyle w:val="ConsPlusNormal"/>
        <w:jc w:val="both"/>
      </w:pPr>
    </w:p>
    <w:p w14:paraId="53B96DB3" w14:textId="77777777" w:rsidR="00006293" w:rsidRDefault="00006293">
      <w:pPr>
        <w:pStyle w:val="ConsPlusTitle"/>
        <w:jc w:val="center"/>
      </w:pPr>
      <w:bookmarkStart w:id="17" w:name="P5151"/>
      <w:bookmarkEnd w:id="17"/>
      <w:r>
        <w:t>ПЕРЕЧЕНЬ</w:t>
      </w:r>
    </w:p>
    <w:p w14:paraId="0BB26078" w14:textId="77777777" w:rsidR="00006293" w:rsidRDefault="00006293">
      <w:pPr>
        <w:pStyle w:val="ConsPlusTitle"/>
        <w:jc w:val="center"/>
      </w:pPr>
      <w:r>
        <w:t>исследований и иных медицинских вмешательств, проводимых</w:t>
      </w:r>
    </w:p>
    <w:p w14:paraId="552B9969" w14:textId="77777777" w:rsidR="00006293" w:rsidRDefault="00006293">
      <w:pPr>
        <w:pStyle w:val="ConsPlusTitle"/>
        <w:jc w:val="center"/>
      </w:pPr>
      <w:r>
        <w:t>в рамках углубленной диспансеризации</w:t>
      </w:r>
    </w:p>
    <w:p w14:paraId="04A9255E" w14:textId="77777777" w:rsidR="00006293" w:rsidRDefault="00006293">
      <w:pPr>
        <w:pStyle w:val="ConsPlusNormal"/>
        <w:jc w:val="both"/>
      </w:pPr>
    </w:p>
    <w:p w14:paraId="680B40EB" w14:textId="77777777" w:rsidR="00006293" w:rsidRDefault="00006293">
      <w:pPr>
        <w:pStyle w:val="ConsPlusNormal"/>
        <w:ind w:firstLine="540"/>
        <w:jc w:val="both"/>
      </w:pPr>
      <w:bookmarkStart w:id="18" w:name="P5155"/>
      <w:bookmarkEnd w:id="18"/>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12C652F0" w14:textId="77777777" w:rsidR="00006293" w:rsidRDefault="00006293">
      <w:pPr>
        <w:pStyle w:val="ConsPlusNormal"/>
        <w:spacing w:before="220"/>
        <w:ind w:firstLine="540"/>
        <w:jc w:val="both"/>
      </w:pPr>
      <w:r>
        <w:t>1) измерение насыщения крови кислородом (сатурация) в покое;</w:t>
      </w:r>
    </w:p>
    <w:p w14:paraId="5D687350" w14:textId="77777777" w:rsidR="00006293" w:rsidRDefault="00006293">
      <w:pPr>
        <w:pStyle w:val="ConsPlusNormal"/>
        <w:spacing w:before="220"/>
        <w:ind w:firstLine="540"/>
        <w:jc w:val="both"/>
      </w:pPr>
      <w:r>
        <w:t>2)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0B1CB1C3" w14:textId="77777777" w:rsidR="00006293" w:rsidRDefault="00006293">
      <w:pPr>
        <w:pStyle w:val="ConsPlusNormal"/>
        <w:spacing w:before="220"/>
        <w:ind w:firstLine="540"/>
        <w:jc w:val="both"/>
      </w:pPr>
      <w:r>
        <w:t>3) проведение спирометрии или спирографии;</w:t>
      </w:r>
    </w:p>
    <w:p w14:paraId="66DC3651" w14:textId="77777777" w:rsidR="00006293" w:rsidRDefault="00006293">
      <w:pPr>
        <w:pStyle w:val="ConsPlusNormal"/>
        <w:spacing w:before="220"/>
        <w:ind w:firstLine="540"/>
        <w:jc w:val="both"/>
      </w:pPr>
      <w:r>
        <w:t>4) общий (клинический) анализ крови развернутый;</w:t>
      </w:r>
    </w:p>
    <w:p w14:paraId="291CAF46" w14:textId="77777777" w:rsidR="00006293" w:rsidRDefault="00006293">
      <w:pPr>
        <w:pStyle w:val="ConsPlusNormal"/>
        <w:spacing w:before="220"/>
        <w:ind w:firstLine="540"/>
        <w:jc w:val="both"/>
      </w:pPr>
      <w:r>
        <w:t>5)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4C7CCED8" w14:textId="77777777" w:rsidR="00006293" w:rsidRDefault="00006293">
      <w:pPr>
        <w:pStyle w:val="ConsPlusNormal"/>
        <w:spacing w:before="220"/>
        <w:ind w:firstLine="540"/>
        <w:jc w:val="both"/>
      </w:pPr>
      <w:r>
        <w:t>6) определение концентрации Д-димера в крови у граждан, перенесших среднюю степень тяжести и выше новой коронавирусной инфекции (COVID-19);</w:t>
      </w:r>
    </w:p>
    <w:p w14:paraId="6B181A12" w14:textId="77777777" w:rsidR="00006293" w:rsidRDefault="00006293">
      <w:pPr>
        <w:pStyle w:val="ConsPlusNormal"/>
        <w:spacing w:before="220"/>
        <w:ind w:firstLine="540"/>
        <w:jc w:val="both"/>
      </w:pPr>
      <w:r>
        <w:t>7) проведение рентгенографии органов грудной клетки (если не выполнялась ранее в течение года);</w:t>
      </w:r>
    </w:p>
    <w:p w14:paraId="16AD0A12" w14:textId="77777777" w:rsidR="00006293" w:rsidRDefault="00006293">
      <w:pPr>
        <w:pStyle w:val="ConsPlusNormal"/>
        <w:spacing w:before="220"/>
        <w:ind w:firstLine="540"/>
        <w:jc w:val="both"/>
      </w:pPr>
      <w:r>
        <w:t>8) прием (осмотр) врачом-терапевтом (участковым терапевтом, врачом общей практики).</w:t>
      </w:r>
    </w:p>
    <w:p w14:paraId="07680CD0" w14:textId="77777777" w:rsidR="00006293" w:rsidRDefault="00006293">
      <w:pPr>
        <w:pStyle w:val="ConsPlusNormal"/>
        <w:spacing w:before="220"/>
        <w:ind w:firstLine="540"/>
        <w:jc w:val="both"/>
      </w:pPr>
      <w:r>
        <w:t>2. Второй этап углубленной диспансеризации проводится по результатам первого этапа углубленной диспансеризации в целях дополнительного обследования и уточнения диагноза заболевания (состояния) и включает в себя:</w:t>
      </w:r>
    </w:p>
    <w:p w14:paraId="3DC04AD9" w14:textId="77777777" w:rsidR="00006293" w:rsidRDefault="00006293">
      <w:pPr>
        <w:pStyle w:val="ConsPlusNormal"/>
        <w:spacing w:before="220"/>
        <w:ind w:firstLine="540"/>
        <w:jc w:val="both"/>
      </w:pPr>
      <w:r>
        <w:t>1)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15044505" w14:textId="77777777" w:rsidR="00006293" w:rsidRDefault="00006293">
      <w:pPr>
        <w:pStyle w:val="ConsPlusNormal"/>
        <w:spacing w:before="220"/>
        <w:ind w:firstLine="540"/>
        <w:jc w:val="both"/>
      </w:pPr>
      <w:r>
        <w:t>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5FD890A7" w14:textId="77777777" w:rsidR="00006293" w:rsidRDefault="00006293">
      <w:pPr>
        <w:pStyle w:val="ConsPlusNormal"/>
        <w:spacing w:before="220"/>
        <w:ind w:firstLine="540"/>
        <w:jc w:val="both"/>
      </w:pPr>
      <w:r>
        <w:lastRenderedPageBreak/>
        <w:t>3) дуплексное сканирование вен нижних конечностей (при наличии показаний по результатам определения концентрации Д-димера в крови).</w:t>
      </w:r>
    </w:p>
    <w:p w14:paraId="12324D95" w14:textId="77777777" w:rsidR="00006293" w:rsidRDefault="00006293">
      <w:pPr>
        <w:pStyle w:val="ConsPlusNormal"/>
        <w:jc w:val="both"/>
      </w:pPr>
    </w:p>
    <w:p w14:paraId="2ED70AB9" w14:textId="77777777" w:rsidR="00006293" w:rsidRDefault="00006293">
      <w:pPr>
        <w:pStyle w:val="ConsPlusNormal"/>
        <w:jc w:val="center"/>
      </w:pPr>
      <w:r>
        <w:t>_______________</w:t>
      </w:r>
    </w:p>
    <w:p w14:paraId="0AC31A86" w14:textId="77777777" w:rsidR="00006293" w:rsidRDefault="00006293">
      <w:pPr>
        <w:pStyle w:val="ConsPlusNormal"/>
        <w:jc w:val="both"/>
      </w:pPr>
    </w:p>
    <w:p w14:paraId="79DD4CCF" w14:textId="77777777" w:rsidR="00006293" w:rsidRDefault="00006293">
      <w:pPr>
        <w:pStyle w:val="ConsPlusNormal"/>
        <w:jc w:val="both"/>
      </w:pPr>
    </w:p>
    <w:p w14:paraId="39D8A200" w14:textId="77777777" w:rsidR="00006293" w:rsidRDefault="00006293">
      <w:pPr>
        <w:pStyle w:val="ConsPlusNormal"/>
        <w:jc w:val="both"/>
      </w:pPr>
    </w:p>
    <w:p w14:paraId="46CBBD21" w14:textId="77777777" w:rsidR="00006293" w:rsidRDefault="00006293">
      <w:pPr>
        <w:pStyle w:val="ConsPlusNormal"/>
        <w:jc w:val="both"/>
      </w:pPr>
    </w:p>
    <w:p w14:paraId="112380BE" w14:textId="77777777" w:rsidR="00006293" w:rsidRDefault="00006293">
      <w:pPr>
        <w:pStyle w:val="ConsPlusNormal"/>
        <w:jc w:val="both"/>
      </w:pPr>
    </w:p>
    <w:p w14:paraId="1A0EC621" w14:textId="77777777" w:rsidR="00006293" w:rsidRDefault="00006293">
      <w:pPr>
        <w:pStyle w:val="ConsPlusNormal"/>
        <w:jc w:val="right"/>
        <w:outlineLvl w:val="1"/>
      </w:pPr>
      <w:r>
        <w:t>Приложение N 4</w:t>
      </w:r>
    </w:p>
    <w:p w14:paraId="43D38FF1" w14:textId="77777777" w:rsidR="00006293" w:rsidRDefault="00006293">
      <w:pPr>
        <w:pStyle w:val="ConsPlusNormal"/>
        <w:jc w:val="right"/>
      </w:pPr>
      <w:r>
        <w:t>к Территориальной программе государственных</w:t>
      </w:r>
    </w:p>
    <w:p w14:paraId="2645F3FC" w14:textId="77777777" w:rsidR="00006293" w:rsidRDefault="00006293">
      <w:pPr>
        <w:pStyle w:val="ConsPlusNormal"/>
        <w:jc w:val="right"/>
      </w:pPr>
      <w:r>
        <w:t>гарантий бесплатного оказания гражданам</w:t>
      </w:r>
    </w:p>
    <w:p w14:paraId="64ADBF72" w14:textId="77777777" w:rsidR="00006293" w:rsidRDefault="00006293">
      <w:pPr>
        <w:pStyle w:val="ConsPlusNormal"/>
        <w:jc w:val="right"/>
      </w:pPr>
      <w:r>
        <w:t>медицинской помощи в Омской области</w:t>
      </w:r>
    </w:p>
    <w:p w14:paraId="78965B64" w14:textId="77777777" w:rsidR="00006293" w:rsidRDefault="00006293">
      <w:pPr>
        <w:pStyle w:val="ConsPlusNormal"/>
        <w:jc w:val="right"/>
      </w:pPr>
      <w:r>
        <w:t>на 2026 год и на плановый период</w:t>
      </w:r>
    </w:p>
    <w:p w14:paraId="3B3D0982" w14:textId="77777777" w:rsidR="00006293" w:rsidRDefault="00006293">
      <w:pPr>
        <w:pStyle w:val="ConsPlusNormal"/>
        <w:jc w:val="right"/>
      </w:pPr>
      <w:r>
        <w:t>2027 и 2028 годов</w:t>
      </w:r>
    </w:p>
    <w:p w14:paraId="2FA29592" w14:textId="77777777" w:rsidR="00006293" w:rsidRDefault="00006293">
      <w:pPr>
        <w:pStyle w:val="ConsPlusNormal"/>
        <w:jc w:val="both"/>
      </w:pPr>
    </w:p>
    <w:p w14:paraId="0B50D79C" w14:textId="77777777" w:rsidR="00006293" w:rsidRDefault="00006293">
      <w:pPr>
        <w:pStyle w:val="ConsPlusTitle"/>
        <w:jc w:val="center"/>
      </w:pPr>
      <w:bookmarkStart w:id="19" w:name="P5182"/>
      <w:bookmarkEnd w:id="19"/>
      <w:r>
        <w:t>НОРМАТИВЫ</w:t>
      </w:r>
    </w:p>
    <w:p w14:paraId="376C3FC8" w14:textId="77777777" w:rsidR="00006293" w:rsidRDefault="00006293">
      <w:pPr>
        <w:pStyle w:val="ConsPlusTitle"/>
        <w:jc w:val="center"/>
      </w:pPr>
      <w:r>
        <w:t>объема оказания и нормативы финансовых затрат на единицу</w:t>
      </w:r>
    </w:p>
    <w:p w14:paraId="4ED7B9C4" w14:textId="77777777" w:rsidR="00006293" w:rsidRDefault="00006293">
      <w:pPr>
        <w:pStyle w:val="ConsPlusTitle"/>
        <w:jc w:val="center"/>
      </w:pPr>
      <w:r>
        <w:t>объема медицинской помощи на 2026 - 2028 годы</w:t>
      </w:r>
    </w:p>
    <w:p w14:paraId="44FE7370" w14:textId="77777777" w:rsidR="00006293" w:rsidRDefault="00006293">
      <w:pPr>
        <w:pStyle w:val="ConsPlusNormal"/>
        <w:jc w:val="both"/>
      </w:pPr>
    </w:p>
    <w:p w14:paraId="709F645B" w14:textId="77777777" w:rsidR="00006293" w:rsidRDefault="00006293">
      <w:pPr>
        <w:pStyle w:val="ConsPlusNormal"/>
        <w:sectPr w:rsidR="00006293" w:rsidSect="000062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850"/>
        <w:gridCol w:w="1814"/>
        <w:gridCol w:w="1247"/>
        <w:gridCol w:w="1531"/>
        <w:gridCol w:w="1247"/>
        <w:gridCol w:w="1531"/>
        <w:gridCol w:w="1304"/>
        <w:gridCol w:w="1531"/>
      </w:tblGrid>
      <w:tr w:rsidR="00006293" w14:paraId="268A6F75" w14:textId="77777777">
        <w:tc>
          <w:tcPr>
            <w:tcW w:w="2551" w:type="dxa"/>
            <w:vMerge w:val="restart"/>
          </w:tcPr>
          <w:p w14:paraId="2DD9DAA4" w14:textId="77777777" w:rsidR="00006293" w:rsidRDefault="00006293">
            <w:pPr>
              <w:pStyle w:val="ConsPlusNormal"/>
              <w:jc w:val="center"/>
            </w:pPr>
            <w:r>
              <w:lastRenderedPageBreak/>
              <w:t xml:space="preserve">Виды и условия оказания медицинской помощи </w:t>
            </w:r>
            <w:hyperlink w:anchor="P6547">
              <w:r>
                <w:rPr>
                  <w:color w:val="0000FF"/>
                </w:rPr>
                <w:t>&lt;1&gt;</w:t>
              </w:r>
            </w:hyperlink>
          </w:p>
        </w:tc>
        <w:tc>
          <w:tcPr>
            <w:tcW w:w="850" w:type="dxa"/>
            <w:vMerge w:val="restart"/>
          </w:tcPr>
          <w:p w14:paraId="19A5887E" w14:textId="77777777" w:rsidR="00006293" w:rsidRDefault="00006293">
            <w:pPr>
              <w:pStyle w:val="ConsPlusNormal"/>
              <w:jc w:val="center"/>
            </w:pPr>
            <w:r>
              <w:t>Номер строки</w:t>
            </w:r>
          </w:p>
        </w:tc>
        <w:tc>
          <w:tcPr>
            <w:tcW w:w="1814" w:type="dxa"/>
            <w:vMerge w:val="restart"/>
          </w:tcPr>
          <w:p w14:paraId="7E72051D" w14:textId="77777777" w:rsidR="00006293" w:rsidRDefault="00006293">
            <w:pPr>
              <w:pStyle w:val="ConsPlusNormal"/>
              <w:jc w:val="center"/>
            </w:pPr>
            <w:r>
              <w:t>Единица измерения</w:t>
            </w:r>
          </w:p>
        </w:tc>
        <w:tc>
          <w:tcPr>
            <w:tcW w:w="2778" w:type="dxa"/>
            <w:gridSpan w:val="2"/>
          </w:tcPr>
          <w:p w14:paraId="773B2457" w14:textId="77777777" w:rsidR="00006293" w:rsidRDefault="00006293">
            <w:pPr>
              <w:pStyle w:val="ConsPlusNormal"/>
              <w:jc w:val="center"/>
            </w:pPr>
            <w:r>
              <w:t>2026 год</w:t>
            </w:r>
          </w:p>
        </w:tc>
        <w:tc>
          <w:tcPr>
            <w:tcW w:w="2778" w:type="dxa"/>
            <w:gridSpan w:val="2"/>
          </w:tcPr>
          <w:p w14:paraId="32EE12B8" w14:textId="77777777" w:rsidR="00006293" w:rsidRDefault="00006293">
            <w:pPr>
              <w:pStyle w:val="ConsPlusNormal"/>
              <w:jc w:val="center"/>
            </w:pPr>
            <w:r>
              <w:t>2027 год</w:t>
            </w:r>
          </w:p>
        </w:tc>
        <w:tc>
          <w:tcPr>
            <w:tcW w:w="2835" w:type="dxa"/>
            <w:gridSpan w:val="2"/>
          </w:tcPr>
          <w:p w14:paraId="7250F315" w14:textId="77777777" w:rsidR="00006293" w:rsidRDefault="00006293">
            <w:pPr>
              <w:pStyle w:val="ConsPlusNormal"/>
              <w:jc w:val="center"/>
            </w:pPr>
            <w:r>
              <w:t>2028 год</w:t>
            </w:r>
          </w:p>
        </w:tc>
      </w:tr>
      <w:tr w:rsidR="00006293" w14:paraId="321E0F45" w14:textId="77777777">
        <w:tc>
          <w:tcPr>
            <w:tcW w:w="2551" w:type="dxa"/>
            <w:vMerge/>
          </w:tcPr>
          <w:p w14:paraId="27E294AD" w14:textId="77777777" w:rsidR="00006293" w:rsidRDefault="00006293">
            <w:pPr>
              <w:pStyle w:val="ConsPlusNormal"/>
            </w:pPr>
          </w:p>
        </w:tc>
        <w:tc>
          <w:tcPr>
            <w:tcW w:w="850" w:type="dxa"/>
            <w:vMerge/>
          </w:tcPr>
          <w:p w14:paraId="3A6E7B07" w14:textId="77777777" w:rsidR="00006293" w:rsidRDefault="00006293">
            <w:pPr>
              <w:pStyle w:val="ConsPlusNormal"/>
            </w:pPr>
          </w:p>
        </w:tc>
        <w:tc>
          <w:tcPr>
            <w:tcW w:w="1814" w:type="dxa"/>
            <w:vMerge/>
          </w:tcPr>
          <w:p w14:paraId="3B728EA4" w14:textId="77777777" w:rsidR="00006293" w:rsidRDefault="00006293">
            <w:pPr>
              <w:pStyle w:val="ConsPlusNormal"/>
            </w:pPr>
          </w:p>
        </w:tc>
        <w:tc>
          <w:tcPr>
            <w:tcW w:w="1247" w:type="dxa"/>
          </w:tcPr>
          <w:p w14:paraId="34D6EDEA" w14:textId="77777777" w:rsidR="00006293" w:rsidRDefault="00006293">
            <w:pPr>
              <w:pStyle w:val="ConsPlusNormal"/>
              <w:jc w:val="center"/>
            </w:pPr>
            <w:r>
              <w:t>Норматив объема медицинской помощи</w:t>
            </w:r>
          </w:p>
        </w:tc>
        <w:tc>
          <w:tcPr>
            <w:tcW w:w="1531" w:type="dxa"/>
          </w:tcPr>
          <w:p w14:paraId="3471F6A9" w14:textId="77777777" w:rsidR="00006293" w:rsidRDefault="00006293">
            <w:pPr>
              <w:pStyle w:val="ConsPlusNormal"/>
              <w:jc w:val="center"/>
            </w:pPr>
            <w:r>
              <w:t>Норматив финансовых затрат на единицу объема медицинской помощи</w:t>
            </w:r>
          </w:p>
          <w:p w14:paraId="13108445" w14:textId="77777777" w:rsidR="00006293" w:rsidRDefault="00006293">
            <w:pPr>
              <w:pStyle w:val="ConsPlusNormal"/>
              <w:jc w:val="center"/>
            </w:pPr>
            <w:r>
              <w:t>(руб.)</w:t>
            </w:r>
          </w:p>
        </w:tc>
        <w:tc>
          <w:tcPr>
            <w:tcW w:w="1247" w:type="dxa"/>
          </w:tcPr>
          <w:p w14:paraId="7BAEFA7E" w14:textId="77777777" w:rsidR="00006293" w:rsidRDefault="00006293">
            <w:pPr>
              <w:pStyle w:val="ConsPlusNormal"/>
              <w:jc w:val="center"/>
            </w:pPr>
            <w:r>
              <w:t>Норматив объема медицинской помощи</w:t>
            </w:r>
          </w:p>
        </w:tc>
        <w:tc>
          <w:tcPr>
            <w:tcW w:w="1531" w:type="dxa"/>
          </w:tcPr>
          <w:p w14:paraId="02CCB328" w14:textId="77777777" w:rsidR="00006293" w:rsidRDefault="00006293">
            <w:pPr>
              <w:pStyle w:val="ConsPlusNormal"/>
              <w:jc w:val="center"/>
            </w:pPr>
            <w:r>
              <w:t>Норматив финансовых затрат на единицу объема медицинской помощи</w:t>
            </w:r>
          </w:p>
          <w:p w14:paraId="0201B0EB" w14:textId="77777777" w:rsidR="00006293" w:rsidRDefault="00006293">
            <w:pPr>
              <w:pStyle w:val="ConsPlusNormal"/>
              <w:jc w:val="center"/>
            </w:pPr>
            <w:r>
              <w:t>(руб.)</w:t>
            </w:r>
          </w:p>
        </w:tc>
        <w:tc>
          <w:tcPr>
            <w:tcW w:w="1304" w:type="dxa"/>
          </w:tcPr>
          <w:p w14:paraId="15ECE15F" w14:textId="77777777" w:rsidR="00006293" w:rsidRDefault="00006293">
            <w:pPr>
              <w:pStyle w:val="ConsPlusNormal"/>
              <w:jc w:val="center"/>
            </w:pPr>
            <w:r>
              <w:t>Норматив объема медицинской помощи</w:t>
            </w:r>
          </w:p>
        </w:tc>
        <w:tc>
          <w:tcPr>
            <w:tcW w:w="1531" w:type="dxa"/>
          </w:tcPr>
          <w:p w14:paraId="3B8EB440" w14:textId="77777777" w:rsidR="00006293" w:rsidRDefault="00006293">
            <w:pPr>
              <w:pStyle w:val="ConsPlusNormal"/>
              <w:jc w:val="center"/>
            </w:pPr>
            <w:r>
              <w:t>Норматив финансовых затрат на единицу объема медицинской помощи</w:t>
            </w:r>
          </w:p>
          <w:p w14:paraId="6CA5DD0C" w14:textId="77777777" w:rsidR="00006293" w:rsidRDefault="00006293">
            <w:pPr>
              <w:pStyle w:val="ConsPlusNormal"/>
              <w:jc w:val="center"/>
            </w:pPr>
            <w:r>
              <w:t>(руб.)</w:t>
            </w:r>
          </w:p>
        </w:tc>
      </w:tr>
      <w:tr w:rsidR="00006293" w14:paraId="0498222D" w14:textId="77777777">
        <w:tc>
          <w:tcPr>
            <w:tcW w:w="2551" w:type="dxa"/>
            <w:vAlign w:val="center"/>
          </w:tcPr>
          <w:p w14:paraId="463C91EC" w14:textId="77777777" w:rsidR="00006293" w:rsidRDefault="00006293">
            <w:pPr>
              <w:pStyle w:val="ConsPlusNormal"/>
              <w:jc w:val="center"/>
            </w:pPr>
            <w:r>
              <w:t>1</w:t>
            </w:r>
          </w:p>
        </w:tc>
        <w:tc>
          <w:tcPr>
            <w:tcW w:w="850" w:type="dxa"/>
            <w:vAlign w:val="center"/>
          </w:tcPr>
          <w:p w14:paraId="1CB6EBFE" w14:textId="77777777" w:rsidR="00006293" w:rsidRDefault="00006293">
            <w:pPr>
              <w:pStyle w:val="ConsPlusNormal"/>
              <w:jc w:val="center"/>
            </w:pPr>
            <w:r>
              <w:t>2</w:t>
            </w:r>
          </w:p>
        </w:tc>
        <w:tc>
          <w:tcPr>
            <w:tcW w:w="1814" w:type="dxa"/>
            <w:vAlign w:val="center"/>
          </w:tcPr>
          <w:p w14:paraId="30884046" w14:textId="77777777" w:rsidR="00006293" w:rsidRDefault="00006293">
            <w:pPr>
              <w:pStyle w:val="ConsPlusNormal"/>
              <w:jc w:val="center"/>
            </w:pPr>
            <w:r>
              <w:t>3</w:t>
            </w:r>
          </w:p>
        </w:tc>
        <w:tc>
          <w:tcPr>
            <w:tcW w:w="1247" w:type="dxa"/>
            <w:vAlign w:val="center"/>
          </w:tcPr>
          <w:p w14:paraId="76167E77" w14:textId="77777777" w:rsidR="00006293" w:rsidRDefault="00006293">
            <w:pPr>
              <w:pStyle w:val="ConsPlusNormal"/>
              <w:jc w:val="center"/>
            </w:pPr>
            <w:r>
              <w:t>4</w:t>
            </w:r>
          </w:p>
        </w:tc>
        <w:tc>
          <w:tcPr>
            <w:tcW w:w="1531" w:type="dxa"/>
            <w:vAlign w:val="center"/>
          </w:tcPr>
          <w:p w14:paraId="57FE8E8B" w14:textId="77777777" w:rsidR="00006293" w:rsidRDefault="00006293">
            <w:pPr>
              <w:pStyle w:val="ConsPlusNormal"/>
              <w:jc w:val="center"/>
            </w:pPr>
            <w:r>
              <w:t>5</w:t>
            </w:r>
          </w:p>
        </w:tc>
        <w:tc>
          <w:tcPr>
            <w:tcW w:w="1247" w:type="dxa"/>
            <w:vAlign w:val="center"/>
          </w:tcPr>
          <w:p w14:paraId="5BAF5950" w14:textId="77777777" w:rsidR="00006293" w:rsidRDefault="00006293">
            <w:pPr>
              <w:pStyle w:val="ConsPlusNormal"/>
              <w:jc w:val="center"/>
            </w:pPr>
            <w:r>
              <w:t>6</w:t>
            </w:r>
          </w:p>
        </w:tc>
        <w:tc>
          <w:tcPr>
            <w:tcW w:w="1531" w:type="dxa"/>
            <w:vAlign w:val="center"/>
          </w:tcPr>
          <w:p w14:paraId="710244B3" w14:textId="77777777" w:rsidR="00006293" w:rsidRDefault="00006293">
            <w:pPr>
              <w:pStyle w:val="ConsPlusNormal"/>
              <w:jc w:val="center"/>
            </w:pPr>
            <w:r>
              <w:t>7</w:t>
            </w:r>
          </w:p>
        </w:tc>
        <w:tc>
          <w:tcPr>
            <w:tcW w:w="1304" w:type="dxa"/>
            <w:vAlign w:val="center"/>
          </w:tcPr>
          <w:p w14:paraId="7F1283C8" w14:textId="77777777" w:rsidR="00006293" w:rsidRDefault="00006293">
            <w:pPr>
              <w:pStyle w:val="ConsPlusNormal"/>
              <w:jc w:val="center"/>
            </w:pPr>
            <w:r>
              <w:t>8</w:t>
            </w:r>
          </w:p>
        </w:tc>
        <w:tc>
          <w:tcPr>
            <w:tcW w:w="1531" w:type="dxa"/>
            <w:vAlign w:val="center"/>
          </w:tcPr>
          <w:p w14:paraId="04567A22" w14:textId="77777777" w:rsidR="00006293" w:rsidRDefault="00006293">
            <w:pPr>
              <w:pStyle w:val="ConsPlusNormal"/>
              <w:jc w:val="center"/>
            </w:pPr>
            <w:r>
              <w:t>9</w:t>
            </w:r>
          </w:p>
        </w:tc>
      </w:tr>
      <w:tr w:rsidR="00006293" w14:paraId="206979FD" w14:textId="77777777">
        <w:tc>
          <w:tcPr>
            <w:tcW w:w="13606" w:type="dxa"/>
            <w:gridSpan w:val="9"/>
            <w:vAlign w:val="center"/>
          </w:tcPr>
          <w:p w14:paraId="5B63D82F" w14:textId="77777777" w:rsidR="00006293" w:rsidRDefault="00006293">
            <w:pPr>
              <w:pStyle w:val="ConsPlusNormal"/>
              <w:jc w:val="center"/>
              <w:outlineLvl w:val="2"/>
            </w:pPr>
            <w:r>
              <w:t xml:space="preserve">I. За счет бюджетных ассигнований областного бюджета </w:t>
            </w:r>
            <w:hyperlink w:anchor="P6547">
              <w:r>
                <w:rPr>
                  <w:color w:val="0000FF"/>
                </w:rPr>
                <w:t>&lt;1&gt;</w:t>
              </w:r>
            </w:hyperlink>
          </w:p>
        </w:tc>
      </w:tr>
      <w:tr w:rsidR="00006293" w14:paraId="05CF6B33" w14:textId="77777777">
        <w:tc>
          <w:tcPr>
            <w:tcW w:w="2551" w:type="dxa"/>
            <w:vAlign w:val="center"/>
          </w:tcPr>
          <w:p w14:paraId="09799C81" w14:textId="77777777" w:rsidR="00006293" w:rsidRDefault="00006293">
            <w:pPr>
              <w:pStyle w:val="ConsPlusNormal"/>
            </w:pPr>
            <w:r>
              <w:t xml:space="preserve">1. Скорая, в том числе скорая специализированная, медицинская помощь </w:t>
            </w:r>
            <w:hyperlink w:anchor="P6548">
              <w:r>
                <w:rPr>
                  <w:color w:val="0000FF"/>
                </w:rPr>
                <w:t>&lt;2&gt;</w:t>
              </w:r>
            </w:hyperlink>
            <w:r>
              <w:t>, в том числе</w:t>
            </w:r>
          </w:p>
        </w:tc>
        <w:tc>
          <w:tcPr>
            <w:tcW w:w="850" w:type="dxa"/>
            <w:vAlign w:val="center"/>
          </w:tcPr>
          <w:p w14:paraId="1975C02E" w14:textId="77777777" w:rsidR="00006293" w:rsidRDefault="00006293">
            <w:pPr>
              <w:pStyle w:val="ConsPlusNormal"/>
              <w:jc w:val="center"/>
            </w:pPr>
            <w:r>
              <w:t>1</w:t>
            </w:r>
          </w:p>
        </w:tc>
        <w:tc>
          <w:tcPr>
            <w:tcW w:w="1814" w:type="dxa"/>
            <w:vAlign w:val="center"/>
          </w:tcPr>
          <w:p w14:paraId="555A6AD8" w14:textId="77777777" w:rsidR="00006293" w:rsidRDefault="00006293">
            <w:pPr>
              <w:pStyle w:val="ConsPlusNormal"/>
              <w:jc w:val="center"/>
            </w:pPr>
            <w:r>
              <w:t>вызовов</w:t>
            </w:r>
          </w:p>
        </w:tc>
        <w:tc>
          <w:tcPr>
            <w:tcW w:w="1247" w:type="dxa"/>
            <w:vAlign w:val="center"/>
          </w:tcPr>
          <w:p w14:paraId="08C1BAE9" w14:textId="77777777" w:rsidR="00006293" w:rsidRDefault="00006293">
            <w:pPr>
              <w:pStyle w:val="ConsPlusNormal"/>
              <w:jc w:val="center"/>
            </w:pPr>
            <w:r>
              <w:t>0,003</w:t>
            </w:r>
          </w:p>
        </w:tc>
        <w:tc>
          <w:tcPr>
            <w:tcW w:w="1531" w:type="dxa"/>
            <w:vAlign w:val="center"/>
          </w:tcPr>
          <w:p w14:paraId="0B2C3957" w14:textId="77777777" w:rsidR="00006293" w:rsidRDefault="00006293">
            <w:pPr>
              <w:pStyle w:val="ConsPlusNormal"/>
              <w:jc w:val="center"/>
            </w:pPr>
            <w:r>
              <w:t>29 379,1</w:t>
            </w:r>
          </w:p>
        </w:tc>
        <w:tc>
          <w:tcPr>
            <w:tcW w:w="1247" w:type="dxa"/>
            <w:vAlign w:val="center"/>
          </w:tcPr>
          <w:p w14:paraId="3AA07707" w14:textId="77777777" w:rsidR="00006293" w:rsidRDefault="00006293">
            <w:pPr>
              <w:pStyle w:val="ConsPlusNormal"/>
              <w:jc w:val="center"/>
            </w:pPr>
            <w:r>
              <w:t>0,003</w:t>
            </w:r>
          </w:p>
        </w:tc>
        <w:tc>
          <w:tcPr>
            <w:tcW w:w="1531" w:type="dxa"/>
            <w:vAlign w:val="center"/>
          </w:tcPr>
          <w:p w14:paraId="390318C4" w14:textId="77777777" w:rsidR="00006293" w:rsidRDefault="00006293">
            <w:pPr>
              <w:pStyle w:val="ConsPlusNormal"/>
              <w:jc w:val="center"/>
            </w:pPr>
            <w:r>
              <w:t>29 379,1</w:t>
            </w:r>
          </w:p>
        </w:tc>
        <w:tc>
          <w:tcPr>
            <w:tcW w:w="1304" w:type="dxa"/>
            <w:vAlign w:val="center"/>
          </w:tcPr>
          <w:p w14:paraId="46D9ED25" w14:textId="77777777" w:rsidR="00006293" w:rsidRDefault="00006293">
            <w:pPr>
              <w:pStyle w:val="ConsPlusNormal"/>
              <w:jc w:val="center"/>
            </w:pPr>
            <w:r>
              <w:t>0,003</w:t>
            </w:r>
          </w:p>
        </w:tc>
        <w:tc>
          <w:tcPr>
            <w:tcW w:w="1531" w:type="dxa"/>
            <w:vAlign w:val="center"/>
          </w:tcPr>
          <w:p w14:paraId="316B8B65" w14:textId="77777777" w:rsidR="00006293" w:rsidRDefault="00006293">
            <w:pPr>
              <w:pStyle w:val="ConsPlusNormal"/>
              <w:jc w:val="center"/>
            </w:pPr>
            <w:r>
              <w:t>29 379,1</w:t>
            </w:r>
          </w:p>
        </w:tc>
      </w:tr>
      <w:tr w:rsidR="00006293" w14:paraId="397FBD61" w14:textId="77777777">
        <w:tc>
          <w:tcPr>
            <w:tcW w:w="2551" w:type="dxa"/>
            <w:vAlign w:val="center"/>
          </w:tcPr>
          <w:p w14:paraId="01503E46" w14:textId="77777777" w:rsidR="00006293" w:rsidRDefault="00006293">
            <w:pPr>
              <w:pStyle w:val="ConsPlusNormal"/>
            </w:pPr>
            <w:r>
              <w:t>Медицинские организации (далее - МО) 1 уровня</w:t>
            </w:r>
          </w:p>
        </w:tc>
        <w:tc>
          <w:tcPr>
            <w:tcW w:w="850" w:type="dxa"/>
            <w:vAlign w:val="center"/>
          </w:tcPr>
          <w:p w14:paraId="7E71C67D" w14:textId="77777777" w:rsidR="00006293" w:rsidRDefault="00006293">
            <w:pPr>
              <w:pStyle w:val="ConsPlusNormal"/>
              <w:jc w:val="center"/>
            </w:pPr>
            <w:r>
              <w:t>1.1</w:t>
            </w:r>
          </w:p>
        </w:tc>
        <w:tc>
          <w:tcPr>
            <w:tcW w:w="1814" w:type="dxa"/>
            <w:vAlign w:val="center"/>
          </w:tcPr>
          <w:p w14:paraId="6DD8990D" w14:textId="77777777" w:rsidR="00006293" w:rsidRDefault="00006293">
            <w:pPr>
              <w:pStyle w:val="ConsPlusNormal"/>
              <w:jc w:val="center"/>
            </w:pPr>
            <w:r>
              <w:t>вызовов</w:t>
            </w:r>
          </w:p>
        </w:tc>
        <w:tc>
          <w:tcPr>
            <w:tcW w:w="1247" w:type="dxa"/>
            <w:vAlign w:val="center"/>
          </w:tcPr>
          <w:p w14:paraId="297485D4" w14:textId="77777777" w:rsidR="00006293" w:rsidRDefault="00006293">
            <w:pPr>
              <w:pStyle w:val="ConsPlusNormal"/>
              <w:jc w:val="center"/>
            </w:pPr>
            <w:r>
              <w:t>0,0</w:t>
            </w:r>
          </w:p>
        </w:tc>
        <w:tc>
          <w:tcPr>
            <w:tcW w:w="1531" w:type="dxa"/>
            <w:vAlign w:val="center"/>
          </w:tcPr>
          <w:p w14:paraId="763EE476" w14:textId="77777777" w:rsidR="00006293" w:rsidRDefault="00006293">
            <w:pPr>
              <w:pStyle w:val="ConsPlusNormal"/>
              <w:jc w:val="center"/>
            </w:pPr>
            <w:r>
              <w:t>X</w:t>
            </w:r>
          </w:p>
        </w:tc>
        <w:tc>
          <w:tcPr>
            <w:tcW w:w="1247" w:type="dxa"/>
            <w:vAlign w:val="center"/>
          </w:tcPr>
          <w:p w14:paraId="65CF89E3" w14:textId="77777777" w:rsidR="00006293" w:rsidRDefault="00006293">
            <w:pPr>
              <w:pStyle w:val="ConsPlusNormal"/>
              <w:jc w:val="center"/>
            </w:pPr>
            <w:r>
              <w:t>0,0</w:t>
            </w:r>
          </w:p>
        </w:tc>
        <w:tc>
          <w:tcPr>
            <w:tcW w:w="1531" w:type="dxa"/>
            <w:vAlign w:val="center"/>
          </w:tcPr>
          <w:p w14:paraId="65E9AF97" w14:textId="77777777" w:rsidR="00006293" w:rsidRDefault="00006293">
            <w:pPr>
              <w:pStyle w:val="ConsPlusNormal"/>
              <w:jc w:val="center"/>
            </w:pPr>
            <w:r>
              <w:t>X</w:t>
            </w:r>
          </w:p>
        </w:tc>
        <w:tc>
          <w:tcPr>
            <w:tcW w:w="1304" w:type="dxa"/>
            <w:vAlign w:val="center"/>
          </w:tcPr>
          <w:p w14:paraId="510223CC" w14:textId="77777777" w:rsidR="00006293" w:rsidRDefault="00006293">
            <w:pPr>
              <w:pStyle w:val="ConsPlusNormal"/>
              <w:jc w:val="center"/>
            </w:pPr>
            <w:r>
              <w:t>0,0</w:t>
            </w:r>
          </w:p>
        </w:tc>
        <w:tc>
          <w:tcPr>
            <w:tcW w:w="1531" w:type="dxa"/>
            <w:vAlign w:val="center"/>
          </w:tcPr>
          <w:p w14:paraId="5A24312F" w14:textId="77777777" w:rsidR="00006293" w:rsidRDefault="00006293">
            <w:pPr>
              <w:pStyle w:val="ConsPlusNormal"/>
              <w:jc w:val="center"/>
            </w:pPr>
            <w:r>
              <w:t>X</w:t>
            </w:r>
          </w:p>
        </w:tc>
      </w:tr>
      <w:tr w:rsidR="00006293" w14:paraId="0FB8ADC2" w14:textId="77777777">
        <w:tc>
          <w:tcPr>
            <w:tcW w:w="2551" w:type="dxa"/>
            <w:vAlign w:val="center"/>
          </w:tcPr>
          <w:p w14:paraId="7490FBE4" w14:textId="77777777" w:rsidR="00006293" w:rsidRDefault="00006293">
            <w:pPr>
              <w:pStyle w:val="ConsPlusNormal"/>
            </w:pPr>
            <w:r>
              <w:t>МО 2 уровня</w:t>
            </w:r>
          </w:p>
        </w:tc>
        <w:tc>
          <w:tcPr>
            <w:tcW w:w="850" w:type="dxa"/>
            <w:vAlign w:val="center"/>
          </w:tcPr>
          <w:p w14:paraId="791C48DE" w14:textId="77777777" w:rsidR="00006293" w:rsidRDefault="00006293">
            <w:pPr>
              <w:pStyle w:val="ConsPlusNormal"/>
              <w:jc w:val="center"/>
            </w:pPr>
            <w:r>
              <w:t>1.2</w:t>
            </w:r>
          </w:p>
        </w:tc>
        <w:tc>
          <w:tcPr>
            <w:tcW w:w="1814" w:type="dxa"/>
            <w:vAlign w:val="center"/>
          </w:tcPr>
          <w:p w14:paraId="4D247458" w14:textId="77777777" w:rsidR="00006293" w:rsidRDefault="00006293">
            <w:pPr>
              <w:pStyle w:val="ConsPlusNormal"/>
              <w:jc w:val="center"/>
            </w:pPr>
            <w:r>
              <w:t>вызовов</w:t>
            </w:r>
          </w:p>
        </w:tc>
        <w:tc>
          <w:tcPr>
            <w:tcW w:w="1247" w:type="dxa"/>
            <w:vAlign w:val="center"/>
          </w:tcPr>
          <w:p w14:paraId="0A902C03" w14:textId="77777777" w:rsidR="00006293" w:rsidRDefault="00006293">
            <w:pPr>
              <w:pStyle w:val="ConsPlusNormal"/>
              <w:jc w:val="center"/>
            </w:pPr>
            <w:r>
              <w:t>0,002</w:t>
            </w:r>
          </w:p>
        </w:tc>
        <w:tc>
          <w:tcPr>
            <w:tcW w:w="1531" w:type="dxa"/>
            <w:vAlign w:val="center"/>
          </w:tcPr>
          <w:p w14:paraId="57F532F9" w14:textId="77777777" w:rsidR="00006293" w:rsidRDefault="00006293">
            <w:pPr>
              <w:pStyle w:val="ConsPlusNormal"/>
              <w:jc w:val="center"/>
            </w:pPr>
            <w:r>
              <w:t>X</w:t>
            </w:r>
          </w:p>
        </w:tc>
        <w:tc>
          <w:tcPr>
            <w:tcW w:w="1247" w:type="dxa"/>
            <w:vAlign w:val="center"/>
          </w:tcPr>
          <w:p w14:paraId="74B16A06" w14:textId="77777777" w:rsidR="00006293" w:rsidRDefault="00006293">
            <w:pPr>
              <w:pStyle w:val="ConsPlusNormal"/>
              <w:jc w:val="center"/>
            </w:pPr>
            <w:r>
              <w:t>0,002</w:t>
            </w:r>
          </w:p>
        </w:tc>
        <w:tc>
          <w:tcPr>
            <w:tcW w:w="1531" w:type="dxa"/>
            <w:vAlign w:val="center"/>
          </w:tcPr>
          <w:p w14:paraId="553D53C7" w14:textId="77777777" w:rsidR="00006293" w:rsidRDefault="00006293">
            <w:pPr>
              <w:pStyle w:val="ConsPlusNormal"/>
              <w:jc w:val="center"/>
            </w:pPr>
            <w:r>
              <w:t>X</w:t>
            </w:r>
          </w:p>
        </w:tc>
        <w:tc>
          <w:tcPr>
            <w:tcW w:w="1304" w:type="dxa"/>
            <w:vAlign w:val="center"/>
          </w:tcPr>
          <w:p w14:paraId="2CC3CCD7" w14:textId="77777777" w:rsidR="00006293" w:rsidRDefault="00006293">
            <w:pPr>
              <w:pStyle w:val="ConsPlusNormal"/>
              <w:jc w:val="center"/>
            </w:pPr>
            <w:r>
              <w:t>0,002</w:t>
            </w:r>
          </w:p>
        </w:tc>
        <w:tc>
          <w:tcPr>
            <w:tcW w:w="1531" w:type="dxa"/>
            <w:vAlign w:val="center"/>
          </w:tcPr>
          <w:p w14:paraId="6E961BE2" w14:textId="77777777" w:rsidR="00006293" w:rsidRDefault="00006293">
            <w:pPr>
              <w:pStyle w:val="ConsPlusNormal"/>
              <w:jc w:val="center"/>
            </w:pPr>
            <w:r>
              <w:t>X</w:t>
            </w:r>
          </w:p>
        </w:tc>
      </w:tr>
      <w:tr w:rsidR="00006293" w14:paraId="16BE4F68" w14:textId="77777777">
        <w:tc>
          <w:tcPr>
            <w:tcW w:w="2551" w:type="dxa"/>
            <w:vAlign w:val="center"/>
          </w:tcPr>
          <w:p w14:paraId="3AEE9A4F" w14:textId="77777777" w:rsidR="00006293" w:rsidRDefault="00006293">
            <w:pPr>
              <w:pStyle w:val="ConsPlusNormal"/>
            </w:pPr>
            <w:r>
              <w:t>МО 3 уровня</w:t>
            </w:r>
          </w:p>
        </w:tc>
        <w:tc>
          <w:tcPr>
            <w:tcW w:w="850" w:type="dxa"/>
            <w:vAlign w:val="center"/>
          </w:tcPr>
          <w:p w14:paraId="6EA29054" w14:textId="77777777" w:rsidR="00006293" w:rsidRDefault="00006293">
            <w:pPr>
              <w:pStyle w:val="ConsPlusNormal"/>
              <w:jc w:val="center"/>
            </w:pPr>
            <w:r>
              <w:t>1.3</w:t>
            </w:r>
          </w:p>
        </w:tc>
        <w:tc>
          <w:tcPr>
            <w:tcW w:w="1814" w:type="dxa"/>
            <w:vAlign w:val="center"/>
          </w:tcPr>
          <w:p w14:paraId="6D87D93A" w14:textId="77777777" w:rsidR="00006293" w:rsidRDefault="00006293">
            <w:pPr>
              <w:pStyle w:val="ConsPlusNormal"/>
              <w:jc w:val="center"/>
            </w:pPr>
            <w:r>
              <w:t>вызовов</w:t>
            </w:r>
          </w:p>
        </w:tc>
        <w:tc>
          <w:tcPr>
            <w:tcW w:w="1247" w:type="dxa"/>
            <w:vAlign w:val="center"/>
          </w:tcPr>
          <w:p w14:paraId="0FA589DF" w14:textId="77777777" w:rsidR="00006293" w:rsidRDefault="00006293">
            <w:pPr>
              <w:pStyle w:val="ConsPlusNormal"/>
              <w:jc w:val="center"/>
            </w:pPr>
            <w:r>
              <w:t>0,001</w:t>
            </w:r>
          </w:p>
        </w:tc>
        <w:tc>
          <w:tcPr>
            <w:tcW w:w="1531" w:type="dxa"/>
            <w:vAlign w:val="center"/>
          </w:tcPr>
          <w:p w14:paraId="5CA6F6F8" w14:textId="77777777" w:rsidR="00006293" w:rsidRDefault="00006293">
            <w:pPr>
              <w:pStyle w:val="ConsPlusNormal"/>
              <w:jc w:val="center"/>
            </w:pPr>
            <w:r>
              <w:t>X</w:t>
            </w:r>
          </w:p>
        </w:tc>
        <w:tc>
          <w:tcPr>
            <w:tcW w:w="1247" w:type="dxa"/>
            <w:vAlign w:val="center"/>
          </w:tcPr>
          <w:p w14:paraId="0C5D6276" w14:textId="77777777" w:rsidR="00006293" w:rsidRDefault="00006293">
            <w:pPr>
              <w:pStyle w:val="ConsPlusNormal"/>
              <w:jc w:val="center"/>
            </w:pPr>
            <w:r>
              <w:t>0,001</w:t>
            </w:r>
          </w:p>
        </w:tc>
        <w:tc>
          <w:tcPr>
            <w:tcW w:w="1531" w:type="dxa"/>
            <w:vAlign w:val="center"/>
          </w:tcPr>
          <w:p w14:paraId="7596FE96" w14:textId="77777777" w:rsidR="00006293" w:rsidRDefault="00006293">
            <w:pPr>
              <w:pStyle w:val="ConsPlusNormal"/>
              <w:jc w:val="center"/>
            </w:pPr>
            <w:r>
              <w:t>X</w:t>
            </w:r>
          </w:p>
        </w:tc>
        <w:tc>
          <w:tcPr>
            <w:tcW w:w="1304" w:type="dxa"/>
            <w:vAlign w:val="center"/>
          </w:tcPr>
          <w:p w14:paraId="3CB1C9C3" w14:textId="77777777" w:rsidR="00006293" w:rsidRDefault="00006293">
            <w:pPr>
              <w:pStyle w:val="ConsPlusNormal"/>
              <w:jc w:val="center"/>
            </w:pPr>
            <w:r>
              <w:t>0,001</w:t>
            </w:r>
          </w:p>
        </w:tc>
        <w:tc>
          <w:tcPr>
            <w:tcW w:w="1531" w:type="dxa"/>
            <w:vAlign w:val="center"/>
          </w:tcPr>
          <w:p w14:paraId="0B960EB1" w14:textId="77777777" w:rsidR="00006293" w:rsidRDefault="00006293">
            <w:pPr>
              <w:pStyle w:val="ConsPlusNormal"/>
              <w:jc w:val="center"/>
            </w:pPr>
            <w:r>
              <w:t>X</w:t>
            </w:r>
          </w:p>
        </w:tc>
      </w:tr>
      <w:tr w:rsidR="00006293" w14:paraId="750E2E7C" w14:textId="77777777">
        <w:tc>
          <w:tcPr>
            <w:tcW w:w="2551" w:type="dxa"/>
            <w:vAlign w:val="center"/>
          </w:tcPr>
          <w:p w14:paraId="1DF8F79D" w14:textId="77777777" w:rsidR="00006293" w:rsidRDefault="00006293">
            <w:pPr>
              <w:pStyle w:val="ConsPlusNormal"/>
            </w:pPr>
            <w:r>
              <w:t>2. Первичная медико-санитарная помощь в амбулаторных условиях:</w:t>
            </w:r>
          </w:p>
        </w:tc>
        <w:tc>
          <w:tcPr>
            <w:tcW w:w="850" w:type="dxa"/>
            <w:vAlign w:val="center"/>
          </w:tcPr>
          <w:p w14:paraId="734009AA" w14:textId="77777777" w:rsidR="00006293" w:rsidRDefault="00006293">
            <w:pPr>
              <w:pStyle w:val="ConsPlusNormal"/>
              <w:jc w:val="center"/>
            </w:pPr>
            <w:r>
              <w:t>2</w:t>
            </w:r>
          </w:p>
        </w:tc>
        <w:tc>
          <w:tcPr>
            <w:tcW w:w="1814" w:type="dxa"/>
            <w:vAlign w:val="center"/>
          </w:tcPr>
          <w:p w14:paraId="7ABFB178" w14:textId="77777777" w:rsidR="00006293" w:rsidRDefault="00006293">
            <w:pPr>
              <w:pStyle w:val="ConsPlusNormal"/>
              <w:jc w:val="center"/>
            </w:pPr>
            <w:r>
              <w:t>-</w:t>
            </w:r>
          </w:p>
        </w:tc>
        <w:tc>
          <w:tcPr>
            <w:tcW w:w="1247" w:type="dxa"/>
            <w:vAlign w:val="center"/>
          </w:tcPr>
          <w:p w14:paraId="27084C65" w14:textId="77777777" w:rsidR="00006293" w:rsidRDefault="00006293">
            <w:pPr>
              <w:pStyle w:val="ConsPlusNormal"/>
              <w:jc w:val="center"/>
            </w:pPr>
            <w:r>
              <w:t>X</w:t>
            </w:r>
          </w:p>
        </w:tc>
        <w:tc>
          <w:tcPr>
            <w:tcW w:w="1531" w:type="dxa"/>
            <w:vAlign w:val="center"/>
          </w:tcPr>
          <w:p w14:paraId="046785A7" w14:textId="77777777" w:rsidR="00006293" w:rsidRDefault="00006293">
            <w:pPr>
              <w:pStyle w:val="ConsPlusNormal"/>
              <w:jc w:val="center"/>
            </w:pPr>
            <w:r>
              <w:t>X</w:t>
            </w:r>
          </w:p>
        </w:tc>
        <w:tc>
          <w:tcPr>
            <w:tcW w:w="1247" w:type="dxa"/>
            <w:vAlign w:val="center"/>
          </w:tcPr>
          <w:p w14:paraId="127F0BAC" w14:textId="77777777" w:rsidR="00006293" w:rsidRDefault="00006293">
            <w:pPr>
              <w:pStyle w:val="ConsPlusNormal"/>
              <w:jc w:val="center"/>
            </w:pPr>
            <w:r>
              <w:t>X</w:t>
            </w:r>
          </w:p>
        </w:tc>
        <w:tc>
          <w:tcPr>
            <w:tcW w:w="1531" w:type="dxa"/>
            <w:vAlign w:val="center"/>
          </w:tcPr>
          <w:p w14:paraId="2EEF7B36" w14:textId="77777777" w:rsidR="00006293" w:rsidRDefault="00006293">
            <w:pPr>
              <w:pStyle w:val="ConsPlusNormal"/>
              <w:jc w:val="center"/>
            </w:pPr>
            <w:r>
              <w:t>X</w:t>
            </w:r>
          </w:p>
        </w:tc>
        <w:tc>
          <w:tcPr>
            <w:tcW w:w="1304" w:type="dxa"/>
            <w:vAlign w:val="center"/>
          </w:tcPr>
          <w:p w14:paraId="34568329" w14:textId="77777777" w:rsidR="00006293" w:rsidRDefault="00006293">
            <w:pPr>
              <w:pStyle w:val="ConsPlusNormal"/>
              <w:jc w:val="center"/>
            </w:pPr>
            <w:r>
              <w:t>X</w:t>
            </w:r>
          </w:p>
        </w:tc>
        <w:tc>
          <w:tcPr>
            <w:tcW w:w="1531" w:type="dxa"/>
            <w:vAlign w:val="center"/>
          </w:tcPr>
          <w:p w14:paraId="75F28CBD" w14:textId="77777777" w:rsidR="00006293" w:rsidRDefault="00006293">
            <w:pPr>
              <w:pStyle w:val="ConsPlusNormal"/>
              <w:jc w:val="center"/>
            </w:pPr>
            <w:r>
              <w:t>X</w:t>
            </w:r>
          </w:p>
        </w:tc>
      </w:tr>
      <w:tr w:rsidR="00006293" w14:paraId="08A24F1C" w14:textId="77777777">
        <w:tc>
          <w:tcPr>
            <w:tcW w:w="2551" w:type="dxa"/>
            <w:vAlign w:val="center"/>
          </w:tcPr>
          <w:p w14:paraId="3C1A46C1" w14:textId="77777777" w:rsidR="00006293" w:rsidRDefault="00006293">
            <w:pPr>
              <w:pStyle w:val="ConsPlusNormal"/>
            </w:pPr>
            <w:r>
              <w:t xml:space="preserve">2.1. С профилактической целью и иными целями, </w:t>
            </w:r>
            <w:r>
              <w:lastRenderedPageBreak/>
              <w:t xml:space="preserve">за исключением медицинской реабилитации и паллиативной медицинской помощи </w:t>
            </w:r>
            <w:hyperlink w:anchor="P6549">
              <w:r>
                <w:rPr>
                  <w:color w:val="0000FF"/>
                </w:rPr>
                <w:t>&lt;3&gt;</w:t>
              </w:r>
            </w:hyperlink>
            <w:r>
              <w:t>, в том числе</w:t>
            </w:r>
          </w:p>
        </w:tc>
        <w:tc>
          <w:tcPr>
            <w:tcW w:w="850" w:type="dxa"/>
            <w:vAlign w:val="center"/>
          </w:tcPr>
          <w:p w14:paraId="57192FC1" w14:textId="77777777" w:rsidR="00006293" w:rsidRDefault="00006293">
            <w:pPr>
              <w:pStyle w:val="ConsPlusNormal"/>
              <w:jc w:val="center"/>
            </w:pPr>
            <w:r>
              <w:lastRenderedPageBreak/>
              <w:t>2.1</w:t>
            </w:r>
          </w:p>
        </w:tc>
        <w:tc>
          <w:tcPr>
            <w:tcW w:w="1814" w:type="dxa"/>
            <w:vAlign w:val="center"/>
          </w:tcPr>
          <w:p w14:paraId="7C49F08D" w14:textId="77777777" w:rsidR="00006293" w:rsidRDefault="00006293">
            <w:pPr>
              <w:pStyle w:val="ConsPlusNormal"/>
              <w:jc w:val="center"/>
            </w:pPr>
            <w:r>
              <w:t>посещений</w:t>
            </w:r>
          </w:p>
        </w:tc>
        <w:tc>
          <w:tcPr>
            <w:tcW w:w="1247" w:type="dxa"/>
            <w:vAlign w:val="center"/>
          </w:tcPr>
          <w:p w14:paraId="3B9E5193" w14:textId="77777777" w:rsidR="00006293" w:rsidRDefault="00006293">
            <w:pPr>
              <w:pStyle w:val="ConsPlusNormal"/>
              <w:jc w:val="center"/>
            </w:pPr>
            <w:r>
              <w:t>0,694605</w:t>
            </w:r>
          </w:p>
        </w:tc>
        <w:tc>
          <w:tcPr>
            <w:tcW w:w="1531" w:type="dxa"/>
            <w:vAlign w:val="center"/>
          </w:tcPr>
          <w:p w14:paraId="43AC5416" w14:textId="77777777" w:rsidR="00006293" w:rsidRDefault="00006293">
            <w:pPr>
              <w:pStyle w:val="ConsPlusNormal"/>
              <w:jc w:val="center"/>
            </w:pPr>
            <w:r>
              <w:t>747,20</w:t>
            </w:r>
          </w:p>
        </w:tc>
        <w:tc>
          <w:tcPr>
            <w:tcW w:w="1247" w:type="dxa"/>
            <w:vAlign w:val="center"/>
          </w:tcPr>
          <w:p w14:paraId="4522A81C" w14:textId="77777777" w:rsidR="00006293" w:rsidRDefault="00006293">
            <w:pPr>
              <w:pStyle w:val="ConsPlusNormal"/>
              <w:jc w:val="center"/>
            </w:pPr>
            <w:r>
              <w:t>0,6946</w:t>
            </w:r>
          </w:p>
        </w:tc>
        <w:tc>
          <w:tcPr>
            <w:tcW w:w="1531" w:type="dxa"/>
            <w:vAlign w:val="center"/>
          </w:tcPr>
          <w:p w14:paraId="5D980506" w14:textId="77777777" w:rsidR="00006293" w:rsidRDefault="00006293">
            <w:pPr>
              <w:pStyle w:val="ConsPlusNormal"/>
              <w:jc w:val="center"/>
            </w:pPr>
            <w:r>
              <w:t>800,46</w:t>
            </w:r>
          </w:p>
        </w:tc>
        <w:tc>
          <w:tcPr>
            <w:tcW w:w="1304" w:type="dxa"/>
            <w:vAlign w:val="center"/>
          </w:tcPr>
          <w:p w14:paraId="2C05A2A1" w14:textId="77777777" w:rsidR="00006293" w:rsidRDefault="00006293">
            <w:pPr>
              <w:pStyle w:val="ConsPlusNormal"/>
              <w:jc w:val="center"/>
            </w:pPr>
            <w:r>
              <w:t>0,6946</w:t>
            </w:r>
          </w:p>
        </w:tc>
        <w:tc>
          <w:tcPr>
            <w:tcW w:w="1531" w:type="dxa"/>
            <w:vAlign w:val="center"/>
          </w:tcPr>
          <w:p w14:paraId="6F3CC018" w14:textId="77777777" w:rsidR="00006293" w:rsidRDefault="00006293">
            <w:pPr>
              <w:pStyle w:val="ConsPlusNormal"/>
              <w:jc w:val="center"/>
            </w:pPr>
            <w:r>
              <w:t>853,28</w:t>
            </w:r>
          </w:p>
        </w:tc>
      </w:tr>
      <w:tr w:rsidR="00006293" w14:paraId="63B0B370" w14:textId="77777777">
        <w:tc>
          <w:tcPr>
            <w:tcW w:w="2551" w:type="dxa"/>
            <w:vAlign w:val="center"/>
          </w:tcPr>
          <w:p w14:paraId="55C19859" w14:textId="77777777" w:rsidR="00006293" w:rsidRDefault="00006293">
            <w:pPr>
              <w:pStyle w:val="ConsPlusNormal"/>
            </w:pPr>
            <w:r>
              <w:t>МО 1 уровня</w:t>
            </w:r>
          </w:p>
        </w:tc>
        <w:tc>
          <w:tcPr>
            <w:tcW w:w="850" w:type="dxa"/>
            <w:vAlign w:val="center"/>
          </w:tcPr>
          <w:p w14:paraId="7EFE6A7E" w14:textId="77777777" w:rsidR="00006293" w:rsidRDefault="00006293">
            <w:pPr>
              <w:pStyle w:val="ConsPlusNormal"/>
              <w:jc w:val="center"/>
            </w:pPr>
            <w:r>
              <w:t>2.1.1</w:t>
            </w:r>
          </w:p>
        </w:tc>
        <w:tc>
          <w:tcPr>
            <w:tcW w:w="1814" w:type="dxa"/>
            <w:vAlign w:val="center"/>
          </w:tcPr>
          <w:p w14:paraId="01484DA7" w14:textId="77777777" w:rsidR="00006293" w:rsidRDefault="00006293">
            <w:pPr>
              <w:pStyle w:val="ConsPlusNormal"/>
              <w:jc w:val="center"/>
            </w:pPr>
            <w:r>
              <w:t>посещений</w:t>
            </w:r>
          </w:p>
        </w:tc>
        <w:tc>
          <w:tcPr>
            <w:tcW w:w="1247" w:type="dxa"/>
            <w:vAlign w:val="center"/>
          </w:tcPr>
          <w:p w14:paraId="4DD7A61B" w14:textId="77777777" w:rsidR="00006293" w:rsidRDefault="00006293">
            <w:pPr>
              <w:pStyle w:val="ConsPlusNormal"/>
              <w:jc w:val="center"/>
            </w:pPr>
            <w:r>
              <w:t>0,22</w:t>
            </w:r>
          </w:p>
        </w:tc>
        <w:tc>
          <w:tcPr>
            <w:tcW w:w="1531" w:type="dxa"/>
            <w:vAlign w:val="center"/>
          </w:tcPr>
          <w:p w14:paraId="650C3A9D" w14:textId="77777777" w:rsidR="00006293" w:rsidRDefault="00006293">
            <w:pPr>
              <w:pStyle w:val="ConsPlusNormal"/>
              <w:jc w:val="center"/>
            </w:pPr>
            <w:r>
              <w:t>X</w:t>
            </w:r>
          </w:p>
        </w:tc>
        <w:tc>
          <w:tcPr>
            <w:tcW w:w="1247" w:type="dxa"/>
            <w:vAlign w:val="center"/>
          </w:tcPr>
          <w:p w14:paraId="2131986A" w14:textId="77777777" w:rsidR="00006293" w:rsidRDefault="00006293">
            <w:pPr>
              <w:pStyle w:val="ConsPlusNormal"/>
              <w:jc w:val="center"/>
            </w:pPr>
            <w:r>
              <w:t>0,22</w:t>
            </w:r>
          </w:p>
        </w:tc>
        <w:tc>
          <w:tcPr>
            <w:tcW w:w="1531" w:type="dxa"/>
            <w:vAlign w:val="center"/>
          </w:tcPr>
          <w:p w14:paraId="06B0EC42" w14:textId="77777777" w:rsidR="00006293" w:rsidRDefault="00006293">
            <w:pPr>
              <w:pStyle w:val="ConsPlusNormal"/>
              <w:jc w:val="center"/>
            </w:pPr>
            <w:r>
              <w:t>X</w:t>
            </w:r>
          </w:p>
        </w:tc>
        <w:tc>
          <w:tcPr>
            <w:tcW w:w="1304" w:type="dxa"/>
            <w:vAlign w:val="center"/>
          </w:tcPr>
          <w:p w14:paraId="4C6459F8" w14:textId="77777777" w:rsidR="00006293" w:rsidRDefault="00006293">
            <w:pPr>
              <w:pStyle w:val="ConsPlusNormal"/>
              <w:jc w:val="center"/>
            </w:pPr>
            <w:r>
              <w:t>0,22</w:t>
            </w:r>
          </w:p>
        </w:tc>
        <w:tc>
          <w:tcPr>
            <w:tcW w:w="1531" w:type="dxa"/>
            <w:vAlign w:val="center"/>
          </w:tcPr>
          <w:p w14:paraId="40DC6F90" w14:textId="77777777" w:rsidR="00006293" w:rsidRDefault="00006293">
            <w:pPr>
              <w:pStyle w:val="ConsPlusNormal"/>
              <w:jc w:val="center"/>
            </w:pPr>
            <w:r>
              <w:t>X</w:t>
            </w:r>
          </w:p>
        </w:tc>
      </w:tr>
      <w:tr w:rsidR="00006293" w14:paraId="0034529B" w14:textId="77777777">
        <w:tc>
          <w:tcPr>
            <w:tcW w:w="2551" w:type="dxa"/>
            <w:vAlign w:val="center"/>
          </w:tcPr>
          <w:p w14:paraId="0CE0BE83" w14:textId="77777777" w:rsidR="00006293" w:rsidRDefault="00006293">
            <w:pPr>
              <w:pStyle w:val="ConsPlusNormal"/>
            </w:pPr>
            <w:r>
              <w:t>МО 2 уровня</w:t>
            </w:r>
          </w:p>
        </w:tc>
        <w:tc>
          <w:tcPr>
            <w:tcW w:w="850" w:type="dxa"/>
            <w:vAlign w:val="center"/>
          </w:tcPr>
          <w:p w14:paraId="24F94D81" w14:textId="77777777" w:rsidR="00006293" w:rsidRDefault="00006293">
            <w:pPr>
              <w:pStyle w:val="ConsPlusNormal"/>
              <w:jc w:val="center"/>
            </w:pPr>
            <w:r>
              <w:t>2.1.2</w:t>
            </w:r>
          </w:p>
        </w:tc>
        <w:tc>
          <w:tcPr>
            <w:tcW w:w="1814" w:type="dxa"/>
            <w:vAlign w:val="center"/>
          </w:tcPr>
          <w:p w14:paraId="0B1F2442" w14:textId="77777777" w:rsidR="00006293" w:rsidRDefault="00006293">
            <w:pPr>
              <w:pStyle w:val="ConsPlusNormal"/>
              <w:jc w:val="center"/>
            </w:pPr>
            <w:r>
              <w:t>посещений</w:t>
            </w:r>
          </w:p>
        </w:tc>
        <w:tc>
          <w:tcPr>
            <w:tcW w:w="1247" w:type="dxa"/>
            <w:vAlign w:val="center"/>
          </w:tcPr>
          <w:p w14:paraId="44BEBC03" w14:textId="77777777" w:rsidR="00006293" w:rsidRDefault="00006293">
            <w:pPr>
              <w:pStyle w:val="ConsPlusNormal"/>
              <w:jc w:val="center"/>
            </w:pPr>
            <w:r>
              <w:t>0,344605</w:t>
            </w:r>
          </w:p>
        </w:tc>
        <w:tc>
          <w:tcPr>
            <w:tcW w:w="1531" w:type="dxa"/>
            <w:vAlign w:val="center"/>
          </w:tcPr>
          <w:p w14:paraId="643F963B" w14:textId="77777777" w:rsidR="00006293" w:rsidRDefault="00006293">
            <w:pPr>
              <w:pStyle w:val="ConsPlusNormal"/>
              <w:jc w:val="center"/>
            </w:pPr>
            <w:r>
              <w:t>X</w:t>
            </w:r>
          </w:p>
        </w:tc>
        <w:tc>
          <w:tcPr>
            <w:tcW w:w="1247" w:type="dxa"/>
            <w:vAlign w:val="center"/>
          </w:tcPr>
          <w:p w14:paraId="767338C9" w14:textId="77777777" w:rsidR="00006293" w:rsidRDefault="00006293">
            <w:pPr>
              <w:pStyle w:val="ConsPlusNormal"/>
              <w:jc w:val="center"/>
            </w:pPr>
            <w:r>
              <w:t>0,3446</w:t>
            </w:r>
          </w:p>
        </w:tc>
        <w:tc>
          <w:tcPr>
            <w:tcW w:w="1531" w:type="dxa"/>
            <w:vAlign w:val="center"/>
          </w:tcPr>
          <w:p w14:paraId="3D5671AD" w14:textId="77777777" w:rsidR="00006293" w:rsidRDefault="00006293">
            <w:pPr>
              <w:pStyle w:val="ConsPlusNormal"/>
              <w:jc w:val="center"/>
            </w:pPr>
            <w:r>
              <w:t>X</w:t>
            </w:r>
          </w:p>
        </w:tc>
        <w:tc>
          <w:tcPr>
            <w:tcW w:w="1304" w:type="dxa"/>
            <w:vAlign w:val="center"/>
          </w:tcPr>
          <w:p w14:paraId="3853E106" w14:textId="77777777" w:rsidR="00006293" w:rsidRDefault="00006293">
            <w:pPr>
              <w:pStyle w:val="ConsPlusNormal"/>
              <w:jc w:val="center"/>
            </w:pPr>
            <w:r>
              <w:t>0,3446</w:t>
            </w:r>
          </w:p>
        </w:tc>
        <w:tc>
          <w:tcPr>
            <w:tcW w:w="1531" w:type="dxa"/>
            <w:vAlign w:val="center"/>
          </w:tcPr>
          <w:p w14:paraId="04EC8198" w14:textId="77777777" w:rsidR="00006293" w:rsidRDefault="00006293">
            <w:pPr>
              <w:pStyle w:val="ConsPlusNormal"/>
              <w:jc w:val="center"/>
            </w:pPr>
            <w:r>
              <w:t>X</w:t>
            </w:r>
          </w:p>
        </w:tc>
      </w:tr>
      <w:tr w:rsidR="00006293" w14:paraId="1E36F297" w14:textId="77777777">
        <w:tc>
          <w:tcPr>
            <w:tcW w:w="2551" w:type="dxa"/>
            <w:vAlign w:val="center"/>
          </w:tcPr>
          <w:p w14:paraId="7251A221" w14:textId="77777777" w:rsidR="00006293" w:rsidRDefault="00006293">
            <w:pPr>
              <w:pStyle w:val="ConsPlusNormal"/>
            </w:pPr>
            <w:r>
              <w:t>МО 3 уровня</w:t>
            </w:r>
          </w:p>
        </w:tc>
        <w:tc>
          <w:tcPr>
            <w:tcW w:w="850" w:type="dxa"/>
            <w:vAlign w:val="center"/>
          </w:tcPr>
          <w:p w14:paraId="40C5B111" w14:textId="77777777" w:rsidR="00006293" w:rsidRDefault="00006293">
            <w:pPr>
              <w:pStyle w:val="ConsPlusNormal"/>
              <w:jc w:val="center"/>
            </w:pPr>
            <w:r>
              <w:t>2.1.3</w:t>
            </w:r>
          </w:p>
        </w:tc>
        <w:tc>
          <w:tcPr>
            <w:tcW w:w="1814" w:type="dxa"/>
            <w:vAlign w:val="center"/>
          </w:tcPr>
          <w:p w14:paraId="7B26C2BF" w14:textId="77777777" w:rsidR="00006293" w:rsidRDefault="00006293">
            <w:pPr>
              <w:pStyle w:val="ConsPlusNormal"/>
              <w:jc w:val="center"/>
            </w:pPr>
            <w:r>
              <w:t>посещений</w:t>
            </w:r>
          </w:p>
        </w:tc>
        <w:tc>
          <w:tcPr>
            <w:tcW w:w="1247" w:type="dxa"/>
            <w:vAlign w:val="center"/>
          </w:tcPr>
          <w:p w14:paraId="190A16F8" w14:textId="77777777" w:rsidR="00006293" w:rsidRDefault="00006293">
            <w:pPr>
              <w:pStyle w:val="ConsPlusNormal"/>
              <w:jc w:val="center"/>
            </w:pPr>
            <w:r>
              <w:t>0,13</w:t>
            </w:r>
          </w:p>
        </w:tc>
        <w:tc>
          <w:tcPr>
            <w:tcW w:w="1531" w:type="dxa"/>
            <w:vAlign w:val="center"/>
          </w:tcPr>
          <w:p w14:paraId="331FEC0E" w14:textId="77777777" w:rsidR="00006293" w:rsidRDefault="00006293">
            <w:pPr>
              <w:pStyle w:val="ConsPlusNormal"/>
              <w:jc w:val="center"/>
            </w:pPr>
            <w:r>
              <w:t>X</w:t>
            </w:r>
          </w:p>
        </w:tc>
        <w:tc>
          <w:tcPr>
            <w:tcW w:w="1247" w:type="dxa"/>
            <w:vAlign w:val="center"/>
          </w:tcPr>
          <w:p w14:paraId="6AAFA542" w14:textId="77777777" w:rsidR="00006293" w:rsidRDefault="00006293">
            <w:pPr>
              <w:pStyle w:val="ConsPlusNormal"/>
              <w:jc w:val="center"/>
            </w:pPr>
            <w:r>
              <w:t>0,13</w:t>
            </w:r>
          </w:p>
        </w:tc>
        <w:tc>
          <w:tcPr>
            <w:tcW w:w="1531" w:type="dxa"/>
            <w:vAlign w:val="center"/>
          </w:tcPr>
          <w:p w14:paraId="6F63BC73" w14:textId="77777777" w:rsidR="00006293" w:rsidRDefault="00006293">
            <w:pPr>
              <w:pStyle w:val="ConsPlusNormal"/>
              <w:jc w:val="center"/>
            </w:pPr>
            <w:r>
              <w:t>X</w:t>
            </w:r>
          </w:p>
        </w:tc>
        <w:tc>
          <w:tcPr>
            <w:tcW w:w="1304" w:type="dxa"/>
            <w:vAlign w:val="center"/>
          </w:tcPr>
          <w:p w14:paraId="6041820F" w14:textId="77777777" w:rsidR="00006293" w:rsidRDefault="00006293">
            <w:pPr>
              <w:pStyle w:val="ConsPlusNormal"/>
              <w:jc w:val="center"/>
            </w:pPr>
            <w:r>
              <w:t>0,13</w:t>
            </w:r>
          </w:p>
        </w:tc>
        <w:tc>
          <w:tcPr>
            <w:tcW w:w="1531" w:type="dxa"/>
            <w:vAlign w:val="center"/>
          </w:tcPr>
          <w:p w14:paraId="4C276412" w14:textId="77777777" w:rsidR="00006293" w:rsidRDefault="00006293">
            <w:pPr>
              <w:pStyle w:val="ConsPlusNormal"/>
              <w:jc w:val="center"/>
            </w:pPr>
            <w:r>
              <w:t>X</w:t>
            </w:r>
          </w:p>
        </w:tc>
      </w:tr>
      <w:tr w:rsidR="00006293" w14:paraId="286409B0" w14:textId="77777777">
        <w:tc>
          <w:tcPr>
            <w:tcW w:w="2551" w:type="dxa"/>
            <w:vAlign w:val="center"/>
          </w:tcPr>
          <w:p w14:paraId="3D053B7C" w14:textId="77777777" w:rsidR="00006293" w:rsidRDefault="00006293">
            <w:pPr>
              <w:pStyle w:val="ConsPlusNormal"/>
            </w:pPr>
            <w:r>
              <w:t xml:space="preserve">2.2. В связи с заболеваниями </w:t>
            </w:r>
            <w:hyperlink w:anchor="P6550">
              <w:r>
                <w:rPr>
                  <w:color w:val="0000FF"/>
                </w:rPr>
                <w:t>&lt;4&gt;</w:t>
              </w:r>
            </w:hyperlink>
            <w:r>
              <w:t>, в том числе</w:t>
            </w:r>
          </w:p>
        </w:tc>
        <w:tc>
          <w:tcPr>
            <w:tcW w:w="850" w:type="dxa"/>
            <w:vAlign w:val="center"/>
          </w:tcPr>
          <w:p w14:paraId="0CC7D978" w14:textId="77777777" w:rsidR="00006293" w:rsidRDefault="00006293">
            <w:pPr>
              <w:pStyle w:val="ConsPlusNormal"/>
              <w:jc w:val="center"/>
            </w:pPr>
            <w:r>
              <w:t>2.2</w:t>
            </w:r>
          </w:p>
        </w:tc>
        <w:tc>
          <w:tcPr>
            <w:tcW w:w="1814" w:type="dxa"/>
            <w:vAlign w:val="center"/>
          </w:tcPr>
          <w:p w14:paraId="69EE86C4" w14:textId="77777777" w:rsidR="00006293" w:rsidRDefault="00006293">
            <w:pPr>
              <w:pStyle w:val="ConsPlusNormal"/>
              <w:jc w:val="center"/>
            </w:pPr>
            <w:r>
              <w:t>обращений</w:t>
            </w:r>
          </w:p>
        </w:tc>
        <w:tc>
          <w:tcPr>
            <w:tcW w:w="1247" w:type="dxa"/>
            <w:vAlign w:val="center"/>
          </w:tcPr>
          <w:p w14:paraId="7EB4F38D" w14:textId="77777777" w:rsidR="00006293" w:rsidRDefault="00006293">
            <w:pPr>
              <w:pStyle w:val="ConsPlusNormal"/>
              <w:jc w:val="center"/>
            </w:pPr>
            <w:r>
              <w:t>0,143</w:t>
            </w:r>
          </w:p>
        </w:tc>
        <w:tc>
          <w:tcPr>
            <w:tcW w:w="1531" w:type="dxa"/>
            <w:vAlign w:val="center"/>
          </w:tcPr>
          <w:p w14:paraId="7EF06D11" w14:textId="77777777" w:rsidR="00006293" w:rsidRDefault="00006293">
            <w:pPr>
              <w:pStyle w:val="ConsPlusNormal"/>
              <w:jc w:val="center"/>
            </w:pPr>
            <w:r>
              <w:t>2 342,82</w:t>
            </w:r>
          </w:p>
        </w:tc>
        <w:tc>
          <w:tcPr>
            <w:tcW w:w="1247" w:type="dxa"/>
            <w:vAlign w:val="center"/>
          </w:tcPr>
          <w:p w14:paraId="68952753" w14:textId="77777777" w:rsidR="00006293" w:rsidRDefault="00006293">
            <w:pPr>
              <w:pStyle w:val="ConsPlusNormal"/>
              <w:jc w:val="center"/>
            </w:pPr>
            <w:r>
              <w:t>0,1425</w:t>
            </w:r>
          </w:p>
        </w:tc>
        <w:tc>
          <w:tcPr>
            <w:tcW w:w="1531" w:type="dxa"/>
            <w:vAlign w:val="center"/>
          </w:tcPr>
          <w:p w14:paraId="3D1288A0" w14:textId="77777777" w:rsidR="00006293" w:rsidRDefault="00006293">
            <w:pPr>
              <w:pStyle w:val="ConsPlusNormal"/>
              <w:jc w:val="center"/>
            </w:pPr>
            <w:r>
              <w:t>2 518,41</w:t>
            </w:r>
          </w:p>
        </w:tc>
        <w:tc>
          <w:tcPr>
            <w:tcW w:w="1304" w:type="dxa"/>
            <w:vAlign w:val="center"/>
          </w:tcPr>
          <w:p w14:paraId="0B102411" w14:textId="77777777" w:rsidR="00006293" w:rsidRDefault="00006293">
            <w:pPr>
              <w:pStyle w:val="ConsPlusNormal"/>
              <w:jc w:val="center"/>
            </w:pPr>
            <w:r>
              <w:t>0,1425</w:t>
            </w:r>
          </w:p>
        </w:tc>
        <w:tc>
          <w:tcPr>
            <w:tcW w:w="1531" w:type="dxa"/>
            <w:vAlign w:val="center"/>
          </w:tcPr>
          <w:p w14:paraId="05444DA9" w14:textId="77777777" w:rsidR="00006293" w:rsidRDefault="00006293">
            <w:pPr>
              <w:pStyle w:val="ConsPlusNormal"/>
              <w:jc w:val="center"/>
            </w:pPr>
            <w:r>
              <w:t>2 684,49</w:t>
            </w:r>
          </w:p>
        </w:tc>
      </w:tr>
      <w:tr w:rsidR="00006293" w14:paraId="2C7CE000" w14:textId="77777777">
        <w:tc>
          <w:tcPr>
            <w:tcW w:w="2551" w:type="dxa"/>
            <w:vAlign w:val="center"/>
          </w:tcPr>
          <w:p w14:paraId="20D46EBE" w14:textId="77777777" w:rsidR="00006293" w:rsidRDefault="00006293">
            <w:pPr>
              <w:pStyle w:val="ConsPlusNormal"/>
            </w:pPr>
            <w:r>
              <w:t>МО 1 уровня</w:t>
            </w:r>
          </w:p>
        </w:tc>
        <w:tc>
          <w:tcPr>
            <w:tcW w:w="850" w:type="dxa"/>
            <w:vAlign w:val="center"/>
          </w:tcPr>
          <w:p w14:paraId="10A945A5" w14:textId="77777777" w:rsidR="00006293" w:rsidRDefault="00006293">
            <w:pPr>
              <w:pStyle w:val="ConsPlusNormal"/>
              <w:jc w:val="center"/>
            </w:pPr>
            <w:r>
              <w:t>2.2.1</w:t>
            </w:r>
          </w:p>
        </w:tc>
        <w:tc>
          <w:tcPr>
            <w:tcW w:w="1814" w:type="dxa"/>
            <w:vAlign w:val="center"/>
          </w:tcPr>
          <w:p w14:paraId="48E17D85" w14:textId="77777777" w:rsidR="00006293" w:rsidRDefault="00006293">
            <w:pPr>
              <w:pStyle w:val="ConsPlusNormal"/>
              <w:jc w:val="center"/>
            </w:pPr>
            <w:r>
              <w:t>обращений</w:t>
            </w:r>
          </w:p>
        </w:tc>
        <w:tc>
          <w:tcPr>
            <w:tcW w:w="1247" w:type="dxa"/>
            <w:vAlign w:val="center"/>
          </w:tcPr>
          <w:p w14:paraId="0D992219" w14:textId="77777777" w:rsidR="00006293" w:rsidRDefault="00006293">
            <w:pPr>
              <w:pStyle w:val="ConsPlusNormal"/>
              <w:jc w:val="center"/>
            </w:pPr>
            <w:r>
              <w:t>0,033</w:t>
            </w:r>
          </w:p>
        </w:tc>
        <w:tc>
          <w:tcPr>
            <w:tcW w:w="1531" w:type="dxa"/>
            <w:vAlign w:val="center"/>
          </w:tcPr>
          <w:p w14:paraId="46BDD733" w14:textId="77777777" w:rsidR="00006293" w:rsidRDefault="00006293">
            <w:pPr>
              <w:pStyle w:val="ConsPlusNormal"/>
              <w:jc w:val="center"/>
            </w:pPr>
            <w:r>
              <w:t>X</w:t>
            </w:r>
          </w:p>
        </w:tc>
        <w:tc>
          <w:tcPr>
            <w:tcW w:w="1247" w:type="dxa"/>
            <w:vAlign w:val="center"/>
          </w:tcPr>
          <w:p w14:paraId="7BF58941" w14:textId="77777777" w:rsidR="00006293" w:rsidRDefault="00006293">
            <w:pPr>
              <w:pStyle w:val="ConsPlusNormal"/>
              <w:jc w:val="center"/>
            </w:pPr>
            <w:r>
              <w:t>0,0325</w:t>
            </w:r>
          </w:p>
        </w:tc>
        <w:tc>
          <w:tcPr>
            <w:tcW w:w="1531" w:type="dxa"/>
            <w:vAlign w:val="center"/>
          </w:tcPr>
          <w:p w14:paraId="159F78A1" w14:textId="77777777" w:rsidR="00006293" w:rsidRDefault="00006293">
            <w:pPr>
              <w:pStyle w:val="ConsPlusNormal"/>
              <w:jc w:val="center"/>
            </w:pPr>
            <w:r>
              <w:t>X</w:t>
            </w:r>
          </w:p>
        </w:tc>
        <w:tc>
          <w:tcPr>
            <w:tcW w:w="1304" w:type="dxa"/>
            <w:vAlign w:val="center"/>
          </w:tcPr>
          <w:p w14:paraId="21E36F43" w14:textId="77777777" w:rsidR="00006293" w:rsidRDefault="00006293">
            <w:pPr>
              <w:pStyle w:val="ConsPlusNormal"/>
              <w:jc w:val="center"/>
            </w:pPr>
            <w:r>
              <w:t>0,0325</w:t>
            </w:r>
          </w:p>
        </w:tc>
        <w:tc>
          <w:tcPr>
            <w:tcW w:w="1531" w:type="dxa"/>
            <w:vAlign w:val="center"/>
          </w:tcPr>
          <w:p w14:paraId="2D302EB7" w14:textId="77777777" w:rsidR="00006293" w:rsidRDefault="00006293">
            <w:pPr>
              <w:pStyle w:val="ConsPlusNormal"/>
              <w:jc w:val="center"/>
            </w:pPr>
            <w:r>
              <w:t>X</w:t>
            </w:r>
          </w:p>
        </w:tc>
      </w:tr>
      <w:tr w:rsidR="00006293" w14:paraId="4C473226" w14:textId="77777777">
        <w:tc>
          <w:tcPr>
            <w:tcW w:w="2551" w:type="dxa"/>
            <w:vAlign w:val="center"/>
          </w:tcPr>
          <w:p w14:paraId="4DAA1858" w14:textId="77777777" w:rsidR="00006293" w:rsidRDefault="00006293">
            <w:pPr>
              <w:pStyle w:val="ConsPlusNormal"/>
            </w:pPr>
            <w:r>
              <w:t>МО 2 уровня</w:t>
            </w:r>
          </w:p>
        </w:tc>
        <w:tc>
          <w:tcPr>
            <w:tcW w:w="850" w:type="dxa"/>
            <w:vAlign w:val="center"/>
          </w:tcPr>
          <w:p w14:paraId="1174D897" w14:textId="77777777" w:rsidR="00006293" w:rsidRDefault="00006293">
            <w:pPr>
              <w:pStyle w:val="ConsPlusNormal"/>
              <w:jc w:val="center"/>
            </w:pPr>
            <w:r>
              <w:t>2.2.2</w:t>
            </w:r>
          </w:p>
        </w:tc>
        <w:tc>
          <w:tcPr>
            <w:tcW w:w="1814" w:type="dxa"/>
            <w:vAlign w:val="center"/>
          </w:tcPr>
          <w:p w14:paraId="4AA5CC8E" w14:textId="77777777" w:rsidR="00006293" w:rsidRDefault="00006293">
            <w:pPr>
              <w:pStyle w:val="ConsPlusNormal"/>
              <w:jc w:val="center"/>
            </w:pPr>
            <w:r>
              <w:t>обращений</w:t>
            </w:r>
          </w:p>
        </w:tc>
        <w:tc>
          <w:tcPr>
            <w:tcW w:w="1247" w:type="dxa"/>
            <w:vAlign w:val="center"/>
          </w:tcPr>
          <w:p w14:paraId="55A54A29" w14:textId="77777777" w:rsidR="00006293" w:rsidRDefault="00006293">
            <w:pPr>
              <w:pStyle w:val="ConsPlusNormal"/>
              <w:jc w:val="center"/>
            </w:pPr>
            <w:r>
              <w:t>0,04</w:t>
            </w:r>
          </w:p>
        </w:tc>
        <w:tc>
          <w:tcPr>
            <w:tcW w:w="1531" w:type="dxa"/>
            <w:vAlign w:val="center"/>
          </w:tcPr>
          <w:p w14:paraId="411AFA49" w14:textId="77777777" w:rsidR="00006293" w:rsidRDefault="00006293">
            <w:pPr>
              <w:pStyle w:val="ConsPlusNormal"/>
              <w:jc w:val="center"/>
            </w:pPr>
            <w:r>
              <w:t>X</w:t>
            </w:r>
          </w:p>
        </w:tc>
        <w:tc>
          <w:tcPr>
            <w:tcW w:w="1247" w:type="dxa"/>
            <w:vAlign w:val="center"/>
          </w:tcPr>
          <w:p w14:paraId="430091DE" w14:textId="77777777" w:rsidR="00006293" w:rsidRDefault="00006293">
            <w:pPr>
              <w:pStyle w:val="ConsPlusNormal"/>
              <w:jc w:val="center"/>
            </w:pPr>
            <w:r>
              <w:t>0,04</w:t>
            </w:r>
          </w:p>
        </w:tc>
        <w:tc>
          <w:tcPr>
            <w:tcW w:w="1531" w:type="dxa"/>
            <w:vAlign w:val="center"/>
          </w:tcPr>
          <w:p w14:paraId="07E8D934" w14:textId="77777777" w:rsidR="00006293" w:rsidRDefault="00006293">
            <w:pPr>
              <w:pStyle w:val="ConsPlusNormal"/>
              <w:jc w:val="center"/>
            </w:pPr>
            <w:r>
              <w:t>X</w:t>
            </w:r>
          </w:p>
        </w:tc>
        <w:tc>
          <w:tcPr>
            <w:tcW w:w="1304" w:type="dxa"/>
            <w:vAlign w:val="center"/>
          </w:tcPr>
          <w:p w14:paraId="0AE1546B" w14:textId="77777777" w:rsidR="00006293" w:rsidRDefault="00006293">
            <w:pPr>
              <w:pStyle w:val="ConsPlusNormal"/>
              <w:jc w:val="center"/>
            </w:pPr>
            <w:r>
              <w:t>0,04</w:t>
            </w:r>
          </w:p>
        </w:tc>
        <w:tc>
          <w:tcPr>
            <w:tcW w:w="1531" w:type="dxa"/>
            <w:vAlign w:val="center"/>
          </w:tcPr>
          <w:p w14:paraId="01704D04" w14:textId="77777777" w:rsidR="00006293" w:rsidRDefault="00006293">
            <w:pPr>
              <w:pStyle w:val="ConsPlusNormal"/>
              <w:jc w:val="center"/>
            </w:pPr>
            <w:r>
              <w:t>X</w:t>
            </w:r>
          </w:p>
        </w:tc>
      </w:tr>
      <w:tr w:rsidR="00006293" w14:paraId="6EC304D5" w14:textId="77777777">
        <w:tc>
          <w:tcPr>
            <w:tcW w:w="2551" w:type="dxa"/>
            <w:vAlign w:val="center"/>
          </w:tcPr>
          <w:p w14:paraId="625BAF46" w14:textId="77777777" w:rsidR="00006293" w:rsidRDefault="00006293">
            <w:pPr>
              <w:pStyle w:val="ConsPlusNormal"/>
            </w:pPr>
            <w:r>
              <w:t>МО 3 уровня</w:t>
            </w:r>
          </w:p>
        </w:tc>
        <w:tc>
          <w:tcPr>
            <w:tcW w:w="850" w:type="dxa"/>
            <w:vAlign w:val="center"/>
          </w:tcPr>
          <w:p w14:paraId="72600311" w14:textId="77777777" w:rsidR="00006293" w:rsidRDefault="00006293">
            <w:pPr>
              <w:pStyle w:val="ConsPlusNormal"/>
              <w:jc w:val="center"/>
            </w:pPr>
            <w:r>
              <w:t>2.2.3</w:t>
            </w:r>
          </w:p>
        </w:tc>
        <w:tc>
          <w:tcPr>
            <w:tcW w:w="1814" w:type="dxa"/>
            <w:vAlign w:val="center"/>
          </w:tcPr>
          <w:p w14:paraId="68629FEE" w14:textId="77777777" w:rsidR="00006293" w:rsidRDefault="00006293">
            <w:pPr>
              <w:pStyle w:val="ConsPlusNormal"/>
              <w:jc w:val="center"/>
            </w:pPr>
            <w:r>
              <w:t>обращений</w:t>
            </w:r>
          </w:p>
        </w:tc>
        <w:tc>
          <w:tcPr>
            <w:tcW w:w="1247" w:type="dxa"/>
            <w:vAlign w:val="center"/>
          </w:tcPr>
          <w:p w14:paraId="2A9E57F0" w14:textId="77777777" w:rsidR="00006293" w:rsidRDefault="00006293">
            <w:pPr>
              <w:pStyle w:val="ConsPlusNormal"/>
              <w:jc w:val="center"/>
            </w:pPr>
            <w:r>
              <w:t>0,07</w:t>
            </w:r>
          </w:p>
        </w:tc>
        <w:tc>
          <w:tcPr>
            <w:tcW w:w="1531" w:type="dxa"/>
            <w:vAlign w:val="center"/>
          </w:tcPr>
          <w:p w14:paraId="17A049F0" w14:textId="77777777" w:rsidR="00006293" w:rsidRDefault="00006293">
            <w:pPr>
              <w:pStyle w:val="ConsPlusNormal"/>
              <w:jc w:val="center"/>
            </w:pPr>
            <w:r>
              <w:t>X</w:t>
            </w:r>
          </w:p>
        </w:tc>
        <w:tc>
          <w:tcPr>
            <w:tcW w:w="1247" w:type="dxa"/>
            <w:vAlign w:val="center"/>
          </w:tcPr>
          <w:p w14:paraId="7B41350E" w14:textId="77777777" w:rsidR="00006293" w:rsidRDefault="00006293">
            <w:pPr>
              <w:pStyle w:val="ConsPlusNormal"/>
              <w:jc w:val="center"/>
            </w:pPr>
            <w:r>
              <w:t>0,07</w:t>
            </w:r>
          </w:p>
        </w:tc>
        <w:tc>
          <w:tcPr>
            <w:tcW w:w="1531" w:type="dxa"/>
            <w:vAlign w:val="center"/>
          </w:tcPr>
          <w:p w14:paraId="0F9D551F" w14:textId="77777777" w:rsidR="00006293" w:rsidRDefault="00006293">
            <w:pPr>
              <w:pStyle w:val="ConsPlusNormal"/>
              <w:jc w:val="center"/>
            </w:pPr>
            <w:r>
              <w:t>X</w:t>
            </w:r>
          </w:p>
        </w:tc>
        <w:tc>
          <w:tcPr>
            <w:tcW w:w="1304" w:type="dxa"/>
            <w:vAlign w:val="center"/>
          </w:tcPr>
          <w:p w14:paraId="21D743A1" w14:textId="77777777" w:rsidR="00006293" w:rsidRDefault="00006293">
            <w:pPr>
              <w:pStyle w:val="ConsPlusNormal"/>
              <w:jc w:val="center"/>
            </w:pPr>
            <w:r>
              <w:t>0,07</w:t>
            </w:r>
          </w:p>
        </w:tc>
        <w:tc>
          <w:tcPr>
            <w:tcW w:w="1531" w:type="dxa"/>
            <w:vAlign w:val="center"/>
          </w:tcPr>
          <w:p w14:paraId="5A4A4842" w14:textId="77777777" w:rsidR="00006293" w:rsidRDefault="00006293">
            <w:pPr>
              <w:pStyle w:val="ConsPlusNormal"/>
              <w:jc w:val="center"/>
            </w:pPr>
            <w:r>
              <w:t>X</w:t>
            </w:r>
          </w:p>
        </w:tc>
      </w:tr>
      <w:tr w:rsidR="00006293" w14:paraId="0ADAE11B" w14:textId="77777777">
        <w:tc>
          <w:tcPr>
            <w:tcW w:w="2551" w:type="dxa"/>
            <w:vAlign w:val="center"/>
          </w:tcPr>
          <w:p w14:paraId="4A9D5F0E" w14:textId="77777777" w:rsidR="00006293" w:rsidRDefault="00006293">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6551">
              <w:r>
                <w:rPr>
                  <w:color w:val="0000FF"/>
                </w:rPr>
                <w:t>&lt;5&gt;</w:t>
              </w:r>
            </w:hyperlink>
            <w:r>
              <w:t>, в том числе</w:t>
            </w:r>
          </w:p>
        </w:tc>
        <w:tc>
          <w:tcPr>
            <w:tcW w:w="850" w:type="dxa"/>
            <w:vAlign w:val="center"/>
          </w:tcPr>
          <w:p w14:paraId="125489B6" w14:textId="77777777" w:rsidR="00006293" w:rsidRDefault="00006293">
            <w:pPr>
              <w:pStyle w:val="ConsPlusNormal"/>
              <w:jc w:val="center"/>
            </w:pPr>
            <w:r>
              <w:t>3</w:t>
            </w:r>
          </w:p>
        </w:tc>
        <w:tc>
          <w:tcPr>
            <w:tcW w:w="1814" w:type="dxa"/>
            <w:vAlign w:val="center"/>
          </w:tcPr>
          <w:p w14:paraId="5033B4A0" w14:textId="77777777" w:rsidR="00006293" w:rsidRDefault="00006293">
            <w:pPr>
              <w:pStyle w:val="ConsPlusNormal"/>
              <w:jc w:val="center"/>
            </w:pPr>
            <w:r>
              <w:t>случаев лечения</w:t>
            </w:r>
          </w:p>
        </w:tc>
        <w:tc>
          <w:tcPr>
            <w:tcW w:w="1247" w:type="dxa"/>
            <w:vAlign w:val="center"/>
          </w:tcPr>
          <w:p w14:paraId="6AA55017" w14:textId="77777777" w:rsidR="00006293" w:rsidRDefault="00006293">
            <w:pPr>
              <w:pStyle w:val="ConsPlusNormal"/>
              <w:jc w:val="center"/>
            </w:pPr>
            <w:r>
              <w:t>0,003933</w:t>
            </w:r>
          </w:p>
        </w:tc>
        <w:tc>
          <w:tcPr>
            <w:tcW w:w="1531" w:type="dxa"/>
            <w:vAlign w:val="center"/>
          </w:tcPr>
          <w:p w14:paraId="62FE66C2" w14:textId="77777777" w:rsidR="00006293" w:rsidRDefault="00006293">
            <w:pPr>
              <w:pStyle w:val="ConsPlusNormal"/>
              <w:jc w:val="center"/>
            </w:pPr>
            <w:r>
              <w:t>23 347,43</w:t>
            </w:r>
          </w:p>
        </w:tc>
        <w:tc>
          <w:tcPr>
            <w:tcW w:w="1247" w:type="dxa"/>
            <w:vAlign w:val="center"/>
          </w:tcPr>
          <w:p w14:paraId="54B9099A" w14:textId="77777777" w:rsidR="00006293" w:rsidRDefault="00006293">
            <w:pPr>
              <w:pStyle w:val="ConsPlusNormal"/>
              <w:jc w:val="center"/>
            </w:pPr>
            <w:r>
              <w:t>0,00393</w:t>
            </w:r>
          </w:p>
        </w:tc>
        <w:tc>
          <w:tcPr>
            <w:tcW w:w="1531" w:type="dxa"/>
            <w:vAlign w:val="center"/>
          </w:tcPr>
          <w:p w14:paraId="59B22CB7" w14:textId="77777777" w:rsidR="00006293" w:rsidRDefault="00006293">
            <w:pPr>
              <w:pStyle w:val="ConsPlusNormal"/>
              <w:jc w:val="center"/>
            </w:pPr>
            <w:r>
              <w:t>25 021,40</w:t>
            </w:r>
          </w:p>
        </w:tc>
        <w:tc>
          <w:tcPr>
            <w:tcW w:w="1304" w:type="dxa"/>
            <w:vAlign w:val="center"/>
          </w:tcPr>
          <w:p w14:paraId="236A452B" w14:textId="77777777" w:rsidR="00006293" w:rsidRDefault="00006293">
            <w:pPr>
              <w:pStyle w:val="ConsPlusNormal"/>
              <w:jc w:val="center"/>
            </w:pPr>
            <w:r>
              <w:t>0,00393</w:t>
            </w:r>
          </w:p>
        </w:tc>
        <w:tc>
          <w:tcPr>
            <w:tcW w:w="1531" w:type="dxa"/>
            <w:vAlign w:val="center"/>
          </w:tcPr>
          <w:p w14:paraId="3EEC508C" w14:textId="77777777" w:rsidR="00006293" w:rsidRDefault="00006293">
            <w:pPr>
              <w:pStyle w:val="ConsPlusNormal"/>
              <w:jc w:val="center"/>
            </w:pPr>
            <w:r>
              <w:t>26 666,19</w:t>
            </w:r>
          </w:p>
        </w:tc>
      </w:tr>
      <w:tr w:rsidR="00006293" w14:paraId="6EBB0B0D" w14:textId="77777777">
        <w:tc>
          <w:tcPr>
            <w:tcW w:w="2551" w:type="dxa"/>
            <w:vAlign w:val="center"/>
          </w:tcPr>
          <w:p w14:paraId="09FA7EE9" w14:textId="77777777" w:rsidR="00006293" w:rsidRDefault="00006293">
            <w:pPr>
              <w:pStyle w:val="ConsPlusNormal"/>
            </w:pPr>
            <w:r>
              <w:lastRenderedPageBreak/>
              <w:t>МО 1 уровня</w:t>
            </w:r>
          </w:p>
        </w:tc>
        <w:tc>
          <w:tcPr>
            <w:tcW w:w="850" w:type="dxa"/>
            <w:vAlign w:val="center"/>
          </w:tcPr>
          <w:p w14:paraId="69E369AA" w14:textId="77777777" w:rsidR="00006293" w:rsidRDefault="00006293">
            <w:pPr>
              <w:pStyle w:val="ConsPlusNormal"/>
              <w:jc w:val="center"/>
            </w:pPr>
            <w:r>
              <w:t>3.1</w:t>
            </w:r>
          </w:p>
        </w:tc>
        <w:tc>
          <w:tcPr>
            <w:tcW w:w="1814" w:type="dxa"/>
            <w:vAlign w:val="center"/>
          </w:tcPr>
          <w:p w14:paraId="5459815D" w14:textId="77777777" w:rsidR="00006293" w:rsidRDefault="00006293">
            <w:pPr>
              <w:pStyle w:val="ConsPlusNormal"/>
              <w:jc w:val="center"/>
            </w:pPr>
            <w:r>
              <w:t>случаев лечения</w:t>
            </w:r>
          </w:p>
        </w:tc>
        <w:tc>
          <w:tcPr>
            <w:tcW w:w="1247" w:type="dxa"/>
            <w:vAlign w:val="center"/>
          </w:tcPr>
          <w:p w14:paraId="08C4A820" w14:textId="77777777" w:rsidR="00006293" w:rsidRDefault="00006293">
            <w:pPr>
              <w:pStyle w:val="ConsPlusNormal"/>
              <w:jc w:val="center"/>
            </w:pPr>
            <w:r>
              <w:t>0,0</w:t>
            </w:r>
          </w:p>
        </w:tc>
        <w:tc>
          <w:tcPr>
            <w:tcW w:w="1531" w:type="dxa"/>
            <w:vAlign w:val="center"/>
          </w:tcPr>
          <w:p w14:paraId="7B729735" w14:textId="77777777" w:rsidR="00006293" w:rsidRDefault="00006293">
            <w:pPr>
              <w:pStyle w:val="ConsPlusNormal"/>
              <w:jc w:val="center"/>
            </w:pPr>
            <w:r>
              <w:t>X</w:t>
            </w:r>
          </w:p>
        </w:tc>
        <w:tc>
          <w:tcPr>
            <w:tcW w:w="1247" w:type="dxa"/>
            <w:vAlign w:val="center"/>
          </w:tcPr>
          <w:p w14:paraId="761FC64F" w14:textId="77777777" w:rsidR="00006293" w:rsidRDefault="00006293">
            <w:pPr>
              <w:pStyle w:val="ConsPlusNormal"/>
              <w:jc w:val="center"/>
            </w:pPr>
            <w:r>
              <w:t>0,0</w:t>
            </w:r>
          </w:p>
        </w:tc>
        <w:tc>
          <w:tcPr>
            <w:tcW w:w="1531" w:type="dxa"/>
            <w:vAlign w:val="center"/>
          </w:tcPr>
          <w:p w14:paraId="3C07C0DB" w14:textId="77777777" w:rsidR="00006293" w:rsidRDefault="00006293">
            <w:pPr>
              <w:pStyle w:val="ConsPlusNormal"/>
              <w:jc w:val="center"/>
            </w:pPr>
            <w:r>
              <w:t>X</w:t>
            </w:r>
          </w:p>
        </w:tc>
        <w:tc>
          <w:tcPr>
            <w:tcW w:w="1304" w:type="dxa"/>
            <w:vAlign w:val="center"/>
          </w:tcPr>
          <w:p w14:paraId="107E6AA7" w14:textId="77777777" w:rsidR="00006293" w:rsidRDefault="00006293">
            <w:pPr>
              <w:pStyle w:val="ConsPlusNormal"/>
              <w:jc w:val="center"/>
            </w:pPr>
            <w:r>
              <w:t>0,0</w:t>
            </w:r>
          </w:p>
        </w:tc>
        <w:tc>
          <w:tcPr>
            <w:tcW w:w="1531" w:type="dxa"/>
            <w:vAlign w:val="center"/>
          </w:tcPr>
          <w:p w14:paraId="5CCE3B05" w14:textId="77777777" w:rsidR="00006293" w:rsidRDefault="00006293">
            <w:pPr>
              <w:pStyle w:val="ConsPlusNormal"/>
              <w:jc w:val="center"/>
            </w:pPr>
            <w:r>
              <w:t>X</w:t>
            </w:r>
          </w:p>
        </w:tc>
      </w:tr>
      <w:tr w:rsidR="00006293" w14:paraId="23763B89" w14:textId="77777777">
        <w:tc>
          <w:tcPr>
            <w:tcW w:w="2551" w:type="dxa"/>
            <w:vAlign w:val="center"/>
          </w:tcPr>
          <w:p w14:paraId="18A3E291" w14:textId="77777777" w:rsidR="00006293" w:rsidRDefault="00006293">
            <w:pPr>
              <w:pStyle w:val="ConsPlusNormal"/>
            </w:pPr>
            <w:r>
              <w:t>МО 2 уровня</w:t>
            </w:r>
          </w:p>
        </w:tc>
        <w:tc>
          <w:tcPr>
            <w:tcW w:w="850" w:type="dxa"/>
            <w:vAlign w:val="center"/>
          </w:tcPr>
          <w:p w14:paraId="62379D6E" w14:textId="77777777" w:rsidR="00006293" w:rsidRDefault="00006293">
            <w:pPr>
              <w:pStyle w:val="ConsPlusNormal"/>
              <w:jc w:val="center"/>
            </w:pPr>
            <w:r>
              <w:t>3.2</w:t>
            </w:r>
          </w:p>
        </w:tc>
        <w:tc>
          <w:tcPr>
            <w:tcW w:w="1814" w:type="dxa"/>
            <w:vAlign w:val="center"/>
          </w:tcPr>
          <w:p w14:paraId="0A9F6D1D" w14:textId="77777777" w:rsidR="00006293" w:rsidRDefault="00006293">
            <w:pPr>
              <w:pStyle w:val="ConsPlusNormal"/>
              <w:jc w:val="center"/>
            </w:pPr>
            <w:r>
              <w:t>случаев лечения</w:t>
            </w:r>
          </w:p>
        </w:tc>
        <w:tc>
          <w:tcPr>
            <w:tcW w:w="1247" w:type="dxa"/>
            <w:vAlign w:val="center"/>
          </w:tcPr>
          <w:p w14:paraId="2129B772" w14:textId="77777777" w:rsidR="00006293" w:rsidRDefault="00006293">
            <w:pPr>
              <w:pStyle w:val="ConsPlusNormal"/>
              <w:jc w:val="center"/>
            </w:pPr>
            <w:r>
              <w:t>0,001933</w:t>
            </w:r>
          </w:p>
        </w:tc>
        <w:tc>
          <w:tcPr>
            <w:tcW w:w="1531" w:type="dxa"/>
            <w:vAlign w:val="center"/>
          </w:tcPr>
          <w:p w14:paraId="586F55F2" w14:textId="77777777" w:rsidR="00006293" w:rsidRDefault="00006293">
            <w:pPr>
              <w:pStyle w:val="ConsPlusNormal"/>
              <w:jc w:val="center"/>
            </w:pPr>
            <w:r>
              <w:t>X</w:t>
            </w:r>
          </w:p>
        </w:tc>
        <w:tc>
          <w:tcPr>
            <w:tcW w:w="1247" w:type="dxa"/>
            <w:vAlign w:val="center"/>
          </w:tcPr>
          <w:p w14:paraId="42411455" w14:textId="77777777" w:rsidR="00006293" w:rsidRDefault="00006293">
            <w:pPr>
              <w:pStyle w:val="ConsPlusNormal"/>
              <w:jc w:val="center"/>
            </w:pPr>
            <w:r>
              <w:t>0,00193</w:t>
            </w:r>
          </w:p>
        </w:tc>
        <w:tc>
          <w:tcPr>
            <w:tcW w:w="1531" w:type="dxa"/>
            <w:vAlign w:val="center"/>
          </w:tcPr>
          <w:p w14:paraId="55B5DE8A" w14:textId="77777777" w:rsidR="00006293" w:rsidRDefault="00006293">
            <w:pPr>
              <w:pStyle w:val="ConsPlusNormal"/>
              <w:jc w:val="center"/>
            </w:pPr>
            <w:r>
              <w:t>X</w:t>
            </w:r>
          </w:p>
        </w:tc>
        <w:tc>
          <w:tcPr>
            <w:tcW w:w="1304" w:type="dxa"/>
            <w:vAlign w:val="center"/>
          </w:tcPr>
          <w:p w14:paraId="3D272FEC" w14:textId="77777777" w:rsidR="00006293" w:rsidRDefault="00006293">
            <w:pPr>
              <w:pStyle w:val="ConsPlusNormal"/>
              <w:jc w:val="center"/>
            </w:pPr>
            <w:r>
              <w:t>0,00193</w:t>
            </w:r>
          </w:p>
        </w:tc>
        <w:tc>
          <w:tcPr>
            <w:tcW w:w="1531" w:type="dxa"/>
            <w:vAlign w:val="center"/>
          </w:tcPr>
          <w:p w14:paraId="236637C5" w14:textId="77777777" w:rsidR="00006293" w:rsidRDefault="00006293">
            <w:pPr>
              <w:pStyle w:val="ConsPlusNormal"/>
              <w:jc w:val="center"/>
            </w:pPr>
            <w:r>
              <w:t>X</w:t>
            </w:r>
          </w:p>
        </w:tc>
      </w:tr>
      <w:tr w:rsidR="00006293" w14:paraId="3268292B" w14:textId="77777777">
        <w:tc>
          <w:tcPr>
            <w:tcW w:w="2551" w:type="dxa"/>
            <w:vAlign w:val="center"/>
          </w:tcPr>
          <w:p w14:paraId="09D6CEBD" w14:textId="77777777" w:rsidR="00006293" w:rsidRDefault="00006293">
            <w:pPr>
              <w:pStyle w:val="ConsPlusNormal"/>
            </w:pPr>
            <w:r>
              <w:t>МО 3 уровня</w:t>
            </w:r>
          </w:p>
        </w:tc>
        <w:tc>
          <w:tcPr>
            <w:tcW w:w="850" w:type="dxa"/>
            <w:vAlign w:val="center"/>
          </w:tcPr>
          <w:p w14:paraId="10C5E594" w14:textId="77777777" w:rsidR="00006293" w:rsidRDefault="00006293">
            <w:pPr>
              <w:pStyle w:val="ConsPlusNormal"/>
              <w:jc w:val="center"/>
            </w:pPr>
            <w:r>
              <w:t>3.3</w:t>
            </w:r>
          </w:p>
        </w:tc>
        <w:tc>
          <w:tcPr>
            <w:tcW w:w="1814" w:type="dxa"/>
            <w:vAlign w:val="center"/>
          </w:tcPr>
          <w:p w14:paraId="13052C18" w14:textId="77777777" w:rsidR="00006293" w:rsidRDefault="00006293">
            <w:pPr>
              <w:pStyle w:val="ConsPlusNormal"/>
              <w:jc w:val="center"/>
            </w:pPr>
            <w:r>
              <w:t>случаев лечения</w:t>
            </w:r>
          </w:p>
        </w:tc>
        <w:tc>
          <w:tcPr>
            <w:tcW w:w="1247" w:type="dxa"/>
            <w:vAlign w:val="center"/>
          </w:tcPr>
          <w:p w14:paraId="48795994" w14:textId="77777777" w:rsidR="00006293" w:rsidRDefault="00006293">
            <w:pPr>
              <w:pStyle w:val="ConsPlusNormal"/>
              <w:jc w:val="center"/>
            </w:pPr>
            <w:r>
              <w:t>0,002</w:t>
            </w:r>
          </w:p>
        </w:tc>
        <w:tc>
          <w:tcPr>
            <w:tcW w:w="1531" w:type="dxa"/>
            <w:vAlign w:val="center"/>
          </w:tcPr>
          <w:p w14:paraId="726E59D4" w14:textId="77777777" w:rsidR="00006293" w:rsidRDefault="00006293">
            <w:pPr>
              <w:pStyle w:val="ConsPlusNormal"/>
              <w:jc w:val="center"/>
            </w:pPr>
            <w:r>
              <w:t>X</w:t>
            </w:r>
          </w:p>
        </w:tc>
        <w:tc>
          <w:tcPr>
            <w:tcW w:w="1247" w:type="dxa"/>
            <w:vAlign w:val="center"/>
          </w:tcPr>
          <w:p w14:paraId="0E791CC5" w14:textId="77777777" w:rsidR="00006293" w:rsidRDefault="00006293">
            <w:pPr>
              <w:pStyle w:val="ConsPlusNormal"/>
              <w:jc w:val="center"/>
            </w:pPr>
            <w:r>
              <w:t>0,002</w:t>
            </w:r>
          </w:p>
        </w:tc>
        <w:tc>
          <w:tcPr>
            <w:tcW w:w="1531" w:type="dxa"/>
            <w:vAlign w:val="center"/>
          </w:tcPr>
          <w:p w14:paraId="575163B1" w14:textId="77777777" w:rsidR="00006293" w:rsidRDefault="00006293">
            <w:pPr>
              <w:pStyle w:val="ConsPlusNormal"/>
              <w:jc w:val="center"/>
            </w:pPr>
            <w:r>
              <w:t>X</w:t>
            </w:r>
          </w:p>
        </w:tc>
        <w:tc>
          <w:tcPr>
            <w:tcW w:w="1304" w:type="dxa"/>
            <w:vAlign w:val="center"/>
          </w:tcPr>
          <w:p w14:paraId="686A6AFE" w14:textId="77777777" w:rsidR="00006293" w:rsidRDefault="00006293">
            <w:pPr>
              <w:pStyle w:val="ConsPlusNormal"/>
              <w:jc w:val="center"/>
            </w:pPr>
            <w:r>
              <w:t>0,002</w:t>
            </w:r>
          </w:p>
        </w:tc>
        <w:tc>
          <w:tcPr>
            <w:tcW w:w="1531" w:type="dxa"/>
            <w:vAlign w:val="center"/>
          </w:tcPr>
          <w:p w14:paraId="55978F7A" w14:textId="77777777" w:rsidR="00006293" w:rsidRDefault="00006293">
            <w:pPr>
              <w:pStyle w:val="ConsPlusNormal"/>
              <w:jc w:val="center"/>
            </w:pPr>
            <w:r>
              <w:t>X</w:t>
            </w:r>
          </w:p>
        </w:tc>
      </w:tr>
      <w:tr w:rsidR="00006293" w14:paraId="281C3E1C" w14:textId="77777777">
        <w:tc>
          <w:tcPr>
            <w:tcW w:w="2551" w:type="dxa"/>
            <w:vAlign w:val="center"/>
          </w:tcPr>
          <w:p w14:paraId="61001509" w14:textId="77777777" w:rsidR="00006293" w:rsidRDefault="00006293">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850" w:type="dxa"/>
            <w:vAlign w:val="center"/>
          </w:tcPr>
          <w:p w14:paraId="5B33DFDF" w14:textId="77777777" w:rsidR="00006293" w:rsidRDefault="00006293">
            <w:pPr>
              <w:pStyle w:val="ConsPlusNormal"/>
              <w:jc w:val="center"/>
            </w:pPr>
            <w:r>
              <w:t>4</w:t>
            </w:r>
          </w:p>
        </w:tc>
        <w:tc>
          <w:tcPr>
            <w:tcW w:w="1814" w:type="dxa"/>
            <w:vAlign w:val="center"/>
          </w:tcPr>
          <w:p w14:paraId="70205389" w14:textId="77777777" w:rsidR="00006293" w:rsidRDefault="00006293">
            <w:pPr>
              <w:pStyle w:val="ConsPlusNormal"/>
              <w:jc w:val="center"/>
            </w:pPr>
            <w:r>
              <w:t>случаев госпитализации</w:t>
            </w:r>
          </w:p>
        </w:tc>
        <w:tc>
          <w:tcPr>
            <w:tcW w:w="1247" w:type="dxa"/>
            <w:vAlign w:val="center"/>
          </w:tcPr>
          <w:p w14:paraId="2331B3B2" w14:textId="77777777" w:rsidR="00006293" w:rsidRDefault="00006293">
            <w:pPr>
              <w:pStyle w:val="ConsPlusNormal"/>
              <w:jc w:val="center"/>
            </w:pPr>
            <w:r>
              <w:t>0,013545</w:t>
            </w:r>
          </w:p>
        </w:tc>
        <w:tc>
          <w:tcPr>
            <w:tcW w:w="1531" w:type="dxa"/>
            <w:vAlign w:val="center"/>
          </w:tcPr>
          <w:p w14:paraId="44C77022" w14:textId="77777777" w:rsidR="00006293" w:rsidRDefault="00006293">
            <w:pPr>
              <w:pStyle w:val="ConsPlusNormal"/>
              <w:jc w:val="center"/>
            </w:pPr>
            <w:r>
              <w:t>143 968,13</w:t>
            </w:r>
          </w:p>
        </w:tc>
        <w:tc>
          <w:tcPr>
            <w:tcW w:w="1247" w:type="dxa"/>
            <w:vAlign w:val="center"/>
          </w:tcPr>
          <w:p w14:paraId="3225923B" w14:textId="77777777" w:rsidR="00006293" w:rsidRDefault="00006293">
            <w:pPr>
              <w:pStyle w:val="ConsPlusNormal"/>
              <w:jc w:val="center"/>
            </w:pPr>
            <w:r>
              <w:t>0,01354</w:t>
            </w:r>
          </w:p>
        </w:tc>
        <w:tc>
          <w:tcPr>
            <w:tcW w:w="1531" w:type="dxa"/>
            <w:vAlign w:val="center"/>
          </w:tcPr>
          <w:p w14:paraId="6667BF04" w14:textId="77777777" w:rsidR="00006293" w:rsidRDefault="00006293">
            <w:pPr>
              <w:pStyle w:val="ConsPlusNormal"/>
              <w:jc w:val="center"/>
            </w:pPr>
            <w:r>
              <w:t>154 157,33</w:t>
            </w:r>
          </w:p>
        </w:tc>
        <w:tc>
          <w:tcPr>
            <w:tcW w:w="1304" w:type="dxa"/>
            <w:vAlign w:val="center"/>
          </w:tcPr>
          <w:p w14:paraId="3517F7A3" w14:textId="77777777" w:rsidR="00006293" w:rsidRDefault="00006293">
            <w:pPr>
              <w:pStyle w:val="ConsPlusNormal"/>
              <w:jc w:val="center"/>
            </w:pPr>
            <w:r>
              <w:t>0,01354</w:t>
            </w:r>
          </w:p>
        </w:tc>
        <w:tc>
          <w:tcPr>
            <w:tcW w:w="1531" w:type="dxa"/>
            <w:vAlign w:val="center"/>
          </w:tcPr>
          <w:p w14:paraId="7383F35D" w14:textId="77777777" w:rsidR="00006293" w:rsidRDefault="00006293">
            <w:pPr>
              <w:pStyle w:val="ConsPlusNormal"/>
              <w:jc w:val="center"/>
            </w:pPr>
            <w:r>
              <w:t>164 222,23</w:t>
            </w:r>
          </w:p>
        </w:tc>
      </w:tr>
      <w:tr w:rsidR="00006293" w14:paraId="5BAC0A08" w14:textId="77777777">
        <w:tc>
          <w:tcPr>
            <w:tcW w:w="2551" w:type="dxa"/>
            <w:vAlign w:val="center"/>
          </w:tcPr>
          <w:p w14:paraId="5E876D72" w14:textId="77777777" w:rsidR="00006293" w:rsidRDefault="00006293">
            <w:pPr>
              <w:pStyle w:val="ConsPlusNormal"/>
            </w:pPr>
            <w:r>
              <w:t>МО 1 уровня</w:t>
            </w:r>
          </w:p>
        </w:tc>
        <w:tc>
          <w:tcPr>
            <w:tcW w:w="850" w:type="dxa"/>
            <w:vAlign w:val="center"/>
          </w:tcPr>
          <w:p w14:paraId="0C7E8DE0" w14:textId="77777777" w:rsidR="00006293" w:rsidRDefault="00006293">
            <w:pPr>
              <w:pStyle w:val="ConsPlusNormal"/>
              <w:jc w:val="center"/>
            </w:pPr>
            <w:r>
              <w:t>4.1</w:t>
            </w:r>
          </w:p>
        </w:tc>
        <w:tc>
          <w:tcPr>
            <w:tcW w:w="1814" w:type="dxa"/>
            <w:vAlign w:val="center"/>
          </w:tcPr>
          <w:p w14:paraId="6E158D95" w14:textId="77777777" w:rsidR="00006293" w:rsidRDefault="00006293">
            <w:pPr>
              <w:pStyle w:val="ConsPlusNormal"/>
              <w:jc w:val="center"/>
            </w:pPr>
            <w:r>
              <w:t>случаев госпитализации</w:t>
            </w:r>
          </w:p>
        </w:tc>
        <w:tc>
          <w:tcPr>
            <w:tcW w:w="1247" w:type="dxa"/>
            <w:vAlign w:val="center"/>
          </w:tcPr>
          <w:p w14:paraId="4BE58AB5" w14:textId="77777777" w:rsidR="00006293" w:rsidRDefault="00006293">
            <w:pPr>
              <w:pStyle w:val="ConsPlusNormal"/>
              <w:jc w:val="center"/>
            </w:pPr>
            <w:r>
              <w:t>0,002</w:t>
            </w:r>
          </w:p>
        </w:tc>
        <w:tc>
          <w:tcPr>
            <w:tcW w:w="1531" w:type="dxa"/>
            <w:vAlign w:val="center"/>
          </w:tcPr>
          <w:p w14:paraId="40072C14" w14:textId="77777777" w:rsidR="00006293" w:rsidRDefault="00006293">
            <w:pPr>
              <w:pStyle w:val="ConsPlusNormal"/>
              <w:jc w:val="center"/>
            </w:pPr>
            <w:r>
              <w:t>X</w:t>
            </w:r>
          </w:p>
        </w:tc>
        <w:tc>
          <w:tcPr>
            <w:tcW w:w="1247" w:type="dxa"/>
            <w:vAlign w:val="center"/>
          </w:tcPr>
          <w:p w14:paraId="6E32CB70" w14:textId="77777777" w:rsidR="00006293" w:rsidRDefault="00006293">
            <w:pPr>
              <w:pStyle w:val="ConsPlusNormal"/>
              <w:jc w:val="center"/>
            </w:pPr>
            <w:r>
              <w:t>0,002</w:t>
            </w:r>
          </w:p>
        </w:tc>
        <w:tc>
          <w:tcPr>
            <w:tcW w:w="1531" w:type="dxa"/>
            <w:vAlign w:val="center"/>
          </w:tcPr>
          <w:p w14:paraId="2DB36F2A" w14:textId="77777777" w:rsidR="00006293" w:rsidRDefault="00006293">
            <w:pPr>
              <w:pStyle w:val="ConsPlusNormal"/>
              <w:jc w:val="center"/>
            </w:pPr>
            <w:r>
              <w:t>X</w:t>
            </w:r>
          </w:p>
        </w:tc>
        <w:tc>
          <w:tcPr>
            <w:tcW w:w="1304" w:type="dxa"/>
            <w:vAlign w:val="center"/>
          </w:tcPr>
          <w:p w14:paraId="57BC7240" w14:textId="77777777" w:rsidR="00006293" w:rsidRDefault="00006293">
            <w:pPr>
              <w:pStyle w:val="ConsPlusNormal"/>
              <w:jc w:val="center"/>
            </w:pPr>
            <w:r>
              <w:t>0,002</w:t>
            </w:r>
          </w:p>
        </w:tc>
        <w:tc>
          <w:tcPr>
            <w:tcW w:w="1531" w:type="dxa"/>
            <w:vAlign w:val="center"/>
          </w:tcPr>
          <w:p w14:paraId="7377F2D7" w14:textId="77777777" w:rsidR="00006293" w:rsidRDefault="00006293">
            <w:pPr>
              <w:pStyle w:val="ConsPlusNormal"/>
              <w:jc w:val="center"/>
            </w:pPr>
            <w:r>
              <w:t>X</w:t>
            </w:r>
          </w:p>
        </w:tc>
      </w:tr>
      <w:tr w:rsidR="00006293" w14:paraId="4AC99ABA" w14:textId="77777777">
        <w:tc>
          <w:tcPr>
            <w:tcW w:w="2551" w:type="dxa"/>
            <w:vAlign w:val="center"/>
          </w:tcPr>
          <w:p w14:paraId="7209AC58" w14:textId="77777777" w:rsidR="00006293" w:rsidRDefault="00006293">
            <w:pPr>
              <w:pStyle w:val="ConsPlusNormal"/>
            </w:pPr>
            <w:r>
              <w:t>МО 2 уровня</w:t>
            </w:r>
          </w:p>
        </w:tc>
        <w:tc>
          <w:tcPr>
            <w:tcW w:w="850" w:type="dxa"/>
            <w:vAlign w:val="center"/>
          </w:tcPr>
          <w:p w14:paraId="7825AB32" w14:textId="77777777" w:rsidR="00006293" w:rsidRDefault="00006293">
            <w:pPr>
              <w:pStyle w:val="ConsPlusNormal"/>
              <w:jc w:val="center"/>
            </w:pPr>
            <w:r>
              <w:t>4.2</w:t>
            </w:r>
          </w:p>
        </w:tc>
        <w:tc>
          <w:tcPr>
            <w:tcW w:w="1814" w:type="dxa"/>
            <w:vAlign w:val="center"/>
          </w:tcPr>
          <w:p w14:paraId="5825877C" w14:textId="77777777" w:rsidR="00006293" w:rsidRDefault="00006293">
            <w:pPr>
              <w:pStyle w:val="ConsPlusNormal"/>
              <w:jc w:val="center"/>
            </w:pPr>
            <w:r>
              <w:t>случаев госпитализации</w:t>
            </w:r>
          </w:p>
        </w:tc>
        <w:tc>
          <w:tcPr>
            <w:tcW w:w="1247" w:type="dxa"/>
            <w:vAlign w:val="center"/>
          </w:tcPr>
          <w:p w14:paraId="32CB96A9" w14:textId="77777777" w:rsidR="00006293" w:rsidRDefault="00006293">
            <w:pPr>
              <w:pStyle w:val="ConsPlusNormal"/>
              <w:jc w:val="center"/>
            </w:pPr>
            <w:r>
              <w:t>0,009545</w:t>
            </w:r>
          </w:p>
        </w:tc>
        <w:tc>
          <w:tcPr>
            <w:tcW w:w="1531" w:type="dxa"/>
            <w:vAlign w:val="center"/>
          </w:tcPr>
          <w:p w14:paraId="475F997A" w14:textId="77777777" w:rsidR="00006293" w:rsidRDefault="00006293">
            <w:pPr>
              <w:pStyle w:val="ConsPlusNormal"/>
              <w:jc w:val="center"/>
            </w:pPr>
            <w:r>
              <w:t>X</w:t>
            </w:r>
          </w:p>
        </w:tc>
        <w:tc>
          <w:tcPr>
            <w:tcW w:w="1247" w:type="dxa"/>
            <w:vAlign w:val="center"/>
          </w:tcPr>
          <w:p w14:paraId="398FAD1F" w14:textId="77777777" w:rsidR="00006293" w:rsidRDefault="00006293">
            <w:pPr>
              <w:pStyle w:val="ConsPlusNormal"/>
              <w:jc w:val="center"/>
            </w:pPr>
            <w:r>
              <w:t>0,00954</w:t>
            </w:r>
          </w:p>
        </w:tc>
        <w:tc>
          <w:tcPr>
            <w:tcW w:w="1531" w:type="dxa"/>
            <w:vAlign w:val="center"/>
          </w:tcPr>
          <w:p w14:paraId="57F142E5" w14:textId="77777777" w:rsidR="00006293" w:rsidRDefault="00006293">
            <w:pPr>
              <w:pStyle w:val="ConsPlusNormal"/>
              <w:jc w:val="center"/>
            </w:pPr>
            <w:r>
              <w:t>X</w:t>
            </w:r>
          </w:p>
        </w:tc>
        <w:tc>
          <w:tcPr>
            <w:tcW w:w="1304" w:type="dxa"/>
            <w:vAlign w:val="center"/>
          </w:tcPr>
          <w:p w14:paraId="5DA033B7" w14:textId="77777777" w:rsidR="00006293" w:rsidRDefault="00006293">
            <w:pPr>
              <w:pStyle w:val="ConsPlusNormal"/>
              <w:jc w:val="center"/>
            </w:pPr>
            <w:r>
              <w:t>0,00954</w:t>
            </w:r>
          </w:p>
        </w:tc>
        <w:tc>
          <w:tcPr>
            <w:tcW w:w="1531" w:type="dxa"/>
            <w:vAlign w:val="center"/>
          </w:tcPr>
          <w:p w14:paraId="65ECDC3A" w14:textId="77777777" w:rsidR="00006293" w:rsidRDefault="00006293">
            <w:pPr>
              <w:pStyle w:val="ConsPlusNormal"/>
              <w:jc w:val="center"/>
            </w:pPr>
            <w:r>
              <w:t>X</w:t>
            </w:r>
          </w:p>
        </w:tc>
      </w:tr>
      <w:tr w:rsidR="00006293" w14:paraId="1685ECA7" w14:textId="77777777">
        <w:tc>
          <w:tcPr>
            <w:tcW w:w="2551" w:type="dxa"/>
            <w:vAlign w:val="center"/>
          </w:tcPr>
          <w:p w14:paraId="33419C80" w14:textId="77777777" w:rsidR="00006293" w:rsidRDefault="00006293">
            <w:pPr>
              <w:pStyle w:val="ConsPlusNormal"/>
            </w:pPr>
            <w:r>
              <w:t>МО 3 уровня</w:t>
            </w:r>
          </w:p>
        </w:tc>
        <w:tc>
          <w:tcPr>
            <w:tcW w:w="850" w:type="dxa"/>
            <w:vAlign w:val="center"/>
          </w:tcPr>
          <w:p w14:paraId="771DA68D" w14:textId="77777777" w:rsidR="00006293" w:rsidRDefault="00006293">
            <w:pPr>
              <w:pStyle w:val="ConsPlusNormal"/>
              <w:jc w:val="center"/>
            </w:pPr>
            <w:r>
              <w:t>4.3</w:t>
            </w:r>
          </w:p>
        </w:tc>
        <w:tc>
          <w:tcPr>
            <w:tcW w:w="1814" w:type="dxa"/>
            <w:vAlign w:val="center"/>
          </w:tcPr>
          <w:p w14:paraId="478B5713" w14:textId="77777777" w:rsidR="00006293" w:rsidRDefault="00006293">
            <w:pPr>
              <w:pStyle w:val="ConsPlusNormal"/>
              <w:jc w:val="center"/>
            </w:pPr>
            <w:r>
              <w:t>случаев госпитализации</w:t>
            </w:r>
          </w:p>
        </w:tc>
        <w:tc>
          <w:tcPr>
            <w:tcW w:w="1247" w:type="dxa"/>
            <w:vAlign w:val="center"/>
          </w:tcPr>
          <w:p w14:paraId="47984473" w14:textId="77777777" w:rsidR="00006293" w:rsidRDefault="00006293">
            <w:pPr>
              <w:pStyle w:val="ConsPlusNormal"/>
              <w:jc w:val="center"/>
            </w:pPr>
            <w:r>
              <w:t>0,002</w:t>
            </w:r>
          </w:p>
        </w:tc>
        <w:tc>
          <w:tcPr>
            <w:tcW w:w="1531" w:type="dxa"/>
            <w:vAlign w:val="center"/>
          </w:tcPr>
          <w:p w14:paraId="3786D3BC" w14:textId="77777777" w:rsidR="00006293" w:rsidRDefault="00006293">
            <w:pPr>
              <w:pStyle w:val="ConsPlusNormal"/>
              <w:jc w:val="center"/>
            </w:pPr>
            <w:r>
              <w:t>X</w:t>
            </w:r>
          </w:p>
        </w:tc>
        <w:tc>
          <w:tcPr>
            <w:tcW w:w="1247" w:type="dxa"/>
            <w:vAlign w:val="center"/>
          </w:tcPr>
          <w:p w14:paraId="4A75929C" w14:textId="77777777" w:rsidR="00006293" w:rsidRDefault="00006293">
            <w:pPr>
              <w:pStyle w:val="ConsPlusNormal"/>
              <w:jc w:val="center"/>
            </w:pPr>
            <w:r>
              <w:t>0,002</w:t>
            </w:r>
          </w:p>
        </w:tc>
        <w:tc>
          <w:tcPr>
            <w:tcW w:w="1531" w:type="dxa"/>
            <w:vAlign w:val="center"/>
          </w:tcPr>
          <w:p w14:paraId="1B86572C" w14:textId="77777777" w:rsidR="00006293" w:rsidRDefault="00006293">
            <w:pPr>
              <w:pStyle w:val="ConsPlusNormal"/>
              <w:jc w:val="center"/>
            </w:pPr>
            <w:r>
              <w:t>X</w:t>
            </w:r>
          </w:p>
        </w:tc>
        <w:tc>
          <w:tcPr>
            <w:tcW w:w="1304" w:type="dxa"/>
            <w:vAlign w:val="center"/>
          </w:tcPr>
          <w:p w14:paraId="0BCAE710" w14:textId="77777777" w:rsidR="00006293" w:rsidRDefault="00006293">
            <w:pPr>
              <w:pStyle w:val="ConsPlusNormal"/>
              <w:jc w:val="center"/>
            </w:pPr>
            <w:r>
              <w:t>0,002</w:t>
            </w:r>
          </w:p>
        </w:tc>
        <w:tc>
          <w:tcPr>
            <w:tcW w:w="1531" w:type="dxa"/>
            <w:vAlign w:val="center"/>
          </w:tcPr>
          <w:p w14:paraId="020F0D82" w14:textId="77777777" w:rsidR="00006293" w:rsidRDefault="00006293">
            <w:pPr>
              <w:pStyle w:val="ConsPlusNormal"/>
              <w:jc w:val="center"/>
            </w:pPr>
            <w:r>
              <w:t>X</w:t>
            </w:r>
          </w:p>
        </w:tc>
      </w:tr>
      <w:tr w:rsidR="00006293" w14:paraId="4603B601" w14:textId="77777777">
        <w:tc>
          <w:tcPr>
            <w:tcW w:w="2551" w:type="dxa"/>
            <w:vAlign w:val="center"/>
          </w:tcPr>
          <w:p w14:paraId="2AD46D88" w14:textId="77777777" w:rsidR="00006293" w:rsidRDefault="00006293">
            <w:pPr>
              <w:pStyle w:val="ConsPlusNormal"/>
            </w:pPr>
            <w:r>
              <w:t xml:space="preserve">5. Медицинская реабилитация </w:t>
            </w:r>
            <w:hyperlink w:anchor="P6552">
              <w:r>
                <w:rPr>
                  <w:color w:val="0000FF"/>
                </w:rPr>
                <w:t>&lt;6&gt;</w:t>
              </w:r>
            </w:hyperlink>
          </w:p>
        </w:tc>
        <w:tc>
          <w:tcPr>
            <w:tcW w:w="850" w:type="dxa"/>
            <w:vAlign w:val="center"/>
          </w:tcPr>
          <w:p w14:paraId="327AC0FD" w14:textId="77777777" w:rsidR="00006293" w:rsidRDefault="00006293">
            <w:pPr>
              <w:pStyle w:val="ConsPlusNormal"/>
              <w:jc w:val="center"/>
            </w:pPr>
            <w:r>
              <w:t>5</w:t>
            </w:r>
          </w:p>
        </w:tc>
        <w:tc>
          <w:tcPr>
            <w:tcW w:w="1814" w:type="dxa"/>
            <w:vAlign w:val="center"/>
          </w:tcPr>
          <w:p w14:paraId="2A4A87CC" w14:textId="77777777" w:rsidR="00006293" w:rsidRDefault="00006293">
            <w:pPr>
              <w:pStyle w:val="ConsPlusNormal"/>
              <w:jc w:val="center"/>
            </w:pPr>
            <w:r>
              <w:t>-</w:t>
            </w:r>
          </w:p>
        </w:tc>
        <w:tc>
          <w:tcPr>
            <w:tcW w:w="1247" w:type="dxa"/>
            <w:vAlign w:val="center"/>
          </w:tcPr>
          <w:p w14:paraId="08486771" w14:textId="77777777" w:rsidR="00006293" w:rsidRDefault="00006293">
            <w:pPr>
              <w:pStyle w:val="ConsPlusNormal"/>
              <w:jc w:val="center"/>
            </w:pPr>
            <w:r>
              <w:t>X</w:t>
            </w:r>
          </w:p>
        </w:tc>
        <w:tc>
          <w:tcPr>
            <w:tcW w:w="1531" w:type="dxa"/>
            <w:vAlign w:val="center"/>
          </w:tcPr>
          <w:p w14:paraId="5CB514B8" w14:textId="77777777" w:rsidR="00006293" w:rsidRDefault="00006293">
            <w:pPr>
              <w:pStyle w:val="ConsPlusNormal"/>
              <w:jc w:val="center"/>
            </w:pPr>
            <w:r>
              <w:t>X</w:t>
            </w:r>
          </w:p>
        </w:tc>
        <w:tc>
          <w:tcPr>
            <w:tcW w:w="1247" w:type="dxa"/>
            <w:vAlign w:val="center"/>
          </w:tcPr>
          <w:p w14:paraId="29E8B94D" w14:textId="77777777" w:rsidR="00006293" w:rsidRDefault="00006293">
            <w:pPr>
              <w:pStyle w:val="ConsPlusNormal"/>
              <w:jc w:val="center"/>
            </w:pPr>
            <w:r>
              <w:t>X</w:t>
            </w:r>
          </w:p>
        </w:tc>
        <w:tc>
          <w:tcPr>
            <w:tcW w:w="1531" w:type="dxa"/>
            <w:vAlign w:val="center"/>
          </w:tcPr>
          <w:p w14:paraId="60198C5F" w14:textId="77777777" w:rsidR="00006293" w:rsidRDefault="00006293">
            <w:pPr>
              <w:pStyle w:val="ConsPlusNormal"/>
              <w:jc w:val="center"/>
            </w:pPr>
            <w:r>
              <w:t>X</w:t>
            </w:r>
          </w:p>
        </w:tc>
        <w:tc>
          <w:tcPr>
            <w:tcW w:w="1304" w:type="dxa"/>
            <w:vAlign w:val="center"/>
          </w:tcPr>
          <w:p w14:paraId="4F2B0AB4" w14:textId="77777777" w:rsidR="00006293" w:rsidRDefault="00006293">
            <w:pPr>
              <w:pStyle w:val="ConsPlusNormal"/>
              <w:jc w:val="center"/>
            </w:pPr>
            <w:r>
              <w:t>X</w:t>
            </w:r>
          </w:p>
        </w:tc>
        <w:tc>
          <w:tcPr>
            <w:tcW w:w="1531" w:type="dxa"/>
            <w:vAlign w:val="center"/>
          </w:tcPr>
          <w:p w14:paraId="41466E56" w14:textId="77777777" w:rsidR="00006293" w:rsidRDefault="00006293">
            <w:pPr>
              <w:pStyle w:val="ConsPlusNormal"/>
              <w:jc w:val="center"/>
            </w:pPr>
            <w:r>
              <w:t>X</w:t>
            </w:r>
          </w:p>
        </w:tc>
      </w:tr>
      <w:tr w:rsidR="00006293" w14:paraId="676F3CB0" w14:textId="77777777">
        <w:tc>
          <w:tcPr>
            <w:tcW w:w="2551" w:type="dxa"/>
            <w:vAlign w:val="center"/>
          </w:tcPr>
          <w:p w14:paraId="176A1943" w14:textId="77777777" w:rsidR="00006293" w:rsidRDefault="00006293">
            <w:pPr>
              <w:pStyle w:val="ConsPlusNormal"/>
            </w:pPr>
            <w:r>
              <w:t>5.1. В амбулаторных условиях, в том числе</w:t>
            </w:r>
          </w:p>
        </w:tc>
        <w:tc>
          <w:tcPr>
            <w:tcW w:w="850" w:type="dxa"/>
            <w:vAlign w:val="center"/>
          </w:tcPr>
          <w:p w14:paraId="5C57CB19" w14:textId="77777777" w:rsidR="00006293" w:rsidRDefault="00006293">
            <w:pPr>
              <w:pStyle w:val="ConsPlusNormal"/>
              <w:jc w:val="center"/>
            </w:pPr>
            <w:r>
              <w:t>5.1</w:t>
            </w:r>
          </w:p>
        </w:tc>
        <w:tc>
          <w:tcPr>
            <w:tcW w:w="1814" w:type="dxa"/>
            <w:vAlign w:val="center"/>
          </w:tcPr>
          <w:p w14:paraId="2F175AEB" w14:textId="77777777" w:rsidR="00006293" w:rsidRDefault="00006293">
            <w:pPr>
              <w:pStyle w:val="ConsPlusNormal"/>
              <w:jc w:val="center"/>
            </w:pPr>
            <w:r>
              <w:t>комплексных посещений</w:t>
            </w:r>
          </w:p>
        </w:tc>
        <w:tc>
          <w:tcPr>
            <w:tcW w:w="1247" w:type="dxa"/>
            <w:vAlign w:val="center"/>
          </w:tcPr>
          <w:p w14:paraId="2E07C53C" w14:textId="77777777" w:rsidR="00006293" w:rsidRDefault="00006293">
            <w:pPr>
              <w:pStyle w:val="ConsPlusNormal"/>
              <w:jc w:val="center"/>
            </w:pPr>
            <w:r>
              <w:t>0,000395</w:t>
            </w:r>
          </w:p>
        </w:tc>
        <w:tc>
          <w:tcPr>
            <w:tcW w:w="1531" w:type="dxa"/>
            <w:vAlign w:val="center"/>
          </w:tcPr>
          <w:p w14:paraId="7B265CCB" w14:textId="77777777" w:rsidR="00006293" w:rsidRDefault="00006293">
            <w:pPr>
              <w:pStyle w:val="ConsPlusNormal"/>
              <w:jc w:val="center"/>
            </w:pPr>
            <w:r>
              <w:t>6 654,20</w:t>
            </w:r>
          </w:p>
        </w:tc>
        <w:tc>
          <w:tcPr>
            <w:tcW w:w="1247" w:type="dxa"/>
            <w:vAlign w:val="center"/>
          </w:tcPr>
          <w:p w14:paraId="09C2DB53" w14:textId="77777777" w:rsidR="00006293" w:rsidRDefault="00006293">
            <w:pPr>
              <w:pStyle w:val="ConsPlusNormal"/>
              <w:jc w:val="center"/>
            </w:pPr>
            <w:r>
              <w:t>0,0004</w:t>
            </w:r>
          </w:p>
        </w:tc>
        <w:tc>
          <w:tcPr>
            <w:tcW w:w="1531" w:type="dxa"/>
            <w:vAlign w:val="center"/>
          </w:tcPr>
          <w:p w14:paraId="1364B122" w14:textId="77777777" w:rsidR="00006293" w:rsidRDefault="00006293">
            <w:pPr>
              <w:pStyle w:val="ConsPlusNormal"/>
              <w:jc w:val="center"/>
            </w:pPr>
            <w:r>
              <w:t>7 182,50</w:t>
            </w:r>
          </w:p>
        </w:tc>
        <w:tc>
          <w:tcPr>
            <w:tcW w:w="1304" w:type="dxa"/>
            <w:vAlign w:val="center"/>
          </w:tcPr>
          <w:p w14:paraId="18EC1EC0" w14:textId="77777777" w:rsidR="00006293" w:rsidRDefault="00006293">
            <w:pPr>
              <w:pStyle w:val="ConsPlusNormal"/>
              <w:jc w:val="center"/>
            </w:pPr>
            <w:r>
              <w:t>0,0004</w:t>
            </w:r>
          </w:p>
        </w:tc>
        <w:tc>
          <w:tcPr>
            <w:tcW w:w="1531" w:type="dxa"/>
            <w:vAlign w:val="center"/>
          </w:tcPr>
          <w:p w14:paraId="35646479" w14:textId="77777777" w:rsidR="00006293" w:rsidRDefault="00006293">
            <w:pPr>
              <w:pStyle w:val="ConsPlusNormal"/>
              <w:jc w:val="center"/>
            </w:pPr>
            <w:r>
              <w:t>7 679,75</w:t>
            </w:r>
          </w:p>
        </w:tc>
      </w:tr>
      <w:tr w:rsidR="00006293" w14:paraId="1B0400F2" w14:textId="77777777">
        <w:tc>
          <w:tcPr>
            <w:tcW w:w="2551" w:type="dxa"/>
            <w:vAlign w:val="center"/>
          </w:tcPr>
          <w:p w14:paraId="317817C3" w14:textId="77777777" w:rsidR="00006293" w:rsidRDefault="00006293">
            <w:pPr>
              <w:pStyle w:val="ConsPlusNormal"/>
            </w:pPr>
            <w:r>
              <w:lastRenderedPageBreak/>
              <w:t>МО 1 уровня</w:t>
            </w:r>
          </w:p>
        </w:tc>
        <w:tc>
          <w:tcPr>
            <w:tcW w:w="850" w:type="dxa"/>
            <w:vAlign w:val="center"/>
          </w:tcPr>
          <w:p w14:paraId="673455ED" w14:textId="77777777" w:rsidR="00006293" w:rsidRDefault="00006293">
            <w:pPr>
              <w:pStyle w:val="ConsPlusNormal"/>
              <w:jc w:val="center"/>
            </w:pPr>
            <w:r>
              <w:t>5.1.1</w:t>
            </w:r>
          </w:p>
        </w:tc>
        <w:tc>
          <w:tcPr>
            <w:tcW w:w="1814" w:type="dxa"/>
            <w:vAlign w:val="center"/>
          </w:tcPr>
          <w:p w14:paraId="5DD146E1" w14:textId="77777777" w:rsidR="00006293" w:rsidRDefault="00006293">
            <w:pPr>
              <w:pStyle w:val="ConsPlusNormal"/>
              <w:jc w:val="center"/>
            </w:pPr>
            <w:r>
              <w:t>комплексных посещений</w:t>
            </w:r>
          </w:p>
        </w:tc>
        <w:tc>
          <w:tcPr>
            <w:tcW w:w="1247" w:type="dxa"/>
            <w:vAlign w:val="center"/>
          </w:tcPr>
          <w:p w14:paraId="40990127" w14:textId="77777777" w:rsidR="00006293" w:rsidRDefault="00006293">
            <w:pPr>
              <w:pStyle w:val="ConsPlusNormal"/>
              <w:jc w:val="center"/>
            </w:pPr>
            <w:r>
              <w:t>0,0</w:t>
            </w:r>
          </w:p>
        </w:tc>
        <w:tc>
          <w:tcPr>
            <w:tcW w:w="1531" w:type="dxa"/>
            <w:vAlign w:val="center"/>
          </w:tcPr>
          <w:p w14:paraId="48CDFFB9" w14:textId="77777777" w:rsidR="00006293" w:rsidRDefault="00006293">
            <w:pPr>
              <w:pStyle w:val="ConsPlusNormal"/>
              <w:jc w:val="center"/>
            </w:pPr>
            <w:r>
              <w:t>X</w:t>
            </w:r>
          </w:p>
        </w:tc>
        <w:tc>
          <w:tcPr>
            <w:tcW w:w="1247" w:type="dxa"/>
            <w:vAlign w:val="center"/>
          </w:tcPr>
          <w:p w14:paraId="21D82BC8" w14:textId="77777777" w:rsidR="00006293" w:rsidRDefault="00006293">
            <w:pPr>
              <w:pStyle w:val="ConsPlusNormal"/>
              <w:jc w:val="center"/>
            </w:pPr>
            <w:r>
              <w:t>0,0</w:t>
            </w:r>
          </w:p>
        </w:tc>
        <w:tc>
          <w:tcPr>
            <w:tcW w:w="1531" w:type="dxa"/>
            <w:vAlign w:val="center"/>
          </w:tcPr>
          <w:p w14:paraId="7D146DBF" w14:textId="77777777" w:rsidR="00006293" w:rsidRDefault="00006293">
            <w:pPr>
              <w:pStyle w:val="ConsPlusNormal"/>
              <w:jc w:val="center"/>
            </w:pPr>
            <w:r>
              <w:t>X</w:t>
            </w:r>
          </w:p>
        </w:tc>
        <w:tc>
          <w:tcPr>
            <w:tcW w:w="1304" w:type="dxa"/>
            <w:vAlign w:val="center"/>
          </w:tcPr>
          <w:p w14:paraId="13C32D47" w14:textId="77777777" w:rsidR="00006293" w:rsidRDefault="00006293">
            <w:pPr>
              <w:pStyle w:val="ConsPlusNormal"/>
              <w:jc w:val="center"/>
            </w:pPr>
            <w:r>
              <w:t>0,0</w:t>
            </w:r>
          </w:p>
        </w:tc>
        <w:tc>
          <w:tcPr>
            <w:tcW w:w="1531" w:type="dxa"/>
            <w:vAlign w:val="center"/>
          </w:tcPr>
          <w:p w14:paraId="41ACBE0E" w14:textId="77777777" w:rsidR="00006293" w:rsidRDefault="00006293">
            <w:pPr>
              <w:pStyle w:val="ConsPlusNormal"/>
              <w:jc w:val="center"/>
            </w:pPr>
            <w:r>
              <w:t>X</w:t>
            </w:r>
          </w:p>
        </w:tc>
      </w:tr>
      <w:tr w:rsidR="00006293" w14:paraId="4F1C9F0F" w14:textId="77777777">
        <w:tc>
          <w:tcPr>
            <w:tcW w:w="2551" w:type="dxa"/>
            <w:vAlign w:val="center"/>
          </w:tcPr>
          <w:p w14:paraId="03A4FFF0" w14:textId="77777777" w:rsidR="00006293" w:rsidRDefault="00006293">
            <w:pPr>
              <w:pStyle w:val="ConsPlusNormal"/>
            </w:pPr>
            <w:r>
              <w:t>МО 2 уровня</w:t>
            </w:r>
          </w:p>
        </w:tc>
        <w:tc>
          <w:tcPr>
            <w:tcW w:w="850" w:type="dxa"/>
            <w:vAlign w:val="center"/>
          </w:tcPr>
          <w:p w14:paraId="6BFB3A41" w14:textId="77777777" w:rsidR="00006293" w:rsidRDefault="00006293">
            <w:pPr>
              <w:pStyle w:val="ConsPlusNormal"/>
              <w:jc w:val="center"/>
            </w:pPr>
            <w:r>
              <w:t>5.1.2</w:t>
            </w:r>
          </w:p>
        </w:tc>
        <w:tc>
          <w:tcPr>
            <w:tcW w:w="1814" w:type="dxa"/>
            <w:vAlign w:val="center"/>
          </w:tcPr>
          <w:p w14:paraId="1FF6C5ED" w14:textId="77777777" w:rsidR="00006293" w:rsidRDefault="00006293">
            <w:pPr>
              <w:pStyle w:val="ConsPlusNormal"/>
              <w:jc w:val="center"/>
            </w:pPr>
            <w:r>
              <w:t>комплексных посещений</w:t>
            </w:r>
          </w:p>
        </w:tc>
        <w:tc>
          <w:tcPr>
            <w:tcW w:w="1247" w:type="dxa"/>
            <w:vAlign w:val="center"/>
          </w:tcPr>
          <w:p w14:paraId="5913E7BE" w14:textId="77777777" w:rsidR="00006293" w:rsidRDefault="00006293">
            <w:pPr>
              <w:pStyle w:val="ConsPlusNormal"/>
              <w:jc w:val="center"/>
            </w:pPr>
            <w:r>
              <w:t>0,000395</w:t>
            </w:r>
          </w:p>
        </w:tc>
        <w:tc>
          <w:tcPr>
            <w:tcW w:w="1531" w:type="dxa"/>
            <w:vAlign w:val="center"/>
          </w:tcPr>
          <w:p w14:paraId="6BAE4B46" w14:textId="77777777" w:rsidR="00006293" w:rsidRDefault="00006293">
            <w:pPr>
              <w:pStyle w:val="ConsPlusNormal"/>
              <w:jc w:val="center"/>
            </w:pPr>
            <w:r>
              <w:t>X</w:t>
            </w:r>
          </w:p>
        </w:tc>
        <w:tc>
          <w:tcPr>
            <w:tcW w:w="1247" w:type="dxa"/>
            <w:vAlign w:val="center"/>
          </w:tcPr>
          <w:p w14:paraId="188AA1CF" w14:textId="77777777" w:rsidR="00006293" w:rsidRDefault="00006293">
            <w:pPr>
              <w:pStyle w:val="ConsPlusNormal"/>
              <w:jc w:val="center"/>
            </w:pPr>
            <w:r>
              <w:t>0,000395</w:t>
            </w:r>
          </w:p>
        </w:tc>
        <w:tc>
          <w:tcPr>
            <w:tcW w:w="1531" w:type="dxa"/>
            <w:vAlign w:val="center"/>
          </w:tcPr>
          <w:p w14:paraId="196E52E6" w14:textId="77777777" w:rsidR="00006293" w:rsidRDefault="00006293">
            <w:pPr>
              <w:pStyle w:val="ConsPlusNormal"/>
              <w:jc w:val="center"/>
            </w:pPr>
            <w:r>
              <w:t>X</w:t>
            </w:r>
          </w:p>
        </w:tc>
        <w:tc>
          <w:tcPr>
            <w:tcW w:w="1304" w:type="dxa"/>
            <w:vAlign w:val="center"/>
          </w:tcPr>
          <w:p w14:paraId="386F0D15" w14:textId="77777777" w:rsidR="00006293" w:rsidRDefault="00006293">
            <w:pPr>
              <w:pStyle w:val="ConsPlusNormal"/>
              <w:jc w:val="center"/>
            </w:pPr>
            <w:r>
              <w:t>0,000395</w:t>
            </w:r>
          </w:p>
        </w:tc>
        <w:tc>
          <w:tcPr>
            <w:tcW w:w="1531" w:type="dxa"/>
            <w:vAlign w:val="center"/>
          </w:tcPr>
          <w:p w14:paraId="1755BC11" w14:textId="77777777" w:rsidR="00006293" w:rsidRDefault="00006293">
            <w:pPr>
              <w:pStyle w:val="ConsPlusNormal"/>
              <w:jc w:val="center"/>
            </w:pPr>
            <w:r>
              <w:t>X</w:t>
            </w:r>
          </w:p>
        </w:tc>
      </w:tr>
      <w:tr w:rsidR="00006293" w14:paraId="6DCFA9BC" w14:textId="77777777">
        <w:tc>
          <w:tcPr>
            <w:tcW w:w="2551" w:type="dxa"/>
            <w:vAlign w:val="center"/>
          </w:tcPr>
          <w:p w14:paraId="180ED5D9" w14:textId="77777777" w:rsidR="00006293" w:rsidRDefault="00006293">
            <w:pPr>
              <w:pStyle w:val="ConsPlusNormal"/>
            </w:pPr>
            <w:r>
              <w:t>МО 3 уровня</w:t>
            </w:r>
          </w:p>
        </w:tc>
        <w:tc>
          <w:tcPr>
            <w:tcW w:w="850" w:type="dxa"/>
            <w:vAlign w:val="center"/>
          </w:tcPr>
          <w:p w14:paraId="0C2E9FAE" w14:textId="77777777" w:rsidR="00006293" w:rsidRDefault="00006293">
            <w:pPr>
              <w:pStyle w:val="ConsPlusNormal"/>
              <w:jc w:val="center"/>
            </w:pPr>
            <w:r>
              <w:t>5.1.3</w:t>
            </w:r>
          </w:p>
        </w:tc>
        <w:tc>
          <w:tcPr>
            <w:tcW w:w="1814" w:type="dxa"/>
            <w:vAlign w:val="center"/>
          </w:tcPr>
          <w:p w14:paraId="73B09260" w14:textId="77777777" w:rsidR="00006293" w:rsidRDefault="00006293">
            <w:pPr>
              <w:pStyle w:val="ConsPlusNormal"/>
              <w:jc w:val="center"/>
            </w:pPr>
            <w:r>
              <w:t>комплексных посещений</w:t>
            </w:r>
          </w:p>
        </w:tc>
        <w:tc>
          <w:tcPr>
            <w:tcW w:w="1247" w:type="dxa"/>
            <w:vAlign w:val="center"/>
          </w:tcPr>
          <w:p w14:paraId="57EC679B" w14:textId="77777777" w:rsidR="00006293" w:rsidRDefault="00006293">
            <w:pPr>
              <w:pStyle w:val="ConsPlusNormal"/>
              <w:jc w:val="center"/>
            </w:pPr>
            <w:r>
              <w:t>0,0</w:t>
            </w:r>
          </w:p>
        </w:tc>
        <w:tc>
          <w:tcPr>
            <w:tcW w:w="1531" w:type="dxa"/>
            <w:vAlign w:val="center"/>
          </w:tcPr>
          <w:p w14:paraId="234F9388" w14:textId="77777777" w:rsidR="00006293" w:rsidRDefault="00006293">
            <w:pPr>
              <w:pStyle w:val="ConsPlusNormal"/>
              <w:jc w:val="center"/>
            </w:pPr>
            <w:r>
              <w:t>X</w:t>
            </w:r>
          </w:p>
        </w:tc>
        <w:tc>
          <w:tcPr>
            <w:tcW w:w="1247" w:type="dxa"/>
            <w:vAlign w:val="center"/>
          </w:tcPr>
          <w:p w14:paraId="3EDB834D" w14:textId="77777777" w:rsidR="00006293" w:rsidRDefault="00006293">
            <w:pPr>
              <w:pStyle w:val="ConsPlusNormal"/>
              <w:jc w:val="center"/>
            </w:pPr>
            <w:r>
              <w:t>0,0</w:t>
            </w:r>
          </w:p>
        </w:tc>
        <w:tc>
          <w:tcPr>
            <w:tcW w:w="1531" w:type="dxa"/>
            <w:vAlign w:val="center"/>
          </w:tcPr>
          <w:p w14:paraId="0648F1F9" w14:textId="77777777" w:rsidR="00006293" w:rsidRDefault="00006293">
            <w:pPr>
              <w:pStyle w:val="ConsPlusNormal"/>
              <w:jc w:val="center"/>
            </w:pPr>
            <w:r>
              <w:t>X</w:t>
            </w:r>
          </w:p>
        </w:tc>
        <w:tc>
          <w:tcPr>
            <w:tcW w:w="1304" w:type="dxa"/>
            <w:vAlign w:val="center"/>
          </w:tcPr>
          <w:p w14:paraId="37779E7F" w14:textId="77777777" w:rsidR="00006293" w:rsidRDefault="00006293">
            <w:pPr>
              <w:pStyle w:val="ConsPlusNormal"/>
              <w:jc w:val="center"/>
            </w:pPr>
            <w:r>
              <w:t>0,0</w:t>
            </w:r>
          </w:p>
        </w:tc>
        <w:tc>
          <w:tcPr>
            <w:tcW w:w="1531" w:type="dxa"/>
            <w:vAlign w:val="center"/>
          </w:tcPr>
          <w:p w14:paraId="03083B18" w14:textId="77777777" w:rsidR="00006293" w:rsidRDefault="00006293">
            <w:pPr>
              <w:pStyle w:val="ConsPlusNormal"/>
              <w:jc w:val="center"/>
            </w:pPr>
            <w:r>
              <w:t>X</w:t>
            </w:r>
          </w:p>
        </w:tc>
      </w:tr>
      <w:tr w:rsidR="00006293" w14:paraId="02E319DA" w14:textId="77777777">
        <w:tc>
          <w:tcPr>
            <w:tcW w:w="2551" w:type="dxa"/>
            <w:vAlign w:val="center"/>
          </w:tcPr>
          <w:p w14:paraId="52AF7CF8" w14:textId="77777777" w:rsidR="00006293" w:rsidRDefault="00006293">
            <w:pPr>
              <w:pStyle w:val="ConsPlusNormal"/>
            </w:pPr>
            <w:r>
              <w:t>5.2. В условиях дневных стационаров</w:t>
            </w:r>
          </w:p>
        </w:tc>
        <w:tc>
          <w:tcPr>
            <w:tcW w:w="850" w:type="dxa"/>
            <w:vAlign w:val="center"/>
          </w:tcPr>
          <w:p w14:paraId="315A279D" w14:textId="77777777" w:rsidR="00006293" w:rsidRDefault="00006293">
            <w:pPr>
              <w:pStyle w:val="ConsPlusNormal"/>
              <w:jc w:val="center"/>
            </w:pPr>
            <w:r>
              <w:t>5.2</w:t>
            </w:r>
          </w:p>
        </w:tc>
        <w:tc>
          <w:tcPr>
            <w:tcW w:w="1814" w:type="dxa"/>
            <w:vAlign w:val="center"/>
          </w:tcPr>
          <w:p w14:paraId="6AAE6CA0" w14:textId="77777777" w:rsidR="00006293" w:rsidRDefault="00006293">
            <w:pPr>
              <w:pStyle w:val="ConsPlusNormal"/>
              <w:jc w:val="center"/>
            </w:pPr>
            <w:r>
              <w:t>случаев лечения</w:t>
            </w:r>
          </w:p>
        </w:tc>
        <w:tc>
          <w:tcPr>
            <w:tcW w:w="1247" w:type="dxa"/>
            <w:vAlign w:val="center"/>
          </w:tcPr>
          <w:p w14:paraId="408A37FA" w14:textId="77777777" w:rsidR="00006293" w:rsidRDefault="00006293">
            <w:pPr>
              <w:pStyle w:val="ConsPlusNormal"/>
              <w:jc w:val="center"/>
            </w:pPr>
            <w:r>
              <w:t>0,000047</w:t>
            </w:r>
          </w:p>
        </w:tc>
        <w:tc>
          <w:tcPr>
            <w:tcW w:w="1531" w:type="dxa"/>
            <w:vAlign w:val="center"/>
          </w:tcPr>
          <w:p w14:paraId="11924358" w14:textId="77777777" w:rsidR="00006293" w:rsidRDefault="00006293">
            <w:pPr>
              <w:pStyle w:val="ConsPlusNormal"/>
              <w:jc w:val="center"/>
            </w:pPr>
            <w:r>
              <w:t>23 933,42</w:t>
            </w:r>
          </w:p>
        </w:tc>
        <w:tc>
          <w:tcPr>
            <w:tcW w:w="1247" w:type="dxa"/>
            <w:vAlign w:val="center"/>
          </w:tcPr>
          <w:p w14:paraId="332E526C" w14:textId="77777777" w:rsidR="00006293" w:rsidRDefault="00006293">
            <w:pPr>
              <w:pStyle w:val="ConsPlusNormal"/>
              <w:jc w:val="center"/>
            </w:pPr>
            <w:r>
              <w:t>0,00005</w:t>
            </w:r>
          </w:p>
        </w:tc>
        <w:tc>
          <w:tcPr>
            <w:tcW w:w="1531" w:type="dxa"/>
            <w:vAlign w:val="center"/>
          </w:tcPr>
          <w:p w14:paraId="131CCFB4" w14:textId="77777777" w:rsidR="00006293" w:rsidRDefault="00006293">
            <w:pPr>
              <w:pStyle w:val="ConsPlusNormal"/>
              <w:jc w:val="center"/>
            </w:pPr>
            <w:r>
              <w:t>24 089,00</w:t>
            </w:r>
          </w:p>
        </w:tc>
        <w:tc>
          <w:tcPr>
            <w:tcW w:w="1304" w:type="dxa"/>
            <w:vAlign w:val="center"/>
          </w:tcPr>
          <w:p w14:paraId="5358F765" w14:textId="77777777" w:rsidR="00006293" w:rsidRDefault="00006293">
            <w:pPr>
              <w:pStyle w:val="ConsPlusNormal"/>
              <w:jc w:val="center"/>
            </w:pPr>
            <w:r>
              <w:t>0,00005</w:t>
            </w:r>
          </w:p>
        </w:tc>
        <w:tc>
          <w:tcPr>
            <w:tcW w:w="1531" w:type="dxa"/>
            <w:vAlign w:val="center"/>
          </w:tcPr>
          <w:p w14:paraId="1717B0B7" w14:textId="77777777" w:rsidR="00006293" w:rsidRDefault="00006293">
            <w:pPr>
              <w:pStyle w:val="ConsPlusNormal"/>
              <w:jc w:val="center"/>
            </w:pPr>
            <w:r>
              <w:t>27 404,00</w:t>
            </w:r>
          </w:p>
        </w:tc>
      </w:tr>
      <w:tr w:rsidR="00006293" w14:paraId="6AA8A99A" w14:textId="77777777">
        <w:tc>
          <w:tcPr>
            <w:tcW w:w="2551" w:type="dxa"/>
            <w:vAlign w:val="center"/>
          </w:tcPr>
          <w:p w14:paraId="5D636A9A" w14:textId="77777777" w:rsidR="00006293" w:rsidRDefault="00006293">
            <w:pPr>
              <w:pStyle w:val="ConsPlusNormal"/>
            </w:pPr>
            <w:r>
              <w:t>МО 1 уровня</w:t>
            </w:r>
          </w:p>
        </w:tc>
        <w:tc>
          <w:tcPr>
            <w:tcW w:w="850" w:type="dxa"/>
            <w:vAlign w:val="center"/>
          </w:tcPr>
          <w:p w14:paraId="49FD8ECF" w14:textId="77777777" w:rsidR="00006293" w:rsidRDefault="00006293">
            <w:pPr>
              <w:pStyle w:val="ConsPlusNormal"/>
              <w:jc w:val="center"/>
            </w:pPr>
            <w:r>
              <w:t>5.2.1</w:t>
            </w:r>
          </w:p>
        </w:tc>
        <w:tc>
          <w:tcPr>
            <w:tcW w:w="1814" w:type="dxa"/>
            <w:vAlign w:val="center"/>
          </w:tcPr>
          <w:p w14:paraId="1F5C6528" w14:textId="77777777" w:rsidR="00006293" w:rsidRDefault="00006293">
            <w:pPr>
              <w:pStyle w:val="ConsPlusNormal"/>
              <w:jc w:val="center"/>
            </w:pPr>
            <w:r>
              <w:t>случаев лечения</w:t>
            </w:r>
          </w:p>
        </w:tc>
        <w:tc>
          <w:tcPr>
            <w:tcW w:w="1247" w:type="dxa"/>
            <w:vAlign w:val="center"/>
          </w:tcPr>
          <w:p w14:paraId="36A16DB9" w14:textId="77777777" w:rsidR="00006293" w:rsidRDefault="00006293">
            <w:pPr>
              <w:pStyle w:val="ConsPlusNormal"/>
              <w:jc w:val="center"/>
            </w:pPr>
            <w:r>
              <w:t>0,0</w:t>
            </w:r>
          </w:p>
        </w:tc>
        <w:tc>
          <w:tcPr>
            <w:tcW w:w="1531" w:type="dxa"/>
            <w:vAlign w:val="center"/>
          </w:tcPr>
          <w:p w14:paraId="69FB22E7" w14:textId="77777777" w:rsidR="00006293" w:rsidRDefault="00006293">
            <w:pPr>
              <w:pStyle w:val="ConsPlusNormal"/>
              <w:jc w:val="center"/>
            </w:pPr>
            <w:r>
              <w:t>X</w:t>
            </w:r>
          </w:p>
        </w:tc>
        <w:tc>
          <w:tcPr>
            <w:tcW w:w="1247" w:type="dxa"/>
            <w:vAlign w:val="center"/>
          </w:tcPr>
          <w:p w14:paraId="6276E9CF" w14:textId="77777777" w:rsidR="00006293" w:rsidRDefault="00006293">
            <w:pPr>
              <w:pStyle w:val="ConsPlusNormal"/>
              <w:jc w:val="center"/>
            </w:pPr>
            <w:r>
              <w:t>0,0</w:t>
            </w:r>
          </w:p>
        </w:tc>
        <w:tc>
          <w:tcPr>
            <w:tcW w:w="1531" w:type="dxa"/>
            <w:vAlign w:val="center"/>
          </w:tcPr>
          <w:p w14:paraId="06F487A3" w14:textId="77777777" w:rsidR="00006293" w:rsidRDefault="00006293">
            <w:pPr>
              <w:pStyle w:val="ConsPlusNormal"/>
              <w:jc w:val="center"/>
            </w:pPr>
            <w:r>
              <w:t>X</w:t>
            </w:r>
          </w:p>
        </w:tc>
        <w:tc>
          <w:tcPr>
            <w:tcW w:w="1304" w:type="dxa"/>
            <w:vAlign w:val="center"/>
          </w:tcPr>
          <w:p w14:paraId="6E043F18" w14:textId="77777777" w:rsidR="00006293" w:rsidRDefault="00006293">
            <w:pPr>
              <w:pStyle w:val="ConsPlusNormal"/>
              <w:jc w:val="center"/>
            </w:pPr>
            <w:r>
              <w:t>0,0</w:t>
            </w:r>
          </w:p>
        </w:tc>
        <w:tc>
          <w:tcPr>
            <w:tcW w:w="1531" w:type="dxa"/>
            <w:vAlign w:val="center"/>
          </w:tcPr>
          <w:p w14:paraId="33F5757A" w14:textId="77777777" w:rsidR="00006293" w:rsidRDefault="00006293">
            <w:pPr>
              <w:pStyle w:val="ConsPlusNormal"/>
              <w:jc w:val="center"/>
            </w:pPr>
            <w:r>
              <w:t>X</w:t>
            </w:r>
          </w:p>
        </w:tc>
      </w:tr>
      <w:tr w:rsidR="00006293" w14:paraId="094613B0" w14:textId="77777777">
        <w:tc>
          <w:tcPr>
            <w:tcW w:w="2551" w:type="dxa"/>
            <w:vAlign w:val="center"/>
          </w:tcPr>
          <w:p w14:paraId="637F6271" w14:textId="77777777" w:rsidR="00006293" w:rsidRDefault="00006293">
            <w:pPr>
              <w:pStyle w:val="ConsPlusNormal"/>
            </w:pPr>
            <w:r>
              <w:t>МО 2 уровня</w:t>
            </w:r>
          </w:p>
        </w:tc>
        <w:tc>
          <w:tcPr>
            <w:tcW w:w="850" w:type="dxa"/>
            <w:vAlign w:val="center"/>
          </w:tcPr>
          <w:p w14:paraId="28F07FAA" w14:textId="77777777" w:rsidR="00006293" w:rsidRDefault="00006293">
            <w:pPr>
              <w:pStyle w:val="ConsPlusNormal"/>
              <w:jc w:val="center"/>
            </w:pPr>
            <w:r>
              <w:t>5.2.2</w:t>
            </w:r>
          </w:p>
        </w:tc>
        <w:tc>
          <w:tcPr>
            <w:tcW w:w="1814" w:type="dxa"/>
            <w:vAlign w:val="center"/>
          </w:tcPr>
          <w:p w14:paraId="2D5E64D7" w14:textId="77777777" w:rsidR="00006293" w:rsidRDefault="00006293">
            <w:pPr>
              <w:pStyle w:val="ConsPlusNormal"/>
              <w:jc w:val="center"/>
            </w:pPr>
            <w:r>
              <w:t>случаев лечения</w:t>
            </w:r>
          </w:p>
        </w:tc>
        <w:tc>
          <w:tcPr>
            <w:tcW w:w="1247" w:type="dxa"/>
            <w:vAlign w:val="center"/>
          </w:tcPr>
          <w:p w14:paraId="194F5BE8" w14:textId="77777777" w:rsidR="00006293" w:rsidRDefault="00006293">
            <w:pPr>
              <w:pStyle w:val="ConsPlusNormal"/>
              <w:jc w:val="center"/>
            </w:pPr>
            <w:r>
              <w:t>0,000047</w:t>
            </w:r>
          </w:p>
        </w:tc>
        <w:tc>
          <w:tcPr>
            <w:tcW w:w="1531" w:type="dxa"/>
            <w:vAlign w:val="center"/>
          </w:tcPr>
          <w:p w14:paraId="148597EB" w14:textId="77777777" w:rsidR="00006293" w:rsidRDefault="00006293">
            <w:pPr>
              <w:pStyle w:val="ConsPlusNormal"/>
              <w:jc w:val="center"/>
            </w:pPr>
            <w:r>
              <w:t>X</w:t>
            </w:r>
          </w:p>
        </w:tc>
        <w:tc>
          <w:tcPr>
            <w:tcW w:w="1247" w:type="dxa"/>
            <w:vAlign w:val="center"/>
          </w:tcPr>
          <w:p w14:paraId="6421D488" w14:textId="77777777" w:rsidR="00006293" w:rsidRDefault="00006293">
            <w:pPr>
              <w:pStyle w:val="ConsPlusNormal"/>
              <w:jc w:val="center"/>
            </w:pPr>
            <w:r>
              <w:t>0,000047</w:t>
            </w:r>
          </w:p>
        </w:tc>
        <w:tc>
          <w:tcPr>
            <w:tcW w:w="1531" w:type="dxa"/>
            <w:vAlign w:val="center"/>
          </w:tcPr>
          <w:p w14:paraId="00E34E29" w14:textId="77777777" w:rsidR="00006293" w:rsidRDefault="00006293">
            <w:pPr>
              <w:pStyle w:val="ConsPlusNormal"/>
              <w:jc w:val="center"/>
            </w:pPr>
            <w:r>
              <w:t>X</w:t>
            </w:r>
          </w:p>
        </w:tc>
        <w:tc>
          <w:tcPr>
            <w:tcW w:w="1304" w:type="dxa"/>
            <w:vAlign w:val="center"/>
          </w:tcPr>
          <w:p w14:paraId="2B3A2BD3" w14:textId="77777777" w:rsidR="00006293" w:rsidRDefault="00006293">
            <w:pPr>
              <w:pStyle w:val="ConsPlusNormal"/>
              <w:jc w:val="center"/>
            </w:pPr>
            <w:r>
              <w:t>0,000047</w:t>
            </w:r>
          </w:p>
        </w:tc>
        <w:tc>
          <w:tcPr>
            <w:tcW w:w="1531" w:type="dxa"/>
            <w:vAlign w:val="center"/>
          </w:tcPr>
          <w:p w14:paraId="71B00894" w14:textId="77777777" w:rsidR="00006293" w:rsidRDefault="00006293">
            <w:pPr>
              <w:pStyle w:val="ConsPlusNormal"/>
              <w:jc w:val="center"/>
            </w:pPr>
            <w:r>
              <w:t>X</w:t>
            </w:r>
          </w:p>
        </w:tc>
      </w:tr>
      <w:tr w:rsidR="00006293" w14:paraId="3C9F5405" w14:textId="77777777">
        <w:tc>
          <w:tcPr>
            <w:tcW w:w="2551" w:type="dxa"/>
            <w:vAlign w:val="center"/>
          </w:tcPr>
          <w:p w14:paraId="606DF0D2" w14:textId="77777777" w:rsidR="00006293" w:rsidRDefault="00006293">
            <w:pPr>
              <w:pStyle w:val="ConsPlusNormal"/>
            </w:pPr>
            <w:r>
              <w:t>МО 3 уровня</w:t>
            </w:r>
          </w:p>
        </w:tc>
        <w:tc>
          <w:tcPr>
            <w:tcW w:w="850" w:type="dxa"/>
            <w:vAlign w:val="center"/>
          </w:tcPr>
          <w:p w14:paraId="74BC96BB" w14:textId="77777777" w:rsidR="00006293" w:rsidRDefault="00006293">
            <w:pPr>
              <w:pStyle w:val="ConsPlusNormal"/>
              <w:jc w:val="center"/>
            </w:pPr>
            <w:r>
              <w:t>5.2.3</w:t>
            </w:r>
          </w:p>
        </w:tc>
        <w:tc>
          <w:tcPr>
            <w:tcW w:w="1814" w:type="dxa"/>
            <w:vAlign w:val="center"/>
          </w:tcPr>
          <w:p w14:paraId="01EF7A1A" w14:textId="77777777" w:rsidR="00006293" w:rsidRDefault="00006293">
            <w:pPr>
              <w:pStyle w:val="ConsPlusNormal"/>
              <w:jc w:val="center"/>
            </w:pPr>
            <w:r>
              <w:t>случаев лечения</w:t>
            </w:r>
          </w:p>
        </w:tc>
        <w:tc>
          <w:tcPr>
            <w:tcW w:w="1247" w:type="dxa"/>
            <w:vAlign w:val="center"/>
          </w:tcPr>
          <w:p w14:paraId="5B2BD5CA" w14:textId="77777777" w:rsidR="00006293" w:rsidRDefault="00006293">
            <w:pPr>
              <w:pStyle w:val="ConsPlusNormal"/>
              <w:jc w:val="center"/>
            </w:pPr>
            <w:r>
              <w:t>0,0</w:t>
            </w:r>
          </w:p>
        </w:tc>
        <w:tc>
          <w:tcPr>
            <w:tcW w:w="1531" w:type="dxa"/>
            <w:vAlign w:val="center"/>
          </w:tcPr>
          <w:p w14:paraId="3BB595E1" w14:textId="77777777" w:rsidR="00006293" w:rsidRDefault="00006293">
            <w:pPr>
              <w:pStyle w:val="ConsPlusNormal"/>
              <w:jc w:val="center"/>
            </w:pPr>
            <w:r>
              <w:t>X</w:t>
            </w:r>
          </w:p>
        </w:tc>
        <w:tc>
          <w:tcPr>
            <w:tcW w:w="1247" w:type="dxa"/>
            <w:vAlign w:val="center"/>
          </w:tcPr>
          <w:p w14:paraId="4043AE02" w14:textId="77777777" w:rsidR="00006293" w:rsidRDefault="00006293">
            <w:pPr>
              <w:pStyle w:val="ConsPlusNormal"/>
              <w:jc w:val="center"/>
            </w:pPr>
            <w:r>
              <w:t>0,0</w:t>
            </w:r>
          </w:p>
        </w:tc>
        <w:tc>
          <w:tcPr>
            <w:tcW w:w="1531" w:type="dxa"/>
            <w:vAlign w:val="center"/>
          </w:tcPr>
          <w:p w14:paraId="7F775153" w14:textId="77777777" w:rsidR="00006293" w:rsidRDefault="00006293">
            <w:pPr>
              <w:pStyle w:val="ConsPlusNormal"/>
              <w:jc w:val="center"/>
            </w:pPr>
            <w:r>
              <w:t>X</w:t>
            </w:r>
          </w:p>
        </w:tc>
        <w:tc>
          <w:tcPr>
            <w:tcW w:w="1304" w:type="dxa"/>
            <w:vAlign w:val="center"/>
          </w:tcPr>
          <w:p w14:paraId="1F77CBC0" w14:textId="77777777" w:rsidR="00006293" w:rsidRDefault="00006293">
            <w:pPr>
              <w:pStyle w:val="ConsPlusNormal"/>
              <w:jc w:val="center"/>
            </w:pPr>
            <w:r>
              <w:t>0,0</w:t>
            </w:r>
          </w:p>
        </w:tc>
        <w:tc>
          <w:tcPr>
            <w:tcW w:w="1531" w:type="dxa"/>
            <w:vAlign w:val="center"/>
          </w:tcPr>
          <w:p w14:paraId="51D03C1F" w14:textId="77777777" w:rsidR="00006293" w:rsidRDefault="00006293">
            <w:pPr>
              <w:pStyle w:val="ConsPlusNormal"/>
              <w:jc w:val="center"/>
            </w:pPr>
            <w:r>
              <w:t>X</w:t>
            </w:r>
          </w:p>
        </w:tc>
      </w:tr>
      <w:tr w:rsidR="00006293" w14:paraId="42D7901F" w14:textId="77777777">
        <w:tc>
          <w:tcPr>
            <w:tcW w:w="2551" w:type="dxa"/>
            <w:vAlign w:val="center"/>
          </w:tcPr>
          <w:p w14:paraId="476706BA" w14:textId="77777777" w:rsidR="00006293" w:rsidRDefault="00006293">
            <w:pPr>
              <w:pStyle w:val="ConsPlusNormal"/>
            </w:pPr>
            <w:r>
              <w:t>5.3. В условиях круглосуточного стационара</w:t>
            </w:r>
          </w:p>
        </w:tc>
        <w:tc>
          <w:tcPr>
            <w:tcW w:w="850" w:type="dxa"/>
            <w:vAlign w:val="center"/>
          </w:tcPr>
          <w:p w14:paraId="5679EF47" w14:textId="77777777" w:rsidR="00006293" w:rsidRDefault="00006293">
            <w:pPr>
              <w:pStyle w:val="ConsPlusNormal"/>
              <w:jc w:val="center"/>
            </w:pPr>
            <w:r>
              <w:t>5.3</w:t>
            </w:r>
          </w:p>
        </w:tc>
        <w:tc>
          <w:tcPr>
            <w:tcW w:w="1814" w:type="dxa"/>
            <w:vAlign w:val="center"/>
          </w:tcPr>
          <w:p w14:paraId="1EDD4B3D" w14:textId="77777777" w:rsidR="00006293" w:rsidRDefault="00006293">
            <w:pPr>
              <w:pStyle w:val="ConsPlusNormal"/>
              <w:jc w:val="center"/>
            </w:pPr>
            <w:r>
              <w:t>случаев госпитализации</w:t>
            </w:r>
          </w:p>
        </w:tc>
        <w:tc>
          <w:tcPr>
            <w:tcW w:w="1247" w:type="dxa"/>
            <w:vAlign w:val="center"/>
          </w:tcPr>
          <w:p w14:paraId="2A9C31D6" w14:textId="77777777" w:rsidR="00006293" w:rsidRDefault="00006293">
            <w:pPr>
              <w:pStyle w:val="ConsPlusNormal"/>
              <w:jc w:val="center"/>
            </w:pPr>
            <w:r>
              <w:t>0,000055</w:t>
            </w:r>
          </w:p>
        </w:tc>
        <w:tc>
          <w:tcPr>
            <w:tcW w:w="1531" w:type="dxa"/>
            <w:vAlign w:val="center"/>
          </w:tcPr>
          <w:p w14:paraId="4530ADF1" w14:textId="77777777" w:rsidR="00006293" w:rsidRDefault="00006293">
            <w:pPr>
              <w:pStyle w:val="ConsPlusNormal"/>
              <w:jc w:val="center"/>
            </w:pPr>
            <w:r>
              <w:t>152 271,21</w:t>
            </w:r>
          </w:p>
        </w:tc>
        <w:tc>
          <w:tcPr>
            <w:tcW w:w="1247" w:type="dxa"/>
            <w:vAlign w:val="center"/>
          </w:tcPr>
          <w:p w14:paraId="778DD029" w14:textId="77777777" w:rsidR="00006293" w:rsidRDefault="00006293">
            <w:pPr>
              <w:pStyle w:val="ConsPlusNormal"/>
              <w:jc w:val="center"/>
            </w:pPr>
            <w:r>
              <w:t>0,000058</w:t>
            </w:r>
          </w:p>
        </w:tc>
        <w:tc>
          <w:tcPr>
            <w:tcW w:w="1531" w:type="dxa"/>
            <w:vAlign w:val="center"/>
          </w:tcPr>
          <w:p w14:paraId="1677BE64" w14:textId="77777777" w:rsidR="00006293" w:rsidRDefault="00006293">
            <w:pPr>
              <w:pStyle w:val="ConsPlusNormal"/>
              <w:jc w:val="center"/>
            </w:pPr>
            <w:r>
              <w:t>163 654,26</w:t>
            </w:r>
          </w:p>
        </w:tc>
        <w:tc>
          <w:tcPr>
            <w:tcW w:w="1304" w:type="dxa"/>
            <w:vAlign w:val="center"/>
          </w:tcPr>
          <w:p w14:paraId="0ACFC1CC" w14:textId="77777777" w:rsidR="00006293" w:rsidRDefault="00006293">
            <w:pPr>
              <w:pStyle w:val="ConsPlusNormal"/>
              <w:jc w:val="center"/>
            </w:pPr>
            <w:r>
              <w:t>0,00006</w:t>
            </w:r>
          </w:p>
        </w:tc>
        <w:tc>
          <w:tcPr>
            <w:tcW w:w="1531" w:type="dxa"/>
            <w:vAlign w:val="center"/>
          </w:tcPr>
          <w:p w14:paraId="5F4A5CD0" w14:textId="77777777" w:rsidR="00006293" w:rsidRDefault="00006293">
            <w:pPr>
              <w:pStyle w:val="ConsPlusNormal"/>
              <w:jc w:val="center"/>
            </w:pPr>
            <w:r>
              <w:t>174 774,20</w:t>
            </w:r>
          </w:p>
        </w:tc>
      </w:tr>
      <w:tr w:rsidR="00006293" w14:paraId="060A1F9B" w14:textId="77777777">
        <w:tc>
          <w:tcPr>
            <w:tcW w:w="2551" w:type="dxa"/>
            <w:vAlign w:val="center"/>
          </w:tcPr>
          <w:p w14:paraId="62C0D910" w14:textId="77777777" w:rsidR="00006293" w:rsidRDefault="00006293">
            <w:pPr>
              <w:pStyle w:val="ConsPlusNormal"/>
            </w:pPr>
            <w:r>
              <w:t>МО 1 уровня</w:t>
            </w:r>
          </w:p>
        </w:tc>
        <w:tc>
          <w:tcPr>
            <w:tcW w:w="850" w:type="dxa"/>
            <w:vAlign w:val="center"/>
          </w:tcPr>
          <w:p w14:paraId="1B5438EB" w14:textId="77777777" w:rsidR="00006293" w:rsidRDefault="00006293">
            <w:pPr>
              <w:pStyle w:val="ConsPlusNormal"/>
              <w:jc w:val="center"/>
            </w:pPr>
            <w:r>
              <w:t>5.3.1</w:t>
            </w:r>
          </w:p>
        </w:tc>
        <w:tc>
          <w:tcPr>
            <w:tcW w:w="1814" w:type="dxa"/>
            <w:vAlign w:val="center"/>
          </w:tcPr>
          <w:p w14:paraId="09185DC0" w14:textId="77777777" w:rsidR="00006293" w:rsidRDefault="00006293">
            <w:pPr>
              <w:pStyle w:val="ConsPlusNormal"/>
              <w:jc w:val="center"/>
            </w:pPr>
            <w:r>
              <w:t>случаев госпитализации</w:t>
            </w:r>
          </w:p>
        </w:tc>
        <w:tc>
          <w:tcPr>
            <w:tcW w:w="1247" w:type="dxa"/>
            <w:vAlign w:val="center"/>
          </w:tcPr>
          <w:p w14:paraId="06D14214" w14:textId="77777777" w:rsidR="00006293" w:rsidRDefault="00006293">
            <w:pPr>
              <w:pStyle w:val="ConsPlusNormal"/>
              <w:jc w:val="center"/>
            </w:pPr>
            <w:r>
              <w:t>0,0</w:t>
            </w:r>
          </w:p>
        </w:tc>
        <w:tc>
          <w:tcPr>
            <w:tcW w:w="1531" w:type="dxa"/>
            <w:vAlign w:val="center"/>
          </w:tcPr>
          <w:p w14:paraId="24E0BD01" w14:textId="77777777" w:rsidR="00006293" w:rsidRDefault="00006293">
            <w:pPr>
              <w:pStyle w:val="ConsPlusNormal"/>
              <w:jc w:val="center"/>
            </w:pPr>
            <w:r>
              <w:t>X</w:t>
            </w:r>
          </w:p>
        </w:tc>
        <w:tc>
          <w:tcPr>
            <w:tcW w:w="1247" w:type="dxa"/>
            <w:vAlign w:val="center"/>
          </w:tcPr>
          <w:p w14:paraId="5CBF8AA1" w14:textId="77777777" w:rsidR="00006293" w:rsidRDefault="00006293">
            <w:pPr>
              <w:pStyle w:val="ConsPlusNormal"/>
              <w:jc w:val="center"/>
            </w:pPr>
            <w:r>
              <w:t>0,0</w:t>
            </w:r>
          </w:p>
        </w:tc>
        <w:tc>
          <w:tcPr>
            <w:tcW w:w="1531" w:type="dxa"/>
            <w:vAlign w:val="center"/>
          </w:tcPr>
          <w:p w14:paraId="3B363654" w14:textId="77777777" w:rsidR="00006293" w:rsidRDefault="00006293">
            <w:pPr>
              <w:pStyle w:val="ConsPlusNormal"/>
              <w:jc w:val="center"/>
            </w:pPr>
            <w:r>
              <w:t>X</w:t>
            </w:r>
          </w:p>
        </w:tc>
        <w:tc>
          <w:tcPr>
            <w:tcW w:w="1304" w:type="dxa"/>
            <w:vAlign w:val="center"/>
          </w:tcPr>
          <w:p w14:paraId="29CF0750" w14:textId="77777777" w:rsidR="00006293" w:rsidRDefault="00006293">
            <w:pPr>
              <w:pStyle w:val="ConsPlusNormal"/>
              <w:jc w:val="center"/>
            </w:pPr>
            <w:r>
              <w:t>0,0</w:t>
            </w:r>
          </w:p>
        </w:tc>
        <w:tc>
          <w:tcPr>
            <w:tcW w:w="1531" w:type="dxa"/>
            <w:vAlign w:val="center"/>
          </w:tcPr>
          <w:p w14:paraId="065856E4" w14:textId="77777777" w:rsidR="00006293" w:rsidRDefault="00006293">
            <w:pPr>
              <w:pStyle w:val="ConsPlusNormal"/>
              <w:jc w:val="center"/>
            </w:pPr>
            <w:r>
              <w:t>X</w:t>
            </w:r>
          </w:p>
        </w:tc>
      </w:tr>
      <w:tr w:rsidR="00006293" w14:paraId="3CCA541A" w14:textId="77777777">
        <w:tc>
          <w:tcPr>
            <w:tcW w:w="2551" w:type="dxa"/>
            <w:vAlign w:val="center"/>
          </w:tcPr>
          <w:p w14:paraId="4D6B2851" w14:textId="77777777" w:rsidR="00006293" w:rsidRDefault="00006293">
            <w:pPr>
              <w:pStyle w:val="ConsPlusNormal"/>
            </w:pPr>
            <w:r>
              <w:t>МО 2 уровня</w:t>
            </w:r>
          </w:p>
        </w:tc>
        <w:tc>
          <w:tcPr>
            <w:tcW w:w="850" w:type="dxa"/>
            <w:vAlign w:val="center"/>
          </w:tcPr>
          <w:p w14:paraId="22F68F4F" w14:textId="77777777" w:rsidR="00006293" w:rsidRDefault="00006293">
            <w:pPr>
              <w:pStyle w:val="ConsPlusNormal"/>
              <w:jc w:val="center"/>
            </w:pPr>
            <w:r>
              <w:t>5.3.2</w:t>
            </w:r>
          </w:p>
        </w:tc>
        <w:tc>
          <w:tcPr>
            <w:tcW w:w="1814" w:type="dxa"/>
            <w:vAlign w:val="center"/>
          </w:tcPr>
          <w:p w14:paraId="67E4820B" w14:textId="77777777" w:rsidR="00006293" w:rsidRDefault="00006293">
            <w:pPr>
              <w:pStyle w:val="ConsPlusNormal"/>
              <w:jc w:val="center"/>
            </w:pPr>
            <w:r>
              <w:t>случаев госпитализации</w:t>
            </w:r>
          </w:p>
        </w:tc>
        <w:tc>
          <w:tcPr>
            <w:tcW w:w="1247" w:type="dxa"/>
            <w:vAlign w:val="center"/>
          </w:tcPr>
          <w:p w14:paraId="445DD09D" w14:textId="77777777" w:rsidR="00006293" w:rsidRDefault="00006293">
            <w:pPr>
              <w:pStyle w:val="ConsPlusNormal"/>
              <w:jc w:val="center"/>
            </w:pPr>
            <w:r>
              <w:t>0,000055</w:t>
            </w:r>
          </w:p>
        </w:tc>
        <w:tc>
          <w:tcPr>
            <w:tcW w:w="1531" w:type="dxa"/>
            <w:vAlign w:val="center"/>
          </w:tcPr>
          <w:p w14:paraId="5E18F119" w14:textId="77777777" w:rsidR="00006293" w:rsidRDefault="00006293">
            <w:pPr>
              <w:pStyle w:val="ConsPlusNormal"/>
              <w:jc w:val="center"/>
            </w:pPr>
            <w:r>
              <w:t>X</w:t>
            </w:r>
          </w:p>
        </w:tc>
        <w:tc>
          <w:tcPr>
            <w:tcW w:w="1247" w:type="dxa"/>
            <w:vAlign w:val="center"/>
          </w:tcPr>
          <w:p w14:paraId="7DE632A8" w14:textId="77777777" w:rsidR="00006293" w:rsidRDefault="00006293">
            <w:pPr>
              <w:pStyle w:val="ConsPlusNormal"/>
              <w:jc w:val="center"/>
            </w:pPr>
            <w:r>
              <w:t>0,000055</w:t>
            </w:r>
          </w:p>
        </w:tc>
        <w:tc>
          <w:tcPr>
            <w:tcW w:w="1531" w:type="dxa"/>
            <w:vAlign w:val="center"/>
          </w:tcPr>
          <w:p w14:paraId="03324A6D" w14:textId="77777777" w:rsidR="00006293" w:rsidRDefault="00006293">
            <w:pPr>
              <w:pStyle w:val="ConsPlusNormal"/>
              <w:jc w:val="center"/>
            </w:pPr>
            <w:r>
              <w:t>X</w:t>
            </w:r>
          </w:p>
        </w:tc>
        <w:tc>
          <w:tcPr>
            <w:tcW w:w="1304" w:type="dxa"/>
            <w:vAlign w:val="center"/>
          </w:tcPr>
          <w:p w14:paraId="3B5DE096" w14:textId="77777777" w:rsidR="00006293" w:rsidRDefault="00006293">
            <w:pPr>
              <w:pStyle w:val="ConsPlusNormal"/>
              <w:jc w:val="center"/>
            </w:pPr>
            <w:r>
              <w:t>0,000055</w:t>
            </w:r>
          </w:p>
        </w:tc>
        <w:tc>
          <w:tcPr>
            <w:tcW w:w="1531" w:type="dxa"/>
            <w:vAlign w:val="center"/>
          </w:tcPr>
          <w:p w14:paraId="1B7D9BAF" w14:textId="77777777" w:rsidR="00006293" w:rsidRDefault="00006293">
            <w:pPr>
              <w:pStyle w:val="ConsPlusNormal"/>
              <w:jc w:val="center"/>
            </w:pPr>
            <w:r>
              <w:t>X</w:t>
            </w:r>
          </w:p>
        </w:tc>
      </w:tr>
      <w:tr w:rsidR="00006293" w14:paraId="5CB0DE23" w14:textId="77777777">
        <w:tc>
          <w:tcPr>
            <w:tcW w:w="2551" w:type="dxa"/>
            <w:vAlign w:val="center"/>
          </w:tcPr>
          <w:p w14:paraId="390946E2" w14:textId="77777777" w:rsidR="00006293" w:rsidRDefault="00006293">
            <w:pPr>
              <w:pStyle w:val="ConsPlusNormal"/>
            </w:pPr>
            <w:r>
              <w:t>МО 3 уровня</w:t>
            </w:r>
          </w:p>
        </w:tc>
        <w:tc>
          <w:tcPr>
            <w:tcW w:w="850" w:type="dxa"/>
            <w:vAlign w:val="center"/>
          </w:tcPr>
          <w:p w14:paraId="33F112FC" w14:textId="77777777" w:rsidR="00006293" w:rsidRDefault="00006293">
            <w:pPr>
              <w:pStyle w:val="ConsPlusNormal"/>
              <w:jc w:val="center"/>
            </w:pPr>
            <w:r>
              <w:t>5.3.3</w:t>
            </w:r>
          </w:p>
        </w:tc>
        <w:tc>
          <w:tcPr>
            <w:tcW w:w="1814" w:type="dxa"/>
            <w:vAlign w:val="center"/>
          </w:tcPr>
          <w:p w14:paraId="427220F1" w14:textId="77777777" w:rsidR="00006293" w:rsidRDefault="00006293">
            <w:pPr>
              <w:pStyle w:val="ConsPlusNormal"/>
              <w:jc w:val="center"/>
            </w:pPr>
            <w:r>
              <w:t>случаев госпитализации</w:t>
            </w:r>
          </w:p>
        </w:tc>
        <w:tc>
          <w:tcPr>
            <w:tcW w:w="1247" w:type="dxa"/>
            <w:vAlign w:val="center"/>
          </w:tcPr>
          <w:p w14:paraId="2F669DC3" w14:textId="77777777" w:rsidR="00006293" w:rsidRDefault="00006293">
            <w:pPr>
              <w:pStyle w:val="ConsPlusNormal"/>
              <w:jc w:val="center"/>
            </w:pPr>
            <w:r>
              <w:t>0,0</w:t>
            </w:r>
          </w:p>
        </w:tc>
        <w:tc>
          <w:tcPr>
            <w:tcW w:w="1531" w:type="dxa"/>
            <w:vAlign w:val="center"/>
          </w:tcPr>
          <w:p w14:paraId="0EBEFE03" w14:textId="77777777" w:rsidR="00006293" w:rsidRDefault="00006293">
            <w:pPr>
              <w:pStyle w:val="ConsPlusNormal"/>
              <w:jc w:val="center"/>
            </w:pPr>
            <w:r>
              <w:t>X</w:t>
            </w:r>
          </w:p>
        </w:tc>
        <w:tc>
          <w:tcPr>
            <w:tcW w:w="1247" w:type="dxa"/>
            <w:vAlign w:val="center"/>
          </w:tcPr>
          <w:p w14:paraId="50236718" w14:textId="77777777" w:rsidR="00006293" w:rsidRDefault="00006293">
            <w:pPr>
              <w:pStyle w:val="ConsPlusNormal"/>
              <w:jc w:val="center"/>
            </w:pPr>
            <w:r>
              <w:t>0,0</w:t>
            </w:r>
          </w:p>
        </w:tc>
        <w:tc>
          <w:tcPr>
            <w:tcW w:w="1531" w:type="dxa"/>
            <w:vAlign w:val="center"/>
          </w:tcPr>
          <w:p w14:paraId="7936F1C9" w14:textId="77777777" w:rsidR="00006293" w:rsidRDefault="00006293">
            <w:pPr>
              <w:pStyle w:val="ConsPlusNormal"/>
              <w:jc w:val="center"/>
            </w:pPr>
            <w:r>
              <w:t>X</w:t>
            </w:r>
          </w:p>
        </w:tc>
        <w:tc>
          <w:tcPr>
            <w:tcW w:w="1304" w:type="dxa"/>
            <w:vAlign w:val="center"/>
          </w:tcPr>
          <w:p w14:paraId="4BE6A5B4" w14:textId="77777777" w:rsidR="00006293" w:rsidRDefault="00006293">
            <w:pPr>
              <w:pStyle w:val="ConsPlusNormal"/>
              <w:jc w:val="center"/>
            </w:pPr>
            <w:r>
              <w:t>0,0</w:t>
            </w:r>
          </w:p>
        </w:tc>
        <w:tc>
          <w:tcPr>
            <w:tcW w:w="1531" w:type="dxa"/>
            <w:vAlign w:val="center"/>
          </w:tcPr>
          <w:p w14:paraId="6A6FC3A1" w14:textId="77777777" w:rsidR="00006293" w:rsidRDefault="00006293">
            <w:pPr>
              <w:pStyle w:val="ConsPlusNormal"/>
              <w:jc w:val="center"/>
            </w:pPr>
            <w:r>
              <w:t>X</w:t>
            </w:r>
          </w:p>
        </w:tc>
      </w:tr>
      <w:tr w:rsidR="00006293" w14:paraId="546D7C8F" w14:textId="77777777">
        <w:tc>
          <w:tcPr>
            <w:tcW w:w="2551" w:type="dxa"/>
            <w:vAlign w:val="center"/>
          </w:tcPr>
          <w:p w14:paraId="0846DF14" w14:textId="77777777" w:rsidR="00006293" w:rsidRDefault="00006293">
            <w:pPr>
              <w:pStyle w:val="ConsPlusNormal"/>
            </w:pPr>
            <w:r>
              <w:t xml:space="preserve">6. Паллиативная медицинская помощь (доврачебная и врачебная), включая оказываемую ветеранам </w:t>
            </w:r>
            <w:r>
              <w:lastRenderedPageBreak/>
              <w:t xml:space="preserve">боевых действий </w:t>
            </w:r>
            <w:hyperlink w:anchor="P6551">
              <w:r>
                <w:rPr>
                  <w:color w:val="0000FF"/>
                </w:rPr>
                <w:t>&lt;5&gt;</w:t>
              </w:r>
            </w:hyperlink>
          </w:p>
        </w:tc>
        <w:tc>
          <w:tcPr>
            <w:tcW w:w="850" w:type="dxa"/>
            <w:vAlign w:val="center"/>
          </w:tcPr>
          <w:p w14:paraId="21E8A722" w14:textId="77777777" w:rsidR="00006293" w:rsidRDefault="00006293">
            <w:pPr>
              <w:pStyle w:val="ConsPlusNormal"/>
              <w:jc w:val="center"/>
            </w:pPr>
            <w:r>
              <w:lastRenderedPageBreak/>
              <w:t>6</w:t>
            </w:r>
          </w:p>
        </w:tc>
        <w:tc>
          <w:tcPr>
            <w:tcW w:w="1814" w:type="dxa"/>
            <w:vAlign w:val="center"/>
          </w:tcPr>
          <w:p w14:paraId="756084E9" w14:textId="77777777" w:rsidR="00006293" w:rsidRDefault="00006293">
            <w:pPr>
              <w:pStyle w:val="ConsPlusNormal"/>
              <w:jc w:val="center"/>
            </w:pPr>
            <w:r>
              <w:t>-</w:t>
            </w:r>
          </w:p>
        </w:tc>
        <w:tc>
          <w:tcPr>
            <w:tcW w:w="1247" w:type="dxa"/>
            <w:vAlign w:val="center"/>
          </w:tcPr>
          <w:p w14:paraId="12D7DC61" w14:textId="77777777" w:rsidR="00006293" w:rsidRDefault="00006293">
            <w:pPr>
              <w:pStyle w:val="ConsPlusNormal"/>
              <w:jc w:val="center"/>
            </w:pPr>
            <w:r>
              <w:t>X</w:t>
            </w:r>
          </w:p>
        </w:tc>
        <w:tc>
          <w:tcPr>
            <w:tcW w:w="1531" w:type="dxa"/>
            <w:vAlign w:val="center"/>
          </w:tcPr>
          <w:p w14:paraId="7E2E20EB" w14:textId="77777777" w:rsidR="00006293" w:rsidRDefault="00006293">
            <w:pPr>
              <w:pStyle w:val="ConsPlusNormal"/>
              <w:jc w:val="center"/>
            </w:pPr>
            <w:r>
              <w:t>X</w:t>
            </w:r>
          </w:p>
        </w:tc>
        <w:tc>
          <w:tcPr>
            <w:tcW w:w="1247" w:type="dxa"/>
            <w:vAlign w:val="center"/>
          </w:tcPr>
          <w:p w14:paraId="4AB1D39A" w14:textId="77777777" w:rsidR="00006293" w:rsidRDefault="00006293">
            <w:pPr>
              <w:pStyle w:val="ConsPlusNormal"/>
              <w:jc w:val="center"/>
            </w:pPr>
            <w:r>
              <w:t>X</w:t>
            </w:r>
          </w:p>
        </w:tc>
        <w:tc>
          <w:tcPr>
            <w:tcW w:w="1531" w:type="dxa"/>
            <w:vAlign w:val="center"/>
          </w:tcPr>
          <w:p w14:paraId="230F9B15" w14:textId="77777777" w:rsidR="00006293" w:rsidRDefault="00006293">
            <w:pPr>
              <w:pStyle w:val="ConsPlusNormal"/>
              <w:jc w:val="center"/>
            </w:pPr>
            <w:r>
              <w:t>X</w:t>
            </w:r>
          </w:p>
        </w:tc>
        <w:tc>
          <w:tcPr>
            <w:tcW w:w="1304" w:type="dxa"/>
            <w:vAlign w:val="center"/>
          </w:tcPr>
          <w:p w14:paraId="28BD29D4" w14:textId="77777777" w:rsidR="00006293" w:rsidRDefault="00006293">
            <w:pPr>
              <w:pStyle w:val="ConsPlusNormal"/>
              <w:jc w:val="center"/>
            </w:pPr>
            <w:r>
              <w:t>X</w:t>
            </w:r>
          </w:p>
        </w:tc>
        <w:tc>
          <w:tcPr>
            <w:tcW w:w="1531" w:type="dxa"/>
            <w:vAlign w:val="center"/>
          </w:tcPr>
          <w:p w14:paraId="7BFA8281" w14:textId="77777777" w:rsidR="00006293" w:rsidRDefault="00006293">
            <w:pPr>
              <w:pStyle w:val="ConsPlusNormal"/>
              <w:jc w:val="center"/>
            </w:pPr>
            <w:r>
              <w:t>X</w:t>
            </w:r>
          </w:p>
        </w:tc>
      </w:tr>
      <w:tr w:rsidR="00006293" w14:paraId="42ED3B4B" w14:textId="77777777">
        <w:tc>
          <w:tcPr>
            <w:tcW w:w="2551" w:type="dxa"/>
            <w:vAlign w:val="center"/>
          </w:tcPr>
          <w:p w14:paraId="075050CB" w14:textId="77777777" w:rsidR="00006293" w:rsidRDefault="00006293">
            <w:pPr>
              <w:pStyle w:val="ConsPlusNormal"/>
            </w:pPr>
            <w:r>
              <w:t>6.1. Паллиативная медицинская помощь в амбулаторных условиях, всего, в том числе</w:t>
            </w:r>
          </w:p>
        </w:tc>
        <w:tc>
          <w:tcPr>
            <w:tcW w:w="850" w:type="dxa"/>
            <w:vAlign w:val="center"/>
          </w:tcPr>
          <w:p w14:paraId="2F38433B" w14:textId="77777777" w:rsidR="00006293" w:rsidRDefault="00006293">
            <w:pPr>
              <w:pStyle w:val="ConsPlusNormal"/>
              <w:jc w:val="center"/>
            </w:pPr>
            <w:r>
              <w:t>6.1</w:t>
            </w:r>
          </w:p>
        </w:tc>
        <w:tc>
          <w:tcPr>
            <w:tcW w:w="1814" w:type="dxa"/>
            <w:vAlign w:val="center"/>
          </w:tcPr>
          <w:p w14:paraId="1C77ECDA" w14:textId="77777777" w:rsidR="00006293" w:rsidRDefault="00006293">
            <w:pPr>
              <w:pStyle w:val="ConsPlusNormal"/>
              <w:jc w:val="center"/>
            </w:pPr>
            <w:r>
              <w:t>посещений</w:t>
            </w:r>
          </w:p>
        </w:tc>
        <w:tc>
          <w:tcPr>
            <w:tcW w:w="1247" w:type="dxa"/>
            <w:vAlign w:val="center"/>
          </w:tcPr>
          <w:p w14:paraId="3FC6266F" w14:textId="77777777" w:rsidR="00006293" w:rsidRDefault="00006293">
            <w:pPr>
              <w:pStyle w:val="ConsPlusNormal"/>
              <w:jc w:val="center"/>
            </w:pPr>
            <w:r>
              <w:t>0,03</w:t>
            </w:r>
          </w:p>
        </w:tc>
        <w:tc>
          <w:tcPr>
            <w:tcW w:w="1531" w:type="dxa"/>
            <w:vAlign w:val="center"/>
          </w:tcPr>
          <w:p w14:paraId="2FBD55DA" w14:textId="77777777" w:rsidR="00006293" w:rsidRDefault="00006293">
            <w:pPr>
              <w:pStyle w:val="ConsPlusNormal"/>
              <w:jc w:val="center"/>
            </w:pPr>
            <w:r>
              <w:t>1 450,87</w:t>
            </w:r>
          </w:p>
        </w:tc>
        <w:tc>
          <w:tcPr>
            <w:tcW w:w="1247" w:type="dxa"/>
            <w:vAlign w:val="center"/>
          </w:tcPr>
          <w:p w14:paraId="0D936AC2" w14:textId="77777777" w:rsidR="00006293" w:rsidRDefault="00006293">
            <w:pPr>
              <w:pStyle w:val="ConsPlusNormal"/>
              <w:jc w:val="center"/>
            </w:pPr>
            <w:r>
              <w:t>0,03</w:t>
            </w:r>
          </w:p>
        </w:tc>
        <w:tc>
          <w:tcPr>
            <w:tcW w:w="1531" w:type="dxa"/>
            <w:vAlign w:val="center"/>
          </w:tcPr>
          <w:p w14:paraId="6B7350CB" w14:textId="77777777" w:rsidR="00006293" w:rsidRDefault="00006293">
            <w:pPr>
              <w:pStyle w:val="ConsPlusNormal"/>
              <w:jc w:val="center"/>
            </w:pPr>
            <w:r>
              <w:t>1 554,40</w:t>
            </w:r>
          </w:p>
        </w:tc>
        <w:tc>
          <w:tcPr>
            <w:tcW w:w="1304" w:type="dxa"/>
            <w:vAlign w:val="center"/>
          </w:tcPr>
          <w:p w14:paraId="41EF5E0D" w14:textId="77777777" w:rsidR="00006293" w:rsidRDefault="00006293">
            <w:pPr>
              <w:pStyle w:val="ConsPlusNormal"/>
              <w:jc w:val="center"/>
            </w:pPr>
            <w:r>
              <w:t>0,03</w:t>
            </w:r>
          </w:p>
        </w:tc>
        <w:tc>
          <w:tcPr>
            <w:tcW w:w="1531" w:type="dxa"/>
            <w:vAlign w:val="center"/>
          </w:tcPr>
          <w:p w14:paraId="16F7FE8E" w14:textId="77777777" w:rsidR="00006293" w:rsidRDefault="00006293">
            <w:pPr>
              <w:pStyle w:val="ConsPlusNormal"/>
              <w:jc w:val="center"/>
            </w:pPr>
            <w:r>
              <w:t>1 656,40</w:t>
            </w:r>
          </w:p>
        </w:tc>
      </w:tr>
      <w:tr w:rsidR="00006293" w14:paraId="4F35DD39" w14:textId="77777777">
        <w:tc>
          <w:tcPr>
            <w:tcW w:w="2551" w:type="dxa"/>
            <w:vAlign w:val="center"/>
          </w:tcPr>
          <w:p w14:paraId="22087E72" w14:textId="77777777" w:rsidR="00006293" w:rsidRDefault="00006293">
            <w:pPr>
              <w:pStyle w:val="ConsPlusNormal"/>
            </w:pPr>
            <w:r>
              <w:t>МО 1 уровня</w:t>
            </w:r>
          </w:p>
        </w:tc>
        <w:tc>
          <w:tcPr>
            <w:tcW w:w="850" w:type="dxa"/>
            <w:vAlign w:val="center"/>
          </w:tcPr>
          <w:p w14:paraId="3AE798DB" w14:textId="77777777" w:rsidR="00006293" w:rsidRDefault="00006293">
            <w:pPr>
              <w:pStyle w:val="ConsPlusNormal"/>
              <w:jc w:val="center"/>
            </w:pPr>
            <w:r>
              <w:t>6.1.1</w:t>
            </w:r>
          </w:p>
        </w:tc>
        <w:tc>
          <w:tcPr>
            <w:tcW w:w="1814" w:type="dxa"/>
            <w:vAlign w:val="center"/>
          </w:tcPr>
          <w:p w14:paraId="61DFE14C" w14:textId="77777777" w:rsidR="00006293" w:rsidRDefault="00006293">
            <w:pPr>
              <w:pStyle w:val="ConsPlusNormal"/>
              <w:jc w:val="center"/>
            </w:pPr>
            <w:r>
              <w:t>посещений</w:t>
            </w:r>
          </w:p>
        </w:tc>
        <w:tc>
          <w:tcPr>
            <w:tcW w:w="1247" w:type="dxa"/>
            <w:vAlign w:val="center"/>
          </w:tcPr>
          <w:p w14:paraId="64D31559" w14:textId="77777777" w:rsidR="00006293" w:rsidRDefault="00006293">
            <w:pPr>
              <w:pStyle w:val="ConsPlusNormal"/>
              <w:jc w:val="center"/>
            </w:pPr>
            <w:r>
              <w:t>0,017</w:t>
            </w:r>
          </w:p>
        </w:tc>
        <w:tc>
          <w:tcPr>
            <w:tcW w:w="1531" w:type="dxa"/>
            <w:vAlign w:val="center"/>
          </w:tcPr>
          <w:p w14:paraId="10E6D106" w14:textId="77777777" w:rsidR="00006293" w:rsidRDefault="00006293">
            <w:pPr>
              <w:pStyle w:val="ConsPlusNormal"/>
              <w:jc w:val="center"/>
            </w:pPr>
            <w:r>
              <w:t>X</w:t>
            </w:r>
          </w:p>
        </w:tc>
        <w:tc>
          <w:tcPr>
            <w:tcW w:w="1247" w:type="dxa"/>
            <w:vAlign w:val="center"/>
          </w:tcPr>
          <w:p w14:paraId="01ED96EB" w14:textId="77777777" w:rsidR="00006293" w:rsidRDefault="00006293">
            <w:pPr>
              <w:pStyle w:val="ConsPlusNormal"/>
              <w:jc w:val="center"/>
            </w:pPr>
            <w:r>
              <w:t>0,017</w:t>
            </w:r>
          </w:p>
        </w:tc>
        <w:tc>
          <w:tcPr>
            <w:tcW w:w="1531" w:type="dxa"/>
            <w:vAlign w:val="center"/>
          </w:tcPr>
          <w:p w14:paraId="12C370A4" w14:textId="77777777" w:rsidR="00006293" w:rsidRDefault="00006293">
            <w:pPr>
              <w:pStyle w:val="ConsPlusNormal"/>
              <w:jc w:val="center"/>
            </w:pPr>
            <w:r>
              <w:t>X</w:t>
            </w:r>
          </w:p>
        </w:tc>
        <w:tc>
          <w:tcPr>
            <w:tcW w:w="1304" w:type="dxa"/>
            <w:vAlign w:val="center"/>
          </w:tcPr>
          <w:p w14:paraId="6EC5110E" w14:textId="77777777" w:rsidR="00006293" w:rsidRDefault="00006293">
            <w:pPr>
              <w:pStyle w:val="ConsPlusNormal"/>
              <w:jc w:val="center"/>
            </w:pPr>
            <w:r>
              <w:t>0,017</w:t>
            </w:r>
          </w:p>
        </w:tc>
        <w:tc>
          <w:tcPr>
            <w:tcW w:w="1531" w:type="dxa"/>
            <w:vAlign w:val="center"/>
          </w:tcPr>
          <w:p w14:paraId="192C2FE3" w14:textId="77777777" w:rsidR="00006293" w:rsidRDefault="00006293">
            <w:pPr>
              <w:pStyle w:val="ConsPlusNormal"/>
              <w:jc w:val="center"/>
            </w:pPr>
            <w:r>
              <w:t>X</w:t>
            </w:r>
          </w:p>
        </w:tc>
      </w:tr>
      <w:tr w:rsidR="00006293" w14:paraId="0C5F2030" w14:textId="77777777">
        <w:tc>
          <w:tcPr>
            <w:tcW w:w="2551" w:type="dxa"/>
            <w:vAlign w:val="center"/>
          </w:tcPr>
          <w:p w14:paraId="6074B1AA" w14:textId="77777777" w:rsidR="00006293" w:rsidRDefault="00006293">
            <w:pPr>
              <w:pStyle w:val="ConsPlusNormal"/>
            </w:pPr>
            <w:r>
              <w:t>МО 2 уровня</w:t>
            </w:r>
          </w:p>
        </w:tc>
        <w:tc>
          <w:tcPr>
            <w:tcW w:w="850" w:type="dxa"/>
            <w:vAlign w:val="center"/>
          </w:tcPr>
          <w:p w14:paraId="77D0BE6A" w14:textId="77777777" w:rsidR="00006293" w:rsidRDefault="00006293">
            <w:pPr>
              <w:pStyle w:val="ConsPlusNormal"/>
              <w:jc w:val="center"/>
            </w:pPr>
            <w:r>
              <w:t>6.1.2</w:t>
            </w:r>
          </w:p>
        </w:tc>
        <w:tc>
          <w:tcPr>
            <w:tcW w:w="1814" w:type="dxa"/>
            <w:vAlign w:val="center"/>
          </w:tcPr>
          <w:p w14:paraId="1E25EBC9" w14:textId="77777777" w:rsidR="00006293" w:rsidRDefault="00006293">
            <w:pPr>
              <w:pStyle w:val="ConsPlusNormal"/>
              <w:jc w:val="center"/>
            </w:pPr>
            <w:r>
              <w:t>посещений</w:t>
            </w:r>
          </w:p>
        </w:tc>
        <w:tc>
          <w:tcPr>
            <w:tcW w:w="1247" w:type="dxa"/>
            <w:vAlign w:val="center"/>
          </w:tcPr>
          <w:p w14:paraId="2FD33A7D" w14:textId="77777777" w:rsidR="00006293" w:rsidRDefault="00006293">
            <w:pPr>
              <w:pStyle w:val="ConsPlusNormal"/>
              <w:jc w:val="center"/>
            </w:pPr>
            <w:r>
              <w:t>0,013</w:t>
            </w:r>
          </w:p>
        </w:tc>
        <w:tc>
          <w:tcPr>
            <w:tcW w:w="1531" w:type="dxa"/>
            <w:vAlign w:val="center"/>
          </w:tcPr>
          <w:p w14:paraId="5577974A" w14:textId="77777777" w:rsidR="00006293" w:rsidRDefault="00006293">
            <w:pPr>
              <w:pStyle w:val="ConsPlusNormal"/>
              <w:jc w:val="center"/>
            </w:pPr>
            <w:r>
              <w:t>X</w:t>
            </w:r>
          </w:p>
        </w:tc>
        <w:tc>
          <w:tcPr>
            <w:tcW w:w="1247" w:type="dxa"/>
            <w:vAlign w:val="center"/>
          </w:tcPr>
          <w:p w14:paraId="67F3CF77" w14:textId="77777777" w:rsidR="00006293" w:rsidRDefault="00006293">
            <w:pPr>
              <w:pStyle w:val="ConsPlusNormal"/>
              <w:jc w:val="center"/>
            </w:pPr>
            <w:r>
              <w:t>0,013</w:t>
            </w:r>
          </w:p>
        </w:tc>
        <w:tc>
          <w:tcPr>
            <w:tcW w:w="1531" w:type="dxa"/>
            <w:vAlign w:val="center"/>
          </w:tcPr>
          <w:p w14:paraId="0F6B036A" w14:textId="77777777" w:rsidR="00006293" w:rsidRDefault="00006293">
            <w:pPr>
              <w:pStyle w:val="ConsPlusNormal"/>
              <w:jc w:val="center"/>
            </w:pPr>
            <w:r>
              <w:t>X</w:t>
            </w:r>
          </w:p>
        </w:tc>
        <w:tc>
          <w:tcPr>
            <w:tcW w:w="1304" w:type="dxa"/>
            <w:vAlign w:val="center"/>
          </w:tcPr>
          <w:p w14:paraId="176EC4AA" w14:textId="77777777" w:rsidR="00006293" w:rsidRDefault="00006293">
            <w:pPr>
              <w:pStyle w:val="ConsPlusNormal"/>
              <w:jc w:val="center"/>
            </w:pPr>
            <w:r>
              <w:t>0,013</w:t>
            </w:r>
          </w:p>
        </w:tc>
        <w:tc>
          <w:tcPr>
            <w:tcW w:w="1531" w:type="dxa"/>
            <w:vAlign w:val="center"/>
          </w:tcPr>
          <w:p w14:paraId="0F7B685B" w14:textId="77777777" w:rsidR="00006293" w:rsidRDefault="00006293">
            <w:pPr>
              <w:pStyle w:val="ConsPlusNormal"/>
              <w:jc w:val="center"/>
            </w:pPr>
            <w:r>
              <w:t>X</w:t>
            </w:r>
          </w:p>
        </w:tc>
      </w:tr>
      <w:tr w:rsidR="00006293" w14:paraId="2BB0D25E" w14:textId="77777777">
        <w:tc>
          <w:tcPr>
            <w:tcW w:w="2551" w:type="dxa"/>
            <w:vAlign w:val="center"/>
          </w:tcPr>
          <w:p w14:paraId="38627C99" w14:textId="77777777" w:rsidR="00006293" w:rsidRDefault="00006293">
            <w:pPr>
              <w:pStyle w:val="ConsPlusNormal"/>
            </w:pPr>
            <w:r>
              <w:t>МО 3 уровня</w:t>
            </w:r>
          </w:p>
        </w:tc>
        <w:tc>
          <w:tcPr>
            <w:tcW w:w="850" w:type="dxa"/>
            <w:vAlign w:val="center"/>
          </w:tcPr>
          <w:p w14:paraId="3552C509" w14:textId="77777777" w:rsidR="00006293" w:rsidRDefault="00006293">
            <w:pPr>
              <w:pStyle w:val="ConsPlusNormal"/>
              <w:jc w:val="center"/>
            </w:pPr>
            <w:r>
              <w:t>6.1.3</w:t>
            </w:r>
          </w:p>
        </w:tc>
        <w:tc>
          <w:tcPr>
            <w:tcW w:w="1814" w:type="dxa"/>
            <w:vAlign w:val="center"/>
          </w:tcPr>
          <w:p w14:paraId="435DC0BD" w14:textId="77777777" w:rsidR="00006293" w:rsidRDefault="00006293">
            <w:pPr>
              <w:pStyle w:val="ConsPlusNormal"/>
              <w:jc w:val="center"/>
            </w:pPr>
            <w:r>
              <w:t>посещений</w:t>
            </w:r>
          </w:p>
        </w:tc>
        <w:tc>
          <w:tcPr>
            <w:tcW w:w="1247" w:type="dxa"/>
            <w:vAlign w:val="center"/>
          </w:tcPr>
          <w:p w14:paraId="7EB7DDA9" w14:textId="77777777" w:rsidR="00006293" w:rsidRDefault="00006293">
            <w:pPr>
              <w:pStyle w:val="ConsPlusNormal"/>
              <w:jc w:val="center"/>
            </w:pPr>
            <w:r>
              <w:t>0,0</w:t>
            </w:r>
          </w:p>
        </w:tc>
        <w:tc>
          <w:tcPr>
            <w:tcW w:w="1531" w:type="dxa"/>
            <w:vAlign w:val="center"/>
          </w:tcPr>
          <w:p w14:paraId="6EBF95C7" w14:textId="77777777" w:rsidR="00006293" w:rsidRDefault="00006293">
            <w:pPr>
              <w:pStyle w:val="ConsPlusNormal"/>
              <w:jc w:val="center"/>
            </w:pPr>
            <w:r>
              <w:t>X</w:t>
            </w:r>
          </w:p>
        </w:tc>
        <w:tc>
          <w:tcPr>
            <w:tcW w:w="1247" w:type="dxa"/>
            <w:vAlign w:val="center"/>
          </w:tcPr>
          <w:p w14:paraId="46E1D706" w14:textId="77777777" w:rsidR="00006293" w:rsidRDefault="00006293">
            <w:pPr>
              <w:pStyle w:val="ConsPlusNormal"/>
              <w:jc w:val="center"/>
            </w:pPr>
            <w:r>
              <w:t>0,0</w:t>
            </w:r>
          </w:p>
        </w:tc>
        <w:tc>
          <w:tcPr>
            <w:tcW w:w="1531" w:type="dxa"/>
            <w:vAlign w:val="center"/>
          </w:tcPr>
          <w:p w14:paraId="6102D207" w14:textId="77777777" w:rsidR="00006293" w:rsidRDefault="00006293">
            <w:pPr>
              <w:pStyle w:val="ConsPlusNormal"/>
              <w:jc w:val="center"/>
            </w:pPr>
            <w:r>
              <w:t>X</w:t>
            </w:r>
          </w:p>
        </w:tc>
        <w:tc>
          <w:tcPr>
            <w:tcW w:w="1304" w:type="dxa"/>
            <w:vAlign w:val="center"/>
          </w:tcPr>
          <w:p w14:paraId="44403002" w14:textId="77777777" w:rsidR="00006293" w:rsidRDefault="00006293">
            <w:pPr>
              <w:pStyle w:val="ConsPlusNormal"/>
              <w:jc w:val="center"/>
            </w:pPr>
            <w:r>
              <w:t>0,0</w:t>
            </w:r>
          </w:p>
        </w:tc>
        <w:tc>
          <w:tcPr>
            <w:tcW w:w="1531" w:type="dxa"/>
            <w:vAlign w:val="center"/>
          </w:tcPr>
          <w:p w14:paraId="6D7E91EB" w14:textId="77777777" w:rsidR="00006293" w:rsidRDefault="00006293">
            <w:pPr>
              <w:pStyle w:val="ConsPlusNormal"/>
              <w:jc w:val="center"/>
            </w:pPr>
            <w:r>
              <w:t>X</w:t>
            </w:r>
          </w:p>
        </w:tc>
      </w:tr>
      <w:tr w:rsidR="00006293" w14:paraId="42C7D7CB" w14:textId="77777777">
        <w:tc>
          <w:tcPr>
            <w:tcW w:w="2551" w:type="dxa"/>
            <w:vAlign w:val="center"/>
          </w:tcPr>
          <w:p w14:paraId="39832C80" w14:textId="77777777" w:rsidR="00006293" w:rsidRDefault="00006293">
            <w:pPr>
              <w:pStyle w:val="ConsPlusNormal"/>
            </w:pPr>
            <w:r>
              <w:t xml:space="preserve">6.1.1. Посещения, включая посещения на дому (без учета посещений на дому выездными патронажными бригадами) </w:t>
            </w:r>
            <w:hyperlink w:anchor="P6553">
              <w:r>
                <w:rPr>
                  <w:color w:val="0000FF"/>
                </w:rPr>
                <w:t>&lt;7&gt;</w:t>
              </w:r>
            </w:hyperlink>
          </w:p>
        </w:tc>
        <w:tc>
          <w:tcPr>
            <w:tcW w:w="850" w:type="dxa"/>
            <w:vAlign w:val="center"/>
          </w:tcPr>
          <w:p w14:paraId="784F07DC" w14:textId="77777777" w:rsidR="00006293" w:rsidRDefault="00006293">
            <w:pPr>
              <w:pStyle w:val="ConsPlusNormal"/>
              <w:jc w:val="center"/>
            </w:pPr>
            <w:r>
              <w:t>6.1.4</w:t>
            </w:r>
          </w:p>
        </w:tc>
        <w:tc>
          <w:tcPr>
            <w:tcW w:w="1814" w:type="dxa"/>
            <w:vAlign w:val="center"/>
          </w:tcPr>
          <w:p w14:paraId="0AED6934" w14:textId="77777777" w:rsidR="00006293" w:rsidRDefault="00006293">
            <w:pPr>
              <w:pStyle w:val="ConsPlusNormal"/>
              <w:jc w:val="center"/>
            </w:pPr>
            <w:r>
              <w:t>посещений</w:t>
            </w:r>
          </w:p>
        </w:tc>
        <w:tc>
          <w:tcPr>
            <w:tcW w:w="1247" w:type="dxa"/>
            <w:vAlign w:val="center"/>
          </w:tcPr>
          <w:p w14:paraId="50E9A11E" w14:textId="77777777" w:rsidR="00006293" w:rsidRDefault="00006293">
            <w:pPr>
              <w:pStyle w:val="ConsPlusNormal"/>
              <w:jc w:val="center"/>
            </w:pPr>
            <w:r>
              <w:t>0,022</w:t>
            </w:r>
          </w:p>
        </w:tc>
        <w:tc>
          <w:tcPr>
            <w:tcW w:w="1531" w:type="dxa"/>
            <w:vAlign w:val="center"/>
          </w:tcPr>
          <w:p w14:paraId="2DD6E2B4" w14:textId="77777777" w:rsidR="00006293" w:rsidRDefault="00006293">
            <w:pPr>
              <w:pStyle w:val="ConsPlusNormal"/>
              <w:jc w:val="center"/>
            </w:pPr>
            <w:r>
              <w:t>705,54</w:t>
            </w:r>
          </w:p>
        </w:tc>
        <w:tc>
          <w:tcPr>
            <w:tcW w:w="1247" w:type="dxa"/>
            <w:vAlign w:val="center"/>
          </w:tcPr>
          <w:p w14:paraId="27C3CEF6" w14:textId="77777777" w:rsidR="00006293" w:rsidRDefault="00006293">
            <w:pPr>
              <w:pStyle w:val="ConsPlusNormal"/>
              <w:jc w:val="center"/>
            </w:pPr>
            <w:r>
              <w:t>0,022</w:t>
            </w:r>
          </w:p>
        </w:tc>
        <w:tc>
          <w:tcPr>
            <w:tcW w:w="1531" w:type="dxa"/>
            <w:vAlign w:val="center"/>
          </w:tcPr>
          <w:p w14:paraId="1DE7765B" w14:textId="77777777" w:rsidR="00006293" w:rsidRDefault="00006293">
            <w:pPr>
              <w:pStyle w:val="ConsPlusNormal"/>
              <w:jc w:val="center"/>
            </w:pPr>
            <w:r>
              <w:t>755,71</w:t>
            </w:r>
          </w:p>
        </w:tc>
        <w:tc>
          <w:tcPr>
            <w:tcW w:w="1304" w:type="dxa"/>
            <w:vAlign w:val="center"/>
          </w:tcPr>
          <w:p w14:paraId="53B4435F" w14:textId="77777777" w:rsidR="00006293" w:rsidRDefault="00006293">
            <w:pPr>
              <w:pStyle w:val="ConsPlusNormal"/>
              <w:jc w:val="center"/>
            </w:pPr>
            <w:r>
              <w:t>0,022</w:t>
            </w:r>
          </w:p>
        </w:tc>
        <w:tc>
          <w:tcPr>
            <w:tcW w:w="1531" w:type="dxa"/>
            <w:vAlign w:val="center"/>
          </w:tcPr>
          <w:p w14:paraId="458963D6" w14:textId="77777777" w:rsidR="00006293" w:rsidRDefault="00006293">
            <w:pPr>
              <w:pStyle w:val="ConsPlusNormal"/>
              <w:jc w:val="center"/>
            </w:pPr>
            <w:r>
              <w:t>805,55</w:t>
            </w:r>
          </w:p>
        </w:tc>
      </w:tr>
      <w:tr w:rsidR="00006293" w14:paraId="088D26AE" w14:textId="77777777">
        <w:tc>
          <w:tcPr>
            <w:tcW w:w="2551" w:type="dxa"/>
            <w:vAlign w:val="center"/>
          </w:tcPr>
          <w:p w14:paraId="07AE526D" w14:textId="77777777" w:rsidR="00006293" w:rsidRDefault="00006293">
            <w:pPr>
              <w:pStyle w:val="ConsPlusNormal"/>
            </w:pPr>
            <w:r>
              <w:t>6.1.2. Посещения на дому выездными патронажными бригадами, в том числе</w:t>
            </w:r>
          </w:p>
        </w:tc>
        <w:tc>
          <w:tcPr>
            <w:tcW w:w="850" w:type="dxa"/>
            <w:vAlign w:val="center"/>
          </w:tcPr>
          <w:p w14:paraId="459CE49B" w14:textId="77777777" w:rsidR="00006293" w:rsidRDefault="00006293">
            <w:pPr>
              <w:pStyle w:val="ConsPlusNormal"/>
              <w:jc w:val="center"/>
            </w:pPr>
            <w:r>
              <w:t>6.1.5</w:t>
            </w:r>
          </w:p>
        </w:tc>
        <w:tc>
          <w:tcPr>
            <w:tcW w:w="1814" w:type="dxa"/>
            <w:vAlign w:val="center"/>
          </w:tcPr>
          <w:p w14:paraId="2EFAF350" w14:textId="77777777" w:rsidR="00006293" w:rsidRDefault="00006293">
            <w:pPr>
              <w:pStyle w:val="ConsPlusNormal"/>
              <w:jc w:val="center"/>
            </w:pPr>
            <w:r>
              <w:t>посещений</w:t>
            </w:r>
          </w:p>
        </w:tc>
        <w:tc>
          <w:tcPr>
            <w:tcW w:w="1247" w:type="dxa"/>
            <w:vAlign w:val="center"/>
          </w:tcPr>
          <w:p w14:paraId="6C551834" w14:textId="77777777" w:rsidR="00006293" w:rsidRDefault="00006293">
            <w:pPr>
              <w:pStyle w:val="ConsPlusNormal"/>
              <w:jc w:val="center"/>
            </w:pPr>
            <w:r>
              <w:t>0,008</w:t>
            </w:r>
          </w:p>
        </w:tc>
        <w:tc>
          <w:tcPr>
            <w:tcW w:w="1531" w:type="dxa"/>
            <w:vAlign w:val="center"/>
          </w:tcPr>
          <w:p w14:paraId="178E826C" w14:textId="77777777" w:rsidR="00006293" w:rsidRDefault="00006293">
            <w:pPr>
              <w:pStyle w:val="ConsPlusNormal"/>
              <w:jc w:val="center"/>
            </w:pPr>
            <w:r>
              <w:t>3 500,53</w:t>
            </w:r>
          </w:p>
        </w:tc>
        <w:tc>
          <w:tcPr>
            <w:tcW w:w="1247" w:type="dxa"/>
            <w:vAlign w:val="center"/>
          </w:tcPr>
          <w:p w14:paraId="512E22B4" w14:textId="77777777" w:rsidR="00006293" w:rsidRDefault="00006293">
            <w:pPr>
              <w:pStyle w:val="ConsPlusNormal"/>
              <w:jc w:val="center"/>
            </w:pPr>
            <w:r>
              <w:t>0,008</w:t>
            </w:r>
          </w:p>
        </w:tc>
        <w:tc>
          <w:tcPr>
            <w:tcW w:w="1531" w:type="dxa"/>
            <w:vAlign w:val="center"/>
          </w:tcPr>
          <w:p w14:paraId="71F63971" w14:textId="77777777" w:rsidR="00006293" w:rsidRDefault="00006293">
            <w:pPr>
              <w:pStyle w:val="ConsPlusNormal"/>
              <w:jc w:val="center"/>
            </w:pPr>
            <w:r>
              <w:t>3 749,71</w:t>
            </w:r>
          </w:p>
        </w:tc>
        <w:tc>
          <w:tcPr>
            <w:tcW w:w="1304" w:type="dxa"/>
            <w:vAlign w:val="center"/>
          </w:tcPr>
          <w:p w14:paraId="0E068D07" w14:textId="77777777" w:rsidR="00006293" w:rsidRDefault="00006293">
            <w:pPr>
              <w:pStyle w:val="ConsPlusNormal"/>
              <w:jc w:val="center"/>
            </w:pPr>
            <w:r>
              <w:t>0,008</w:t>
            </w:r>
          </w:p>
        </w:tc>
        <w:tc>
          <w:tcPr>
            <w:tcW w:w="1531" w:type="dxa"/>
            <w:vAlign w:val="center"/>
          </w:tcPr>
          <w:p w14:paraId="2C5D0B74" w14:textId="77777777" w:rsidR="00006293" w:rsidRDefault="00006293">
            <w:pPr>
              <w:pStyle w:val="ConsPlusNormal"/>
              <w:jc w:val="center"/>
            </w:pPr>
            <w:r>
              <w:t>4 017,67</w:t>
            </w:r>
          </w:p>
        </w:tc>
      </w:tr>
      <w:tr w:rsidR="00006293" w14:paraId="5B4E4446" w14:textId="77777777">
        <w:tc>
          <w:tcPr>
            <w:tcW w:w="2551" w:type="dxa"/>
            <w:vAlign w:val="center"/>
          </w:tcPr>
          <w:p w14:paraId="2A1183E8" w14:textId="77777777" w:rsidR="00006293" w:rsidRDefault="00006293">
            <w:pPr>
              <w:pStyle w:val="ConsPlusNormal"/>
            </w:pPr>
            <w:r>
              <w:t>для детского населения</w:t>
            </w:r>
          </w:p>
        </w:tc>
        <w:tc>
          <w:tcPr>
            <w:tcW w:w="850" w:type="dxa"/>
            <w:vAlign w:val="center"/>
          </w:tcPr>
          <w:p w14:paraId="7CFE1293" w14:textId="77777777" w:rsidR="00006293" w:rsidRDefault="00006293">
            <w:pPr>
              <w:pStyle w:val="ConsPlusNormal"/>
              <w:jc w:val="center"/>
            </w:pPr>
            <w:r>
              <w:t>6.1.6</w:t>
            </w:r>
          </w:p>
        </w:tc>
        <w:tc>
          <w:tcPr>
            <w:tcW w:w="1814" w:type="dxa"/>
            <w:vAlign w:val="center"/>
          </w:tcPr>
          <w:p w14:paraId="3A1B938E" w14:textId="77777777" w:rsidR="00006293" w:rsidRDefault="00006293">
            <w:pPr>
              <w:pStyle w:val="ConsPlusNormal"/>
              <w:jc w:val="center"/>
            </w:pPr>
            <w:r>
              <w:t>посещений</w:t>
            </w:r>
          </w:p>
        </w:tc>
        <w:tc>
          <w:tcPr>
            <w:tcW w:w="1247" w:type="dxa"/>
            <w:vAlign w:val="center"/>
          </w:tcPr>
          <w:p w14:paraId="4EF875B1" w14:textId="77777777" w:rsidR="00006293" w:rsidRDefault="00006293">
            <w:pPr>
              <w:pStyle w:val="ConsPlusNormal"/>
              <w:jc w:val="center"/>
            </w:pPr>
            <w:r>
              <w:t>0,000604</w:t>
            </w:r>
          </w:p>
        </w:tc>
        <w:tc>
          <w:tcPr>
            <w:tcW w:w="1531" w:type="dxa"/>
            <w:vAlign w:val="center"/>
          </w:tcPr>
          <w:p w14:paraId="2CC7EF9A" w14:textId="77777777" w:rsidR="00006293" w:rsidRDefault="00006293">
            <w:pPr>
              <w:pStyle w:val="ConsPlusNormal"/>
              <w:jc w:val="center"/>
            </w:pPr>
            <w:r>
              <w:t>3 500,53</w:t>
            </w:r>
          </w:p>
        </w:tc>
        <w:tc>
          <w:tcPr>
            <w:tcW w:w="1247" w:type="dxa"/>
            <w:vAlign w:val="center"/>
          </w:tcPr>
          <w:p w14:paraId="0D3FBACB" w14:textId="77777777" w:rsidR="00006293" w:rsidRDefault="00006293">
            <w:pPr>
              <w:pStyle w:val="ConsPlusNormal"/>
              <w:jc w:val="center"/>
            </w:pPr>
            <w:r>
              <w:t>0,00065</w:t>
            </w:r>
          </w:p>
        </w:tc>
        <w:tc>
          <w:tcPr>
            <w:tcW w:w="1531" w:type="dxa"/>
            <w:vAlign w:val="center"/>
          </w:tcPr>
          <w:p w14:paraId="60EDBB09" w14:textId="77777777" w:rsidR="00006293" w:rsidRDefault="00006293">
            <w:pPr>
              <w:pStyle w:val="ConsPlusNormal"/>
              <w:jc w:val="center"/>
            </w:pPr>
            <w:r>
              <w:t>3 749,71</w:t>
            </w:r>
          </w:p>
        </w:tc>
        <w:tc>
          <w:tcPr>
            <w:tcW w:w="1304" w:type="dxa"/>
            <w:vAlign w:val="center"/>
          </w:tcPr>
          <w:p w14:paraId="1B2D3871" w14:textId="77777777" w:rsidR="00006293" w:rsidRDefault="00006293">
            <w:pPr>
              <w:pStyle w:val="ConsPlusNormal"/>
              <w:jc w:val="center"/>
            </w:pPr>
            <w:r>
              <w:t>0,00065</w:t>
            </w:r>
          </w:p>
        </w:tc>
        <w:tc>
          <w:tcPr>
            <w:tcW w:w="1531" w:type="dxa"/>
            <w:vAlign w:val="center"/>
          </w:tcPr>
          <w:p w14:paraId="30DAF74E" w14:textId="77777777" w:rsidR="00006293" w:rsidRDefault="00006293">
            <w:pPr>
              <w:pStyle w:val="ConsPlusNormal"/>
              <w:jc w:val="center"/>
            </w:pPr>
            <w:r>
              <w:t>4 017,67</w:t>
            </w:r>
          </w:p>
        </w:tc>
      </w:tr>
      <w:tr w:rsidR="00006293" w14:paraId="0603856D" w14:textId="77777777">
        <w:tc>
          <w:tcPr>
            <w:tcW w:w="2551" w:type="dxa"/>
            <w:vAlign w:val="center"/>
          </w:tcPr>
          <w:p w14:paraId="649E2292" w14:textId="77777777" w:rsidR="00006293" w:rsidRDefault="00006293">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w:t>
            </w:r>
            <w:r>
              <w:lastRenderedPageBreak/>
              <w:t xml:space="preserve">ухода) </w:t>
            </w:r>
            <w:hyperlink w:anchor="P6554">
              <w:r>
                <w:rPr>
                  <w:color w:val="0000FF"/>
                </w:rPr>
                <w:t>&lt;8&gt;</w:t>
              </w:r>
            </w:hyperlink>
            <w:r>
              <w:t>, в том числе</w:t>
            </w:r>
          </w:p>
        </w:tc>
        <w:tc>
          <w:tcPr>
            <w:tcW w:w="850" w:type="dxa"/>
            <w:vAlign w:val="center"/>
          </w:tcPr>
          <w:p w14:paraId="21A11F85" w14:textId="77777777" w:rsidR="00006293" w:rsidRDefault="00006293">
            <w:pPr>
              <w:pStyle w:val="ConsPlusNormal"/>
              <w:jc w:val="center"/>
            </w:pPr>
            <w:r>
              <w:lastRenderedPageBreak/>
              <w:t>6.2</w:t>
            </w:r>
          </w:p>
        </w:tc>
        <w:tc>
          <w:tcPr>
            <w:tcW w:w="1814" w:type="dxa"/>
            <w:vAlign w:val="center"/>
          </w:tcPr>
          <w:p w14:paraId="3D42FB0C" w14:textId="77777777" w:rsidR="00006293" w:rsidRDefault="00006293">
            <w:pPr>
              <w:pStyle w:val="ConsPlusNormal"/>
              <w:jc w:val="center"/>
            </w:pPr>
            <w:r>
              <w:t>койко-дней</w:t>
            </w:r>
          </w:p>
        </w:tc>
        <w:tc>
          <w:tcPr>
            <w:tcW w:w="1247" w:type="dxa"/>
            <w:vAlign w:val="center"/>
          </w:tcPr>
          <w:p w14:paraId="4DA5CB02" w14:textId="77777777" w:rsidR="00006293" w:rsidRDefault="00006293">
            <w:pPr>
              <w:pStyle w:val="ConsPlusNormal"/>
              <w:jc w:val="center"/>
            </w:pPr>
            <w:r>
              <w:t>0,092</w:t>
            </w:r>
          </w:p>
        </w:tc>
        <w:tc>
          <w:tcPr>
            <w:tcW w:w="1531" w:type="dxa"/>
            <w:vAlign w:val="center"/>
          </w:tcPr>
          <w:p w14:paraId="6C69E8C9" w14:textId="77777777" w:rsidR="00006293" w:rsidRDefault="00006293">
            <w:pPr>
              <w:pStyle w:val="ConsPlusNormal"/>
              <w:jc w:val="center"/>
            </w:pPr>
            <w:r>
              <w:t>4 133,69</w:t>
            </w:r>
          </w:p>
        </w:tc>
        <w:tc>
          <w:tcPr>
            <w:tcW w:w="1247" w:type="dxa"/>
            <w:vAlign w:val="center"/>
          </w:tcPr>
          <w:p w14:paraId="361457CA" w14:textId="77777777" w:rsidR="00006293" w:rsidRDefault="00006293">
            <w:pPr>
              <w:pStyle w:val="ConsPlusNormal"/>
              <w:jc w:val="center"/>
            </w:pPr>
            <w:r>
              <w:t>0,092</w:t>
            </w:r>
          </w:p>
        </w:tc>
        <w:tc>
          <w:tcPr>
            <w:tcW w:w="1531" w:type="dxa"/>
            <w:vAlign w:val="center"/>
          </w:tcPr>
          <w:p w14:paraId="4578A218" w14:textId="77777777" w:rsidR="00006293" w:rsidRDefault="00006293">
            <w:pPr>
              <w:pStyle w:val="ConsPlusNormal"/>
              <w:jc w:val="center"/>
            </w:pPr>
            <w:r>
              <w:t>4 418,12</w:t>
            </w:r>
          </w:p>
        </w:tc>
        <w:tc>
          <w:tcPr>
            <w:tcW w:w="1304" w:type="dxa"/>
            <w:vAlign w:val="center"/>
          </w:tcPr>
          <w:p w14:paraId="3FEF5806" w14:textId="77777777" w:rsidR="00006293" w:rsidRDefault="00006293">
            <w:pPr>
              <w:pStyle w:val="ConsPlusNormal"/>
              <w:jc w:val="center"/>
            </w:pPr>
            <w:r>
              <w:t>0,092</w:t>
            </w:r>
          </w:p>
        </w:tc>
        <w:tc>
          <w:tcPr>
            <w:tcW w:w="1531" w:type="dxa"/>
            <w:vAlign w:val="center"/>
          </w:tcPr>
          <w:p w14:paraId="5C10A7D5" w14:textId="77777777" w:rsidR="00006293" w:rsidRDefault="00006293">
            <w:pPr>
              <w:pStyle w:val="ConsPlusNormal"/>
              <w:jc w:val="center"/>
            </w:pPr>
            <w:r>
              <w:t>4 700,78</w:t>
            </w:r>
          </w:p>
        </w:tc>
      </w:tr>
      <w:tr w:rsidR="00006293" w14:paraId="169A9E4A" w14:textId="77777777">
        <w:tc>
          <w:tcPr>
            <w:tcW w:w="2551" w:type="dxa"/>
            <w:vAlign w:val="center"/>
          </w:tcPr>
          <w:p w14:paraId="5022616A" w14:textId="77777777" w:rsidR="00006293" w:rsidRDefault="00006293">
            <w:pPr>
              <w:pStyle w:val="ConsPlusNormal"/>
            </w:pPr>
            <w:r>
              <w:t>МО 1 уровня</w:t>
            </w:r>
          </w:p>
        </w:tc>
        <w:tc>
          <w:tcPr>
            <w:tcW w:w="850" w:type="dxa"/>
            <w:vAlign w:val="center"/>
          </w:tcPr>
          <w:p w14:paraId="52000FE6" w14:textId="77777777" w:rsidR="00006293" w:rsidRDefault="00006293">
            <w:pPr>
              <w:pStyle w:val="ConsPlusNormal"/>
              <w:jc w:val="center"/>
            </w:pPr>
            <w:r>
              <w:t>6.2.1</w:t>
            </w:r>
          </w:p>
        </w:tc>
        <w:tc>
          <w:tcPr>
            <w:tcW w:w="1814" w:type="dxa"/>
            <w:vAlign w:val="center"/>
          </w:tcPr>
          <w:p w14:paraId="676ED613" w14:textId="77777777" w:rsidR="00006293" w:rsidRDefault="00006293">
            <w:pPr>
              <w:pStyle w:val="ConsPlusNormal"/>
              <w:jc w:val="center"/>
            </w:pPr>
            <w:r>
              <w:t>койко-дней</w:t>
            </w:r>
          </w:p>
        </w:tc>
        <w:tc>
          <w:tcPr>
            <w:tcW w:w="1247" w:type="dxa"/>
            <w:vAlign w:val="center"/>
          </w:tcPr>
          <w:p w14:paraId="221789D8" w14:textId="77777777" w:rsidR="00006293" w:rsidRDefault="00006293">
            <w:pPr>
              <w:pStyle w:val="ConsPlusNormal"/>
              <w:jc w:val="center"/>
            </w:pPr>
            <w:r>
              <w:t>0,04</w:t>
            </w:r>
          </w:p>
        </w:tc>
        <w:tc>
          <w:tcPr>
            <w:tcW w:w="1531" w:type="dxa"/>
            <w:vAlign w:val="center"/>
          </w:tcPr>
          <w:p w14:paraId="7C0FEF5E" w14:textId="77777777" w:rsidR="00006293" w:rsidRDefault="00006293">
            <w:pPr>
              <w:pStyle w:val="ConsPlusNormal"/>
              <w:jc w:val="center"/>
            </w:pPr>
            <w:r>
              <w:t>X</w:t>
            </w:r>
          </w:p>
        </w:tc>
        <w:tc>
          <w:tcPr>
            <w:tcW w:w="1247" w:type="dxa"/>
            <w:vAlign w:val="center"/>
          </w:tcPr>
          <w:p w14:paraId="0A5EE96E" w14:textId="77777777" w:rsidR="00006293" w:rsidRDefault="00006293">
            <w:pPr>
              <w:pStyle w:val="ConsPlusNormal"/>
              <w:jc w:val="center"/>
            </w:pPr>
            <w:r>
              <w:t>0,04</w:t>
            </w:r>
          </w:p>
        </w:tc>
        <w:tc>
          <w:tcPr>
            <w:tcW w:w="1531" w:type="dxa"/>
            <w:vAlign w:val="center"/>
          </w:tcPr>
          <w:p w14:paraId="762DD33C" w14:textId="77777777" w:rsidR="00006293" w:rsidRDefault="00006293">
            <w:pPr>
              <w:pStyle w:val="ConsPlusNormal"/>
              <w:jc w:val="center"/>
            </w:pPr>
            <w:r>
              <w:t>X</w:t>
            </w:r>
          </w:p>
        </w:tc>
        <w:tc>
          <w:tcPr>
            <w:tcW w:w="1304" w:type="dxa"/>
            <w:vAlign w:val="center"/>
          </w:tcPr>
          <w:p w14:paraId="570DA06D" w14:textId="77777777" w:rsidR="00006293" w:rsidRDefault="00006293">
            <w:pPr>
              <w:pStyle w:val="ConsPlusNormal"/>
              <w:jc w:val="center"/>
            </w:pPr>
            <w:r>
              <w:t>0,04</w:t>
            </w:r>
          </w:p>
        </w:tc>
        <w:tc>
          <w:tcPr>
            <w:tcW w:w="1531" w:type="dxa"/>
            <w:vAlign w:val="center"/>
          </w:tcPr>
          <w:p w14:paraId="40D06AB6" w14:textId="77777777" w:rsidR="00006293" w:rsidRDefault="00006293">
            <w:pPr>
              <w:pStyle w:val="ConsPlusNormal"/>
              <w:jc w:val="center"/>
            </w:pPr>
            <w:r>
              <w:t>X</w:t>
            </w:r>
          </w:p>
        </w:tc>
      </w:tr>
      <w:tr w:rsidR="00006293" w14:paraId="463BC3E9" w14:textId="77777777">
        <w:tc>
          <w:tcPr>
            <w:tcW w:w="2551" w:type="dxa"/>
            <w:vAlign w:val="center"/>
          </w:tcPr>
          <w:p w14:paraId="44B72C03" w14:textId="77777777" w:rsidR="00006293" w:rsidRDefault="00006293">
            <w:pPr>
              <w:pStyle w:val="ConsPlusNormal"/>
            </w:pPr>
            <w:r>
              <w:t>МО 2 уровня</w:t>
            </w:r>
          </w:p>
        </w:tc>
        <w:tc>
          <w:tcPr>
            <w:tcW w:w="850" w:type="dxa"/>
            <w:vAlign w:val="center"/>
          </w:tcPr>
          <w:p w14:paraId="42205298" w14:textId="77777777" w:rsidR="00006293" w:rsidRDefault="00006293">
            <w:pPr>
              <w:pStyle w:val="ConsPlusNormal"/>
              <w:jc w:val="center"/>
            </w:pPr>
            <w:r>
              <w:t>6.2.2</w:t>
            </w:r>
          </w:p>
        </w:tc>
        <w:tc>
          <w:tcPr>
            <w:tcW w:w="1814" w:type="dxa"/>
            <w:vAlign w:val="center"/>
          </w:tcPr>
          <w:p w14:paraId="6D0D7373" w14:textId="77777777" w:rsidR="00006293" w:rsidRDefault="00006293">
            <w:pPr>
              <w:pStyle w:val="ConsPlusNormal"/>
              <w:jc w:val="center"/>
            </w:pPr>
            <w:r>
              <w:t>койко-дней</w:t>
            </w:r>
          </w:p>
        </w:tc>
        <w:tc>
          <w:tcPr>
            <w:tcW w:w="1247" w:type="dxa"/>
            <w:vAlign w:val="center"/>
          </w:tcPr>
          <w:p w14:paraId="3812E1A3" w14:textId="77777777" w:rsidR="00006293" w:rsidRDefault="00006293">
            <w:pPr>
              <w:pStyle w:val="ConsPlusNormal"/>
              <w:jc w:val="center"/>
            </w:pPr>
            <w:r>
              <w:t>0,048</w:t>
            </w:r>
          </w:p>
        </w:tc>
        <w:tc>
          <w:tcPr>
            <w:tcW w:w="1531" w:type="dxa"/>
            <w:vAlign w:val="center"/>
          </w:tcPr>
          <w:p w14:paraId="4767028E" w14:textId="77777777" w:rsidR="00006293" w:rsidRDefault="00006293">
            <w:pPr>
              <w:pStyle w:val="ConsPlusNormal"/>
              <w:jc w:val="center"/>
            </w:pPr>
            <w:r>
              <w:t>X</w:t>
            </w:r>
          </w:p>
        </w:tc>
        <w:tc>
          <w:tcPr>
            <w:tcW w:w="1247" w:type="dxa"/>
            <w:vAlign w:val="center"/>
          </w:tcPr>
          <w:p w14:paraId="55D9E158" w14:textId="77777777" w:rsidR="00006293" w:rsidRDefault="00006293">
            <w:pPr>
              <w:pStyle w:val="ConsPlusNormal"/>
              <w:jc w:val="center"/>
            </w:pPr>
            <w:r>
              <w:t>0,048</w:t>
            </w:r>
          </w:p>
        </w:tc>
        <w:tc>
          <w:tcPr>
            <w:tcW w:w="1531" w:type="dxa"/>
            <w:vAlign w:val="center"/>
          </w:tcPr>
          <w:p w14:paraId="22A6CC0E" w14:textId="77777777" w:rsidR="00006293" w:rsidRDefault="00006293">
            <w:pPr>
              <w:pStyle w:val="ConsPlusNormal"/>
              <w:jc w:val="center"/>
            </w:pPr>
            <w:r>
              <w:t>X</w:t>
            </w:r>
          </w:p>
        </w:tc>
        <w:tc>
          <w:tcPr>
            <w:tcW w:w="1304" w:type="dxa"/>
            <w:vAlign w:val="center"/>
          </w:tcPr>
          <w:p w14:paraId="73EEFBD1" w14:textId="77777777" w:rsidR="00006293" w:rsidRDefault="00006293">
            <w:pPr>
              <w:pStyle w:val="ConsPlusNormal"/>
              <w:jc w:val="center"/>
            </w:pPr>
            <w:r>
              <w:t>0,048</w:t>
            </w:r>
          </w:p>
        </w:tc>
        <w:tc>
          <w:tcPr>
            <w:tcW w:w="1531" w:type="dxa"/>
            <w:vAlign w:val="center"/>
          </w:tcPr>
          <w:p w14:paraId="323F6CC0" w14:textId="77777777" w:rsidR="00006293" w:rsidRDefault="00006293">
            <w:pPr>
              <w:pStyle w:val="ConsPlusNormal"/>
              <w:jc w:val="center"/>
            </w:pPr>
            <w:r>
              <w:t>X</w:t>
            </w:r>
          </w:p>
        </w:tc>
      </w:tr>
      <w:tr w:rsidR="00006293" w14:paraId="3D94DFFA" w14:textId="77777777">
        <w:tc>
          <w:tcPr>
            <w:tcW w:w="2551" w:type="dxa"/>
            <w:vAlign w:val="center"/>
          </w:tcPr>
          <w:p w14:paraId="7DD7AA64" w14:textId="77777777" w:rsidR="00006293" w:rsidRDefault="00006293">
            <w:pPr>
              <w:pStyle w:val="ConsPlusNormal"/>
            </w:pPr>
            <w:r>
              <w:t>МО 3 уровня</w:t>
            </w:r>
          </w:p>
        </w:tc>
        <w:tc>
          <w:tcPr>
            <w:tcW w:w="850" w:type="dxa"/>
            <w:vAlign w:val="center"/>
          </w:tcPr>
          <w:p w14:paraId="55B0BBFB" w14:textId="77777777" w:rsidR="00006293" w:rsidRDefault="00006293">
            <w:pPr>
              <w:pStyle w:val="ConsPlusNormal"/>
              <w:jc w:val="center"/>
            </w:pPr>
            <w:r>
              <w:t>6.2.3</w:t>
            </w:r>
          </w:p>
        </w:tc>
        <w:tc>
          <w:tcPr>
            <w:tcW w:w="1814" w:type="dxa"/>
            <w:vAlign w:val="center"/>
          </w:tcPr>
          <w:p w14:paraId="78287D8C" w14:textId="77777777" w:rsidR="00006293" w:rsidRDefault="00006293">
            <w:pPr>
              <w:pStyle w:val="ConsPlusNormal"/>
              <w:jc w:val="center"/>
            </w:pPr>
            <w:r>
              <w:t>койко-дней</w:t>
            </w:r>
          </w:p>
        </w:tc>
        <w:tc>
          <w:tcPr>
            <w:tcW w:w="1247" w:type="dxa"/>
            <w:vAlign w:val="center"/>
          </w:tcPr>
          <w:p w14:paraId="44655D3E" w14:textId="77777777" w:rsidR="00006293" w:rsidRDefault="00006293">
            <w:pPr>
              <w:pStyle w:val="ConsPlusNormal"/>
              <w:jc w:val="center"/>
            </w:pPr>
            <w:r>
              <w:t>0,004</w:t>
            </w:r>
          </w:p>
        </w:tc>
        <w:tc>
          <w:tcPr>
            <w:tcW w:w="1531" w:type="dxa"/>
            <w:vAlign w:val="center"/>
          </w:tcPr>
          <w:p w14:paraId="7FB6F740" w14:textId="77777777" w:rsidR="00006293" w:rsidRDefault="00006293">
            <w:pPr>
              <w:pStyle w:val="ConsPlusNormal"/>
              <w:jc w:val="center"/>
            </w:pPr>
            <w:r>
              <w:t>X</w:t>
            </w:r>
          </w:p>
        </w:tc>
        <w:tc>
          <w:tcPr>
            <w:tcW w:w="1247" w:type="dxa"/>
            <w:vAlign w:val="center"/>
          </w:tcPr>
          <w:p w14:paraId="29384963" w14:textId="77777777" w:rsidR="00006293" w:rsidRDefault="00006293">
            <w:pPr>
              <w:pStyle w:val="ConsPlusNormal"/>
              <w:jc w:val="center"/>
            </w:pPr>
            <w:r>
              <w:t>0,004</w:t>
            </w:r>
          </w:p>
        </w:tc>
        <w:tc>
          <w:tcPr>
            <w:tcW w:w="1531" w:type="dxa"/>
            <w:vAlign w:val="center"/>
          </w:tcPr>
          <w:p w14:paraId="6F642D9C" w14:textId="77777777" w:rsidR="00006293" w:rsidRDefault="00006293">
            <w:pPr>
              <w:pStyle w:val="ConsPlusNormal"/>
              <w:jc w:val="center"/>
            </w:pPr>
            <w:r>
              <w:t>X</w:t>
            </w:r>
          </w:p>
        </w:tc>
        <w:tc>
          <w:tcPr>
            <w:tcW w:w="1304" w:type="dxa"/>
            <w:vAlign w:val="center"/>
          </w:tcPr>
          <w:p w14:paraId="7136A0EC" w14:textId="77777777" w:rsidR="00006293" w:rsidRDefault="00006293">
            <w:pPr>
              <w:pStyle w:val="ConsPlusNormal"/>
              <w:jc w:val="center"/>
            </w:pPr>
            <w:r>
              <w:t>0,004</w:t>
            </w:r>
          </w:p>
        </w:tc>
        <w:tc>
          <w:tcPr>
            <w:tcW w:w="1531" w:type="dxa"/>
            <w:vAlign w:val="center"/>
          </w:tcPr>
          <w:p w14:paraId="57C86343" w14:textId="77777777" w:rsidR="00006293" w:rsidRDefault="00006293">
            <w:pPr>
              <w:pStyle w:val="ConsPlusNormal"/>
              <w:jc w:val="center"/>
            </w:pPr>
            <w:r>
              <w:t>X</w:t>
            </w:r>
          </w:p>
        </w:tc>
      </w:tr>
      <w:tr w:rsidR="00006293" w14:paraId="7A2C482B" w14:textId="77777777">
        <w:tc>
          <w:tcPr>
            <w:tcW w:w="2551" w:type="dxa"/>
            <w:vAlign w:val="center"/>
          </w:tcPr>
          <w:p w14:paraId="13613D1C" w14:textId="77777777" w:rsidR="00006293" w:rsidRDefault="00006293">
            <w:pPr>
              <w:pStyle w:val="ConsPlusNormal"/>
            </w:pPr>
            <w:r>
              <w:t>для детского населения</w:t>
            </w:r>
          </w:p>
        </w:tc>
        <w:tc>
          <w:tcPr>
            <w:tcW w:w="850" w:type="dxa"/>
            <w:vAlign w:val="center"/>
          </w:tcPr>
          <w:p w14:paraId="147212FF" w14:textId="77777777" w:rsidR="00006293" w:rsidRDefault="00006293">
            <w:pPr>
              <w:pStyle w:val="ConsPlusNormal"/>
              <w:jc w:val="center"/>
            </w:pPr>
            <w:r>
              <w:t>6.2.4</w:t>
            </w:r>
          </w:p>
        </w:tc>
        <w:tc>
          <w:tcPr>
            <w:tcW w:w="1814" w:type="dxa"/>
            <w:vAlign w:val="center"/>
          </w:tcPr>
          <w:p w14:paraId="774F8079" w14:textId="77777777" w:rsidR="00006293" w:rsidRDefault="00006293">
            <w:pPr>
              <w:pStyle w:val="ConsPlusNormal"/>
              <w:jc w:val="center"/>
            </w:pPr>
            <w:r>
              <w:t>койко-дней</w:t>
            </w:r>
          </w:p>
        </w:tc>
        <w:tc>
          <w:tcPr>
            <w:tcW w:w="1247" w:type="dxa"/>
            <w:vAlign w:val="center"/>
          </w:tcPr>
          <w:p w14:paraId="400098DE" w14:textId="77777777" w:rsidR="00006293" w:rsidRDefault="00006293">
            <w:pPr>
              <w:pStyle w:val="ConsPlusNormal"/>
              <w:jc w:val="center"/>
            </w:pPr>
            <w:r>
              <w:t>0,004108</w:t>
            </w:r>
          </w:p>
        </w:tc>
        <w:tc>
          <w:tcPr>
            <w:tcW w:w="1531" w:type="dxa"/>
            <w:vAlign w:val="center"/>
          </w:tcPr>
          <w:p w14:paraId="71F560AD" w14:textId="77777777" w:rsidR="00006293" w:rsidRDefault="00006293">
            <w:pPr>
              <w:pStyle w:val="ConsPlusNormal"/>
              <w:jc w:val="center"/>
            </w:pPr>
            <w:r>
              <w:t>4 156,46</w:t>
            </w:r>
          </w:p>
        </w:tc>
        <w:tc>
          <w:tcPr>
            <w:tcW w:w="1247" w:type="dxa"/>
            <w:vAlign w:val="center"/>
          </w:tcPr>
          <w:p w14:paraId="6D8AB97E" w14:textId="77777777" w:rsidR="00006293" w:rsidRDefault="00006293">
            <w:pPr>
              <w:pStyle w:val="ConsPlusNormal"/>
              <w:jc w:val="center"/>
            </w:pPr>
            <w:r>
              <w:t>0,00425</w:t>
            </w:r>
          </w:p>
        </w:tc>
        <w:tc>
          <w:tcPr>
            <w:tcW w:w="1531" w:type="dxa"/>
            <w:vAlign w:val="center"/>
          </w:tcPr>
          <w:p w14:paraId="7DFAFF4C" w14:textId="77777777" w:rsidR="00006293" w:rsidRDefault="00006293">
            <w:pPr>
              <w:pStyle w:val="ConsPlusNormal"/>
              <w:jc w:val="center"/>
            </w:pPr>
            <w:r>
              <w:t>4 442,43</w:t>
            </w:r>
          </w:p>
        </w:tc>
        <w:tc>
          <w:tcPr>
            <w:tcW w:w="1304" w:type="dxa"/>
            <w:vAlign w:val="center"/>
          </w:tcPr>
          <w:p w14:paraId="2120EF70" w14:textId="77777777" w:rsidR="00006293" w:rsidRDefault="00006293">
            <w:pPr>
              <w:pStyle w:val="ConsPlusNormal"/>
              <w:jc w:val="center"/>
            </w:pPr>
            <w:r>
              <w:t>0,00425</w:t>
            </w:r>
          </w:p>
        </w:tc>
        <w:tc>
          <w:tcPr>
            <w:tcW w:w="1531" w:type="dxa"/>
            <w:vAlign w:val="center"/>
          </w:tcPr>
          <w:p w14:paraId="078E53AA" w14:textId="77777777" w:rsidR="00006293" w:rsidRDefault="00006293">
            <w:pPr>
              <w:pStyle w:val="ConsPlusNormal"/>
              <w:jc w:val="center"/>
            </w:pPr>
            <w:r>
              <w:t>4 726,86</w:t>
            </w:r>
          </w:p>
        </w:tc>
      </w:tr>
      <w:tr w:rsidR="00006293" w14:paraId="274E63AA" w14:textId="77777777">
        <w:tc>
          <w:tcPr>
            <w:tcW w:w="13606" w:type="dxa"/>
            <w:gridSpan w:val="9"/>
            <w:vAlign w:val="center"/>
          </w:tcPr>
          <w:p w14:paraId="0FD9884B" w14:textId="77777777" w:rsidR="00006293" w:rsidRDefault="00006293">
            <w:pPr>
              <w:pStyle w:val="ConsPlusNormal"/>
              <w:jc w:val="center"/>
              <w:outlineLvl w:val="2"/>
            </w:pPr>
            <w:r>
              <w:t>II. В рамках территориальной программы обязательного медицинского страхования (далее - ОМС)</w:t>
            </w:r>
          </w:p>
        </w:tc>
      </w:tr>
      <w:tr w:rsidR="00006293" w14:paraId="6A8A0F42" w14:textId="77777777">
        <w:tc>
          <w:tcPr>
            <w:tcW w:w="2551" w:type="dxa"/>
            <w:vAlign w:val="center"/>
          </w:tcPr>
          <w:p w14:paraId="05523000" w14:textId="77777777" w:rsidR="00006293" w:rsidRDefault="00006293">
            <w:pPr>
              <w:pStyle w:val="ConsPlusNormal"/>
            </w:pPr>
            <w:r>
              <w:t>1. Скорая, в том числе скорая специализированная, медицинская помощь, в том числе</w:t>
            </w:r>
          </w:p>
        </w:tc>
        <w:tc>
          <w:tcPr>
            <w:tcW w:w="850" w:type="dxa"/>
            <w:vAlign w:val="center"/>
          </w:tcPr>
          <w:p w14:paraId="3D082F2A" w14:textId="77777777" w:rsidR="00006293" w:rsidRDefault="00006293">
            <w:pPr>
              <w:pStyle w:val="ConsPlusNormal"/>
              <w:jc w:val="center"/>
            </w:pPr>
            <w:r>
              <w:t>7</w:t>
            </w:r>
          </w:p>
        </w:tc>
        <w:tc>
          <w:tcPr>
            <w:tcW w:w="1814" w:type="dxa"/>
            <w:vAlign w:val="center"/>
          </w:tcPr>
          <w:p w14:paraId="7E063CD0" w14:textId="77777777" w:rsidR="00006293" w:rsidRDefault="00006293">
            <w:pPr>
              <w:pStyle w:val="ConsPlusNormal"/>
              <w:jc w:val="center"/>
            </w:pPr>
            <w:r>
              <w:t>вызовов</w:t>
            </w:r>
          </w:p>
        </w:tc>
        <w:tc>
          <w:tcPr>
            <w:tcW w:w="1247" w:type="dxa"/>
            <w:vAlign w:val="center"/>
          </w:tcPr>
          <w:p w14:paraId="5058009B" w14:textId="77777777" w:rsidR="00006293" w:rsidRDefault="00006293">
            <w:pPr>
              <w:pStyle w:val="ConsPlusNormal"/>
              <w:jc w:val="center"/>
            </w:pPr>
            <w:r>
              <w:t>0,261000</w:t>
            </w:r>
          </w:p>
        </w:tc>
        <w:tc>
          <w:tcPr>
            <w:tcW w:w="1531" w:type="dxa"/>
            <w:vAlign w:val="center"/>
          </w:tcPr>
          <w:p w14:paraId="5B1C1CB0" w14:textId="77777777" w:rsidR="00006293" w:rsidRDefault="00006293">
            <w:pPr>
              <w:pStyle w:val="ConsPlusNormal"/>
              <w:jc w:val="center"/>
            </w:pPr>
            <w:r>
              <w:t>5 635,94</w:t>
            </w:r>
          </w:p>
        </w:tc>
        <w:tc>
          <w:tcPr>
            <w:tcW w:w="1247" w:type="dxa"/>
            <w:vAlign w:val="center"/>
          </w:tcPr>
          <w:p w14:paraId="608578BB" w14:textId="77777777" w:rsidR="00006293" w:rsidRDefault="00006293">
            <w:pPr>
              <w:pStyle w:val="ConsPlusNormal"/>
              <w:jc w:val="center"/>
            </w:pPr>
            <w:r>
              <w:t>0,261000</w:t>
            </w:r>
          </w:p>
        </w:tc>
        <w:tc>
          <w:tcPr>
            <w:tcW w:w="1531" w:type="dxa"/>
            <w:vAlign w:val="center"/>
          </w:tcPr>
          <w:p w14:paraId="7B75943E" w14:textId="77777777" w:rsidR="00006293" w:rsidRDefault="00006293">
            <w:pPr>
              <w:pStyle w:val="ConsPlusNormal"/>
              <w:jc w:val="center"/>
            </w:pPr>
            <w:r>
              <w:t>6 045,68</w:t>
            </w:r>
          </w:p>
        </w:tc>
        <w:tc>
          <w:tcPr>
            <w:tcW w:w="1304" w:type="dxa"/>
            <w:vAlign w:val="center"/>
          </w:tcPr>
          <w:p w14:paraId="68C50775" w14:textId="77777777" w:rsidR="00006293" w:rsidRDefault="00006293">
            <w:pPr>
              <w:pStyle w:val="ConsPlusNormal"/>
              <w:jc w:val="center"/>
            </w:pPr>
            <w:r>
              <w:t>0,261000</w:t>
            </w:r>
          </w:p>
        </w:tc>
        <w:tc>
          <w:tcPr>
            <w:tcW w:w="1531" w:type="dxa"/>
            <w:vAlign w:val="center"/>
          </w:tcPr>
          <w:p w14:paraId="69BBF3EF" w14:textId="77777777" w:rsidR="00006293" w:rsidRDefault="00006293">
            <w:pPr>
              <w:pStyle w:val="ConsPlusNormal"/>
              <w:jc w:val="center"/>
            </w:pPr>
            <w:r>
              <w:t>6 452,10</w:t>
            </w:r>
          </w:p>
        </w:tc>
      </w:tr>
      <w:tr w:rsidR="00006293" w14:paraId="162B4336" w14:textId="77777777">
        <w:tc>
          <w:tcPr>
            <w:tcW w:w="2551" w:type="dxa"/>
            <w:vAlign w:val="center"/>
          </w:tcPr>
          <w:p w14:paraId="4D784558" w14:textId="77777777" w:rsidR="00006293" w:rsidRDefault="00006293">
            <w:pPr>
              <w:pStyle w:val="ConsPlusNormal"/>
            </w:pPr>
            <w:r>
              <w:t>МО 1 уровня</w:t>
            </w:r>
          </w:p>
        </w:tc>
        <w:tc>
          <w:tcPr>
            <w:tcW w:w="850" w:type="dxa"/>
            <w:vAlign w:val="center"/>
          </w:tcPr>
          <w:p w14:paraId="1A09302A" w14:textId="77777777" w:rsidR="00006293" w:rsidRDefault="00006293">
            <w:pPr>
              <w:pStyle w:val="ConsPlusNormal"/>
              <w:jc w:val="center"/>
            </w:pPr>
            <w:r>
              <w:t>7.1</w:t>
            </w:r>
          </w:p>
        </w:tc>
        <w:tc>
          <w:tcPr>
            <w:tcW w:w="1814" w:type="dxa"/>
            <w:vAlign w:val="center"/>
          </w:tcPr>
          <w:p w14:paraId="6D898403" w14:textId="77777777" w:rsidR="00006293" w:rsidRDefault="00006293">
            <w:pPr>
              <w:pStyle w:val="ConsPlusNormal"/>
              <w:jc w:val="center"/>
            </w:pPr>
            <w:r>
              <w:t>вызовов</w:t>
            </w:r>
          </w:p>
        </w:tc>
        <w:tc>
          <w:tcPr>
            <w:tcW w:w="1247" w:type="dxa"/>
            <w:vAlign w:val="center"/>
          </w:tcPr>
          <w:p w14:paraId="4F9A4F3D" w14:textId="77777777" w:rsidR="00006293" w:rsidRDefault="00006293">
            <w:pPr>
              <w:pStyle w:val="ConsPlusNormal"/>
              <w:jc w:val="center"/>
            </w:pPr>
            <w:r>
              <w:t>0,251140</w:t>
            </w:r>
          </w:p>
        </w:tc>
        <w:tc>
          <w:tcPr>
            <w:tcW w:w="1531" w:type="dxa"/>
            <w:vAlign w:val="center"/>
          </w:tcPr>
          <w:p w14:paraId="6DDEC394" w14:textId="77777777" w:rsidR="00006293" w:rsidRDefault="00006293">
            <w:pPr>
              <w:pStyle w:val="ConsPlusNormal"/>
              <w:jc w:val="center"/>
            </w:pPr>
            <w:r>
              <w:t>X</w:t>
            </w:r>
          </w:p>
        </w:tc>
        <w:tc>
          <w:tcPr>
            <w:tcW w:w="1247" w:type="dxa"/>
            <w:vAlign w:val="center"/>
          </w:tcPr>
          <w:p w14:paraId="1601FE9A" w14:textId="77777777" w:rsidR="00006293" w:rsidRDefault="00006293">
            <w:pPr>
              <w:pStyle w:val="ConsPlusNormal"/>
              <w:jc w:val="center"/>
            </w:pPr>
            <w:r>
              <w:t>0,251140</w:t>
            </w:r>
          </w:p>
        </w:tc>
        <w:tc>
          <w:tcPr>
            <w:tcW w:w="1531" w:type="dxa"/>
            <w:vAlign w:val="center"/>
          </w:tcPr>
          <w:p w14:paraId="65911AE8" w14:textId="77777777" w:rsidR="00006293" w:rsidRDefault="00006293">
            <w:pPr>
              <w:pStyle w:val="ConsPlusNormal"/>
              <w:jc w:val="center"/>
            </w:pPr>
            <w:r>
              <w:t>X</w:t>
            </w:r>
          </w:p>
        </w:tc>
        <w:tc>
          <w:tcPr>
            <w:tcW w:w="1304" w:type="dxa"/>
            <w:vAlign w:val="center"/>
          </w:tcPr>
          <w:p w14:paraId="0AC222A2" w14:textId="77777777" w:rsidR="00006293" w:rsidRDefault="00006293">
            <w:pPr>
              <w:pStyle w:val="ConsPlusNormal"/>
              <w:jc w:val="center"/>
            </w:pPr>
            <w:r>
              <w:t>0,251140</w:t>
            </w:r>
          </w:p>
        </w:tc>
        <w:tc>
          <w:tcPr>
            <w:tcW w:w="1531" w:type="dxa"/>
            <w:vAlign w:val="center"/>
          </w:tcPr>
          <w:p w14:paraId="54B746FD" w14:textId="77777777" w:rsidR="00006293" w:rsidRDefault="00006293">
            <w:pPr>
              <w:pStyle w:val="ConsPlusNormal"/>
              <w:jc w:val="center"/>
            </w:pPr>
            <w:r>
              <w:t>X</w:t>
            </w:r>
          </w:p>
        </w:tc>
      </w:tr>
      <w:tr w:rsidR="00006293" w14:paraId="6C4FF504" w14:textId="77777777">
        <w:tc>
          <w:tcPr>
            <w:tcW w:w="2551" w:type="dxa"/>
            <w:vAlign w:val="center"/>
          </w:tcPr>
          <w:p w14:paraId="14BE264B" w14:textId="77777777" w:rsidR="00006293" w:rsidRDefault="00006293">
            <w:pPr>
              <w:pStyle w:val="ConsPlusNormal"/>
            </w:pPr>
            <w:r>
              <w:t>МО 2 уровня</w:t>
            </w:r>
          </w:p>
        </w:tc>
        <w:tc>
          <w:tcPr>
            <w:tcW w:w="850" w:type="dxa"/>
            <w:vAlign w:val="center"/>
          </w:tcPr>
          <w:p w14:paraId="5DCFBD26" w14:textId="77777777" w:rsidR="00006293" w:rsidRDefault="00006293">
            <w:pPr>
              <w:pStyle w:val="ConsPlusNormal"/>
              <w:jc w:val="center"/>
            </w:pPr>
            <w:r>
              <w:t>7.2</w:t>
            </w:r>
          </w:p>
        </w:tc>
        <w:tc>
          <w:tcPr>
            <w:tcW w:w="1814" w:type="dxa"/>
            <w:vAlign w:val="center"/>
          </w:tcPr>
          <w:p w14:paraId="05983399" w14:textId="77777777" w:rsidR="00006293" w:rsidRDefault="00006293">
            <w:pPr>
              <w:pStyle w:val="ConsPlusNormal"/>
              <w:jc w:val="center"/>
            </w:pPr>
            <w:r>
              <w:t>вызовов</w:t>
            </w:r>
          </w:p>
        </w:tc>
        <w:tc>
          <w:tcPr>
            <w:tcW w:w="1247" w:type="dxa"/>
            <w:vAlign w:val="center"/>
          </w:tcPr>
          <w:p w14:paraId="3B00316D" w14:textId="77777777" w:rsidR="00006293" w:rsidRDefault="00006293">
            <w:pPr>
              <w:pStyle w:val="ConsPlusNormal"/>
              <w:jc w:val="center"/>
            </w:pPr>
            <w:r>
              <w:t>0,003480</w:t>
            </w:r>
          </w:p>
        </w:tc>
        <w:tc>
          <w:tcPr>
            <w:tcW w:w="1531" w:type="dxa"/>
            <w:vAlign w:val="center"/>
          </w:tcPr>
          <w:p w14:paraId="1174E8F5" w14:textId="77777777" w:rsidR="00006293" w:rsidRDefault="00006293">
            <w:pPr>
              <w:pStyle w:val="ConsPlusNormal"/>
              <w:jc w:val="center"/>
            </w:pPr>
            <w:r>
              <w:t>X</w:t>
            </w:r>
          </w:p>
        </w:tc>
        <w:tc>
          <w:tcPr>
            <w:tcW w:w="1247" w:type="dxa"/>
            <w:vAlign w:val="center"/>
          </w:tcPr>
          <w:p w14:paraId="4D19C7FC" w14:textId="77777777" w:rsidR="00006293" w:rsidRDefault="00006293">
            <w:pPr>
              <w:pStyle w:val="ConsPlusNormal"/>
              <w:jc w:val="center"/>
            </w:pPr>
            <w:r>
              <w:t>0,003480</w:t>
            </w:r>
          </w:p>
        </w:tc>
        <w:tc>
          <w:tcPr>
            <w:tcW w:w="1531" w:type="dxa"/>
            <w:vAlign w:val="center"/>
          </w:tcPr>
          <w:p w14:paraId="7119E53C" w14:textId="77777777" w:rsidR="00006293" w:rsidRDefault="00006293">
            <w:pPr>
              <w:pStyle w:val="ConsPlusNormal"/>
              <w:jc w:val="center"/>
            </w:pPr>
            <w:r>
              <w:t>X</w:t>
            </w:r>
          </w:p>
        </w:tc>
        <w:tc>
          <w:tcPr>
            <w:tcW w:w="1304" w:type="dxa"/>
            <w:vAlign w:val="center"/>
          </w:tcPr>
          <w:p w14:paraId="097C3512" w14:textId="77777777" w:rsidR="00006293" w:rsidRDefault="00006293">
            <w:pPr>
              <w:pStyle w:val="ConsPlusNormal"/>
              <w:jc w:val="center"/>
            </w:pPr>
            <w:r>
              <w:t>0,003480</w:t>
            </w:r>
          </w:p>
        </w:tc>
        <w:tc>
          <w:tcPr>
            <w:tcW w:w="1531" w:type="dxa"/>
            <w:vAlign w:val="center"/>
          </w:tcPr>
          <w:p w14:paraId="7D0CBA31" w14:textId="77777777" w:rsidR="00006293" w:rsidRDefault="00006293">
            <w:pPr>
              <w:pStyle w:val="ConsPlusNormal"/>
              <w:jc w:val="center"/>
            </w:pPr>
            <w:r>
              <w:t>X</w:t>
            </w:r>
          </w:p>
        </w:tc>
      </w:tr>
      <w:tr w:rsidR="00006293" w14:paraId="2EB1D2E7" w14:textId="77777777">
        <w:tc>
          <w:tcPr>
            <w:tcW w:w="2551" w:type="dxa"/>
            <w:vAlign w:val="center"/>
          </w:tcPr>
          <w:p w14:paraId="5277872C" w14:textId="77777777" w:rsidR="00006293" w:rsidRDefault="00006293">
            <w:pPr>
              <w:pStyle w:val="ConsPlusNormal"/>
            </w:pPr>
            <w:r>
              <w:t>МО 3 уровня</w:t>
            </w:r>
          </w:p>
        </w:tc>
        <w:tc>
          <w:tcPr>
            <w:tcW w:w="850" w:type="dxa"/>
            <w:vAlign w:val="center"/>
          </w:tcPr>
          <w:p w14:paraId="4E899267" w14:textId="77777777" w:rsidR="00006293" w:rsidRDefault="00006293">
            <w:pPr>
              <w:pStyle w:val="ConsPlusNormal"/>
              <w:jc w:val="center"/>
            </w:pPr>
            <w:r>
              <w:t>7.3</w:t>
            </w:r>
          </w:p>
        </w:tc>
        <w:tc>
          <w:tcPr>
            <w:tcW w:w="1814" w:type="dxa"/>
            <w:vAlign w:val="center"/>
          </w:tcPr>
          <w:p w14:paraId="0EC25715" w14:textId="77777777" w:rsidR="00006293" w:rsidRDefault="00006293">
            <w:pPr>
              <w:pStyle w:val="ConsPlusNormal"/>
              <w:jc w:val="center"/>
            </w:pPr>
            <w:r>
              <w:t>вызовов</w:t>
            </w:r>
          </w:p>
        </w:tc>
        <w:tc>
          <w:tcPr>
            <w:tcW w:w="1247" w:type="dxa"/>
            <w:vAlign w:val="center"/>
          </w:tcPr>
          <w:p w14:paraId="5093760D" w14:textId="77777777" w:rsidR="00006293" w:rsidRDefault="00006293">
            <w:pPr>
              <w:pStyle w:val="ConsPlusNormal"/>
              <w:jc w:val="center"/>
            </w:pPr>
            <w:r>
              <w:t>0,006380</w:t>
            </w:r>
          </w:p>
        </w:tc>
        <w:tc>
          <w:tcPr>
            <w:tcW w:w="1531" w:type="dxa"/>
            <w:vAlign w:val="center"/>
          </w:tcPr>
          <w:p w14:paraId="4424BE1E" w14:textId="77777777" w:rsidR="00006293" w:rsidRDefault="00006293">
            <w:pPr>
              <w:pStyle w:val="ConsPlusNormal"/>
              <w:jc w:val="center"/>
            </w:pPr>
            <w:r>
              <w:t>X</w:t>
            </w:r>
          </w:p>
        </w:tc>
        <w:tc>
          <w:tcPr>
            <w:tcW w:w="1247" w:type="dxa"/>
            <w:vAlign w:val="center"/>
          </w:tcPr>
          <w:p w14:paraId="509E663B" w14:textId="77777777" w:rsidR="00006293" w:rsidRDefault="00006293">
            <w:pPr>
              <w:pStyle w:val="ConsPlusNormal"/>
              <w:jc w:val="center"/>
            </w:pPr>
            <w:r>
              <w:t>0,006380</w:t>
            </w:r>
          </w:p>
        </w:tc>
        <w:tc>
          <w:tcPr>
            <w:tcW w:w="1531" w:type="dxa"/>
            <w:vAlign w:val="center"/>
          </w:tcPr>
          <w:p w14:paraId="67C4BD66" w14:textId="77777777" w:rsidR="00006293" w:rsidRDefault="00006293">
            <w:pPr>
              <w:pStyle w:val="ConsPlusNormal"/>
              <w:jc w:val="center"/>
            </w:pPr>
            <w:r>
              <w:t>X</w:t>
            </w:r>
          </w:p>
        </w:tc>
        <w:tc>
          <w:tcPr>
            <w:tcW w:w="1304" w:type="dxa"/>
            <w:vAlign w:val="center"/>
          </w:tcPr>
          <w:p w14:paraId="01A2D557" w14:textId="77777777" w:rsidR="00006293" w:rsidRDefault="00006293">
            <w:pPr>
              <w:pStyle w:val="ConsPlusNormal"/>
              <w:jc w:val="center"/>
            </w:pPr>
            <w:r>
              <w:t>0,006380</w:t>
            </w:r>
          </w:p>
        </w:tc>
        <w:tc>
          <w:tcPr>
            <w:tcW w:w="1531" w:type="dxa"/>
            <w:vAlign w:val="center"/>
          </w:tcPr>
          <w:p w14:paraId="5EDF1191" w14:textId="77777777" w:rsidR="00006293" w:rsidRDefault="00006293">
            <w:pPr>
              <w:pStyle w:val="ConsPlusNormal"/>
              <w:jc w:val="center"/>
            </w:pPr>
            <w:r>
              <w:t>X</w:t>
            </w:r>
          </w:p>
        </w:tc>
      </w:tr>
      <w:tr w:rsidR="00006293" w14:paraId="0BA12DFD" w14:textId="77777777">
        <w:tc>
          <w:tcPr>
            <w:tcW w:w="2551" w:type="dxa"/>
            <w:vAlign w:val="center"/>
          </w:tcPr>
          <w:p w14:paraId="76F4A415" w14:textId="77777777" w:rsidR="00006293" w:rsidRDefault="00006293">
            <w:pPr>
              <w:pStyle w:val="ConsPlusNormal"/>
            </w:pPr>
            <w:r>
              <w:t>2. Первичная медико-санитарная помощь в амбулаторных условиях, за исключением медицинской реабилитации</w:t>
            </w:r>
          </w:p>
        </w:tc>
        <w:tc>
          <w:tcPr>
            <w:tcW w:w="850" w:type="dxa"/>
            <w:vAlign w:val="center"/>
          </w:tcPr>
          <w:p w14:paraId="2247B45D" w14:textId="77777777" w:rsidR="00006293" w:rsidRDefault="00006293">
            <w:pPr>
              <w:pStyle w:val="ConsPlusNormal"/>
              <w:jc w:val="center"/>
            </w:pPr>
            <w:r>
              <w:t>8</w:t>
            </w:r>
          </w:p>
        </w:tc>
        <w:tc>
          <w:tcPr>
            <w:tcW w:w="1814" w:type="dxa"/>
            <w:vAlign w:val="center"/>
          </w:tcPr>
          <w:p w14:paraId="33DF1BA4" w14:textId="77777777" w:rsidR="00006293" w:rsidRDefault="00006293">
            <w:pPr>
              <w:pStyle w:val="ConsPlusNormal"/>
              <w:jc w:val="center"/>
            </w:pPr>
            <w:r>
              <w:t>-</w:t>
            </w:r>
          </w:p>
        </w:tc>
        <w:tc>
          <w:tcPr>
            <w:tcW w:w="1247" w:type="dxa"/>
            <w:vAlign w:val="center"/>
          </w:tcPr>
          <w:p w14:paraId="113443D7" w14:textId="77777777" w:rsidR="00006293" w:rsidRDefault="00006293">
            <w:pPr>
              <w:pStyle w:val="ConsPlusNormal"/>
              <w:jc w:val="center"/>
            </w:pPr>
            <w:r>
              <w:t>X</w:t>
            </w:r>
          </w:p>
        </w:tc>
        <w:tc>
          <w:tcPr>
            <w:tcW w:w="1531" w:type="dxa"/>
            <w:vAlign w:val="center"/>
          </w:tcPr>
          <w:p w14:paraId="1D1B39BE" w14:textId="77777777" w:rsidR="00006293" w:rsidRDefault="00006293">
            <w:pPr>
              <w:pStyle w:val="ConsPlusNormal"/>
              <w:jc w:val="center"/>
            </w:pPr>
            <w:r>
              <w:t>X</w:t>
            </w:r>
          </w:p>
        </w:tc>
        <w:tc>
          <w:tcPr>
            <w:tcW w:w="1247" w:type="dxa"/>
            <w:vAlign w:val="center"/>
          </w:tcPr>
          <w:p w14:paraId="3882EF10" w14:textId="77777777" w:rsidR="00006293" w:rsidRDefault="00006293">
            <w:pPr>
              <w:pStyle w:val="ConsPlusNormal"/>
              <w:jc w:val="center"/>
            </w:pPr>
            <w:r>
              <w:t>X</w:t>
            </w:r>
          </w:p>
        </w:tc>
        <w:tc>
          <w:tcPr>
            <w:tcW w:w="1531" w:type="dxa"/>
            <w:vAlign w:val="center"/>
          </w:tcPr>
          <w:p w14:paraId="121A05C4" w14:textId="77777777" w:rsidR="00006293" w:rsidRDefault="00006293">
            <w:pPr>
              <w:pStyle w:val="ConsPlusNormal"/>
              <w:jc w:val="center"/>
            </w:pPr>
            <w:r>
              <w:t>X</w:t>
            </w:r>
          </w:p>
        </w:tc>
        <w:tc>
          <w:tcPr>
            <w:tcW w:w="1304" w:type="dxa"/>
            <w:vAlign w:val="center"/>
          </w:tcPr>
          <w:p w14:paraId="0B5BF896" w14:textId="77777777" w:rsidR="00006293" w:rsidRDefault="00006293">
            <w:pPr>
              <w:pStyle w:val="ConsPlusNormal"/>
              <w:jc w:val="center"/>
            </w:pPr>
            <w:r>
              <w:t>X</w:t>
            </w:r>
          </w:p>
        </w:tc>
        <w:tc>
          <w:tcPr>
            <w:tcW w:w="1531" w:type="dxa"/>
            <w:vAlign w:val="center"/>
          </w:tcPr>
          <w:p w14:paraId="625C57CD" w14:textId="77777777" w:rsidR="00006293" w:rsidRDefault="00006293">
            <w:pPr>
              <w:pStyle w:val="ConsPlusNormal"/>
              <w:jc w:val="center"/>
            </w:pPr>
            <w:r>
              <w:t>X</w:t>
            </w:r>
          </w:p>
        </w:tc>
      </w:tr>
      <w:tr w:rsidR="00006293" w14:paraId="180FF1B5" w14:textId="77777777">
        <w:tc>
          <w:tcPr>
            <w:tcW w:w="2551" w:type="dxa"/>
            <w:vAlign w:val="center"/>
          </w:tcPr>
          <w:p w14:paraId="416E0692" w14:textId="77777777" w:rsidR="00006293" w:rsidRDefault="00006293">
            <w:pPr>
              <w:pStyle w:val="ConsPlusNormal"/>
            </w:pPr>
            <w:r>
              <w:t>2.1. Проведение профилактических медицинских осмотров</w:t>
            </w:r>
          </w:p>
        </w:tc>
        <w:tc>
          <w:tcPr>
            <w:tcW w:w="850" w:type="dxa"/>
            <w:vAlign w:val="center"/>
          </w:tcPr>
          <w:p w14:paraId="34FEE9B4" w14:textId="77777777" w:rsidR="00006293" w:rsidRDefault="00006293">
            <w:pPr>
              <w:pStyle w:val="ConsPlusNormal"/>
              <w:jc w:val="center"/>
            </w:pPr>
            <w:r>
              <w:t>8.1</w:t>
            </w:r>
          </w:p>
        </w:tc>
        <w:tc>
          <w:tcPr>
            <w:tcW w:w="1814" w:type="dxa"/>
            <w:vAlign w:val="center"/>
          </w:tcPr>
          <w:p w14:paraId="32586FFD" w14:textId="77777777" w:rsidR="00006293" w:rsidRDefault="00006293">
            <w:pPr>
              <w:pStyle w:val="ConsPlusNormal"/>
              <w:jc w:val="center"/>
            </w:pPr>
            <w:r>
              <w:t>комплексных посещений</w:t>
            </w:r>
          </w:p>
        </w:tc>
        <w:tc>
          <w:tcPr>
            <w:tcW w:w="1247" w:type="dxa"/>
            <w:vAlign w:val="center"/>
          </w:tcPr>
          <w:p w14:paraId="05CD0F56" w14:textId="77777777" w:rsidR="00006293" w:rsidRDefault="00006293">
            <w:pPr>
              <w:pStyle w:val="ConsPlusNormal"/>
              <w:jc w:val="center"/>
            </w:pPr>
            <w:r>
              <w:t>0,260168</w:t>
            </w:r>
          </w:p>
        </w:tc>
        <w:tc>
          <w:tcPr>
            <w:tcW w:w="1531" w:type="dxa"/>
            <w:vAlign w:val="center"/>
          </w:tcPr>
          <w:p w14:paraId="26D2023A" w14:textId="77777777" w:rsidR="00006293" w:rsidRDefault="00006293">
            <w:pPr>
              <w:pStyle w:val="ConsPlusNormal"/>
              <w:jc w:val="center"/>
            </w:pPr>
            <w:r>
              <w:t>2 885,27</w:t>
            </w:r>
          </w:p>
        </w:tc>
        <w:tc>
          <w:tcPr>
            <w:tcW w:w="1247" w:type="dxa"/>
            <w:vAlign w:val="center"/>
          </w:tcPr>
          <w:p w14:paraId="61AC3672" w14:textId="77777777" w:rsidR="00006293" w:rsidRDefault="00006293">
            <w:pPr>
              <w:pStyle w:val="ConsPlusNormal"/>
              <w:jc w:val="center"/>
            </w:pPr>
            <w:r>
              <w:t>0,260168</w:t>
            </w:r>
          </w:p>
        </w:tc>
        <w:tc>
          <w:tcPr>
            <w:tcW w:w="1531" w:type="dxa"/>
            <w:vAlign w:val="center"/>
          </w:tcPr>
          <w:p w14:paraId="26B1A947" w14:textId="77777777" w:rsidR="00006293" w:rsidRDefault="00006293">
            <w:pPr>
              <w:pStyle w:val="ConsPlusNormal"/>
              <w:jc w:val="center"/>
            </w:pPr>
            <w:r>
              <w:t>3 091,57</w:t>
            </w:r>
          </w:p>
        </w:tc>
        <w:tc>
          <w:tcPr>
            <w:tcW w:w="1304" w:type="dxa"/>
            <w:vAlign w:val="center"/>
          </w:tcPr>
          <w:p w14:paraId="08B7D7EC" w14:textId="77777777" w:rsidR="00006293" w:rsidRDefault="00006293">
            <w:pPr>
              <w:pStyle w:val="ConsPlusNormal"/>
              <w:jc w:val="center"/>
            </w:pPr>
            <w:r>
              <w:t>0,260168</w:t>
            </w:r>
          </w:p>
        </w:tc>
        <w:tc>
          <w:tcPr>
            <w:tcW w:w="1531" w:type="dxa"/>
            <w:vAlign w:val="center"/>
          </w:tcPr>
          <w:p w14:paraId="0FE32505" w14:textId="77777777" w:rsidR="00006293" w:rsidRDefault="00006293">
            <w:pPr>
              <w:pStyle w:val="ConsPlusNormal"/>
              <w:jc w:val="center"/>
            </w:pPr>
            <w:r>
              <w:t>3 296,33</w:t>
            </w:r>
          </w:p>
        </w:tc>
      </w:tr>
      <w:tr w:rsidR="00006293" w14:paraId="634A5AC5" w14:textId="77777777">
        <w:tc>
          <w:tcPr>
            <w:tcW w:w="2551" w:type="dxa"/>
            <w:vAlign w:val="center"/>
          </w:tcPr>
          <w:p w14:paraId="36B86BC5" w14:textId="77777777" w:rsidR="00006293" w:rsidRDefault="00006293">
            <w:pPr>
              <w:pStyle w:val="ConsPlusNormal"/>
            </w:pPr>
            <w:r>
              <w:t>МО 1 уровня</w:t>
            </w:r>
          </w:p>
        </w:tc>
        <w:tc>
          <w:tcPr>
            <w:tcW w:w="850" w:type="dxa"/>
            <w:vAlign w:val="center"/>
          </w:tcPr>
          <w:p w14:paraId="5C0B3530" w14:textId="77777777" w:rsidR="00006293" w:rsidRDefault="00006293">
            <w:pPr>
              <w:pStyle w:val="ConsPlusNormal"/>
              <w:jc w:val="center"/>
            </w:pPr>
            <w:r>
              <w:t>8.1.1</w:t>
            </w:r>
          </w:p>
        </w:tc>
        <w:tc>
          <w:tcPr>
            <w:tcW w:w="1814" w:type="dxa"/>
            <w:vAlign w:val="center"/>
          </w:tcPr>
          <w:p w14:paraId="35045D5C" w14:textId="77777777" w:rsidR="00006293" w:rsidRDefault="00006293">
            <w:pPr>
              <w:pStyle w:val="ConsPlusNormal"/>
              <w:jc w:val="center"/>
            </w:pPr>
            <w:r>
              <w:t xml:space="preserve">комплексных </w:t>
            </w:r>
            <w:r>
              <w:lastRenderedPageBreak/>
              <w:t>посещений</w:t>
            </w:r>
          </w:p>
        </w:tc>
        <w:tc>
          <w:tcPr>
            <w:tcW w:w="1247" w:type="dxa"/>
            <w:vAlign w:val="center"/>
          </w:tcPr>
          <w:p w14:paraId="037E73FC" w14:textId="77777777" w:rsidR="00006293" w:rsidRDefault="00006293">
            <w:pPr>
              <w:pStyle w:val="ConsPlusNormal"/>
              <w:jc w:val="center"/>
            </w:pPr>
            <w:r>
              <w:lastRenderedPageBreak/>
              <w:t>0,166017</w:t>
            </w:r>
          </w:p>
        </w:tc>
        <w:tc>
          <w:tcPr>
            <w:tcW w:w="1531" w:type="dxa"/>
            <w:vAlign w:val="center"/>
          </w:tcPr>
          <w:p w14:paraId="25342AB1" w14:textId="77777777" w:rsidR="00006293" w:rsidRDefault="00006293">
            <w:pPr>
              <w:pStyle w:val="ConsPlusNormal"/>
              <w:jc w:val="center"/>
            </w:pPr>
            <w:r>
              <w:t>X</w:t>
            </w:r>
          </w:p>
        </w:tc>
        <w:tc>
          <w:tcPr>
            <w:tcW w:w="1247" w:type="dxa"/>
            <w:vAlign w:val="center"/>
          </w:tcPr>
          <w:p w14:paraId="5D569F37" w14:textId="77777777" w:rsidR="00006293" w:rsidRDefault="00006293">
            <w:pPr>
              <w:pStyle w:val="ConsPlusNormal"/>
              <w:jc w:val="center"/>
            </w:pPr>
            <w:r>
              <w:t>0,166017</w:t>
            </w:r>
          </w:p>
        </w:tc>
        <w:tc>
          <w:tcPr>
            <w:tcW w:w="1531" w:type="dxa"/>
            <w:vAlign w:val="center"/>
          </w:tcPr>
          <w:p w14:paraId="5F26F5CB" w14:textId="77777777" w:rsidR="00006293" w:rsidRDefault="00006293">
            <w:pPr>
              <w:pStyle w:val="ConsPlusNormal"/>
              <w:jc w:val="center"/>
            </w:pPr>
            <w:r>
              <w:t>X</w:t>
            </w:r>
          </w:p>
        </w:tc>
        <w:tc>
          <w:tcPr>
            <w:tcW w:w="1304" w:type="dxa"/>
            <w:vAlign w:val="center"/>
          </w:tcPr>
          <w:p w14:paraId="74B04D67" w14:textId="77777777" w:rsidR="00006293" w:rsidRDefault="00006293">
            <w:pPr>
              <w:pStyle w:val="ConsPlusNormal"/>
              <w:jc w:val="center"/>
            </w:pPr>
            <w:r>
              <w:t>0,166017</w:t>
            </w:r>
          </w:p>
        </w:tc>
        <w:tc>
          <w:tcPr>
            <w:tcW w:w="1531" w:type="dxa"/>
            <w:vAlign w:val="center"/>
          </w:tcPr>
          <w:p w14:paraId="2A964E66" w14:textId="77777777" w:rsidR="00006293" w:rsidRDefault="00006293">
            <w:pPr>
              <w:pStyle w:val="ConsPlusNormal"/>
              <w:jc w:val="center"/>
            </w:pPr>
            <w:r>
              <w:t>X</w:t>
            </w:r>
          </w:p>
        </w:tc>
      </w:tr>
      <w:tr w:rsidR="00006293" w14:paraId="33467B4B" w14:textId="77777777">
        <w:tc>
          <w:tcPr>
            <w:tcW w:w="2551" w:type="dxa"/>
            <w:vAlign w:val="center"/>
          </w:tcPr>
          <w:p w14:paraId="36892EDA" w14:textId="77777777" w:rsidR="00006293" w:rsidRDefault="00006293">
            <w:pPr>
              <w:pStyle w:val="ConsPlusNormal"/>
            </w:pPr>
            <w:r>
              <w:t>МО 2 уровня</w:t>
            </w:r>
          </w:p>
        </w:tc>
        <w:tc>
          <w:tcPr>
            <w:tcW w:w="850" w:type="dxa"/>
            <w:vAlign w:val="center"/>
          </w:tcPr>
          <w:p w14:paraId="47D741A1" w14:textId="77777777" w:rsidR="00006293" w:rsidRDefault="00006293">
            <w:pPr>
              <w:pStyle w:val="ConsPlusNormal"/>
              <w:jc w:val="center"/>
            </w:pPr>
            <w:r>
              <w:t>8.1.2</w:t>
            </w:r>
          </w:p>
        </w:tc>
        <w:tc>
          <w:tcPr>
            <w:tcW w:w="1814" w:type="dxa"/>
            <w:vAlign w:val="center"/>
          </w:tcPr>
          <w:p w14:paraId="27FD8E90" w14:textId="77777777" w:rsidR="00006293" w:rsidRDefault="00006293">
            <w:pPr>
              <w:pStyle w:val="ConsPlusNormal"/>
              <w:jc w:val="center"/>
            </w:pPr>
            <w:r>
              <w:t>комплексных посещений</w:t>
            </w:r>
          </w:p>
        </w:tc>
        <w:tc>
          <w:tcPr>
            <w:tcW w:w="1247" w:type="dxa"/>
            <w:vAlign w:val="center"/>
          </w:tcPr>
          <w:p w14:paraId="4552F252" w14:textId="77777777" w:rsidR="00006293" w:rsidRDefault="00006293">
            <w:pPr>
              <w:pStyle w:val="ConsPlusNormal"/>
              <w:jc w:val="center"/>
            </w:pPr>
            <w:r>
              <w:t>0,058961</w:t>
            </w:r>
          </w:p>
        </w:tc>
        <w:tc>
          <w:tcPr>
            <w:tcW w:w="1531" w:type="dxa"/>
            <w:vAlign w:val="center"/>
          </w:tcPr>
          <w:p w14:paraId="1A26FC9F" w14:textId="77777777" w:rsidR="00006293" w:rsidRDefault="00006293">
            <w:pPr>
              <w:pStyle w:val="ConsPlusNormal"/>
              <w:jc w:val="center"/>
            </w:pPr>
            <w:r>
              <w:t>X</w:t>
            </w:r>
          </w:p>
        </w:tc>
        <w:tc>
          <w:tcPr>
            <w:tcW w:w="1247" w:type="dxa"/>
            <w:vAlign w:val="center"/>
          </w:tcPr>
          <w:p w14:paraId="64B62884" w14:textId="77777777" w:rsidR="00006293" w:rsidRDefault="00006293">
            <w:pPr>
              <w:pStyle w:val="ConsPlusNormal"/>
              <w:jc w:val="center"/>
            </w:pPr>
            <w:r>
              <w:t>0,058961</w:t>
            </w:r>
          </w:p>
        </w:tc>
        <w:tc>
          <w:tcPr>
            <w:tcW w:w="1531" w:type="dxa"/>
            <w:vAlign w:val="center"/>
          </w:tcPr>
          <w:p w14:paraId="3B3D381B" w14:textId="77777777" w:rsidR="00006293" w:rsidRDefault="00006293">
            <w:pPr>
              <w:pStyle w:val="ConsPlusNormal"/>
              <w:jc w:val="center"/>
            </w:pPr>
            <w:r>
              <w:t>X</w:t>
            </w:r>
          </w:p>
        </w:tc>
        <w:tc>
          <w:tcPr>
            <w:tcW w:w="1304" w:type="dxa"/>
            <w:vAlign w:val="center"/>
          </w:tcPr>
          <w:p w14:paraId="369E29B8" w14:textId="77777777" w:rsidR="00006293" w:rsidRDefault="00006293">
            <w:pPr>
              <w:pStyle w:val="ConsPlusNormal"/>
              <w:jc w:val="center"/>
            </w:pPr>
            <w:r>
              <w:t>0,058961</w:t>
            </w:r>
          </w:p>
        </w:tc>
        <w:tc>
          <w:tcPr>
            <w:tcW w:w="1531" w:type="dxa"/>
            <w:vAlign w:val="center"/>
          </w:tcPr>
          <w:p w14:paraId="6CB33D60" w14:textId="77777777" w:rsidR="00006293" w:rsidRDefault="00006293">
            <w:pPr>
              <w:pStyle w:val="ConsPlusNormal"/>
              <w:jc w:val="center"/>
            </w:pPr>
            <w:r>
              <w:t>X</w:t>
            </w:r>
          </w:p>
        </w:tc>
      </w:tr>
      <w:tr w:rsidR="00006293" w14:paraId="1EDBD464" w14:textId="77777777">
        <w:tc>
          <w:tcPr>
            <w:tcW w:w="2551" w:type="dxa"/>
            <w:vAlign w:val="center"/>
          </w:tcPr>
          <w:p w14:paraId="31F4C9FC" w14:textId="77777777" w:rsidR="00006293" w:rsidRDefault="00006293">
            <w:pPr>
              <w:pStyle w:val="ConsPlusNormal"/>
            </w:pPr>
            <w:r>
              <w:t>МО 3 уровня</w:t>
            </w:r>
          </w:p>
        </w:tc>
        <w:tc>
          <w:tcPr>
            <w:tcW w:w="850" w:type="dxa"/>
            <w:vAlign w:val="center"/>
          </w:tcPr>
          <w:p w14:paraId="16F584F1" w14:textId="77777777" w:rsidR="00006293" w:rsidRDefault="00006293">
            <w:pPr>
              <w:pStyle w:val="ConsPlusNormal"/>
              <w:jc w:val="center"/>
            </w:pPr>
            <w:r>
              <w:t>8.1.3</w:t>
            </w:r>
          </w:p>
        </w:tc>
        <w:tc>
          <w:tcPr>
            <w:tcW w:w="1814" w:type="dxa"/>
            <w:vAlign w:val="center"/>
          </w:tcPr>
          <w:p w14:paraId="63F9D476" w14:textId="77777777" w:rsidR="00006293" w:rsidRDefault="00006293">
            <w:pPr>
              <w:pStyle w:val="ConsPlusNormal"/>
              <w:jc w:val="center"/>
            </w:pPr>
            <w:r>
              <w:t>комплексных посещений</w:t>
            </w:r>
          </w:p>
        </w:tc>
        <w:tc>
          <w:tcPr>
            <w:tcW w:w="1247" w:type="dxa"/>
            <w:vAlign w:val="center"/>
          </w:tcPr>
          <w:p w14:paraId="02589494" w14:textId="77777777" w:rsidR="00006293" w:rsidRDefault="00006293">
            <w:pPr>
              <w:pStyle w:val="ConsPlusNormal"/>
              <w:jc w:val="center"/>
            </w:pPr>
            <w:r>
              <w:t>0,035190</w:t>
            </w:r>
          </w:p>
        </w:tc>
        <w:tc>
          <w:tcPr>
            <w:tcW w:w="1531" w:type="dxa"/>
            <w:vAlign w:val="center"/>
          </w:tcPr>
          <w:p w14:paraId="1B489FD9" w14:textId="77777777" w:rsidR="00006293" w:rsidRDefault="00006293">
            <w:pPr>
              <w:pStyle w:val="ConsPlusNormal"/>
              <w:jc w:val="center"/>
            </w:pPr>
            <w:r>
              <w:t>X</w:t>
            </w:r>
          </w:p>
        </w:tc>
        <w:tc>
          <w:tcPr>
            <w:tcW w:w="1247" w:type="dxa"/>
            <w:vAlign w:val="center"/>
          </w:tcPr>
          <w:p w14:paraId="4C291682" w14:textId="77777777" w:rsidR="00006293" w:rsidRDefault="00006293">
            <w:pPr>
              <w:pStyle w:val="ConsPlusNormal"/>
              <w:jc w:val="center"/>
            </w:pPr>
            <w:r>
              <w:t>0,035190</w:t>
            </w:r>
          </w:p>
        </w:tc>
        <w:tc>
          <w:tcPr>
            <w:tcW w:w="1531" w:type="dxa"/>
            <w:vAlign w:val="center"/>
          </w:tcPr>
          <w:p w14:paraId="5F515F6D" w14:textId="77777777" w:rsidR="00006293" w:rsidRDefault="00006293">
            <w:pPr>
              <w:pStyle w:val="ConsPlusNormal"/>
              <w:jc w:val="center"/>
            </w:pPr>
            <w:r>
              <w:t>X</w:t>
            </w:r>
          </w:p>
        </w:tc>
        <w:tc>
          <w:tcPr>
            <w:tcW w:w="1304" w:type="dxa"/>
            <w:vAlign w:val="center"/>
          </w:tcPr>
          <w:p w14:paraId="4FC6CF82" w14:textId="77777777" w:rsidR="00006293" w:rsidRDefault="00006293">
            <w:pPr>
              <w:pStyle w:val="ConsPlusNormal"/>
              <w:jc w:val="center"/>
            </w:pPr>
            <w:r>
              <w:t>0,035190</w:t>
            </w:r>
          </w:p>
        </w:tc>
        <w:tc>
          <w:tcPr>
            <w:tcW w:w="1531" w:type="dxa"/>
            <w:vAlign w:val="center"/>
          </w:tcPr>
          <w:p w14:paraId="1913922F" w14:textId="77777777" w:rsidR="00006293" w:rsidRDefault="00006293">
            <w:pPr>
              <w:pStyle w:val="ConsPlusNormal"/>
              <w:jc w:val="center"/>
            </w:pPr>
            <w:r>
              <w:t>X</w:t>
            </w:r>
          </w:p>
        </w:tc>
      </w:tr>
      <w:tr w:rsidR="00006293" w14:paraId="7F9EFF8F" w14:textId="77777777">
        <w:tc>
          <w:tcPr>
            <w:tcW w:w="2551" w:type="dxa"/>
            <w:vAlign w:val="center"/>
          </w:tcPr>
          <w:p w14:paraId="726FC675" w14:textId="77777777" w:rsidR="00006293" w:rsidRDefault="00006293">
            <w:pPr>
              <w:pStyle w:val="ConsPlusNormal"/>
            </w:pPr>
            <w:r>
              <w:t xml:space="preserve">2.2. Проведение диспансеризации </w:t>
            </w:r>
            <w:hyperlink w:anchor="P6554">
              <w:r>
                <w:rPr>
                  <w:color w:val="0000FF"/>
                </w:rPr>
                <w:t>&lt;8&gt;</w:t>
              </w:r>
            </w:hyperlink>
            <w:r>
              <w:t>, в том числе</w:t>
            </w:r>
          </w:p>
        </w:tc>
        <w:tc>
          <w:tcPr>
            <w:tcW w:w="850" w:type="dxa"/>
            <w:vAlign w:val="center"/>
          </w:tcPr>
          <w:p w14:paraId="451D774E" w14:textId="77777777" w:rsidR="00006293" w:rsidRDefault="00006293">
            <w:pPr>
              <w:pStyle w:val="ConsPlusNormal"/>
              <w:jc w:val="center"/>
            </w:pPr>
            <w:r>
              <w:t>8.2</w:t>
            </w:r>
          </w:p>
        </w:tc>
        <w:tc>
          <w:tcPr>
            <w:tcW w:w="1814" w:type="dxa"/>
            <w:vAlign w:val="center"/>
          </w:tcPr>
          <w:p w14:paraId="1676CE78" w14:textId="77777777" w:rsidR="00006293" w:rsidRDefault="00006293">
            <w:pPr>
              <w:pStyle w:val="ConsPlusNormal"/>
              <w:jc w:val="center"/>
            </w:pPr>
            <w:r>
              <w:t>комплексных посещений</w:t>
            </w:r>
          </w:p>
        </w:tc>
        <w:tc>
          <w:tcPr>
            <w:tcW w:w="1247" w:type="dxa"/>
            <w:vAlign w:val="center"/>
          </w:tcPr>
          <w:p w14:paraId="66DB90FB" w14:textId="77777777" w:rsidR="00006293" w:rsidRDefault="00006293">
            <w:pPr>
              <w:pStyle w:val="ConsPlusNormal"/>
              <w:jc w:val="center"/>
            </w:pPr>
            <w:r>
              <w:t>0,439948</w:t>
            </w:r>
          </w:p>
        </w:tc>
        <w:tc>
          <w:tcPr>
            <w:tcW w:w="1531" w:type="dxa"/>
            <w:vAlign w:val="center"/>
          </w:tcPr>
          <w:p w14:paraId="1055E0A7" w14:textId="77777777" w:rsidR="00006293" w:rsidRDefault="00006293">
            <w:pPr>
              <w:pStyle w:val="ConsPlusNormal"/>
              <w:jc w:val="center"/>
            </w:pPr>
            <w:r>
              <w:t>3 450,92</w:t>
            </w:r>
          </w:p>
        </w:tc>
        <w:tc>
          <w:tcPr>
            <w:tcW w:w="1247" w:type="dxa"/>
            <w:vAlign w:val="center"/>
          </w:tcPr>
          <w:p w14:paraId="4998169F" w14:textId="77777777" w:rsidR="00006293" w:rsidRDefault="00006293">
            <w:pPr>
              <w:pStyle w:val="ConsPlusNormal"/>
              <w:jc w:val="center"/>
            </w:pPr>
            <w:r>
              <w:t>0,439948</w:t>
            </w:r>
          </w:p>
        </w:tc>
        <w:tc>
          <w:tcPr>
            <w:tcW w:w="1531" w:type="dxa"/>
            <w:vAlign w:val="center"/>
          </w:tcPr>
          <w:p w14:paraId="6AA8B530" w14:textId="77777777" w:rsidR="00006293" w:rsidRDefault="00006293">
            <w:pPr>
              <w:pStyle w:val="ConsPlusNormal"/>
              <w:jc w:val="center"/>
            </w:pPr>
            <w:r>
              <w:t>3 697,77</w:t>
            </w:r>
          </w:p>
        </w:tc>
        <w:tc>
          <w:tcPr>
            <w:tcW w:w="1304" w:type="dxa"/>
            <w:vAlign w:val="center"/>
          </w:tcPr>
          <w:p w14:paraId="653BF410" w14:textId="77777777" w:rsidR="00006293" w:rsidRDefault="00006293">
            <w:pPr>
              <w:pStyle w:val="ConsPlusNormal"/>
              <w:jc w:val="center"/>
            </w:pPr>
            <w:r>
              <w:t>0,439948</w:t>
            </w:r>
          </w:p>
        </w:tc>
        <w:tc>
          <w:tcPr>
            <w:tcW w:w="1531" w:type="dxa"/>
            <w:vAlign w:val="center"/>
          </w:tcPr>
          <w:p w14:paraId="480EECCB" w14:textId="77777777" w:rsidR="00006293" w:rsidRDefault="00006293">
            <w:pPr>
              <w:pStyle w:val="ConsPlusNormal"/>
              <w:jc w:val="center"/>
            </w:pPr>
            <w:r>
              <w:t>3 942,75</w:t>
            </w:r>
          </w:p>
        </w:tc>
      </w:tr>
      <w:tr w:rsidR="00006293" w14:paraId="445ED5FE" w14:textId="77777777">
        <w:tc>
          <w:tcPr>
            <w:tcW w:w="2551" w:type="dxa"/>
            <w:vAlign w:val="center"/>
          </w:tcPr>
          <w:p w14:paraId="11BF0CA9" w14:textId="77777777" w:rsidR="00006293" w:rsidRDefault="00006293">
            <w:pPr>
              <w:pStyle w:val="ConsPlusNormal"/>
            </w:pPr>
            <w:r>
              <w:t>МО 1 уровня</w:t>
            </w:r>
          </w:p>
        </w:tc>
        <w:tc>
          <w:tcPr>
            <w:tcW w:w="850" w:type="dxa"/>
            <w:vAlign w:val="center"/>
          </w:tcPr>
          <w:p w14:paraId="69555EAC" w14:textId="77777777" w:rsidR="00006293" w:rsidRDefault="00006293">
            <w:pPr>
              <w:pStyle w:val="ConsPlusNormal"/>
              <w:jc w:val="center"/>
            </w:pPr>
            <w:r>
              <w:t>8.2.1</w:t>
            </w:r>
          </w:p>
        </w:tc>
        <w:tc>
          <w:tcPr>
            <w:tcW w:w="1814" w:type="dxa"/>
            <w:vAlign w:val="center"/>
          </w:tcPr>
          <w:p w14:paraId="0B1DDDEE" w14:textId="77777777" w:rsidR="00006293" w:rsidRDefault="00006293">
            <w:pPr>
              <w:pStyle w:val="ConsPlusNormal"/>
              <w:jc w:val="center"/>
            </w:pPr>
            <w:r>
              <w:t>комплексных посещений</w:t>
            </w:r>
          </w:p>
        </w:tc>
        <w:tc>
          <w:tcPr>
            <w:tcW w:w="1247" w:type="dxa"/>
            <w:vAlign w:val="center"/>
          </w:tcPr>
          <w:p w14:paraId="13D7A717" w14:textId="77777777" w:rsidR="00006293" w:rsidRDefault="00006293">
            <w:pPr>
              <w:pStyle w:val="ConsPlusNormal"/>
              <w:jc w:val="center"/>
            </w:pPr>
            <w:r>
              <w:t>0,262969</w:t>
            </w:r>
          </w:p>
        </w:tc>
        <w:tc>
          <w:tcPr>
            <w:tcW w:w="1531" w:type="dxa"/>
            <w:vAlign w:val="center"/>
          </w:tcPr>
          <w:p w14:paraId="5331D69A" w14:textId="77777777" w:rsidR="00006293" w:rsidRDefault="00006293">
            <w:pPr>
              <w:pStyle w:val="ConsPlusNormal"/>
              <w:jc w:val="center"/>
            </w:pPr>
            <w:r>
              <w:t>X</w:t>
            </w:r>
          </w:p>
        </w:tc>
        <w:tc>
          <w:tcPr>
            <w:tcW w:w="1247" w:type="dxa"/>
            <w:vAlign w:val="center"/>
          </w:tcPr>
          <w:p w14:paraId="3A02A318" w14:textId="77777777" w:rsidR="00006293" w:rsidRDefault="00006293">
            <w:pPr>
              <w:pStyle w:val="ConsPlusNormal"/>
              <w:jc w:val="center"/>
            </w:pPr>
            <w:r>
              <w:t>0,262969</w:t>
            </w:r>
          </w:p>
        </w:tc>
        <w:tc>
          <w:tcPr>
            <w:tcW w:w="1531" w:type="dxa"/>
            <w:vAlign w:val="center"/>
          </w:tcPr>
          <w:p w14:paraId="12379EB2" w14:textId="77777777" w:rsidR="00006293" w:rsidRDefault="00006293">
            <w:pPr>
              <w:pStyle w:val="ConsPlusNormal"/>
              <w:jc w:val="center"/>
            </w:pPr>
            <w:r>
              <w:t>X</w:t>
            </w:r>
          </w:p>
        </w:tc>
        <w:tc>
          <w:tcPr>
            <w:tcW w:w="1304" w:type="dxa"/>
            <w:vAlign w:val="center"/>
          </w:tcPr>
          <w:p w14:paraId="7ACFD75F" w14:textId="77777777" w:rsidR="00006293" w:rsidRDefault="00006293">
            <w:pPr>
              <w:pStyle w:val="ConsPlusNormal"/>
              <w:jc w:val="center"/>
            </w:pPr>
            <w:r>
              <w:t>0,262969</w:t>
            </w:r>
          </w:p>
        </w:tc>
        <w:tc>
          <w:tcPr>
            <w:tcW w:w="1531" w:type="dxa"/>
            <w:vAlign w:val="center"/>
          </w:tcPr>
          <w:p w14:paraId="12864702" w14:textId="77777777" w:rsidR="00006293" w:rsidRDefault="00006293">
            <w:pPr>
              <w:pStyle w:val="ConsPlusNormal"/>
              <w:jc w:val="center"/>
            </w:pPr>
            <w:r>
              <w:t>X</w:t>
            </w:r>
          </w:p>
        </w:tc>
      </w:tr>
      <w:tr w:rsidR="00006293" w14:paraId="7D405B4A" w14:textId="77777777">
        <w:tc>
          <w:tcPr>
            <w:tcW w:w="2551" w:type="dxa"/>
            <w:vAlign w:val="center"/>
          </w:tcPr>
          <w:p w14:paraId="054448F2" w14:textId="77777777" w:rsidR="00006293" w:rsidRDefault="00006293">
            <w:pPr>
              <w:pStyle w:val="ConsPlusNormal"/>
            </w:pPr>
            <w:r>
              <w:t>МО 2 уровня</w:t>
            </w:r>
          </w:p>
        </w:tc>
        <w:tc>
          <w:tcPr>
            <w:tcW w:w="850" w:type="dxa"/>
            <w:vAlign w:val="center"/>
          </w:tcPr>
          <w:p w14:paraId="27AF0CF6" w14:textId="77777777" w:rsidR="00006293" w:rsidRDefault="00006293">
            <w:pPr>
              <w:pStyle w:val="ConsPlusNormal"/>
              <w:jc w:val="center"/>
            </w:pPr>
            <w:r>
              <w:t>8.2.2</w:t>
            </w:r>
          </w:p>
        </w:tc>
        <w:tc>
          <w:tcPr>
            <w:tcW w:w="1814" w:type="dxa"/>
            <w:vAlign w:val="center"/>
          </w:tcPr>
          <w:p w14:paraId="0190F0D1" w14:textId="77777777" w:rsidR="00006293" w:rsidRDefault="00006293">
            <w:pPr>
              <w:pStyle w:val="ConsPlusNormal"/>
              <w:jc w:val="center"/>
            </w:pPr>
            <w:r>
              <w:t>комплексных посещений</w:t>
            </w:r>
          </w:p>
        </w:tc>
        <w:tc>
          <w:tcPr>
            <w:tcW w:w="1247" w:type="dxa"/>
            <w:vAlign w:val="center"/>
          </w:tcPr>
          <w:p w14:paraId="3073454A" w14:textId="77777777" w:rsidR="00006293" w:rsidRDefault="00006293">
            <w:pPr>
              <w:pStyle w:val="ConsPlusNormal"/>
              <w:jc w:val="center"/>
            </w:pPr>
            <w:r>
              <w:t>0,098283</w:t>
            </w:r>
          </w:p>
        </w:tc>
        <w:tc>
          <w:tcPr>
            <w:tcW w:w="1531" w:type="dxa"/>
            <w:vAlign w:val="center"/>
          </w:tcPr>
          <w:p w14:paraId="5135E6AC" w14:textId="77777777" w:rsidR="00006293" w:rsidRDefault="00006293">
            <w:pPr>
              <w:pStyle w:val="ConsPlusNormal"/>
              <w:jc w:val="center"/>
            </w:pPr>
            <w:r>
              <w:t>X</w:t>
            </w:r>
          </w:p>
        </w:tc>
        <w:tc>
          <w:tcPr>
            <w:tcW w:w="1247" w:type="dxa"/>
            <w:vAlign w:val="center"/>
          </w:tcPr>
          <w:p w14:paraId="1BDF4212" w14:textId="77777777" w:rsidR="00006293" w:rsidRDefault="00006293">
            <w:pPr>
              <w:pStyle w:val="ConsPlusNormal"/>
              <w:jc w:val="center"/>
            </w:pPr>
            <w:r>
              <w:t>0,098283</w:t>
            </w:r>
          </w:p>
        </w:tc>
        <w:tc>
          <w:tcPr>
            <w:tcW w:w="1531" w:type="dxa"/>
            <w:vAlign w:val="center"/>
          </w:tcPr>
          <w:p w14:paraId="5EF665C8" w14:textId="77777777" w:rsidR="00006293" w:rsidRDefault="00006293">
            <w:pPr>
              <w:pStyle w:val="ConsPlusNormal"/>
              <w:jc w:val="center"/>
            </w:pPr>
            <w:r>
              <w:t>X</w:t>
            </w:r>
          </w:p>
        </w:tc>
        <w:tc>
          <w:tcPr>
            <w:tcW w:w="1304" w:type="dxa"/>
            <w:vAlign w:val="center"/>
          </w:tcPr>
          <w:p w14:paraId="2DABA12B" w14:textId="77777777" w:rsidR="00006293" w:rsidRDefault="00006293">
            <w:pPr>
              <w:pStyle w:val="ConsPlusNormal"/>
              <w:jc w:val="center"/>
            </w:pPr>
            <w:r>
              <w:t>0,098283</w:t>
            </w:r>
          </w:p>
        </w:tc>
        <w:tc>
          <w:tcPr>
            <w:tcW w:w="1531" w:type="dxa"/>
            <w:vAlign w:val="center"/>
          </w:tcPr>
          <w:p w14:paraId="2C52BD99" w14:textId="77777777" w:rsidR="00006293" w:rsidRDefault="00006293">
            <w:pPr>
              <w:pStyle w:val="ConsPlusNormal"/>
              <w:jc w:val="center"/>
            </w:pPr>
            <w:r>
              <w:t>X</w:t>
            </w:r>
          </w:p>
        </w:tc>
      </w:tr>
      <w:tr w:rsidR="00006293" w14:paraId="2C57DF67" w14:textId="77777777">
        <w:tc>
          <w:tcPr>
            <w:tcW w:w="2551" w:type="dxa"/>
            <w:vAlign w:val="center"/>
          </w:tcPr>
          <w:p w14:paraId="28FB1561" w14:textId="77777777" w:rsidR="00006293" w:rsidRDefault="00006293">
            <w:pPr>
              <w:pStyle w:val="ConsPlusNormal"/>
            </w:pPr>
            <w:r>
              <w:t>МО 3 уровня</w:t>
            </w:r>
          </w:p>
        </w:tc>
        <w:tc>
          <w:tcPr>
            <w:tcW w:w="850" w:type="dxa"/>
            <w:vAlign w:val="center"/>
          </w:tcPr>
          <w:p w14:paraId="436FE881" w14:textId="77777777" w:rsidR="00006293" w:rsidRDefault="00006293">
            <w:pPr>
              <w:pStyle w:val="ConsPlusNormal"/>
              <w:jc w:val="center"/>
            </w:pPr>
            <w:r>
              <w:t>8.2.3</w:t>
            </w:r>
          </w:p>
        </w:tc>
        <w:tc>
          <w:tcPr>
            <w:tcW w:w="1814" w:type="dxa"/>
            <w:vAlign w:val="center"/>
          </w:tcPr>
          <w:p w14:paraId="37377488" w14:textId="77777777" w:rsidR="00006293" w:rsidRDefault="00006293">
            <w:pPr>
              <w:pStyle w:val="ConsPlusNormal"/>
              <w:jc w:val="center"/>
            </w:pPr>
            <w:r>
              <w:t>комплексных посещений</w:t>
            </w:r>
          </w:p>
        </w:tc>
        <w:tc>
          <w:tcPr>
            <w:tcW w:w="1247" w:type="dxa"/>
            <w:vAlign w:val="center"/>
          </w:tcPr>
          <w:p w14:paraId="657E4CD0" w14:textId="77777777" w:rsidR="00006293" w:rsidRDefault="00006293">
            <w:pPr>
              <w:pStyle w:val="ConsPlusNormal"/>
              <w:jc w:val="center"/>
            </w:pPr>
            <w:r>
              <w:t>0,078696</w:t>
            </w:r>
          </w:p>
        </w:tc>
        <w:tc>
          <w:tcPr>
            <w:tcW w:w="1531" w:type="dxa"/>
            <w:vAlign w:val="center"/>
          </w:tcPr>
          <w:p w14:paraId="3955A560" w14:textId="77777777" w:rsidR="00006293" w:rsidRDefault="00006293">
            <w:pPr>
              <w:pStyle w:val="ConsPlusNormal"/>
              <w:jc w:val="center"/>
            </w:pPr>
            <w:r>
              <w:t>X</w:t>
            </w:r>
          </w:p>
        </w:tc>
        <w:tc>
          <w:tcPr>
            <w:tcW w:w="1247" w:type="dxa"/>
            <w:vAlign w:val="center"/>
          </w:tcPr>
          <w:p w14:paraId="25B6173D" w14:textId="77777777" w:rsidR="00006293" w:rsidRDefault="00006293">
            <w:pPr>
              <w:pStyle w:val="ConsPlusNormal"/>
              <w:jc w:val="center"/>
            </w:pPr>
            <w:r>
              <w:t>0,078696</w:t>
            </w:r>
          </w:p>
        </w:tc>
        <w:tc>
          <w:tcPr>
            <w:tcW w:w="1531" w:type="dxa"/>
            <w:vAlign w:val="center"/>
          </w:tcPr>
          <w:p w14:paraId="55A63DF3" w14:textId="77777777" w:rsidR="00006293" w:rsidRDefault="00006293">
            <w:pPr>
              <w:pStyle w:val="ConsPlusNormal"/>
              <w:jc w:val="center"/>
            </w:pPr>
            <w:r>
              <w:t>X</w:t>
            </w:r>
          </w:p>
        </w:tc>
        <w:tc>
          <w:tcPr>
            <w:tcW w:w="1304" w:type="dxa"/>
            <w:vAlign w:val="center"/>
          </w:tcPr>
          <w:p w14:paraId="65A3755B" w14:textId="77777777" w:rsidR="00006293" w:rsidRDefault="00006293">
            <w:pPr>
              <w:pStyle w:val="ConsPlusNormal"/>
              <w:jc w:val="center"/>
            </w:pPr>
            <w:r>
              <w:t>0,078696</w:t>
            </w:r>
          </w:p>
        </w:tc>
        <w:tc>
          <w:tcPr>
            <w:tcW w:w="1531" w:type="dxa"/>
            <w:vAlign w:val="center"/>
          </w:tcPr>
          <w:p w14:paraId="4ADA1B58" w14:textId="77777777" w:rsidR="00006293" w:rsidRDefault="00006293">
            <w:pPr>
              <w:pStyle w:val="ConsPlusNormal"/>
              <w:jc w:val="center"/>
            </w:pPr>
            <w:r>
              <w:t>X</w:t>
            </w:r>
          </w:p>
        </w:tc>
      </w:tr>
      <w:tr w:rsidR="00006293" w14:paraId="1D092D27" w14:textId="77777777">
        <w:tc>
          <w:tcPr>
            <w:tcW w:w="2551" w:type="dxa"/>
            <w:vAlign w:val="center"/>
          </w:tcPr>
          <w:p w14:paraId="4222437E" w14:textId="77777777" w:rsidR="00006293" w:rsidRDefault="00006293">
            <w:pPr>
              <w:pStyle w:val="ConsPlusNormal"/>
            </w:pPr>
            <w:r>
              <w:t>2.2.1. Для проведения углубленной диспансеризации</w:t>
            </w:r>
          </w:p>
        </w:tc>
        <w:tc>
          <w:tcPr>
            <w:tcW w:w="850" w:type="dxa"/>
            <w:vAlign w:val="center"/>
          </w:tcPr>
          <w:p w14:paraId="378400C8" w14:textId="77777777" w:rsidR="00006293" w:rsidRDefault="00006293">
            <w:pPr>
              <w:pStyle w:val="ConsPlusNormal"/>
              <w:jc w:val="center"/>
            </w:pPr>
            <w:r>
              <w:t>8.2.4</w:t>
            </w:r>
          </w:p>
        </w:tc>
        <w:tc>
          <w:tcPr>
            <w:tcW w:w="1814" w:type="dxa"/>
            <w:vAlign w:val="center"/>
          </w:tcPr>
          <w:p w14:paraId="5E1EC17C" w14:textId="77777777" w:rsidR="00006293" w:rsidRDefault="00006293">
            <w:pPr>
              <w:pStyle w:val="ConsPlusNormal"/>
              <w:jc w:val="center"/>
            </w:pPr>
            <w:r>
              <w:t>комплексных посещений</w:t>
            </w:r>
          </w:p>
        </w:tc>
        <w:tc>
          <w:tcPr>
            <w:tcW w:w="1247" w:type="dxa"/>
            <w:vAlign w:val="center"/>
          </w:tcPr>
          <w:p w14:paraId="5CF1A12A" w14:textId="77777777" w:rsidR="00006293" w:rsidRDefault="00006293">
            <w:pPr>
              <w:pStyle w:val="ConsPlusNormal"/>
              <w:jc w:val="center"/>
            </w:pPr>
            <w:r>
              <w:t>0,050758</w:t>
            </w:r>
          </w:p>
        </w:tc>
        <w:tc>
          <w:tcPr>
            <w:tcW w:w="1531" w:type="dxa"/>
            <w:vAlign w:val="center"/>
          </w:tcPr>
          <w:p w14:paraId="3CC0B069" w14:textId="77777777" w:rsidR="00006293" w:rsidRDefault="00006293">
            <w:pPr>
              <w:pStyle w:val="ConsPlusNormal"/>
              <w:jc w:val="center"/>
            </w:pPr>
            <w:r>
              <w:t>2 596,31</w:t>
            </w:r>
          </w:p>
        </w:tc>
        <w:tc>
          <w:tcPr>
            <w:tcW w:w="1247" w:type="dxa"/>
            <w:vAlign w:val="center"/>
          </w:tcPr>
          <w:p w14:paraId="473C720D" w14:textId="77777777" w:rsidR="00006293" w:rsidRDefault="00006293">
            <w:pPr>
              <w:pStyle w:val="ConsPlusNormal"/>
              <w:jc w:val="center"/>
            </w:pPr>
            <w:r>
              <w:t>0,050758</w:t>
            </w:r>
          </w:p>
        </w:tc>
        <w:tc>
          <w:tcPr>
            <w:tcW w:w="1531" w:type="dxa"/>
            <w:vAlign w:val="center"/>
          </w:tcPr>
          <w:p w14:paraId="74F0489E" w14:textId="77777777" w:rsidR="00006293" w:rsidRDefault="00006293">
            <w:pPr>
              <w:pStyle w:val="ConsPlusNormal"/>
              <w:jc w:val="center"/>
            </w:pPr>
            <w:r>
              <w:t>2 781,95</w:t>
            </w:r>
          </w:p>
        </w:tc>
        <w:tc>
          <w:tcPr>
            <w:tcW w:w="1304" w:type="dxa"/>
            <w:vAlign w:val="center"/>
          </w:tcPr>
          <w:p w14:paraId="411EC4D1" w14:textId="77777777" w:rsidR="00006293" w:rsidRDefault="00006293">
            <w:pPr>
              <w:pStyle w:val="ConsPlusNormal"/>
              <w:jc w:val="center"/>
            </w:pPr>
            <w:r>
              <w:t>0,050758</w:t>
            </w:r>
          </w:p>
        </w:tc>
        <w:tc>
          <w:tcPr>
            <w:tcW w:w="1531" w:type="dxa"/>
            <w:vAlign w:val="center"/>
          </w:tcPr>
          <w:p w14:paraId="547163A9" w14:textId="77777777" w:rsidR="00006293" w:rsidRDefault="00006293">
            <w:pPr>
              <w:pStyle w:val="ConsPlusNormal"/>
              <w:jc w:val="center"/>
            </w:pPr>
            <w:r>
              <w:t>2 966,26</w:t>
            </w:r>
          </w:p>
        </w:tc>
      </w:tr>
      <w:tr w:rsidR="00006293" w14:paraId="13467B2E" w14:textId="77777777">
        <w:tc>
          <w:tcPr>
            <w:tcW w:w="2551" w:type="dxa"/>
            <w:vAlign w:val="center"/>
          </w:tcPr>
          <w:p w14:paraId="0415F415" w14:textId="77777777" w:rsidR="00006293" w:rsidRDefault="00006293">
            <w:pPr>
              <w:pStyle w:val="ConsPlusNormal"/>
            </w:pPr>
            <w:r>
              <w:t>2.3. Проведение диспансеризации для оценки репродуктивного здоровья женщин и мужчин, в том числе</w:t>
            </w:r>
          </w:p>
        </w:tc>
        <w:tc>
          <w:tcPr>
            <w:tcW w:w="850" w:type="dxa"/>
            <w:vAlign w:val="center"/>
          </w:tcPr>
          <w:p w14:paraId="594184F9" w14:textId="77777777" w:rsidR="00006293" w:rsidRDefault="00006293">
            <w:pPr>
              <w:pStyle w:val="ConsPlusNormal"/>
              <w:jc w:val="center"/>
            </w:pPr>
            <w:r>
              <w:t>8.3</w:t>
            </w:r>
          </w:p>
        </w:tc>
        <w:tc>
          <w:tcPr>
            <w:tcW w:w="1814" w:type="dxa"/>
            <w:vAlign w:val="center"/>
          </w:tcPr>
          <w:p w14:paraId="419718E7" w14:textId="77777777" w:rsidR="00006293" w:rsidRDefault="00006293">
            <w:pPr>
              <w:pStyle w:val="ConsPlusNormal"/>
              <w:jc w:val="center"/>
            </w:pPr>
            <w:r>
              <w:t>комплексных посещений</w:t>
            </w:r>
          </w:p>
        </w:tc>
        <w:tc>
          <w:tcPr>
            <w:tcW w:w="1247" w:type="dxa"/>
            <w:vAlign w:val="center"/>
          </w:tcPr>
          <w:p w14:paraId="5CA32497" w14:textId="77777777" w:rsidR="00006293" w:rsidRDefault="00006293">
            <w:pPr>
              <w:pStyle w:val="ConsPlusNormal"/>
              <w:jc w:val="center"/>
            </w:pPr>
            <w:r>
              <w:t>0,145709</w:t>
            </w:r>
          </w:p>
        </w:tc>
        <w:tc>
          <w:tcPr>
            <w:tcW w:w="1531" w:type="dxa"/>
            <w:vAlign w:val="center"/>
          </w:tcPr>
          <w:p w14:paraId="79BFAA6A" w14:textId="77777777" w:rsidR="00006293" w:rsidRDefault="00006293">
            <w:pPr>
              <w:pStyle w:val="ConsPlusNormal"/>
              <w:jc w:val="center"/>
            </w:pPr>
            <w:r>
              <w:t>2 137,62</w:t>
            </w:r>
          </w:p>
        </w:tc>
        <w:tc>
          <w:tcPr>
            <w:tcW w:w="1247" w:type="dxa"/>
            <w:vAlign w:val="center"/>
          </w:tcPr>
          <w:p w14:paraId="48F9A47C" w14:textId="77777777" w:rsidR="00006293" w:rsidRDefault="00006293">
            <w:pPr>
              <w:pStyle w:val="ConsPlusNormal"/>
              <w:jc w:val="center"/>
            </w:pPr>
            <w:r>
              <w:t>0,158198</w:t>
            </w:r>
          </w:p>
        </w:tc>
        <w:tc>
          <w:tcPr>
            <w:tcW w:w="1531" w:type="dxa"/>
            <w:vAlign w:val="center"/>
          </w:tcPr>
          <w:p w14:paraId="2C280C2E" w14:textId="77777777" w:rsidR="00006293" w:rsidRDefault="00006293">
            <w:pPr>
              <w:pStyle w:val="ConsPlusNormal"/>
              <w:jc w:val="center"/>
            </w:pPr>
            <w:r>
              <w:t>2 290,44</w:t>
            </w:r>
          </w:p>
        </w:tc>
        <w:tc>
          <w:tcPr>
            <w:tcW w:w="1304" w:type="dxa"/>
            <w:vAlign w:val="center"/>
          </w:tcPr>
          <w:p w14:paraId="1768001A" w14:textId="77777777" w:rsidR="00006293" w:rsidRDefault="00006293">
            <w:pPr>
              <w:pStyle w:val="ConsPlusNormal"/>
              <w:jc w:val="center"/>
            </w:pPr>
            <w:r>
              <w:t>0,170688</w:t>
            </w:r>
          </w:p>
        </w:tc>
        <w:tc>
          <w:tcPr>
            <w:tcW w:w="1531" w:type="dxa"/>
            <w:vAlign w:val="center"/>
          </w:tcPr>
          <w:p w14:paraId="0BD8B28D" w14:textId="77777777" w:rsidR="00006293" w:rsidRDefault="00006293">
            <w:pPr>
              <w:pStyle w:val="ConsPlusNormal"/>
              <w:jc w:val="center"/>
            </w:pPr>
            <w:r>
              <w:t>2 442,16</w:t>
            </w:r>
          </w:p>
        </w:tc>
      </w:tr>
      <w:tr w:rsidR="00006293" w14:paraId="68A8A85C" w14:textId="77777777">
        <w:tc>
          <w:tcPr>
            <w:tcW w:w="2551" w:type="dxa"/>
            <w:vAlign w:val="center"/>
          </w:tcPr>
          <w:p w14:paraId="11F050C8" w14:textId="77777777" w:rsidR="00006293" w:rsidRDefault="00006293">
            <w:pPr>
              <w:pStyle w:val="ConsPlusNormal"/>
            </w:pPr>
            <w:r>
              <w:t>МО 1 уровня</w:t>
            </w:r>
          </w:p>
        </w:tc>
        <w:tc>
          <w:tcPr>
            <w:tcW w:w="850" w:type="dxa"/>
            <w:vAlign w:val="center"/>
          </w:tcPr>
          <w:p w14:paraId="4B57BD8E" w14:textId="77777777" w:rsidR="00006293" w:rsidRDefault="00006293">
            <w:pPr>
              <w:pStyle w:val="ConsPlusNormal"/>
              <w:jc w:val="center"/>
            </w:pPr>
            <w:r>
              <w:t>8.3.1</w:t>
            </w:r>
          </w:p>
        </w:tc>
        <w:tc>
          <w:tcPr>
            <w:tcW w:w="1814" w:type="dxa"/>
            <w:vAlign w:val="center"/>
          </w:tcPr>
          <w:p w14:paraId="000FD392" w14:textId="77777777" w:rsidR="00006293" w:rsidRDefault="00006293">
            <w:pPr>
              <w:pStyle w:val="ConsPlusNormal"/>
              <w:jc w:val="center"/>
            </w:pPr>
            <w:r>
              <w:t>комплексных посещений</w:t>
            </w:r>
          </w:p>
        </w:tc>
        <w:tc>
          <w:tcPr>
            <w:tcW w:w="1247" w:type="dxa"/>
            <w:vAlign w:val="center"/>
          </w:tcPr>
          <w:p w14:paraId="7A34397D" w14:textId="77777777" w:rsidR="00006293" w:rsidRDefault="00006293">
            <w:pPr>
              <w:pStyle w:val="ConsPlusNormal"/>
              <w:jc w:val="center"/>
            </w:pPr>
            <w:r>
              <w:t>0,092241</w:t>
            </w:r>
          </w:p>
        </w:tc>
        <w:tc>
          <w:tcPr>
            <w:tcW w:w="1531" w:type="dxa"/>
            <w:vAlign w:val="center"/>
          </w:tcPr>
          <w:p w14:paraId="408E6C1E" w14:textId="77777777" w:rsidR="00006293" w:rsidRDefault="00006293">
            <w:pPr>
              <w:pStyle w:val="ConsPlusNormal"/>
              <w:jc w:val="center"/>
            </w:pPr>
            <w:r>
              <w:t>X</w:t>
            </w:r>
          </w:p>
        </w:tc>
        <w:tc>
          <w:tcPr>
            <w:tcW w:w="1247" w:type="dxa"/>
            <w:vAlign w:val="center"/>
          </w:tcPr>
          <w:p w14:paraId="32D69E2E" w14:textId="77777777" w:rsidR="00006293" w:rsidRDefault="00006293">
            <w:pPr>
              <w:pStyle w:val="ConsPlusNormal"/>
              <w:jc w:val="center"/>
            </w:pPr>
            <w:r>
              <w:t>0,104730</w:t>
            </w:r>
          </w:p>
        </w:tc>
        <w:tc>
          <w:tcPr>
            <w:tcW w:w="1531" w:type="dxa"/>
            <w:vAlign w:val="center"/>
          </w:tcPr>
          <w:p w14:paraId="6E7F1809" w14:textId="77777777" w:rsidR="00006293" w:rsidRDefault="00006293">
            <w:pPr>
              <w:pStyle w:val="ConsPlusNormal"/>
              <w:jc w:val="center"/>
            </w:pPr>
            <w:r>
              <w:t>X</w:t>
            </w:r>
          </w:p>
        </w:tc>
        <w:tc>
          <w:tcPr>
            <w:tcW w:w="1304" w:type="dxa"/>
            <w:vAlign w:val="center"/>
          </w:tcPr>
          <w:p w14:paraId="1CC9FC7F" w14:textId="77777777" w:rsidR="00006293" w:rsidRDefault="00006293">
            <w:pPr>
              <w:pStyle w:val="ConsPlusNormal"/>
              <w:jc w:val="center"/>
            </w:pPr>
            <w:r>
              <w:t>0,117220</w:t>
            </w:r>
          </w:p>
        </w:tc>
        <w:tc>
          <w:tcPr>
            <w:tcW w:w="1531" w:type="dxa"/>
            <w:vAlign w:val="center"/>
          </w:tcPr>
          <w:p w14:paraId="0BE844EB" w14:textId="77777777" w:rsidR="00006293" w:rsidRDefault="00006293">
            <w:pPr>
              <w:pStyle w:val="ConsPlusNormal"/>
              <w:jc w:val="center"/>
            </w:pPr>
            <w:r>
              <w:t>X</w:t>
            </w:r>
          </w:p>
        </w:tc>
      </w:tr>
      <w:tr w:rsidR="00006293" w14:paraId="35FA54C7" w14:textId="77777777">
        <w:tc>
          <w:tcPr>
            <w:tcW w:w="2551" w:type="dxa"/>
            <w:vAlign w:val="center"/>
          </w:tcPr>
          <w:p w14:paraId="294FCC15" w14:textId="77777777" w:rsidR="00006293" w:rsidRDefault="00006293">
            <w:pPr>
              <w:pStyle w:val="ConsPlusNormal"/>
            </w:pPr>
            <w:r>
              <w:t>МО 2 уровня</w:t>
            </w:r>
          </w:p>
        </w:tc>
        <w:tc>
          <w:tcPr>
            <w:tcW w:w="850" w:type="dxa"/>
            <w:vAlign w:val="center"/>
          </w:tcPr>
          <w:p w14:paraId="7555025D" w14:textId="77777777" w:rsidR="00006293" w:rsidRDefault="00006293">
            <w:pPr>
              <w:pStyle w:val="ConsPlusNormal"/>
              <w:jc w:val="center"/>
            </w:pPr>
            <w:r>
              <w:t>8.3.2</w:t>
            </w:r>
          </w:p>
        </w:tc>
        <w:tc>
          <w:tcPr>
            <w:tcW w:w="1814" w:type="dxa"/>
            <w:vAlign w:val="center"/>
          </w:tcPr>
          <w:p w14:paraId="5948A797" w14:textId="77777777" w:rsidR="00006293" w:rsidRDefault="00006293">
            <w:pPr>
              <w:pStyle w:val="ConsPlusNormal"/>
              <w:jc w:val="center"/>
            </w:pPr>
            <w:r>
              <w:t>комплексных посещений</w:t>
            </w:r>
          </w:p>
        </w:tc>
        <w:tc>
          <w:tcPr>
            <w:tcW w:w="1247" w:type="dxa"/>
            <w:vAlign w:val="center"/>
          </w:tcPr>
          <w:p w14:paraId="535224CB" w14:textId="77777777" w:rsidR="00006293" w:rsidRDefault="00006293">
            <w:pPr>
              <w:pStyle w:val="ConsPlusNormal"/>
              <w:jc w:val="center"/>
            </w:pPr>
            <w:r>
              <w:t>0,029495</w:t>
            </w:r>
          </w:p>
        </w:tc>
        <w:tc>
          <w:tcPr>
            <w:tcW w:w="1531" w:type="dxa"/>
            <w:vAlign w:val="center"/>
          </w:tcPr>
          <w:p w14:paraId="115A70E4" w14:textId="77777777" w:rsidR="00006293" w:rsidRDefault="00006293">
            <w:pPr>
              <w:pStyle w:val="ConsPlusNormal"/>
              <w:jc w:val="center"/>
            </w:pPr>
            <w:r>
              <w:t>X</w:t>
            </w:r>
          </w:p>
        </w:tc>
        <w:tc>
          <w:tcPr>
            <w:tcW w:w="1247" w:type="dxa"/>
            <w:vAlign w:val="center"/>
          </w:tcPr>
          <w:p w14:paraId="55A998F1" w14:textId="77777777" w:rsidR="00006293" w:rsidRDefault="00006293">
            <w:pPr>
              <w:pStyle w:val="ConsPlusNormal"/>
              <w:jc w:val="center"/>
            </w:pPr>
            <w:r>
              <w:t>0,029495</w:t>
            </w:r>
          </w:p>
        </w:tc>
        <w:tc>
          <w:tcPr>
            <w:tcW w:w="1531" w:type="dxa"/>
            <w:vAlign w:val="center"/>
          </w:tcPr>
          <w:p w14:paraId="665D45A4" w14:textId="77777777" w:rsidR="00006293" w:rsidRDefault="00006293">
            <w:pPr>
              <w:pStyle w:val="ConsPlusNormal"/>
              <w:jc w:val="center"/>
            </w:pPr>
            <w:r>
              <w:t>X</w:t>
            </w:r>
          </w:p>
        </w:tc>
        <w:tc>
          <w:tcPr>
            <w:tcW w:w="1304" w:type="dxa"/>
            <w:vAlign w:val="center"/>
          </w:tcPr>
          <w:p w14:paraId="23459A98" w14:textId="77777777" w:rsidR="00006293" w:rsidRDefault="00006293">
            <w:pPr>
              <w:pStyle w:val="ConsPlusNormal"/>
              <w:jc w:val="center"/>
            </w:pPr>
            <w:r>
              <w:t>0,029495</w:t>
            </w:r>
          </w:p>
        </w:tc>
        <w:tc>
          <w:tcPr>
            <w:tcW w:w="1531" w:type="dxa"/>
            <w:vAlign w:val="center"/>
          </w:tcPr>
          <w:p w14:paraId="40486FEB" w14:textId="77777777" w:rsidR="00006293" w:rsidRDefault="00006293">
            <w:pPr>
              <w:pStyle w:val="ConsPlusNormal"/>
              <w:jc w:val="center"/>
            </w:pPr>
            <w:r>
              <w:t>X</w:t>
            </w:r>
          </w:p>
        </w:tc>
      </w:tr>
      <w:tr w:rsidR="00006293" w14:paraId="72E0B4AA" w14:textId="77777777">
        <w:tc>
          <w:tcPr>
            <w:tcW w:w="2551" w:type="dxa"/>
            <w:vAlign w:val="center"/>
          </w:tcPr>
          <w:p w14:paraId="5F9317EE" w14:textId="77777777" w:rsidR="00006293" w:rsidRDefault="00006293">
            <w:pPr>
              <w:pStyle w:val="ConsPlusNormal"/>
            </w:pPr>
            <w:r>
              <w:lastRenderedPageBreak/>
              <w:t>МО 3 уровня</w:t>
            </w:r>
          </w:p>
        </w:tc>
        <w:tc>
          <w:tcPr>
            <w:tcW w:w="850" w:type="dxa"/>
            <w:vAlign w:val="center"/>
          </w:tcPr>
          <w:p w14:paraId="2909E3CC" w14:textId="77777777" w:rsidR="00006293" w:rsidRDefault="00006293">
            <w:pPr>
              <w:pStyle w:val="ConsPlusNormal"/>
              <w:jc w:val="center"/>
            </w:pPr>
            <w:r>
              <w:t>8.3.3</w:t>
            </w:r>
          </w:p>
        </w:tc>
        <w:tc>
          <w:tcPr>
            <w:tcW w:w="1814" w:type="dxa"/>
            <w:vAlign w:val="center"/>
          </w:tcPr>
          <w:p w14:paraId="7B74D6E2" w14:textId="77777777" w:rsidR="00006293" w:rsidRDefault="00006293">
            <w:pPr>
              <w:pStyle w:val="ConsPlusNormal"/>
              <w:jc w:val="center"/>
            </w:pPr>
            <w:r>
              <w:t>комплексных посещений</w:t>
            </w:r>
          </w:p>
        </w:tc>
        <w:tc>
          <w:tcPr>
            <w:tcW w:w="1247" w:type="dxa"/>
            <w:vAlign w:val="center"/>
          </w:tcPr>
          <w:p w14:paraId="4C648AC5" w14:textId="77777777" w:rsidR="00006293" w:rsidRDefault="00006293">
            <w:pPr>
              <w:pStyle w:val="ConsPlusNormal"/>
              <w:jc w:val="center"/>
            </w:pPr>
            <w:r>
              <w:t>0,023973</w:t>
            </w:r>
          </w:p>
        </w:tc>
        <w:tc>
          <w:tcPr>
            <w:tcW w:w="1531" w:type="dxa"/>
            <w:vAlign w:val="center"/>
          </w:tcPr>
          <w:p w14:paraId="482C8C58" w14:textId="77777777" w:rsidR="00006293" w:rsidRDefault="00006293">
            <w:pPr>
              <w:pStyle w:val="ConsPlusNormal"/>
              <w:jc w:val="center"/>
            </w:pPr>
            <w:r>
              <w:t>X</w:t>
            </w:r>
          </w:p>
        </w:tc>
        <w:tc>
          <w:tcPr>
            <w:tcW w:w="1247" w:type="dxa"/>
            <w:vAlign w:val="center"/>
          </w:tcPr>
          <w:p w14:paraId="7010F192" w14:textId="77777777" w:rsidR="00006293" w:rsidRDefault="00006293">
            <w:pPr>
              <w:pStyle w:val="ConsPlusNormal"/>
              <w:jc w:val="center"/>
            </w:pPr>
            <w:r>
              <w:t>0,023973</w:t>
            </w:r>
          </w:p>
        </w:tc>
        <w:tc>
          <w:tcPr>
            <w:tcW w:w="1531" w:type="dxa"/>
            <w:vAlign w:val="center"/>
          </w:tcPr>
          <w:p w14:paraId="55105391" w14:textId="77777777" w:rsidR="00006293" w:rsidRDefault="00006293">
            <w:pPr>
              <w:pStyle w:val="ConsPlusNormal"/>
              <w:jc w:val="center"/>
            </w:pPr>
            <w:r>
              <w:t>X</w:t>
            </w:r>
          </w:p>
        </w:tc>
        <w:tc>
          <w:tcPr>
            <w:tcW w:w="1304" w:type="dxa"/>
            <w:vAlign w:val="center"/>
          </w:tcPr>
          <w:p w14:paraId="6E62C04F" w14:textId="77777777" w:rsidR="00006293" w:rsidRDefault="00006293">
            <w:pPr>
              <w:pStyle w:val="ConsPlusNormal"/>
              <w:jc w:val="center"/>
            </w:pPr>
            <w:r>
              <w:t>0,023973</w:t>
            </w:r>
          </w:p>
        </w:tc>
        <w:tc>
          <w:tcPr>
            <w:tcW w:w="1531" w:type="dxa"/>
            <w:vAlign w:val="center"/>
          </w:tcPr>
          <w:p w14:paraId="5D788059" w14:textId="77777777" w:rsidR="00006293" w:rsidRDefault="00006293">
            <w:pPr>
              <w:pStyle w:val="ConsPlusNormal"/>
              <w:jc w:val="center"/>
            </w:pPr>
            <w:r>
              <w:t>X</w:t>
            </w:r>
          </w:p>
        </w:tc>
      </w:tr>
      <w:tr w:rsidR="00006293" w14:paraId="0D74CCA2" w14:textId="77777777">
        <w:tc>
          <w:tcPr>
            <w:tcW w:w="2551" w:type="dxa"/>
            <w:vAlign w:val="center"/>
          </w:tcPr>
          <w:p w14:paraId="317FD1E6" w14:textId="77777777" w:rsidR="00006293" w:rsidRDefault="00006293">
            <w:pPr>
              <w:pStyle w:val="ConsPlusNormal"/>
            </w:pPr>
            <w:r>
              <w:t>женщин</w:t>
            </w:r>
          </w:p>
        </w:tc>
        <w:tc>
          <w:tcPr>
            <w:tcW w:w="850" w:type="dxa"/>
            <w:vAlign w:val="center"/>
          </w:tcPr>
          <w:p w14:paraId="0FA42D03" w14:textId="77777777" w:rsidR="00006293" w:rsidRDefault="00006293">
            <w:pPr>
              <w:pStyle w:val="ConsPlusNormal"/>
              <w:jc w:val="center"/>
            </w:pPr>
            <w:r>
              <w:t>8.3.4</w:t>
            </w:r>
          </w:p>
        </w:tc>
        <w:tc>
          <w:tcPr>
            <w:tcW w:w="1814" w:type="dxa"/>
            <w:vAlign w:val="center"/>
          </w:tcPr>
          <w:p w14:paraId="285F985E" w14:textId="77777777" w:rsidR="00006293" w:rsidRDefault="00006293">
            <w:pPr>
              <w:pStyle w:val="ConsPlusNormal"/>
              <w:jc w:val="center"/>
            </w:pPr>
            <w:r>
              <w:t>комплексных посещений</w:t>
            </w:r>
          </w:p>
        </w:tc>
        <w:tc>
          <w:tcPr>
            <w:tcW w:w="1247" w:type="dxa"/>
            <w:vAlign w:val="center"/>
          </w:tcPr>
          <w:p w14:paraId="7665248A" w14:textId="77777777" w:rsidR="00006293" w:rsidRDefault="00006293">
            <w:pPr>
              <w:pStyle w:val="ConsPlusNormal"/>
              <w:jc w:val="center"/>
            </w:pPr>
            <w:r>
              <w:t>0,074587</w:t>
            </w:r>
          </w:p>
        </w:tc>
        <w:tc>
          <w:tcPr>
            <w:tcW w:w="1531" w:type="dxa"/>
            <w:vAlign w:val="center"/>
          </w:tcPr>
          <w:p w14:paraId="2137AC88" w14:textId="77777777" w:rsidR="00006293" w:rsidRDefault="00006293">
            <w:pPr>
              <w:pStyle w:val="ConsPlusNormal"/>
              <w:jc w:val="center"/>
            </w:pPr>
            <w:r>
              <w:t>3 375,55</w:t>
            </w:r>
          </w:p>
        </w:tc>
        <w:tc>
          <w:tcPr>
            <w:tcW w:w="1247" w:type="dxa"/>
            <w:vAlign w:val="center"/>
          </w:tcPr>
          <w:p w14:paraId="6FE2B48C" w14:textId="77777777" w:rsidR="00006293" w:rsidRDefault="00006293">
            <w:pPr>
              <w:pStyle w:val="ConsPlusNormal"/>
              <w:jc w:val="center"/>
            </w:pPr>
            <w:r>
              <w:t>0,080980</w:t>
            </w:r>
          </w:p>
        </w:tc>
        <w:tc>
          <w:tcPr>
            <w:tcW w:w="1531" w:type="dxa"/>
            <w:vAlign w:val="center"/>
          </w:tcPr>
          <w:p w14:paraId="67354236" w14:textId="77777777" w:rsidR="00006293" w:rsidRDefault="00006293">
            <w:pPr>
              <w:pStyle w:val="ConsPlusNormal"/>
              <w:jc w:val="center"/>
            </w:pPr>
            <w:r>
              <w:t>3 617,00</w:t>
            </w:r>
          </w:p>
        </w:tc>
        <w:tc>
          <w:tcPr>
            <w:tcW w:w="1304" w:type="dxa"/>
            <w:vAlign w:val="center"/>
          </w:tcPr>
          <w:p w14:paraId="013A0C6E" w14:textId="77777777" w:rsidR="00006293" w:rsidRDefault="00006293">
            <w:pPr>
              <w:pStyle w:val="ConsPlusNormal"/>
              <w:jc w:val="center"/>
            </w:pPr>
            <w:r>
              <w:t>0,087373</w:t>
            </w:r>
          </w:p>
        </w:tc>
        <w:tc>
          <w:tcPr>
            <w:tcW w:w="1531" w:type="dxa"/>
            <w:vAlign w:val="center"/>
          </w:tcPr>
          <w:p w14:paraId="2AFB8046" w14:textId="77777777" w:rsidR="00006293" w:rsidRDefault="00006293">
            <w:pPr>
              <w:pStyle w:val="ConsPlusNormal"/>
              <w:jc w:val="center"/>
            </w:pPr>
            <w:r>
              <w:t>3 856,56</w:t>
            </w:r>
          </w:p>
        </w:tc>
      </w:tr>
      <w:tr w:rsidR="00006293" w14:paraId="5881F7E7" w14:textId="77777777">
        <w:tc>
          <w:tcPr>
            <w:tcW w:w="2551" w:type="dxa"/>
            <w:vAlign w:val="center"/>
          </w:tcPr>
          <w:p w14:paraId="54DB219A" w14:textId="77777777" w:rsidR="00006293" w:rsidRDefault="00006293">
            <w:pPr>
              <w:pStyle w:val="ConsPlusNormal"/>
            </w:pPr>
            <w:r>
              <w:t>мужчин</w:t>
            </w:r>
          </w:p>
        </w:tc>
        <w:tc>
          <w:tcPr>
            <w:tcW w:w="850" w:type="dxa"/>
            <w:vAlign w:val="center"/>
          </w:tcPr>
          <w:p w14:paraId="75A502B9" w14:textId="77777777" w:rsidR="00006293" w:rsidRDefault="00006293">
            <w:pPr>
              <w:pStyle w:val="ConsPlusNormal"/>
              <w:jc w:val="center"/>
            </w:pPr>
            <w:r>
              <w:t>8.3.5</w:t>
            </w:r>
          </w:p>
        </w:tc>
        <w:tc>
          <w:tcPr>
            <w:tcW w:w="1814" w:type="dxa"/>
            <w:vAlign w:val="center"/>
          </w:tcPr>
          <w:p w14:paraId="56665968" w14:textId="77777777" w:rsidR="00006293" w:rsidRDefault="00006293">
            <w:pPr>
              <w:pStyle w:val="ConsPlusNormal"/>
              <w:jc w:val="center"/>
            </w:pPr>
            <w:r>
              <w:t>комплексных посещений</w:t>
            </w:r>
          </w:p>
        </w:tc>
        <w:tc>
          <w:tcPr>
            <w:tcW w:w="1247" w:type="dxa"/>
            <w:vAlign w:val="center"/>
          </w:tcPr>
          <w:p w14:paraId="2F80E1B2" w14:textId="77777777" w:rsidR="00006293" w:rsidRDefault="00006293">
            <w:pPr>
              <w:pStyle w:val="ConsPlusNormal"/>
              <w:jc w:val="center"/>
            </w:pPr>
            <w:r>
              <w:t>0,071122</w:t>
            </w:r>
          </w:p>
        </w:tc>
        <w:tc>
          <w:tcPr>
            <w:tcW w:w="1531" w:type="dxa"/>
            <w:vAlign w:val="center"/>
          </w:tcPr>
          <w:p w14:paraId="7E5F2740" w14:textId="77777777" w:rsidR="00006293" w:rsidRDefault="00006293">
            <w:pPr>
              <w:pStyle w:val="ConsPlusNormal"/>
              <w:jc w:val="center"/>
            </w:pPr>
            <w:r>
              <w:t>839,36</w:t>
            </w:r>
          </w:p>
        </w:tc>
        <w:tc>
          <w:tcPr>
            <w:tcW w:w="1247" w:type="dxa"/>
            <w:vAlign w:val="center"/>
          </w:tcPr>
          <w:p w14:paraId="2371CE4B" w14:textId="77777777" w:rsidR="00006293" w:rsidRDefault="00006293">
            <w:pPr>
              <w:pStyle w:val="ConsPlusNormal"/>
              <w:jc w:val="center"/>
            </w:pPr>
            <w:r>
              <w:t>0,077218</w:t>
            </w:r>
          </w:p>
        </w:tc>
        <w:tc>
          <w:tcPr>
            <w:tcW w:w="1531" w:type="dxa"/>
            <w:vAlign w:val="center"/>
          </w:tcPr>
          <w:p w14:paraId="6003D974" w14:textId="77777777" w:rsidR="00006293" w:rsidRDefault="00006293">
            <w:pPr>
              <w:pStyle w:val="ConsPlusNormal"/>
              <w:jc w:val="center"/>
            </w:pPr>
            <w:r>
              <w:t>899,36</w:t>
            </w:r>
          </w:p>
        </w:tc>
        <w:tc>
          <w:tcPr>
            <w:tcW w:w="1304" w:type="dxa"/>
            <w:vAlign w:val="center"/>
          </w:tcPr>
          <w:p w14:paraId="0EBA188D" w14:textId="77777777" w:rsidR="00006293" w:rsidRDefault="00006293">
            <w:pPr>
              <w:pStyle w:val="ConsPlusNormal"/>
              <w:jc w:val="center"/>
            </w:pPr>
            <w:r>
              <w:t>0,083314</w:t>
            </w:r>
          </w:p>
        </w:tc>
        <w:tc>
          <w:tcPr>
            <w:tcW w:w="1531" w:type="dxa"/>
            <w:vAlign w:val="center"/>
          </w:tcPr>
          <w:p w14:paraId="144C91CC" w14:textId="77777777" w:rsidR="00006293" w:rsidRDefault="00006293">
            <w:pPr>
              <w:pStyle w:val="ConsPlusNormal"/>
              <w:jc w:val="center"/>
            </w:pPr>
            <w:r>
              <w:t>958,92</w:t>
            </w:r>
          </w:p>
        </w:tc>
      </w:tr>
      <w:tr w:rsidR="00006293" w14:paraId="364E619C" w14:textId="77777777">
        <w:tc>
          <w:tcPr>
            <w:tcW w:w="2551" w:type="dxa"/>
            <w:vAlign w:val="center"/>
          </w:tcPr>
          <w:p w14:paraId="0D104CFC" w14:textId="77777777" w:rsidR="00006293" w:rsidRDefault="00006293">
            <w:pPr>
              <w:pStyle w:val="ConsPlusNormal"/>
            </w:pPr>
            <w:r>
              <w:t>2.4. Посещения с иными целями, в том числе</w:t>
            </w:r>
          </w:p>
        </w:tc>
        <w:tc>
          <w:tcPr>
            <w:tcW w:w="850" w:type="dxa"/>
            <w:vAlign w:val="center"/>
          </w:tcPr>
          <w:p w14:paraId="456620E2" w14:textId="77777777" w:rsidR="00006293" w:rsidRDefault="00006293">
            <w:pPr>
              <w:pStyle w:val="ConsPlusNormal"/>
              <w:jc w:val="center"/>
            </w:pPr>
            <w:r>
              <w:t>8.4</w:t>
            </w:r>
          </w:p>
        </w:tc>
        <w:tc>
          <w:tcPr>
            <w:tcW w:w="1814" w:type="dxa"/>
            <w:vAlign w:val="center"/>
          </w:tcPr>
          <w:p w14:paraId="7A0866EC" w14:textId="77777777" w:rsidR="00006293" w:rsidRDefault="00006293">
            <w:pPr>
              <w:pStyle w:val="ConsPlusNormal"/>
              <w:jc w:val="center"/>
            </w:pPr>
            <w:r>
              <w:t>посещений</w:t>
            </w:r>
          </w:p>
        </w:tc>
        <w:tc>
          <w:tcPr>
            <w:tcW w:w="1247" w:type="dxa"/>
            <w:vAlign w:val="center"/>
          </w:tcPr>
          <w:p w14:paraId="2F61705C" w14:textId="77777777" w:rsidR="00006293" w:rsidRDefault="00006293">
            <w:pPr>
              <w:pStyle w:val="ConsPlusNormal"/>
              <w:jc w:val="center"/>
            </w:pPr>
            <w:r>
              <w:t>2,618238</w:t>
            </w:r>
          </w:p>
        </w:tc>
        <w:tc>
          <w:tcPr>
            <w:tcW w:w="1531" w:type="dxa"/>
            <w:vAlign w:val="center"/>
          </w:tcPr>
          <w:p w14:paraId="48204061" w14:textId="77777777" w:rsidR="00006293" w:rsidRDefault="00006293">
            <w:pPr>
              <w:pStyle w:val="ConsPlusNormal"/>
              <w:jc w:val="center"/>
            </w:pPr>
            <w:r>
              <w:t>486,42</w:t>
            </w:r>
          </w:p>
        </w:tc>
        <w:tc>
          <w:tcPr>
            <w:tcW w:w="1247" w:type="dxa"/>
            <w:vAlign w:val="center"/>
          </w:tcPr>
          <w:p w14:paraId="1852A39B" w14:textId="77777777" w:rsidR="00006293" w:rsidRDefault="00006293">
            <w:pPr>
              <w:pStyle w:val="ConsPlusNormal"/>
              <w:jc w:val="center"/>
            </w:pPr>
            <w:r>
              <w:t>2,618238</w:t>
            </w:r>
          </w:p>
        </w:tc>
        <w:tc>
          <w:tcPr>
            <w:tcW w:w="1531" w:type="dxa"/>
            <w:vAlign w:val="center"/>
          </w:tcPr>
          <w:p w14:paraId="355B2708" w14:textId="77777777" w:rsidR="00006293" w:rsidRDefault="00006293">
            <w:pPr>
              <w:pStyle w:val="ConsPlusNormal"/>
              <w:jc w:val="center"/>
            </w:pPr>
            <w:r>
              <w:t>521,23</w:t>
            </w:r>
          </w:p>
        </w:tc>
        <w:tc>
          <w:tcPr>
            <w:tcW w:w="1304" w:type="dxa"/>
            <w:vAlign w:val="center"/>
          </w:tcPr>
          <w:p w14:paraId="04F540D1" w14:textId="77777777" w:rsidR="00006293" w:rsidRDefault="00006293">
            <w:pPr>
              <w:pStyle w:val="ConsPlusNormal"/>
              <w:jc w:val="center"/>
            </w:pPr>
            <w:r>
              <w:t>2,618238</w:t>
            </w:r>
          </w:p>
        </w:tc>
        <w:tc>
          <w:tcPr>
            <w:tcW w:w="1531" w:type="dxa"/>
            <w:vAlign w:val="center"/>
          </w:tcPr>
          <w:p w14:paraId="4FC43C69" w14:textId="77777777" w:rsidR="00006293" w:rsidRDefault="00006293">
            <w:pPr>
              <w:pStyle w:val="ConsPlusNormal"/>
              <w:jc w:val="center"/>
            </w:pPr>
            <w:r>
              <w:t>555,70</w:t>
            </w:r>
          </w:p>
        </w:tc>
      </w:tr>
      <w:tr w:rsidR="00006293" w14:paraId="05B15C0F" w14:textId="77777777">
        <w:tc>
          <w:tcPr>
            <w:tcW w:w="2551" w:type="dxa"/>
            <w:vAlign w:val="center"/>
          </w:tcPr>
          <w:p w14:paraId="780372DD" w14:textId="77777777" w:rsidR="00006293" w:rsidRDefault="00006293">
            <w:pPr>
              <w:pStyle w:val="ConsPlusNormal"/>
            </w:pPr>
            <w:r>
              <w:t>МО 1 уровня</w:t>
            </w:r>
          </w:p>
        </w:tc>
        <w:tc>
          <w:tcPr>
            <w:tcW w:w="850" w:type="dxa"/>
            <w:vAlign w:val="center"/>
          </w:tcPr>
          <w:p w14:paraId="375A7648" w14:textId="77777777" w:rsidR="00006293" w:rsidRDefault="00006293">
            <w:pPr>
              <w:pStyle w:val="ConsPlusNormal"/>
              <w:jc w:val="center"/>
            </w:pPr>
            <w:r>
              <w:t>8.4.1</w:t>
            </w:r>
          </w:p>
        </w:tc>
        <w:tc>
          <w:tcPr>
            <w:tcW w:w="1814" w:type="dxa"/>
            <w:vAlign w:val="center"/>
          </w:tcPr>
          <w:p w14:paraId="24787483" w14:textId="77777777" w:rsidR="00006293" w:rsidRDefault="00006293">
            <w:pPr>
              <w:pStyle w:val="ConsPlusNormal"/>
              <w:jc w:val="center"/>
            </w:pPr>
            <w:r>
              <w:t>посещений</w:t>
            </w:r>
          </w:p>
        </w:tc>
        <w:tc>
          <w:tcPr>
            <w:tcW w:w="1247" w:type="dxa"/>
            <w:vAlign w:val="center"/>
          </w:tcPr>
          <w:p w14:paraId="3C1A7C96" w14:textId="77777777" w:rsidR="00006293" w:rsidRDefault="00006293">
            <w:pPr>
              <w:pStyle w:val="ConsPlusNormal"/>
              <w:jc w:val="center"/>
            </w:pPr>
            <w:r>
              <w:t>1,501047</w:t>
            </w:r>
          </w:p>
        </w:tc>
        <w:tc>
          <w:tcPr>
            <w:tcW w:w="1531" w:type="dxa"/>
            <w:vAlign w:val="center"/>
          </w:tcPr>
          <w:p w14:paraId="5F2A6CC5" w14:textId="77777777" w:rsidR="00006293" w:rsidRDefault="00006293">
            <w:pPr>
              <w:pStyle w:val="ConsPlusNormal"/>
              <w:jc w:val="center"/>
            </w:pPr>
            <w:r>
              <w:t>X</w:t>
            </w:r>
          </w:p>
        </w:tc>
        <w:tc>
          <w:tcPr>
            <w:tcW w:w="1247" w:type="dxa"/>
            <w:vAlign w:val="center"/>
          </w:tcPr>
          <w:p w14:paraId="799B9914" w14:textId="77777777" w:rsidR="00006293" w:rsidRDefault="00006293">
            <w:pPr>
              <w:pStyle w:val="ConsPlusNormal"/>
              <w:jc w:val="center"/>
            </w:pPr>
            <w:r>
              <w:t>1,501047</w:t>
            </w:r>
          </w:p>
        </w:tc>
        <w:tc>
          <w:tcPr>
            <w:tcW w:w="1531" w:type="dxa"/>
            <w:vAlign w:val="center"/>
          </w:tcPr>
          <w:p w14:paraId="614C9A76" w14:textId="77777777" w:rsidR="00006293" w:rsidRDefault="00006293">
            <w:pPr>
              <w:pStyle w:val="ConsPlusNormal"/>
              <w:jc w:val="center"/>
            </w:pPr>
            <w:r>
              <w:t>X</w:t>
            </w:r>
          </w:p>
        </w:tc>
        <w:tc>
          <w:tcPr>
            <w:tcW w:w="1304" w:type="dxa"/>
            <w:vAlign w:val="center"/>
          </w:tcPr>
          <w:p w14:paraId="52CE86FE" w14:textId="77777777" w:rsidR="00006293" w:rsidRDefault="00006293">
            <w:pPr>
              <w:pStyle w:val="ConsPlusNormal"/>
              <w:jc w:val="center"/>
            </w:pPr>
            <w:r>
              <w:t>1,501047</w:t>
            </w:r>
          </w:p>
        </w:tc>
        <w:tc>
          <w:tcPr>
            <w:tcW w:w="1531" w:type="dxa"/>
            <w:vAlign w:val="center"/>
          </w:tcPr>
          <w:p w14:paraId="581DAE37" w14:textId="77777777" w:rsidR="00006293" w:rsidRDefault="00006293">
            <w:pPr>
              <w:pStyle w:val="ConsPlusNormal"/>
              <w:jc w:val="center"/>
            </w:pPr>
            <w:r>
              <w:t>X</w:t>
            </w:r>
          </w:p>
        </w:tc>
      </w:tr>
      <w:tr w:rsidR="00006293" w14:paraId="3996B8CB" w14:textId="77777777">
        <w:tc>
          <w:tcPr>
            <w:tcW w:w="2551" w:type="dxa"/>
            <w:vAlign w:val="center"/>
          </w:tcPr>
          <w:p w14:paraId="00256A65" w14:textId="77777777" w:rsidR="00006293" w:rsidRDefault="00006293">
            <w:pPr>
              <w:pStyle w:val="ConsPlusNormal"/>
            </w:pPr>
            <w:r>
              <w:t>МО 2 уровня</w:t>
            </w:r>
          </w:p>
        </w:tc>
        <w:tc>
          <w:tcPr>
            <w:tcW w:w="850" w:type="dxa"/>
            <w:vAlign w:val="center"/>
          </w:tcPr>
          <w:p w14:paraId="366F47FC" w14:textId="77777777" w:rsidR="00006293" w:rsidRDefault="00006293">
            <w:pPr>
              <w:pStyle w:val="ConsPlusNormal"/>
              <w:jc w:val="center"/>
            </w:pPr>
            <w:r>
              <w:t>8.4.2</w:t>
            </w:r>
          </w:p>
        </w:tc>
        <w:tc>
          <w:tcPr>
            <w:tcW w:w="1814" w:type="dxa"/>
            <w:vAlign w:val="center"/>
          </w:tcPr>
          <w:p w14:paraId="6629573A" w14:textId="77777777" w:rsidR="00006293" w:rsidRDefault="00006293">
            <w:pPr>
              <w:pStyle w:val="ConsPlusNormal"/>
              <w:jc w:val="center"/>
            </w:pPr>
            <w:r>
              <w:t>посещений</w:t>
            </w:r>
          </w:p>
        </w:tc>
        <w:tc>
          <w:tcPr>
            <w:tcW w:w="1247" w:type="dxa"/>
            <w:vAlign w:val="center"/>
          </w:tcPr>
          <w:p w14:paraId="5B043BA3" w14:textId="77777777" w:rsidR="00006293" w:rsidRDefault="00006293">
            <w:pPr>
              <w:pStyle w:val="ConsPlusNormal"/>
              <w:jc w:val="center"/>
            </w:pPr>
            <w:r>
              <w:t>0,426659</w:t>
            </w:r>
          </w:p>
        </w:tc>
        <w:tc>
          <w:tcPr>
            <w:tcW w:w="1531" w:type="dxa"/>
            <w:vAlign w:val="center"/>
          </w:tcPr>
          <w:p w14:paraId="4C70C7D0" w14:textId="77777777" w:rsidR="00006293" w:rsidRDefault="00006293">
            <w:pPr>
              <w:pStyle w:val="ConsPlusNormal"/>
              <w:jc w:val="center"/>
            </w:pPr>
            <w:r>
              <w:t>X</w:t>
            </w:r>
          </w:p>
        </w:tc>
        <w:tc>
          <w:tcPr>
            <w:tcW w:w="1247" w:type="dxa"/>
            <w:vAlign w:val="center"/>
          </w:tcPr>
          <w:p w14:paraId="1DAE4A1C" w14:textId="77777777" w:rsidR="00006293" w:rsidRDefault="00006293">
            <w:pPr>
              <w:pStyle w:val="ConsPlusNormal"/>
              <w:jc w:val="center"/>
            </w:pPr>
            <w:r>
              <w:t>0,426659</w:t>
            </w:r>
          </w:p>
        </w:tc>
        <w:tc>
          <w:tcPr>
            <w:tcW w:w="1531" w:type="dxa"/>
            <w:vAlign w:val="center"/>
          </w:tcPr>
          <w:p w14:paraId="425DDBF4" w14:textId="77777777" w:rsidR="00006293" w:rsidRDefault="00006293">
            <w:pPr>
              <w:pStyle w:val="ConsPlusNormal"/>
              <w:jc w:val="center"/>
            </w:pPr>
            <w:r>
              <w:t>X</w:t>
            </w:r>
          </w:p>
        </w:tc>
        <w:tc>
          <w:tcPr>
            <w:tcW w:w="1304" w:type="dxa"/>
            <w:vAlign w:val="center"/>
          </w:tcPr>
          <w:p w14:paraId="25CBF9EE" w14:textId="77777777" w:rsidR="00006293" w:rsidRDefault="00006293">
            <w:pPr>
              <w:pStyle w:val="ConsPlusNormal"/>
              <w:jc w:val="center"/>
            </w:pPr>
            <w:r>
              <w:t>0,426659</w:t>
            </w:r>
          </w:p>
        </w:tc>
        <w:tc>
          <w:tcPr>
            <w:tcW w:w="1531" w:type="dxa"/>
            <w:vAlign w:val="center"/>
          </w:tcPr>
          <w:p w14:paraId="1D3FF495" w14:textId="77777777" w:rsidR="00006293" w:rsidRDefault="00006293">
            <w:pPr>
              <w:pStyle w:val="ConsPlusNormal"/>
              <w:jc w:val="center"/>
            </w:pPr>
            <w:r>
              <w:t>X</w:t>
            </w:r>
          </w:p>
        </w:tc>
      </w:tr>
      <w:tr w:rsidR="00006293" w14:paraId="2660CBC8" w14:textId="77777777">
        <w:tc>
          <w:tcPr>
            <w:tcW w:w="2551" w:type="dxa"/>
            <w:vAlign w:val="center"/>
          </w:tcPr>
          <w:p w14:paraId="663C1438" w14:textId="77777777" w:rsidR="00006293" w:rsidRDefault="00006293">
            <w:pPr>
              <w:pStyle w:val="ConsPlusNormal"/>
            </w:pPr>
            <w:r>
              <w:t>МО 3 уровня</w:t>
            </w:r>
          </w:p>
        </w:tc>
        <w:tc>
          <w:tcPr>
            <w:tcW w:w="850" w:type="dxa"/>
            <w:vAlign w:val="center"/>
          </w:tcPr>
          <w:p w14:paraId="29E08555" w14:textId="77777777" w:rsidR="00006293" w:rsidRDefault="00006293">
            <w:pPr>
              <w:pStyle w:val="ConsPlusNormal"/>
              <w:jc w:val="center"/>
            </w:pPr>
            <w:r>
              <w:t>8.4.3</w:t>
            </w:r>
          </w:p>
        </w:tc>
        <w:tc>
          <w:tcPr>
            <w:tcW w:w="1814" w:type="dxa"/>
            <w:vAlign w:val="center"/>
          </w:tcPr>
          <w:p w14:paraId="2567D151" w14:textId="77777777" w:rsidR="00006293" w:rsidRDefault="00006293">
            <w:pPr>
              <w:pStyle w:val="ConsPlusNormal"/>
              <w:jc w:val="center"/>
            </w:pPr>
            <w:r>
              <w:t>посещений</w:t>
            </w:r>
          </w:p>
        </w:tc>
        <w:tc>
          <w:tcPr>
            <w:tcW w:w="1247" w:type="dxa"/>
            <w:vAlign w:val="center"/>
          </w:tcPr>
          <w:p w14:paraId="1AD5D630" w14:textId="77777777" w:rsidR="00006293" w:rsidRDefault="00006293">
            <w:pPr>
              <w:pStyle w:val="ConsPlusNormal"/>
              <w:jc w:val="center"/>
            </w:pPr>
            <w:r>
              <w:t>0,690532</w:t>
            </w:r>
          </w:p>
        </w:tc>
        <w:tc>
          <w:tcPr>
            <w:tcW w:w="1531" w:type="dxa"/>
            <w:vAlign w:val="center"/>
          </w:tcPr>
          <w:p w14:paraId="1886A709" w14:textId="77777777" w:rsidR="00006293" w:rsidRDefault="00006293">
            <w:pPr>
              <w:pStyle w:val="ConsPlusNormal"/>
              <w:jc w:val="center"/>
            </w:pPr>
            <w:r>
              <w:t>X</w:t>
            </w:r>
          </w:p>
        </w:tc>
        <w:tc>
          <w:tcPr>
            <w:tcW w:w="1247" w:type="dxa"/>
            <w:vAlign w:val="center"/>
          </w:tcPr>
          <w:p w14:paraId="00C2D592" w14:textId="77777777" w:rsidR="00006293" w:rsidRDefault="00006293">
            <w:pPr>
              <w:pStyle w:val="ConsPlusNormal"/>
              <w:jc w:val="center"/>
            </w:pPr>
            <w:r>
              <w:t>0,690532</w:t>
            </w:r>
          </w:p>
        </w:tc>
        <w:tc>
          <w:tcPr>
            <w:tcW w:w="1531" w:type="dxa"/>
            <w:vAlign w:val="center"/>
          </w:tcPr>
          <w:p w14:paraId="4D87F896" w14:textId="77777777" w:rsidR="00006293" w:rsidRDefault="00006293">
            <w:pPr>
              <w:pStyle w:val="ConsPlusNormal"/>
              <w:jc w:val="center"/>
            </w:pPr>
            <w:r>
              <w:t>X</w:t>
            </w:r>
          </w:p>
        </w:tc>
        <w:tc>
          <w:tcPr>
            <w:tcW w:w="1304" w:type="dxa"/>
            <w:vAlign w:val="center"/>
          </w:tcPr>
          <w:p w14:paraId="74587552" w14:textId="77777777" w:rsidR="00006293" w:rsidRDefault="00006293">
            <w:pPr>
              <w:pStyle w:val="ConsPlusNormal"/>
              <w:jc w:val="center"/>
            </w:pPr>
            <w:r>
              <w:t>0,690532</w:t>
            </w:r>
          </w:p>
        </w:tc>
        <w:tc>
          <w:tcPr>
            <w:tcW w:w="1531" w:type="dxa"/>
            <w:vAlign w:val="center"/>
          </w:tcPr>
          <w:p w14:paraId="0099C680" w14:textId="77777777" w:rsidR="00006293" w:rsidRDefault="00006293">
            <w:pPr>
              <w:pStyle w:val="ConsPlusNormal"/>
              <w:jc w:val="center"/>
            </w:pPr>
            <w:r>
              <w:t>X</w:t>
            </w:r>
          </w:p>
        </w:tc>
      </w:tr>
      <w:tr w:rsidR="00006293" w14:paraId="1F679DF7" w14:textId="77777777">
        <w:tc>
          <w:tcPr>
            <w:tcW w:w="2551" w:type="dxa"/>
            <w:vAlign w:val="center"/>
          </w:tcPr>
          <w:p w14:paraId="6A7682BC" w14:textId="77777777" w:rsidR="00006293" w:rsidRDefault="00006293">
            <w:pPr>
              <w:pStyle w:val="ConsPlusNormal"/>
            </w:pPr>
            <w:r>
              <w:t>2.5. В неотложной форме, в том числе</w:t>
            </w:r>
          </w:p>
        </w:tc>
        <w:tc>
          <w:tcPr>
            <w:tcW w:w="850" w:type="dxa"/>
            <w:vAlign w:val="center"/>
          </w:tcPr>
          <w:p w14:paraId="5F824BC9" w14:textId="77777777" w:rsidR="00006293" w:rsidRDefault="00006293">
            <w:pPr>
              <w:pStyle w:val="ConsPlusNormal"/>
              <w:jc w:val="center"/>
            </w:pPr>
            <w:r>
              <w:t>8.5</w:t>
            </w:r>
          </w:p>
        </w:tc>
        <w:tc>
          <w:tcPr>
            <w:tcW w:w="1814" w:type="dxa"/>
            <w:vAlign w:val="center"/>
          </w:tcPr>
          <w:p w14:paraId="24A24C51" w14:textId="77777777" w:rsidR="00006293" w:rsidRDefault="00006293">
            <w:pPr>
              <w:pStyle w:val="ConsPlusNormal"/>
              <w:jc w:val="center"/>
            </w:pPr>
            <w:r>
              <w:t>посещений</w:t>
            </w:r>
          </w:p>
        </w:tc>
        <w:tc>
          <w:tcPr>
            <w:tcW w:w="1247" w:type="dxa"/>
            <w:vAlign w:val="center"/>
          </w:tcPr>
          <w:p w14:paraId="0156814B" w14:textId="77777777" w:rsidR="00006293" w:rsidRDefault="00006293">
            <w:pPr>
              <w:pStyle w:val="ConsPlusNormal"/>
              <w:jc w:val="center"/>
            </w:pPr>
            <w:r>
              <w:t>0,540000</w:t>
            </w:r>
          </w:p>
        </w:tc>
        <w:tc>
          <w:tcPr>
            <w:tcW w:w="1531" w:type="dxa"/>
            <w:vAlign w:val="center"/>
          </w:tcPr>
          <w:p w14:paraId="6EAAC0C2" w14:textId="77777777" w:rsidR="00006293" w:rsidRDefault="00006293">
            <w:pPr>
              <w:pStyle w:val="ConsPlusNormal"/>
              <w:jc w:val="center"/>
            </w:pPr>
            <w:r>
              <w:t>1 161,02</w:t>
            </w:r>
          </w:p>
        </w:tc>
        <w:tc>
          <w:tcPr>
            <w:tcW w:w="1247" w:type="dxa"/>
            <w:vAlign w:val="center"/>
          </w:tcPr>
          <w:p w14:paraId="27B1BA41" w14:textId="77777777" w:rsidR="00006293" w:rsidRDefault="00006293">
            <w:pPr>
              <w:pStyle w:val="ConsPlusNormal"/>
              <w:jc w:val="center"/>
            </w:pPr>
            <w:r>
              <w:t>0,540000</w:t>
            </w:r>
          </w:p>
        </w:tc>
        <w:tc>
          <w:tcPr>
            <w:tcW w:w="1531" w:type="dxa"/>
            <w:vAlign w:val="center"/>
          </w:tcPr>
          <w:p w14:paraId="684324A8" w14:textId="77777777" w:rsidR="00006293" w:rsidRDefault="00006293">
            <w:pPr>
              <w:pStyle w:val="ConsPlusNormal"/>
              <w:jc w:val="center"/>
            </w:pPr>
            <w:r>
              <w:t>1 244,01</w:t>
            </w:r>
          </w:p>
        </w:tc>
        <w:tc>
          <w:tcPr>
            <w:tcW w:w="1304" w:type="dxa"/>
            <w:vAlign w:val="center"/>
          </w:tcPr>
          <w:p w14:paraId="72E22116" w14:textId="77777777" w:rsidR="00006293" w:rsidRDefault="00006293">
            <w:pPr>
              <w:pStyle w:val="ConsPlusNormal"/>
              <w:jc w:val="center"/>
            </w:pPr>
            <w:r>
              <w:t>0,540000</w:t>
            </w:r>
          </w:p>
        </w:tc>
        <w:tc>
          <w:tcPr>
            <w:tcW w:w="1531" w:type="dxa"/>
            <w:vAlign w:val="center"/>
          </w:tcPr>
          <w:p w14:paraId="681C43F3" w14:textId="77777777" w:rsidR="00006293" w:rsidRDefault="00006293">
            <w:pPr>
              <w:pStyle w:val="ConsPlusNormal"/>
              <w:jc w:val="center"/>
            </w:pPr>
            <w:r>
              <w:t>1 326,44</w:t>
            </w:r>
          </w:p>
        </w:tc>
      </w:tr>
      <w:tr w:rsidR="00006293" w14:paraId="73CE9A5F" w14:textId="77777777">
        <w:tc>
          <w:tcPr>
            <w:tcW w:w="2551" w:type="dxa"/>
            <w:vAlign w:val="center"/>
          </w:tcPr>
          <w:p w14:paraId="6523DAA7" w14:textId="77777777" w:rsidR="00006293" w:rsidRDefault="00006293">
            <w:pPr>
              <w:pStyle w:val="ConsPlusNormal"/>
            </w:pPr>
            <w:r>
              <w:t>МО 1 уровня</w:t>
            </w:r>
          </w:p>
        </w:tc>
        <w:tc>
          <w:tcPr>
            <w:tcW w:w="850" w:type="dxa"/>
            <w:vAlign w:val="center"/>
          </w:tcPr>
          <w:p w14:paraId="2B883546" w14:textId="77777777" w:rsidR="00006293" w:rsidRDefault="00006293">
            <w:pPr>
              <w:pStyle w:val="ConsPlusNormal"/>
              <w:jc w:val="center"/>
            </w:pPr>
            <w:r>
              <w:t>8.5.1</w:t>
            </w:r>
          </w:p>
        </w:tc>
        <w:tc>
          <w:tcPr>
            <w:tcW w:w="1814" w:type="dxa"/>
            <w:vAlign w:val="center"/>
          </w:tcPr>
          <w:p w14:paraId="23709AE5" w14:textId="77777777" w:rsidR="00006293" w:rsidRDefault="00006293">
            <w:pPr>
              <w:pStyle w:val="ConsPlusNormal"/>
              <w:jc w:val="center"/>
            </w:pPr>
            <w:r>
              <w:t>посещений</w:t>
            </w:r>
          </w:p>
        </w:tc>
        <w:tc>
          <w:tcPr>
            <w:tcW w:w="1247" w:type="dxa"/>
            <w:vAlign w:val="center"/>
          </w:tcPr>
          <w:p w14:paraId="31F2FC37" w14:textId="77777777" w:rsidR="00006293" w:rsidRDefault="00006293">
            <w:pPr>
              <w:pStyle w:val="ConsPlusNormal"/>
              <w:jc w:val="center"/>
            </w:pPr>
            <w:r>
              <w:t>0,320000</w:t>
            </w:r>
          </w:p>
        </w:tc>
        <w:tc>
          <w:tcPr>
            <w:tcW w:w="1531" w:type="dxa"/>
            <w:vAlign w:val="center"/>
          </w:tcPr>
          <w:p w14:paraId="51C28639" w14:textId="77777777" w:rsidR="00006293" w:rsidRDefault="00006293">
            <w:pPr>
              <w:pStyle w:val="ConsPlusNormal"/>
              <w:jc w:val="center"/>
            </w:pPr>
            <w:r>
              <w:t>X</w:t>
            </w:r>
          </w:p>
        </w:tc>
        <w:tc>
          <w:tcPr>
            <w:tcW w:w="1247" w:type="dxa"/>
            <w:vAlign w:val="center"/>
          </w:tcPr>
          <w:p w14:paraId="2EA4140C" w14:textId="77777777" w:rsidR="00006293" w:rsidRDefault="00006293">
            <w:pPr>
              <w:pStyle w:val="ConsPlusNormal"/>
              <w:jc w:val="center"/>
            </w:pPr>
            <w:r>
              <w:t>0,320000</w:t>
            </w:r>
          </w:p>
        </w:tc>
        <w:tc>
          <w:tcPr>
            <w:tcW w:w="1531" w:type="dxa"/>
            <w:vAlign w:val="center"/>
          </w:tcPr>
          <w:p w14:paraId="67A1D3F1" w14:textId="77777777" w:rsidR="00006293" w:rsidRDefault="00006293">
            <w:pPr>
              <w:pStyle w:val="ConsPlusNormal"/>
              <w:jc w:val="center"/>
            </w:pPr>
            <w:r>
              <w:t>X</w:t>
            </w:r>
          </w:p>
        </w:tc>
        <w:tc>
          <w:tcPr>
            <w:tcW w:w="1304" w:type="dxa"/>
            <w:vAlign w:val="center"/>
          </w:tcPr>
          <w:p w14:paraId="464CBE9C" w14:textId="77777777" w:rsidR="00006293" w:rsidRDefault="00006293">
            <w:pPr>
              <w:pStyle w:val="ConsPlusNormal"/>
              <w:jc w:val="center"/>
            </w:pPr>
            <w:r>
              <w:t>0,320000</w:t>
            </w:r>
          </w:p>
        </w:tc>
        <w:tc>
          <w:tcPr>
            <w:tcW w:w="1531" w:type="dxa"/>
            <w:vAlign w:val="center"/>
          </w:tcPr>
          <w:p w14:paraId="09393C65" w14:textId="77777777" w:rsidR="00006293" w:rsidRDefault="00006293">
            <w:pPr>
              <w:pStyle w:val="ConsPlusNormal"/>
              <w:jc w:val="center"/>
            </w:pPr>
            <w:r>
              <w:t>X</w:t>
            </w:r>
          </w:p>
        </w:tc>
      </w:tr>
      <w:tr w:rsidR="00006293" w14:paraId="27451637" w14:textId="77777777">
        <w:tc>
          <w:tcPr>
            <w:tcW w:w="2551" w:type="dxa"/>
            <w:vAlign w:val="center"/>
          </w:tcPr>
          <w:p w14:paraId="58052ABE" w14:textId="77777777" w:rsidR="00006293" w:rsidRDefault="00006293">
            <w:pPr>
              <w:pStyle w:val="ConsPlusNormal"/>
            </w:pPr>
            <w:r>
              <w:t>МО 2 уровня</w:t>
            </w:r>
          </w:p>
        </w:tc>
        <w:tc>
          <w:tcPr>
            <w:tcW w:w="850" w:type="dxa"/>
            <w:vAlign w:val="center"/>
          </w:tcPr>
          <w:p w14:paraId="59459B28" w14:textId="77777777" w:rsidR="00006293" w:rsidRDefault="00006293">
            <w:pPr>
              <w:pStyle w:val="ConsPlusNormal"/>
              <w:jc w:val="center"/>
            </w:pPr>
            <w:r>
              <w:t>8.5.2</w:t>
            </w:r>
          </w:p>
        </w:tc>
        <w:tc>
          <w:tcPr>
            <w:tcW w:w="1814" w:type="dxa"/>
            <w:vAlign w:val="center"/>
          </w:tcPr>
          <w:p w14:paraId="5E5E2918" w14:textId="77777777" w:rsidR="00006293" w:rsidRDefault="00006293">
            <w:pPr>
              <w:pStyle w:val="ConsPlusNormal"/>
              <w:jc w:val="center"/>
            </w:pPr>
            <w:r>
              <w:t>посещений</w:t>
            </w:r>
          </w:p>
        </w:tc>
        <w:tc>
          <w:tcPr>
            <w:tcW w:w="1247" w:type="dxa"/>
            <w:vAlign w:val="center"/>
          </w:tcPr>
          <w:p w14:paraId="5D5B5635" w14:textId="77777777" w:rsidR="00006293" w:rsidRDefault="00006293">
            <w:pPr>
              <w:pStyle w:val="ConsPlusNormal"/>
              <w:jc w:val="center"/>
            </w:pPr>
            <w:r>
              <w:t>0,060000</w:t>
            </w:r>
          </w:p>
        </w:tc>
        <w:tc>
          <w:tcPr>
            <w:tcW w:w="1531" w:type="dxa"/>
            <w:vAlign w:val="center"/>
          </w:tcPr>
          <w:p w14:paraId="14071CF4" w14:textId="77777777" w:rsidR="00006293" w:rsidRDefault="00006293">
            <w:pPr>
              <w:pStyle w:val="ConsPlusNormal"/>
              <w:jc w:val="center"/>
            </w:pPr>
            <w:r>
              <w:t>X</w:t>
            </w:r>
          </w:p>
        </w:tc>
        <w:tc>
          <w:tcPr>
            <w:tcW w:w="1247" w:type="dxa"/>
            <w:vAlign w:val="center"/>
          </w:tcPr>
          <w:p w14:paraId="6FEE6D1E" w14:textId="77777777" w:rsidR="00006293" w:rsidRDefault="00006293">
            <w:pPr>
              <w:pStyle w:val="ConsPlusNormal"/>
              <w:jc w:val="center"/>
            </w:pPr>
            <w:r>
              <w:t>0,060000</w:t>
            </w:r>
          </w:p>
        </w:tc>
        <w:tc>
          <w:tcPr>
            <w:tcW w:w="1531" w:type="dxa"/>
            <w:vAlign w:val="center"/>
          </w:tcPr>
          <w:p w14:paraId="28DD05BF" w14:textId="77777777" w:rsidR="00006293" w:rsidRDefault="00006293">
            <w:pPr>
              <w:pStyle w:val="ConsPlusNormal"/>
              <w:jc w:val="center"/>
            </w:pPr>
            <w:r>
              <w:t>X</w:t>
            </w:r>
          </w:p>
        </w:tc>
        <w:tc>
          <w:tcPr>
            <w:tcW w:w="1304" w:type="dxa"/>
            <w:vAlign w:val="center"/>
          </w:tcPr>
          <w:p w14:paraId="42322EF4" w14:textId="77777777" w:rsidR="00006293" w:rsidRDefault="00006293">
            <w:pPr>
              <w:pStyle w:val="ConsPlusNormal"/>
              <w:jc w:val="center"/>
            </w:pPr>
            <w:r>
              <w:t>0,060000</w:t>
            </w:r>
          </w:p>
        </w:tc>
        <w:tc>
          <w:tcPr>
            <w:tcW w:w="1531" w:type="dxa"/>
            <w:vAlign w:val="center"/>
          </w:tcPr>
          <w:p w14:paraId="1A4013D2" w14:textId="77777777" w:rsidR="00006293" w:rsidRDefault="00006293">
            <w:pPr>
              <w:pStyle w:val="ConsPlusNormal"/>
              <w:jc w:val="center"/>
            </w:pPr>
            <w:r>
              <w:t>X</w:t>
            </w:r>
          </w:p>
        </w:tc>
      </w:tr>
      <w:tr w:rsidR="00006293" w14:paraId="57AE57B6" w14:textId="77777777">
        <w:tc>
          <w:tcPr>
            <w:tcW w:w="2551" w:type="dxa"/>
            <w:vAlign w:val="center"/>
          </w:tcPr>
          <w:p w14:paraId="2071F4EE" w14:textId="77777777" w:rsidR="00006293" w:rsidRDefault="00006293">
            <w:pPr>
              <w:pStyle w:val="ConsPlusNormal"/>
            </w:pPr>
            <w:r>
              <w:t>МО 3 уровня</w:t>
            </w:r>
          </w:p>
        </w:tc>
        <w:tc>
          <w:tcPr>
            <w:tcW w:w="850" w:type="dxa"/>
            <w:vAlign w:val="center"/>
          </w:tcPr>
          <w:p w14:paraId="4ECE03BC" w14:textId="77777777" w:rsidR="00006293" w:rsidRDefault="00006293">
            <w:pPr>
              <w:pStyle w:val="ConsPlusNormal"/>
              <w:jc w:val="center"/>
            </w:pPr>
            <w:r>
              <w:t>8.5.3</w:t>
            </w:r>
          </w:p>
        </w:tc>
        <w:tc>
          <w:tcPr>
            <w:tcW w:w="1814" w:type="dxa"/>
            <w:vAlign w:val="center"/>
          </w:tcPr>
          <w:p w14:paraId="507222C1" w14:textId="77777777" w:rsidR="00006293" w:rsidRDefault="00006293">
            <w:pPr>
              <w:pStyle w:val="ConsPlusNormal"/>
              <w:jc w:val="center"/>
            </w:pPr>
            <w:r>
              <w:t>посещений</w:t>
            </w:r>
          </w:p>
        </w:tc>
        <w:tc>
          <w:tcPr>
            <w:tcW w:w="1247" w:type="dxa"/>
            <w:vAlign w:val="center"/>
          </w:tcPr>
          <w:p w14:paraId="45AC2FB0" w14:textId="77777777" w:rsidR="00006293" w:rsidRDefault="00006293">
            <w:pPr>
              <w:pStyle w:val="ConsPlusNormal"/>
              <w:jc w:val="center"/>
            </w:pPr>
            <w:r>
              <w:t>0,160000</w:t>
            </w:r>
          </w:p>
        </w:tc>
        <w:tc>
          <w:tcPr>
            <w:tcW w:w="1531" w:type="dxa"/>
            <w:vAlign w:val="center"/>
          </w:tcPr>
          <w:p w14:paraId="79AE4A27" w14:textId="77777777" w:rsidR="00006293" w:rsidRDefault="00006293">
            <w:pPr>
              <w:pStyle w:val="ConsPlusNormal"/>
              <w:jc w:val="center"/>
            </w:pPr>
            <w:r>
              <w:t>X</w:t>
            </w:r>
          </w:p>
        </w:tc>
        <w:tc>
          <w:tcPr>
            <w:tcW w:w="1247" w:type="dxa"/>
            <w:vAlign w:val="center"/>
          </w:tcPr>
          <w:p w14:paraId="2E5FA47E" w14:textId="77777777" w:rsidR="00006293" w:rsidRDefault="00006293">
            <w:pPr>
              <w:pStyle w:val="ConsPlusNormal"/>
              <w:jc w:val="center"/>
            </w:pPr>
            <w:r>
              <w:t>0,160000</w:t>
            </w:r>
          </w:p>
        </w:tc>
        <w:tc>
          <w:tcPr>
            <w:tcW w:w="1531" w:type="dxa"/>
            <w:vAlign w:val="center"/>
          </w:tcPr>
          <w:p w14:paraId="26364606" w14:textId="77777777" w:rsidR="00006293" w:rsidRDefault="00006293">
            <w:pPr>
              <w:pStyle w:val="ConsPlusNormal"/>
              <w:jc w:val="center"/>
            </w:pPr>
            <w:r>
              <w:t>X</w:t>
            </w:r>
          </w:p>
        </w:tc>
        <w:tc>
          <w:tcPr>
            <w:tcW w:w="1304" w:type="dxa"/>
            <w:vAlign w:val="center"/>
          </w:tcPr>
          <w:p w14:paraId="0B291C44" w14:textId="77777777" w:rsidR="00006293" w:rsidRDefault="00006293">
            <w:pPr>
              <w:pStyle w:val="ConsPlusNormal"/>
              <w:jc w:val="center"/>
            </w:pPr>
            <w:r>
              <w:t>0,160000</w:t>
            </w:r>
          </w:p>
        </w:tc>
        <w:tc>
          <w:tcPr>
            <w:tcW w:w="1531" w:type="dxa"/>
            <w:vAlign w:val="center"/>
          </w:tcPr>
          <w:p w14:paraId="432E0623" w14:textId="77777777" w:rsidR="00006293" w:rsidRDefault="00006293">
            <w:pPr>
              <w:pStyle w:val="ConsPlusNormal"/>
              <w:jc w:val="center"/>
            </w:pPr>
            <w:r>
              <w:t>X</w:t>
            </w:r>
          </w:p>
        </w:tc>
      </w:tr>
      <w:tr w:rsidR="00006293" w14:paraId="3755A37C" w14:textId="77777777">
        <w:tc>
          <w:tcPr>
            <w:tcW w:w="2551" w:type="dxa"/>
            <w:vAlign w:val="center"/>
          </w:tcPr>
          <w:p w14:paraId="5667C9A4" w14:textId="77777777" w:rsidR="00006293" w:rsidRDefault="00006293">
            <w:pPr>
              <w:pStyle w:val="ConsPlusNormal"/>
            </w:pPr>
            <w:r>
              <w:t>2.6. В связи с заболеваниями (обращений), в том числе</w:t>
            </w:r>
          </w:p>
        </w:tc>
        <w:tc>
          <w:tcPr>
            <w:tcW w:w="850" w:type="dxa"/>
            <w:vAlign w:val="center"/>
          </w:tcPr>
          <w:p w14:paraId="66AF8153" w14:textId="77777777" w:rsidR="00006293" w:rsidRDefault="00006293">
            <w:pPr>
              <w:pStyle w:val="ConsPlusNormal"/>
              <w:jc w:val="center"/>
            </w:pPr>
            <w:r>
              <w:t>8.6</w:t>
            </w:r>
          </w:p>
        </w:tc>
        <w:tc>
          <w:tcPr>
            <w:tcW w:w="1814" w:type="dxa"/>
            <w:vAlign w:val="center"/>
          </w:tcPr>
          <w:p w14:paraId="76014ACE" w14:textId="77777777" w:rsidR="00006293" w:rsidRDefault="00006293">
            <w:pPr>
              <w:pStyle w:val="ConsPlusNormal"/>
              <w:jc w:val="center"/>
            </w:pPr>
            <w:r>
              <w:t>обращений</w:t>
            </w:r>
          </w:p>
        </w:tc>
        <w:tc>
          <w:tcPr>
            <w:tcW w:w="1247" w:type="dxa"/>
            <w:vAlign w:val="center"/>
          </w:tcPr>
          <w:p w14:paraId="2A9FB221" w14:textId="77777777" w:rsidR="00006293" w:rsidRDefault="00006293">
            <w:pPr>
              <w:pStyle w:val="ConsPlusNormal"/>
              <w:jc w:val="center"/>
            </w:pPr>
            <w:r>
              <w:t>1,335969</w:t>
            </w:r>
          </w:p>
        </w:tc>
        <w:tc>
          <w:tcPr>
            <w:tcW w:w="1531" w:type="dxa"/>
            <w:vAlign w:val="center"/>
          </w:tcPr>
          <w:p w14:paraId="4B81680A" w14:textId="77777777" w:rsidR="00006293" w:rsidRDefault="00006293">
            <w:pPr>
              <w:pStyle w:val="ConsPlusNormal"/>
              <w:jc w:val="center"/>
            </w:pPr>
            <w:r>
              <w:t>2 281,49</w:t>
            </w:r>
          </w:p>
        </w:tc>
        <w:tc>
          <w:tcPr>
            <w:tcW w:w="1247" w:type="dxa"/>
            <w:vAlign w:val="center"/>
          </w:tcPr>
          <w:p w14:paraId="3E812F7C" w14:textId="77777777" w:rsidR="00006293" w:rsidRDefault="00006293">
            <w:pPr>
              <w:pStyle w:val="ConsPlusNormal"/>
              <w:jc w:val="center"/>
            </w:pPr>
            <w:r>
              <w:t>1,335969</w:t>
            </w:r>
          </w:p>
        </w:tc>
        <w:tc>
          <w:tcPr>
            <w:tcW w:w="1531" w:type="dxa"/>
            <w:vAlign w:val="center"/>
          </w:tcPr>
          <w:p w14:paraId="7D077871" w14:textId="77777777" w:rsidR="00006293" w:rsidRDefault="00006293">
            <w:pPr>
              <w:pStyle w:val="ConsPlusNormal"/>
              <w:jc w:val="center"/>
            </w:pPr>
            <w:r>
              <w:t>2 444,70</w:t>
            </w:r>
          </w:p>
        </w:tc>
        <w:tc>
          <w:tcPr>
            <w:tcW w:w="1304" w:type="dxa"/>
            <w:vAlign w:val="center"/>
          </w:tcPr>
          <w:p w14:paraId="22A4836F" w14:textId="77777777" w:rsidR="00006293" w:rsidRDefault="00006293">
            <w:pPr>
              <w:pStyle w:val="ConsPlusNormal"/>
              <w:jc w:val="center"/>
            </w:pPr>
            <w:r>
              <w:t>1,335969</w:t>
            </w:r>
          </w:p>
        </w:tc>
        <w:tc>
          <w:tcPr>
            <w:tcW w:w="1531" w:type="dxa"/>
            <w:vAlign w:val="center"/>
          </w:tcPr>
          <w:p w14:paraId="1C5300E2" w14:textId="77777777" w:rsidR="00006293" w:rsidRDefault="00006293">
            <w:pPr>
              <w:pStyle w:val="ConsPlusNormal"/>
              <w:jc w:val="center"/>
            </w:pPr>
            <w:r>
              <w:t>2 606,58</w:t>
            </w:r>
          </w:p>
        </w:tc>
      </w:tr>
      <w:tr w:rsidR="00006293" w14:paraId="1CBB9503" w14:textId="77777777">
        <w:tc>
          <w:tcPr>
            <w:tcW w:w="2551" w:type="dxa"/>
            <w:vAlign w:val="center"/>
          </w:tcPr>
          <w:p w14:paraId="6B6DAD87" w14:textId="77777777" w:rsidR="00006293" w:rsidRDefault="00006293">
            <w:pPr>
              <w:pStyle w:val="ConsPlusNormal"/>
            </w:pPr>
            <w:r>
              <w:t>МО 1 уровня</w:t>
            </w:r>
          </w:p>
        </w:tc>
        <w:tc>
          <w:tcPr>
            <w:tcW w:w="850" w:type="dxa"/>
            <w:vAlign w:val="center"/>
          </w:tcPr>
          <w:p w14:paraId="69A6F9F1" w14:textId="77777777" w:rsidR="00006293" w:rsidRDefault="00006293">
            <w:pPr>
              <w:pStyle w:val="ConsPlusNormal"/>
              <w:jc w:val="center"/>
            </w:pPr>
            <w:r>
              <w:t>8.6.1</w:t>
            </w:r>
          </w:p>
        </w:tc>
        <w:tc>
          <w:tcPr>
            <w:tcW w:w="1814" w:type="dxa"/>
            <w:vAlign w:val="center"/>
          </w:tcPr>
          <w:p w14:paraId="45CF93F4" w14:textId="77777777" w:rsidR="00006293" w:rsidRDefault="00006293">
            <w:pPr>
              <w:pStyle w:val="ConsPlusNormal"/>
              <w:jc w:val="center"/>
            </w:pPr>
            <w:r>
              <w:t>обращений</w:t>
            </w:r>
          </w:p>
        </w:tc>
        <w:tc>
          <w:tcPr>
            <w:tcW w:w="1247" w:type="dxa"/>
            <w:vAlign w:val="center"/>
          </w:tcPr>
          <w:p w14:paraId="476BC5B7" w14:textId="77777777" w:rsidR="00006293" w:rsidRDefault="00006293">
            <w:pPr>
              <w:pStyle w:val="ConsPlusNormal"/>
              <w:jc w:val="center"/>
            </w:pPr>
            <w:r>
              <w:t>0,813002</w:t>
            </w:r>
          </w:p>
        </w:tc>
        <w:tc>
          <w:tcPr>
            <w:tcW w:w="1531" w:type="dxa"/>
            <w:vAlign w:val="center"/>
          </w:tcPr>
          <w:p w14:paraId="0C8CE1AA" w14:textId="77777777" w:rsidR="00006293" w:rsidRDefault="00006293">
            <w:pPr>
              <w:pStyle w:val="ConsPlusNormal"/>
              <w:jc w:val="center"/>
            </w:pPr>
            <w:r>
              <w:t>X</w:t>
            </w:r>
          </w:p>
        </w:tc>
        <w:tc>
          <w:tcPr>
            <w:tcW w:w="1247" w:type="dxa"/>
            <w:vAlign w:val="center"/>
          </w:tcPr>
          <w:p w14:paraId="13B9E49E" w14:textId="77777777" w:rsidR="00006293" w:rsidRDefault="00006293">
            <w:pPr>
              <w:pStyle w:val="ConsPlusNormal"/>
              <w:jc w:val="center"/>
            </w:pPr>
            <w:r>
              <w:t>0,813002</w:t>
            </w:r>
          </w:p>
        </w:tc>
        <w:tc>
          <w:tcPr>
            <w:tcW w:w="1531" w:type="dxa"/>
            <w:vAlign w:val="center"/>
          </w:tcPr>
          <w:p w14:paraId="5D843B2B" w14:textId="77777777" w:rsidR="00006293" w:rsidRDefault="00006293">
            <w:pPr>
              <w:pStyle w:val="ConsPlusNormal"/>
              <w:jc w:val="center"/>
            </w:pPr>
            <w:r>
              <w:t>X</w:t>
            </w:r>
          </w:p>
        </w:tc>
        <w:tc>
          <w:tcPr>
            <w:tcW w:w="1304" w:type="dxa"/>
            <w:vAlign w:val="center"/>
          </w:tcPr>
          <w:p w14:paraId="34DEBC2F" w14:textId="77777777" w:rsidR="00006293" w:rsidRDefault="00006293">
            <w:pPr>
              <w:pStyle w:val="ConsPlusNormal"/>
              <w:jc w:val="center"/>
            </w:pPr>
            <w:r>
              <w:t>0,813002</w:t>
            </w:r>
          </w:p>
        </w:tc>
        <w:tc>
          <w:tcPr>
            <w:tcW w:w="1531" w:type="dxa"/>
            <w:vAlign w:val="center"/>
          </w:tcPr>
          <w:p w14:paraId="5FE62F90" w14:textId="77777777" w:rsidR="00006293" w:rsidRDefault="00006293">
            <w:pPr>
              <w:pStyle w:val="ConsPlusNormal"/>
              <w:jc w:val="center"/>
            </w:pPr>
            <w:r>
              <w:t>X</w:t>
            </w:r>
          </w:p>
        </w:tc>
      </w:tr>
      <w:tr w:rsidR="00006293" w14:paraId="45726B76" w14:textId="77777777">
        <w:tc>
          <w:tcPr>
            <w:tcW w:w="2551" w:type="dxa"/>
            <w:vAlign w:val="center"/>
          </w:tcPr>
          <w:p w14:paraId="63504491" w14:textId="77777777" w:rsidR="00006293" w:rsidRDefault="00006293">
            <w:pPr>
              <w:pStyle w:val="ConsPlusNormal"/>
            </w:pPr>
            <w:r>
              <w:t>МО 2 уровня</w:t>
            </w:r>
          </w:p>
        </w:tc>
        <w:tc>
          <w:tcPr>
            <w:tcW w:w="850" w:type="dxa"/>
            <w:vAlign w:val="center"/>
          </w:tcPr>
          <w:p w14:paraId="19635C86" w14:textId="77777777" w:rsidR="00006293" w:rsidRDefault="00006293">
            <w:pPr>
              <w:pStyle w:val="ConsPlusNormal"/>
              <w:jc w:val="center"/>
            </w:pPr>
            <w:r>
              <w:t>8.6.2</w:t>
            </w:r>
          </w:p>
        </w:tc>
        <w:tc>
          <w:tcPr>
            <w:tcW w:w="1814" w:type="dxa"/>
            <w:vAlign w:val="center"/>
          </w:tcPr>
          <w:p w14:paraId="13E13F19" w14:textId="77777777" w:rsidR="00006293" w:rsidRDefault="00006293">
            <w:pPr>
              <w:pStyle w:val="ConsPlusNormal"/>
              <w:jc w:val="center"/>
            </w:pPr>
            <w:r>
              <w:t>обращений</w:t>
            </w:r>
          </w:p>
        </w:tc>
        <w:tc>
          <w:tcPr>
            <w:tcW w:w="1247" w:type="dxa"/>
            <w:vAlign w:val="center"/>
          </w:tcPr>
          <w:p w14:paraId="433E6152" w14:textId="77777777" w:rsidR="00006293" w:rsidRDefault="00006293">
            <w:pPr>
              <w:pStyle w:val="ConsPlusNormal"/>
              <w:jc w:val="center"/>
            </w:pPr>
            <w:r>
              <w:t>0,236376</w:t>
            </w:r>
          </w:p>
        </w:tc>
        <w:tc>
          <w:tcPr>
            <w:tcW w:w="1531" w:type="dxa"/>
            <w:vAlign w:val="center"/>
          </w:tcPr>
          <w:p w14:paraId="4B286C51" w14:textId="77777777" w:rsidR="00006293" w:rsidRDefault="00006293">
            <w:pPr>
              <w:pStyle w:val="ConsPlusNormal"/>
              <w:jc w:val="center"/>
            </w:pPr>
            <w:r>
              <w:t>X</w:t>
            </w:r>
          </w:p>
        </w:tc>
        <w:tc>
          <w:tcPr>
            <w:tcW w:w="1247" w:type="dxa"/>
            <w:vAlign w:val="center"/>
          </w:tcPr>
          <w:p w14:paraId="68D03DFC" w14:textId="77777777" w:rsidR="00006293" w:rsidRDefault="00006293">
            <w:pPr>
              <w:pStyle w:val="ConsPlusNormal"/>
              <w:jc w:val="center"/>
            </w:pPr>
            <w:r>
              <w:t>0,236376</w:t>
            </w:r>
          </w:p>
        </w:tc>
        <w:tc>
          <w:tcPr>
            <w:tcW w:w="1531" w:type="dxa"/>
            <w:vAlign w:val="center"/>
          </w:tcPr>
          <w:p w14:paraId="17E6CF3B" w14:textId="77777777" w:rsidR="00006293" w:rsidRDefault="00006293">
            <w:pPr>
              <w:pStyle w:val="ConsPlusNormal"/>
              <w:jc w:val="center"/>
            </w:pPr>
            <w:r>
              <w:t>X</w:t>
            </w:r>
          </w:p>
        </w:tc>
        <w:tc>
          <w:tcPr>
            <w:tcW w:w="1304" w:type="dxa"/>
            <w:vAlign w:val="center"/>
          </w:tcPr>
          <w:p w14:paraId="0CA8C661" w14:textId="77777777" w:rsidR="00006293" w:rsidRDefault="00006293">
            <w:pPr>
              <w:pStyle w:val="ConsPlusNormal"/>
              <w:jc w:val="center"/>
            </w:pPr>
            <w:r>
              <w:t>0,236376</w:t>
            </w:r>
          </w:p>
        </w:tc>
        <w:tc>
          <w:tcPr>
            <w:tcW w:w="1531" w:type="dxa"/>
            <w:vAlign w:val="center"/>
          </w:tcPr>
          <w:p w14:paraId="41CF36B4" w14:textId="77777777" w:rsidR="00006293" w:rsidRDefault="00006293">
            <w:pPr>
              <w:pStyle w:val="ConsPlusNormal"/>
              <w:jc w:val="center"/>
            </w:pPr>
            <w:r>
              <w:t>X</w:t>
            </w:r>
          </w:p>
        </w:tc>
      </w:tr>
      <w:tr w:rsidR="00006293" w14:paraId="17A4F791" w14:textId="77777777">
        <w:tc>
          <w:tcPr>
            <w:tcW w:w="2551" w:type="dxa"/>
            <w:vAlign w:val="center"/>
          </w:tcPr>
          <w:p w14:paraId="51916010" w14:textId="77777777" w:rsidR="00006293" w:rsidRDefault="00006293">
            <w:pPr>
              <w:pStyle w:val="ConsPlusNormal"/>
            </w:pPr>
            <w:r>
              <w:t>МО 3 уровня</w:t>
            </w:r>
          </w:p>
        </w:tc>
        <w:tc>
          <w:tcPr>
            <w:tcW w:w="850" w:type="dxa"/>
            <w:vAlign w:val="center"/>
          </w:tcPr>
          <w:p w14:paraId="511F299E" w14:textId="77777777" w:rsidR="00006293" w:rsidRDefault="00006293">
            <w:pPr>
              <w:pStyle w:val="ConsPlusNormal"/>
              <w:jc w:val="center"/>
            </w:pPr>
            <w:r>
              <w:t>8.6.3</w:t>
            </w:r>
          </w:p>
        </w:tc>
        <w:tc>
          <w:tcPr>
            <w:tcW w:w="1814" w:type="dxa"/>
            <w:vAlign w:val="center"/>
          </w:tcPr>
          <w:p w14:paraId="338C6A24" w14:textId="77777777" w:rsidR="00006293" w:rsidRDefault="00006293">
            <w:pPr>
              <w:pStyle w:val="ConsPlusNormal"/>
              <w:jc w:val="center"/>
            </w:pPr>
            <w:r>
              <w:t>обращений</w:t>
            </w:r>
          </w:p>
        </w:tc>
        <w:tc>
          <w:tcPr>
            <w:tcW w:w="1247" w:type="dxa"/>
            <w:vAlign w:val="center"/>
          </w:tcPr>
          <w:p w14:paraId="2CD0B574" w14:textId="77777777" w:rsidR="00006293" w:rsidRDefault="00006293">
            <w:pPr>
              <w:pStyle w:val="ConsPlusNormal"/>
              <w:jc w:val="center"/>
            </w:pPr>
            <w:r>
              <w:t>0,286591</w:t>
            </w:r>
          </w:p>
        </w:tc>
        <w:tc>
          <w:tcPr>
            <w:tcW w:w="1531" w:type="dxa"/>
            <w:vAlign w:val="center"/>
          </w:tcPr>
          <w:p w14:paraId="5DCDFCD4" w14:textId="77777777" w:rsidR="00006293" w:rsidRDefault="00006293">
            <w:pPr>
              <w:pStyle w:val="ConsPlusNormal"/>
              <w:jc w:val="center"/>
            </w:pPr>
            <w:r>
              <w:t>X</w:t>
            </w:r>
          </w:p>
        </w:tc>
        <w:tc>
          <w:tcPr>
            <w:tcW w:w="1247" w:type="dxa"/>
            <w:vAlign w:val="center"/>
          </w:tcPr>
          <w:p w14:paraId="42693B1D" w14:textId="77777777" w:rsidR="00006293" w:rsidRDefault="00006293">
            <w:pPr>
              <w:pStyle w:val="ConsPlusNormal"/>
              <w:jc w:val="center"/>
            </w:pPr>
            <w:r>
              <w:t>0,286591</w:t>
            </w:r>
          </w:p>
        </w:tc>
        <w:tc>
          <w:tcPr>
            <w:tcW w:w="1531" w:type="dxa"/>
            <w:vAlign w:val="center"/>
          </w:tcPr>
          <w:p w14:paraId="5A0DA92A" w14:textId="77777777" w:rsidR="00006293" w:rsidRDefault="00006293">
            <w:pPr>
              <w:pStyle w:val="ConsPlusNormal"/>
              <w:jc w:val="center"/>
            </w:pPr>
            <w:r>
              <w:t>X</w:t>
            </w:r>
          </w:p>
        </w:tc>
        <w:tc>
          <w:tcPr>
            <w:tcW w:w="1304" w:type="dxa"/>
            <w:vAlign w:val="center"/>
          </w:tcPr>
          <w:p w14:paraId="591FA419" w14:textId="77777777" w:rsidR="00006293" w:rsidRDefault="00006293">
            <w:pPr>
              <w:pStyle w:val="ConsPlusNormal"/>
              <w:jc w:val="center"/>
            </w:pPr>
            <w:r>
              <w:t>0,286591</w:t>
            </w:r>
          </w:p>
        </w:tc>
        <w:tc>
          <w:tcPr>
            <w:tcW w:w="1531" w:type="dxa"/>
            <w:vAlign w:val="center"/>
          </w:tcPr>
          <w:p w14:paraId="2DE725E1" w14:textId="77777777" w:rsidR="00006293" w:rsidRDefault="00006293">
            <w:pPr>
              <w:pStyle w:val="ConsPlusNormal"/>
              <w:jc w:val="center"/>
            </w:pPr>
            <w:r>
              <w:t>X</w:t>
            </w:r>
          </w:p>
        </w:tc>
      </w:tr>
      <w:tr w:rsidR="00006293" w14:paraId="7B63E091" w14:textId="77777777">
        <w:tc>
          <w:tcPr>
            <w:tcW w:w="2551" w:type="dxa"/>
            <w:vAlign w:val="center"/>
          </w:tcPr>
          <w:p w14:paraId="2EBA2C73" w14:textId="77777777" w:rsidR="00006293" w:rsidRDefault="00006293">
            <w:pPr>
              <w:pStyle w:val="ConsPlusNormal"/>
            </w:pPr>
            <w:r>
              <w:lastRenderedPageBreak/>
              <w:t>2.6.1. Консультация с применением телемедицинских технологий при дистанционном взаимодействии медицинских работников между собой</w:t>
            </w:r>
          </w:p>
        </w:tc>
        <w:tc>
          <w:tcPr>
            <w:tcW w:w="850" w:type="dxa"/>
            <w:vAlign w:val="center"/>
          </w:tcPr>
          <w:p w14:paraId="37480926" w14:textId="77777777" w:rsidR="00006293" w:rsidRDefault="00006293">
            <w:pPr>
              <w:pStyle w:val="ConsPlusNormal"/>
              <w:jc w:val="center"/>
            </w:pPr>
            <w:r>
              <w:t>8.6.4</w:t>
            </w:r>
          </w:p>
        </w:tc>
        <w:tc>
          <w:tcPr>
            <w:tcW w:w="1814" w:type="dxa"/>
            <w:vAlign w:val="center"/>
          </w:tcPr>
          <w:p w14:paraId="6193DAAF" w14:textId="77777777" w:rsidR="00006293" w:rsidRDefault="00006293">
            <w:pPr>
              <w:pStyle w:val="ConsPlusNormal"/>
              <w:jc w:val="center"/>
            </w:pPr>
            <w:r>
              <w:t>консультаций</w:t>
            </w:r>
          </w:p>
        </w:tc>
        <w:tc>
          <w:tcPr>
            <w:tcW w:w="1247" w:type="dxa"/>
            <w:vAlign w:val="center"/>
          </w:tcPr>
          <w:p w14:paraId="00394A4A" w14:textId="77777777" w:rsidR="00006293" w:rsidRDefault="00006293">
            <w:pPr>
              <w:pStyle w:val="ConsPlusNormal"/>
              <w:jc w:val="center"/>
            </w:pPr>
            <w:r>
              <w:t>0,080667</w:t>
            </w:r>
          </w:p>
        </w:tc>
        <w:tc>
          <w:tcPr>
            <w:tcW w:w="1531" w:type="dxa"/>
            <w:vAlign w:val="center"/>
          </w:tcPr>
          <w:p w14:paraId="30E39CC6" w14:textId="77777777" w:rsidR="00006293" w:rsidRDefault="00006293">
            <w:pPr>
              <w:pStyle w:val="ConsPlusNormal"/>
              <w:jc w:val="center"/>
            </w:pPr>
            <w:r>
              <w:t>419,79</w:t>
            </w:r>
          </w:p>
        </w:tc>
        <w:tc>
          <w:tcPr>
            <w:tcW w:w="1247" w:type="dxa"/>
            <w:vAlign w:val="center"/>
          </w:tcPr>
          <w:p w14:paraId="270231FF" w14:textId="77777777" w:rsidR="00006293" w:rsidRDefault="00006293">
            <w:pPr>
              <w:pStyle w:val="ConsPlusNormal"/>
              <w:jc w:val="center"/>
            </w:pPr>
            <w:r>
              <w:t>0,080667</w:t>
            </w:r>
          </w:p>
        </w:tc>
        <w:tc>
          <w:tcPr>
            <w:tcW w:w="1531" w:type="dxa"/>
            <w:vAlign w:val="center"/>
          </w:tcPr>
          <w:p w14:paraId="1A44D23D" w14:textId="77777777" w:rsidR="00006293" w:rsidRDefault="00006293">
            <w:pPr>
              <w:pStyle w:val="ConsPlusNormal"/>
              <w:jc w:val="center"/>
            </w:pPr>
            <w:r>
              <w:t>449,85</w:t>
            </w:r>
          </w:p>
        </w:tc>
        <w:tc>
          <w:tcPr>
            <w:tcW w:w="1304" w:type="dxa"/>
            <w:vAlign w:val="center"/>
          </w:tcPr>
          <w:p w14:paraId="5D423664" w14:textId="77777777" w:rsidR="00006293" w:rsidRDefault="00006293">
            <w:pPr>
              <w:pStyle w:val="ConsPlusNormal"/>
              <w:jc w:val="center"/>
            </w:pPr>
            <w:r>
              <w:t>0,080667</w:t>
            </w:r>
          </w:p>
        </w:tc>
        <w:tc>
          <w:tcPr>
            <w:tcW w:w="1531" w:type="dxa"/>
            <w:vAlign w:val="center"/>
          </w:tcPr>
          <w:p w14:paraId="502D7810" w14:textId="77777777" w:rsidR="00006293" w:rsidRDefault="00006293">
            <w:pPr>
              <w:pStyle w:val="ConsPlusNormal"/>
              <w:jc w:val="center"/>
            </w:pPr>
            <w:r>
              <w:t>479,68</w:t>
            </w:r>
          </w:p>
        </w:tc>
      </w:tr>
      <w:tr w:rsidR="00006293" w14:paraId="08EF379A" w14:textId="77777777">
        <w:tc>
          <w:tcPr>
            <w:tcW w:w="2551" w:type="dxa"/>
            <w:vAlign w:val="center"/>
          </w:tcPr>
          <w:p w14:paraId="41AB03F3" w14:textId="77777777" w:rsidR="00006293" w:rsidRDefault="00006293">
            <w:pPr>
              <w:pStyle w:val="ConsPlusNormal"/>
            </w:pPr>
            <w:r>
              <w:t>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vAlign w:val="center"/>
          </w:tcPr>
          <w:p w14:paraId="58C3630F" w14:textId="77777777" w:rsidR="00006293" w:rsidRDefault="00006293">
            <w:pPr>
              <w:pStyle w:val="ConsPlusNormal"/>
              <w:jc w:val="center"/>
            </w:pPr>
            <w:r>
              <w:t>8.6.5</w:t>
            </w:r>
          </w:p>
        </w:tc>
        <w:tc>
          <w:tcPr>
            <w:tcW w:w="1814" w:type="dxa"/>
            <w:vAlign w:val="center"/>
          </w:tcPr>
          <w:p w14:paraId="5ABC11DC" w14:textId="77777777" w:rsidR="00006293" w:rsidRDefault="00006293">
            <w:pPr>
              <w:pStyle w:val="ConsPlusNormal"/>
              <w:jc w:val="center"/>
            </w:pPr>
            <w:r>
              <w:t>консультаций</w:t>
            </w:r>
          </w:p>
        </w:tc>
        <w:tc>
          <w:tcPr>
            <w:tcW w:w="1247" w:type="dxa"/>
            <w:vAlign w:val="center"/>
          </w:tcPr>
          <w:p w14:paraId="7C0615D6" w14:textId="77777777" w:rsidR="00006293" w:rsidRDefault="00006293">
            <w:pPr>
              <w:pStyle w:val="ConsPlusNormal"/>
              <w:jc w:val="center"/>
            </w:pPr>
            <w:r>
              <w:t>0,030555</w:t>
            </w:r>
          </w:p>
        </w:tc>
        <w:tc>
          <w:tcPr>
            <w:tcW w:w="1531" w:type="dxa"/>
            <w:vAlign w:val="center"/>
          </w:tcPr>
          <w:p w14:paraId="1080A8AF" w14:textId="77777777" w:rsidR="00006293" w:rsidRDefault="00006293">
            <w:pPr>
              <w:pStyle w:val="ConsPlusNormal"/>
              <w:jc w:val="center"/>
            </w:pPr>
            <w:r>
              <w:t>371,61</w:t>
            </w:r>
          </w:p>
        </w:tc>
        <w:tc>
          <w:tcPr>
            <w:tcW w:w="1247" w:type="dxa"/>
            <w:vAlign w:val="center"/>
          </w:tcPr>
          <w:p w14:paraId="32D3F174" w14:textId="77777777" w:rsidR="00006293" w:rsidRDefault="00006293">
            <w:pPr>
              <w:pStyle w:val="ConsPlusNormal"/>
              <w:jc w:val="center"/>
            </w:pPr>
            <w:r>
              <w:t>0,030555</w:t>
            </w:r>
          </w:p>
        </w:tc>
        <w:tc>
          <w:tcPr>
            <w:tcW w:w="1531" w:type="dxa"/>
            <w:vAlign w:val="center"/>
          </w:tcPr>
          <w:p w14:paraId="07E2CB9B" w14:textId="77777777" w:rsidR="00006293" w:rsidRDefault="00006293">
            <w:pPr>
              <w:pStyle w:val="ConsPlusNormal"/>
              <w:jc w:val="center"/>
            </w:pPr>
            <w:r>
              <w:t>398,24</w:t>
            </w:r>
          </w:p>
        </w:tc>
        <w:tc>
          <w:tcPr>
            <w:tcW w:w="1304" w:type="dxa"/>
            <w:vAlign w:val="center"/>
          </w:tcPr>
          <w:p w14:paraId="22A9B255" w14:textId="77777777" w:rsidR="00006293" w:rsidRDefault="00006293">
            <w:pPr>
              <w:pStyle w:val="ConsPlusNormal"/>
              <w:jc w:val="center"/>
            </w:pPr>
            <w:r>
              <w:t>0,030555</w:t>
            </w:r>
          </w:p>
        </w:tc>
        <w:tc>
          <w:tcPr>
            <w:tcW w:w="1531" w:type="dxa"/>
            <w:vAlign w:val="center"/>
          </w:tcPr>
          <w:p w14:paraId="632B231F" w14:textId="77777777" w:rsidR="00006293" w:rsidRDefault="00006293">
            <w:pPr>
              <w:pStyle w:val="ConsPlusNormal"/>
              <w:jc w:val="center"/>
            </w:pPr>
            <w:r>
              <w:t>424,65</w:t>
            </w:r>
          </w:p>
        </w:tc>
      </w:tr>
      <w:tr w:rsidR="00006293" w14:paraId="2B9537E7" w14:textId="77777777">
        <w:tc>
          <w:tcPr>
            <w:tcW w:w="2551" w:type="dxa"/>
            <w:vAlign w:val="center"/>
          </w:tcPr>
          <w:p w14:paraId="5C34D287" w14:textId="77777777" w:rsidR="00006293" w:rsidRDefault="00006293">
            <w:pPr>
              <w:pStyle w:val="ConsPlusNormal"/>
            </w:pPr>
            <w:r>
              <w:t>2.7. Проведение отдельных диагностических (лабораторных) исследований, в том числе</w:t>
            </w:r>
          </w:p>
        </w:tc>
        <w:tc>
          <w:tcPr>
            <w:tcW w:w="850" w:type="dxa"/>
            <w:vAlign w:val="center"/>
          </w:tcPr>
          <w:p w14:paraId="717D7F19" w14:textId="77777777" w:rsidR="00006293" w:rsidRDefault="00006293">
            <w:pPr>
              <w:pStyle w:val="ConsPlusNormal"/>
              <w:jc w:val="center"/>
            </w:pPr>
            <w:r>
              <w:t>8.7</w:t>
            </w:r>
          </w:p>
        </w:tc>
        <w:tc>
          <w:tcPr>
            <w:tcW w:w="1814" w:type="dxa"/>
            <w:vAlign w:val="center"/>
          </w:tcPr>
          <w:p w14:paraId="7681DE29" w14:textId="77777777" w:rsidR="00006293" w:rsidRDefault="00006293">
            <w:pPr>
              <w:pStyle w:val="ConsPlusNormal"/>
              <w:jc w:val="center"/>
            </w:pPr>
            <w:r>
              <w:t>исследований</w:t>
            </w:r>
          </w:p>
        </w:tc>
        <w:tc>
          <w:tcPr>
            <w:tcW w:w="1247" w:type="dxa"/>
            <w:vAlign w:val="center"/>
          </w:tcPr>
          <w:p w14:paraId="6F34C34D" w14:textId="77777777" w:rsidR="00006293" w:rsidRDefault="00006293">
            <w:pPr>
              <w:pStyle w:val="ConsPlusNormal"/>
              <w:jc w:val="center"/>
            </w:pPr>
            <w:r>
              <w:t>0,274512</w:t>
            </w:r>
          </w:p>
        </w:tc>
        <w:tc>
          <w:tcPr>
            <w:tcW w:w="1531" w:type="dxa"/>
            <w:vAlign w:val="center"/>
          </w:tcPr>
          <w:p w14:paraId="56355D47" w14:textId="77777777" w:rsidR="00006293" w:rsidRDefault="00006293">
            <w:pPr>
              <w:pStyle w:val="ConsPlusNormal"/>
              <w:jc w:val="center"/>
            </w:pPr>
            <w:r>
              <w:t>2 545,59</w:t>
            </w:r>
          </w:p>
        </w:tc>
        <w:tc>
          <w:tcPr>
            <w:tcW w:w="1247" w:type="dxa"/>
            <w:vAlign w:val="center"/>
          </w:tcPr>
          <w:p w14:paraId="584853D1" w14:textId="77777777" w:rsidR="00006293" w:rsidRDefault="00006293">
            <w:pPr>
              <w:pStyle w:val="ConsPlusNormal"/>
              <w:jc w:val="center"/>
            </w:pPr>
            <w:r>
              <w:t>0,274786</w:t>
            </w:r>
          </w:p>
        </w:tc>
        <w:tc>
          <w:tcPr>
            <w:tcW w:w="1531" w:type="dxa"/>
            <w:vAlign w:val="center"/>
          </w:tcPr>
          <w:p w14:paraId="69C46FC3" w14:textId="77777777" w:rsidR="00006293" w:rsidRDefault="00006293">
            <w:pPr>
              <w:pStyle w:val="ConsPlusNormal"/>
              <w:jc w:val="center"/>
            </w:pPr>
            <w:r>
              <w:t>2 720,40</w:t>
            </w:r>
          </w:p>
        </w:tc>
        <w:tc>
          <w:tcPr>
            <w:tcW w:w="1304" w:type="dxa"/>
            <w:vAlign w:val="center"/>
          </w:tcPr>
          <w:p w14:paraId="300068D4" w14:textId="77777777" w:rsidR="00006293" w:rsidRDefault="00006293">
            <w:pPr>
              <w:pStyle w:val="ConsPlusNormal"/>
              <w:jc w:val="center"/>
            </w:pPr>
            <w:r>
              <w:t>0,275063</w:t>
            </w:r>
          </w:p>
        </w:tc>
        <w:tc>
          <w:tcPr>
            <w:tcW w:w="1531" w:type="dxa"/>
            <w:vAlign w:val="center"/>
          </w:tcPr>
          <w:p w14:paraId="1AC25074" w14:textId="77777777" w:rsidR="00006293" w:rsidRDefault="00006293">
            <w:pPr>
              <w:pStyle w:val="ConsPlusNormal"/>
              <w:jc w:val="center"/>
            </w:pPr>
            <w:r>
              <w:t>2 906,04</w:t>
            </w:r>
          </w:p>
        </w:tc>
      </w:tr>
      <w:tr w:rsidR="00006293" w14:paraId="7791D857" w14:textId="77777777">
        <w:tc>
          <w:tcPr>
            <w:tcW w:w="2551" w:type="dxa"/>
            <w:vAlign w:val="center"/>
          </w:tcPr>
          <w:p w14:paraId="168E5085" w14:textId="77777777" w:rsidR="00006293" w:rsidRDefault="00006293">
            <w:pPr>
              <w:pStyle w:val="ConsPlusNormal"/>
            </w:pPr>
            <w:r>
              <w:t>МО 1 уровня</w:t>
            </w:r>
          </w:p>
        </w:tc>
        <w:tc>
          <w:tcPr>
            <w:tcW w:w="850" w:type="dxa"/>
            <w:vAlign w:val="center"/>
          </w:tcPr>
          <w:p w14:paraId="6CB3A93F" w14:textId="77777777" w:rsidR="00006293" w:rsidRDefault="00006293">
            <w:pPr>
              <w:pStyle w:val="ConsPlusNormal"/>
              <w:jc w:val="center"/>
            </w:pPr>
            <w:r>
              <w:t>8.7.1</w:t>
            </w:r>
          </w:p>
        </w:tc>
        <w:tc>
          <w:tcPr>
            <w:tcW w:w="1814" w:type="dxa"/>
            <w:vAlign w:val="center"/>
          </w:tcPr>
          <w:p w14:paraId="4370D929" w14:textId="77777777" w:rsidR="00006293" w:rsidRDefault="00006293">
            <w:pPr>
              <w:pStyle w:val="ConsPlusNormal"/>
              <w:jc w:val="center"/>
            </w:pPr>
            <w:r>
              <w:t>исследований</w:t>
            </w:r>
          </w:p>
        </w:tc>
        <w:tc>
          <w:tcPr>
            <w:tcW w:w="1247" w:type="dxa"/>
            <w:vAlign w:val="center"/>
          </w:tcPr>
          <w:p w14:paraId="5B47DCB9" w14:textId="77777777" w:rsidR="00006293" w:rsidRDefault="00006293">
            <w:pPr>
              <w:pStyle w:val="ConsPlusNormal"/>
              <w:jc w:val="center"/>
            </w:pPr>
            <w:r>
              <w:t>0,069849</w:t>
            </w:r>
          </w:p>
        </w:tc>
        <w:tc>
          <w:tcPr>
            <w:tcW w:w="1531" w:type="dxa"/>
            <w:vAlign w:val="center"/>
          </w:tcPr>
          <w:p w14:paraId="6EEB9572" w14:textId="77777777" w:rsidR="00006293" w:rsidRDefault="00006293">
            <w:pPr>
              <w:pStyle w:val="ConsPlusNormal"/>
              <w:jc w:val="center"/>
            </w:pPr>
            <w:r>
              <w:t>X</w:t>
            </w:r>
          </w:p>
        </w:tc>
        <w:tc>
          <w:tcPr>
            <w:tcW w:w="1247" w:type="dxa"/>
            <w:vAlign w:val="center"/>
          </w:tcPr>
          <w:p w14:paraId="5ED13A5C" w14:textId="77777777" w:rsidR="00006293" w:rsidRDefault="00006293">
            <w:pPr>
              <w:pStyle w:val="ConsPlusNormal"/>
              <w:jc w:val="center"/>
            </w:pPr>
            <w:r>
              <w:t>0,069849</w:t>
            </w:r>
          </w:p>
        </w:tc>
        <w:tc>
          <w:tcPr>
            <w:tcW w:w="1531" w:type="dxa"/>
            <w:vAlign w:val="center"/>
          </w:tcPr>
          <w:p w14:paraId="1BB8D6AE" w14:textId="77777777" w:rsidR="00006293" w:rsidRDefault="00006293">
            <w:pPr>
              <w:pStyle w:val="ConsPlusNormal"/>
              <w:jc w:val="center"/>
            </w:pPr>
            <w:r>
              <w:t>X</w:t>
            </w:r>
          </w:p>
        </w:tc>
        <w:tc>
          <w:tcPr>
            <w:tcW w:w="1304" w:type="dxa"/>
            <w:vAlign w:val="center"/>
          </w:tcPr>
          <w:p w14:paraId="1D10A356" w14:textId="77777777" w:rsidR="00006293" w:rsidRDefault="00006293">
            <w:pPr>
              <w:pStyle w:val="ConsPlusNormal"/>
              <w:jc w:val="center"/>
            </w:pPr>
            <w:r>
              <w:t>0,069849</w:t>
            </w:r>
          </w:p>
        </w:tc>
        <w:tc>
          <w:tcPr>
            <w:tcW w:w="1531" w:type="dxa"/>
            <w:vAlign w:val="center"/>
          </w:tcPr>
          <w:p w14:paraId="2256D0B8" w14:textId="77777777" w:rsidR="00006293" w:rsidRDefault="00006293">
            <w:pPr>
              <w:pStyle w:val="ConsPlusNormal"/>
              <w:jc w:val="center"/>
            </w:pPr>
            <w:r>
              <w:t>X</w:t>
            </w:r>
          </w:p>
        </w:tc>
      </w:tr>
      <w:tr w:rsidR="00006293" w14:paraId="37C19457" w14:textId="77777777">
        <w:tc>
          <w:tcPr>
            <w:tcW w:w="2551" w:type="dxa"/>
            <w:vAlign w:val="center"/>
          </w:tcPr>
          <w:p w14:paraId="312575F8" w14:textId="77777777" w:rsidR="00006293" w:rsidRDefault="00006293">
            <w:pPr>
              <w:pStyle w:val="ConsPlusNormal"/>
            </w:pPr>
            <w:r>
              <w:t>МО 2 уровня</w:t>
            </w:r>
          </w:p>
        </w:tc>
        <w:tc>
          <w:tcPr>
            <w:tcW w:w="850" w:type="dxa"/>
            <w:vAlign w:val="center"/>
          </w:tcPr>
          <w:p w14:paraId="052B8862" w14:textId="77777777" w:rsidR="00006293" w:rsidRDefault="00006293">
            <w:pPr>
              <w:pStyle w:val="ConsPlusNormal"/>
              <w:jc w:val="center"/>
            </w:pPr>
            <w:r>
              <w:t>8.7.2</w:t>
            </w:r>
          </w:p>
        </w:tc>
        <w:tc>
          <w:tcPr>
            <w:tcW w:w="1814" w:type="dxa"/>
            <w:vAlign w:val="center"/>
          </w:tcPr>
          <w:p w14:paraId="721BD08B" w14:textId="77777777" w:rsidR="00006293" w:rsidRDefault="00006293">
            <w:pPr>
              <w:pStyle w:val="ConsPlusNormal"/>
              <w:jc w:val="center"/>
            </w:pPr>
            <w:r>
              <w:t>исследований</w:t>
            </w:r>
          </w:p>
        </w:tc>
        <w:tc>
          <w:tcPr>
            <w:tcW w:w="1247" w:type="dxa"/>
            <w:vAlign w:val="center"/>
          </w:tcPr>
          <w:p w14:paraId="301C667F" w14:textId="77777777" w:rsidR="00006293" w:rsidRDefault="00006293">
            <w:pPr>
              <w:pStyle w:val="ConsPlusNormal"/>
              <w:jc w:val="center"/>
            </w:pPr>
            <w:r>
              <w:t>0,056379</w:t>
            </w:r>
          </w:p>
        </w:tc>
        <w:tc>
          <w:tcPr>
            <w:tcW w:w="1531" w:type="dxa"/>
            <w:vAlign w:val="center"/>
          </w:tcPr>
          <w:p w14:paraId="4C94F5AB" w14:textId="77777777" w:rsidR="00006293" w:rsidRDefault="00006293">
            <w:pPr>
              <w:pStyle w:val="ConsPlusNormal"/>
              <w:jc w:val="center"/>
            </w:pPr>
            <w:r>
              <w:t>X</w:t>
            </w:r>
          </w:p>
        </w:tc>
        <w:tc>
          <w:tcPr>
            <w:tcW w:w="1247" w:type="dxa"/>
            <w:vAlign w:val="center"/>
          </w:tcPr>
          <w:p w14:paraId="09A191AB" w14:textId="77777777" w:rsidR="00006293" w:rsidRDefault="00006293">
            <w:pPr>
              <w:pStyle w:val="ConsPlusNormal"/>
              <w:jc w:val="center"/>
            </w:pPr>
            <w:r>
              <w:t>0,056379</w:t>
            </w:r>
          </w:p>
        </w:tc>
        <w:tc>
          <w:tcPr>
            <w:tcW w:w="1531" w:type="dxa"/>
            <w:vAlign w:val="center"/>
          </w:tcPr>
          <w:p w14:paraId="165DF9DB" w14:textId="77777777" w:rsidR="00006293" w:rsidRDefault="00006293">
            <w:pPr>
              <w:pStyle w:val="ConsPlusNormal"/>
              <w:jc w:val="center"/>
            </w:pPr>
            <w:r>
              <w:t>X</w:t>
            </w:r>
          </w:p>
        </w:tc>
        <w:tc>
          <w:tcPr>
            <w:tcW w:w="1304" w:type="dxa"/>
            <w:vAlign w:val="center"/>
          </w:tcPr>
          <w:p w14:paraId="2E470AE5" w14:textId="77777777" w:rsidR="00006293" w:rsidRDefault="00006293">
            <w:pPr>
              <w:pStyle w:val="ConsPlusNormal"/>
              <w:jc w:val="center"/>
            </w:pPr>
            <w:r>
              <w:t>0,056379</w:t>
            </w:r>
          </w:p>
        </w:tc>
        <w:tc>
          <w:tcPr>
            <w:tcW w:w="1531" w:type="dxa"/>
            <w:vAlign w:val="center"/>
          </w:tcPr>
          <w:p w14:paraId="7679BFD7" w14:textId="77777777" w:rsidR="00006293" w:rsidRDefault="00006293">
            <w:pPr>
              <w:pStyle w:val="ConsPlusNormal"/>
              <w:jc w:val="center"/>
            </w:pPr>
            <w:r>
              <w:t>X</w:t>
            </w:r>
          </w:p>
        </w:tc>
      </w:tr>
      <w:tr w:rsidR="00006293" w14:paraId="3B703E9E" w14:textId="77777777">
        <w:tc>
          <w:tcPr>
            <w:tcW w:w="2551" w:type="dxa"/>
            <w:vAlign w:val="center"/>
          </w:tcPr>
          <w:p w14:paraId="1864A38D" w14:textId="77777777" w:rsidR="00006293" w:rsidRDefault="00006293">
            <w:pPr>
              <w:pStyle w:val="ConsPlusNormal"/>
            </w:pPr>
            <w:r>
              <w:t>МО 3 уровня</w:t>
            </w:r>
          </w:p>
        </w:tc>
        <w:tc>
          <w:tcPr>
            <w:tcW w:w="850" w:type="dxa"/>
            <w:vAlign w:val="center"/>
          </w:tcPr>
          <w:p w14:paraId="67E318CF" w14:textId="77777777" w:rsidR="00006293" w:rsidRDefault="00006293">
            <w:pPr>
              <w:pStyle w:val="ConsPlusNormal"/>
              <w:jc w:val="center"/>
            </w:pPr>
            <w:r>
              <w:t>8.7.3</w:t>
            </w:r>
          </w:p>
        </w:tc>
        <w:tc>
          <w:tcPr>
            <w:tcW w:w="1814" w:type="dxa"/>
            <w:vAlign w:val="center"/>
          </w:tcPr>
          <w:p w14:paraId="0E3BAD12" w14:textId="77777777" w:rsidR="00006293" w:rsidRDefault="00006293">
            <w:pPr>
              <w:pStyle w:val="ConsPlusNormal"/>
              <w:jc w:val="center"/>
            </w:pPr>
            <w:r>
              <w:t>исследований</w:t>
            </w:r>
          </w:p>
        </w:tc>
        <w:tc>
          <w:tcPr>
            <w:tcW w:w="1247" w:type="dxa"/>
            <w:vAlign w:val="center"/>
          </w:tcPr>
          <w:p w14:paraId="226B4649" w14:textId="77777777" w:rsidR="00006293" w:rsidRDefault="00006293">
            <w:pPr>
              <w:pStyle w:val="ConsPlusNormal"/>
              <w:jc w:val="center"/>
            </w:pPr>
            <w:r>
              <w:t>0,148284</w:t>
            </w:r>
          </w:p>
        </w:tc>
        <w:tc>
          <w:tcPr>
            <w:tcW w:w="1531" w:type="dxa"/>
            <w:vAlign w:val="center"/>
          </w:tcPr>
          <w:p w14:paraId="08742196" w14:textId="77777777" w:rsidR="00006293" w:rsidRDefault="00006293">
            <w:pPr>
              <w:pStyle w:val="ConsPlusNormal"/>
              <w:jc w:val="center"/>
            </w:pPr>
            <w:r>
              <w:t>X</w:t>
            </w:r>
          </w:p>
        </w:tc>
        <w:tc>
          <w:tcPr>
            <w:tcW w:w="1247" w:type="dxa"/>
            <w:vAlign w:val="center"/>
          </w:tcPr>
          <w:p w14:paraId="6A391A68" w14:textId="77777777" w:rsidR="00006293" w:rsidRDefault="00006293">
            <w:pPr>
              <w:pStyle w:val="ConsPlusNormal"/>
              <w:jc w:val="center"/>
            </w:pPr>
            <w:r>
              <w:t>0,148558</w:t>
            </w:r>
          </w:p>
        </w:tc>
        <w:tc>
          <w:tcPr>
            <w:tcW w:w="1531" w:type="dxa"/>
            <w:vAlign w:val="center"/>
          </w:tcPr>
          <w:p w14:paraId="2BB6FA59" w14:textId="77777777" w:rsidR="00006293" w:rsidRDefault="00006293">
            <w:pPr>
              <w:pStyle w:val="ConsPlusNormal"/>
              <w:jc w:val="center"/>
            </w:pPr>
            <w:r>
              <w:t>X</w:t>
            </w:r>
          </w:p>
        </w:tc>
        <w:tc>
          <w:tcPr>
            <w:tcW w:w="1304" w:type="dxa"/>
            <w:vAlign w:val="center"/>
          </w:tcPr>
          <w:p w14:paraId="25AEF7C2" w14:textId="77777777" w:rsidR="00006293" w:rsidRDefault="00006293">
            <w:pPr>
              <w:pStyle w:val="ConsPlusNormal"/>
              <w:jc w:val="center"/>
            </w:pPr>
            <w:r>
              <w:t>0,148835</w:t>
            </w:r>
          </w:p>
        </w:tc>
        <w:tc>
          <w:tcPr>
            <w:tcW w:w="1531" w:type="dxa"/>
            <w:vAlign w:val="center"/>
          </w:tcPr>
          <w:p w14:paraId="446395A2" w14:textId="77777777" w:rsidR="00006293" w:rsidRDefault="00006293">
            <w:pPr>
              <w:pStyle w:val="ConsPlusNormal"/>
              <w:jc w:val="center"/>
            </w:pPr>
            <w:r>
              <w:t>X</w:t>
            </w:r>
          </w:p>
        </w:tc>
      </w:tr>
      <w:tr w:rsidR="00006293" w14:paraId="0CE7FE30" w14:textId="77777777">
        <w:tc>
          <w:tcPr>
            <w:tcW w:w="2551" w:type="dxa"/>
            <w:vAlign w:val="center"/>
          </w:tcPr>
          <w:p w14:paraId="5C1F1A46" w14:textId="77777777" w:rsidR="00006293" w:rsidRDefault="00006293">
            <w:pPr>
              <w:pStyle w:val="ConsPlusNormal"/>
            </w:pPr>
            <w:r>
              <w:t>2.7.1. Компьютерная томография</w:t>
            </w:r>
          </w:p>
        </w:tc>
        <w:tc>
          <w:tcPr>
            <w:tcW w:w="850" w:type="dxa"/>
            <w:vAlign w:val="center"/>
          </w:tcPr>
          <w:p w14:paraId="303FD855" w14:textId="77777777" w:rsidR="00006293" w:rsidRDefault="00006293">
            <w:pPr>
              <w:pStyle w:val="ConsPlusNormal"/>
              <w:jc w:val="center"/>
            </w:pPr>
            <w:r>
              <w:t>8.7.4</w:t>
            </w:r>
          </w:p>
        </w:tc>
        <w:tc>
          <w:tcPr>
            <w:tcW w:w="1814" w:type="dxa"/>
            <w:vAlign w:val="center"/>
          </w:tcPr>
          <w:p w14:paraId="1C5AF3BF" w14:textId="77777777" w:rsidR="00006293" w:rsidRDefault="00006293">
            <w:pPr>
              <w:pStyle w:val="ConsPlusNormal"/>
              <w:jc w:val="center"/>
            </w:pPr>
            <w:r>
              <w:t>исследований</w:t>
            </w:r>
          </w:p>
        </w:tc>
        <w:tc>
          <w:tcPr>
            <w:tcW w:w="1247" w:type="dxa"/>
            <w:vAlign w:val="center"/>
          </w:tcPr>
          <w:p w14:paraId="6845A912" w14:textId="77777777" w:rsidR="00006293" w:rsidRDefault="00006293">
            <w:pPr>
              <w:pStyle w:val="ConsPlusNormal"/>
              <w:jc w:val="center"/>
            </w:pPr>
            <w:r>
              <w:t>0,057732</w:t>
            </w:r>
          </w:p>
        </w:tc>
        <w:tc>
          <w:tcPr>
            <w:tcW w:w="1531" w:type="dxa"/>
            <w:vAlign w:val="center"/>
          </w:tcPr>
          <w:p w14:paraId="53740AB4" w14:textId="77777777" w:rsidR="00006293" w:rsidRDefault="00006293">
            <w:pPr>
              <w:pStyle w:val="ConsPlusNormal"/>
              <w:jc w:val="center"/>
            </w:pPr>
            <w:r>
              <w:t>3 799,98</w:t>
            </w:r>
          </w:p>
        </w:tc>
        <w:tc>
          <w:tcPr>
            <w:tcW w:w="1247" w:type="dxa"/>
            <w:vAlign w:val="center"/>
          </w:tcPr>
          <w:p w14:paraId="25CB7C33" w14:textId="77777777" w:rsidR="00006293" w:rsidRDefault="00006293">
            <w:pPr>
              <w:pStyle w:val="ConsPlusNormal"/>
              <w:jc w:val="center"/>
            </w:pPr>
            <w:r>
              <w:t>0,057732</w:t>
            </w:r>
          </w:p>
        </w:tc>
        <w:tc>
          <w:tcPr>
            <w:tcW w:w="1531" w:type="dxa"/>
            <w:vAlign w:val="center"/>
          </w:tcPr>
          <w:p w14:paraId="0A687E15" w14:textId="77777777" w:rsidR="00006293" w:rsidRDefault="00006293">
            <w:pPr>
              <w:pStyle w:val="ConsPlusNormal"/>
              <w:jc w:val="center"/>
            </w:pPr>
            <w:r>
              <w:t>4 071,81</w:t>
            </w:r>
          </w:p>
        </w:tc>
        <w:tc>
          <w:tcPr>
            <w:tcW w:w="1304" w:type="dxa"/>
            <w:vAlign w:val="center"/>
          </w:tcPr>
          <w:p w14:paraId="65B99F07" w14:textId="77777777" w:rsidR="00006293" w:rsidRDefault="00006293">
            <w:pPr>
              <w:pStyle w:val="ConsPlusNormal"/>
              <w:jc w:val="center"/>
            </w:pPr>
            <w:r>
              <w:t>0,057732</w:t>
            </w:r>
          </w:p>
        </w:tc>
        <w:tc>
          <w:tcPr>
            <w:tcW w:w="1531" w:type="dxa"/>
            <w:vAlign w:val="center"/>
          </w:tcPr>
          <w:p w14:paraId="1D16C09D" w14:textId="77777777" w:rsidR="00006293" w:rsidRDefault="00006293">
            <w:pPr>
              <w:pStyle w:val="ConsPlusNormal"/>
              <w:jc w:val="center"/>
            </w:pPr>
            <w:r>
              <w:t>4 341,55</w:t>
            </w:r>
          </w:p>
        </w:tc>
      </w:tr>
      <w:tr w:rsidR="00006293" w14:paraId="41A1E52A" w14:textId="77777777">
        <w:tc>
          <w:tcPr>
            <w:tcW w:w="2551" w:type="dxa"/>
            <w:vAlign w:val="center"/>
          </w:tcPr>
          <w:p w14:paraId="3B0F1EED" w14:textId="77777777" w:rsidR="00006293" w:rsidRDefault="00006293">
            <w:pPr>
              <w:pStyle w:val="ConsPlusNormal"/>
            </w:pPr>
            <w:r>
              <w:lastRenderedPageBreak/>
              <w:t>2.7.2. Магнитно-резонансная томография</w:t>
            </w:r>
          </w:p>
        </w:tc>
        <w:tc>
          <w:tcPr>
            <w:tcW w:w="850" w:type="dxa"/>
            <w:vAlign w:val="center"/>
          </w:tcPr>
          <w:p w14:paraId="4E22395F" w14:textId="77777777" w:rsidR="00006293" w:rsidRDefault="00006293">
            <w:pPr>
              <w:pStyle w:val="ConsPlusNormal"/>
              <w:jc w:val="center"/>
            </w:pPr>
            <w:r>
              <w:t>8.7.5</w:t>
            </w:r>
          </w:p>
        </w:tc>
        <w:tc>
          <w:tcPr>
            <w:tcW w:w="1814" w:type="dxa"/>
            <w:vAlign w:val="center"/>
          </w:tcPr>
          <w:p w14:paraId="11FFD219" w14:textId="77777777" w:rsidR="00006293" w:rsidRDefault="00006293">
            <w:pPr>
              <w:pStyle w:val="ConsPlusNormal"/>
              <w:jc w:val="center"/>
            </w:pPr>
            <w:r>
              <w:t>исследований</w:t>
            </w:r>
          </w:p>
        </w:tc>
        <w:tc>
          <w:tcPr>
            <w:tcW w:w="1247" w:type="dxa"/>
            <w:vAlign w:val="center"/>
          </w:tcPr>
          <w:p w14:paraId="1E2BC1BB" w14:textId="77777777" w:rsidR="00006293" w:rsidRDefault="00006293">
            <w:pPr>
              <w:pStyle w:val="ConsPlusNormal"/>
              <w:jc w:val="center"/>
            </w:pPr>
            <w:r>
              <w:t>0,022033</w:t>
            </w:r>
          </w:p>
        </w:tc>
        <w:tc>
          <w:tcPr>
            <w:tcW w:w="1531" w:type="dxa"/>
            <w:vAlign w:val="center"/>
          </w:tcPr>
          <w:p w14:paraId="0FB3E2B3" w14:textId="77777777" w:rsidR="00006293" w:rsidRDefault="00006293">
            <w:pPr>
              <w:pStyle w:val="ConsPlusNormal"/>
              <w:jc w:val="center"/>
            </w:pPr>
            <w:r>
              <w:t>5 188,53</w:t>
            </w:r>
          </w:p>
        </w:tc>
        <w:tc>
          <w:tcPr>
            <w:tcW w:w="1247" w:type="dxa"/>
            <w:vAlign w:val="center"/>
          </w:tcPr>
          <w:p w14:paraId="030CB69C" w14:textId="77777777" w:rsidR="00006293" w:rsidRDefault="00006293">
            <w:pPr>
              <w:pStyle w:val="ConsPlusNormal"/>
              <w:jc w:val="center"/>
            </w:pPr>
            <w:r>
              <w:t>0,022033</w:t>
            </w:r>
          </w:p>
        </w:tc>
        <w:tc>
          <w:tcPr>
            <w:tcW w:w="1531" w:type="dxa"/>
            <w:vAlign w:val="center"/>
          </w:tcPr>
          <w:p w14:paraId="19C64063" w14:textId="77777777" w:rsidR="00006293" w:rsidRDefault="00006293">
            <w:pPr>
              <w:pStyle w:val="ConsPlusNormal"/>
              <w:jc w:val="center"/>
            </w:pPr>
            <w:r>
              <w:t>5 559,59</w:t>
            </w:r>
          </w:p>
        </w:tc>
        <w:tc>
          <w:tcPr>
            <w:tcW w:w="1304" w:type="dxa"/>
            <w:vAlign w:val="center"/>
          </w:tcPr>
          <w:p w14:paraId="65A0D4E8" w14:textId="77777777" w:rsidR="00006293" w:rsidRDefault="00006293">
            <w:pPr>
              <w:pStyle w:val="ConsPlusNormal"/>
              <w:jc w:val="center"/>
            </w:pPr>
            <w:r>
              <w:t>0,022033</w:t>
            </w:r>
          </w:p>
        </w:tc>
        <w:tc>
          <w:tcPr>
            <w:tcW w:w="1531" w:type="dxa"/>
            <w:vAlign w:val="center"/>
          </w:tcPr>
          <w:p w14:paraId="6614A8F0" w14:textId="77777777" w:rsidR="00006293" w:rsidRDefault="00006293">
            <w:pPr>
              <w:pStyle w:val="ConsPlusNormal"/>
              <w:jc w:val="center"/>
            </w:pPr>
            <w:r>
              <w:t>5 927,88</w:t>
            </w:r>
          </w:p>
        </w:tc>
      </w:tr>
      <w:tr w:rsidR="00006293" w14:paraId="5FBCF3A0" w14:textId="77777777">
        <w:tc>
          <w:tcPr>
            <w:tcW w:w="2551" w:type="dxa"/>
            <w:vAlign w:val="center"/>
          </w:tcPr>
          <w:p w14:paraId="7AE15E43" w14:textId="77777777" w:rsidR="00006293" w:rsidRDefault="00006293">
            <w:pPr>
              <w:pStyle w:val="ConsPlusNormal"/>
            </w:pPr>
            <w:r>
              <w:t>2.7.3. Ультразвуковое исследование сердечно-сосудистой системы</w:t>
            </w:r>
          </w:p>
        </w:tc>
        <w:tc>
          <w:tcPr>
            <w:tcW w:w="850" w:type="dxa"/>
            <w:vAlign w:val="center"/>
          </w:tcPr>
          <w:p w14:paraId="32EA20A9" w14:textId="77777777" w:rsidR="00006293" w:rsidRDefault="00006293">
            <w:pPr>
              <w:pStyle w:val="ConsPlusNormal"/>
              <w:jc w:val="center"/>
            </w:pPr>
            <w:r>
              <w:t>8.7.6</w:t>
            </w:r>
          </w:p>
        </w:tc>
        <w:tc>
          <w:tcPr>
            <w:tcW w:w="1814" w:type="dxa"/>
            <w:vAlign w:val="center"/>
          </w:tcPr>
          <w:p w14:paraId="5AF3B1A9" w14:textId="77777777" w:rsidR="00006293" w:rsidRDefault="00006293">
            <w:pPr>
              <w:pStyle w:val="ConsPlusNormal"/>
              <w:jc w:val="center"/>
            </w:pPr>
            <w:r>
              <w:t>исследований</w:t>
            </w:r>
          </w:p>
        </w:tc>
        <w:tc>
          <w:tcPr>
            <w:tcW w:w="1247" w:type="dxa"/>
            <w:vAlign w:val="center"/>
          </w:tcPr>
          <w:p w14:paraId="51F3780F" w14:textId="77777777" w:rsidR="00006293" w:rsidRDefault="00006293">
            <w:pPr>
              <w:pStyle w:val="ConsPlusNormal"/>
              <w:jc w:val="center"/>
            </w:pPr>
            <w:r>
              <w:t>0,122408</w:t>
            </w:r>
          </w:p>
        </w:tc>
        <w:tc>
          <w:tcPr>
            <w:tcW w:w="1531" w:type="dxa"/>
            <w:vAlign w:val="center"/>
          </w:tcPr>
          <w:p w14:paraId="0451C539" w14:textId="77777777" w:rsidR="00006293" w:rsidRDefault="00006293">
            <w:pPr>
              <w:pStyle w:val="ConsPlusNormal"/>
              <w:jc w:val="center"/>
            </w:pPr>
            <w:r>
              <w:t>819,69</w:t>
            </w:r>
          </w:p>
        </w:tc>
        <w:tc>
          <w:tcPr>
            <w:tcW w:w="1247" w:type="dxa"/>
            <w:vAlign w:val="center"/>
          </w:tcPr>
          <w:p w14:paraId="5007D327" w14:textId="77777777" w:rsidR="00006293" w:rsidRDefault="00006293">
            <w:pPr>
              <w:pStyle w:val="ConsPlusNormal"/>
              <w:jc w:val="center"/>
            </w:pPr>
            <w:r>
              <w:t>0,122408</w:t>
            </w:r>
          </w:p>
        </w:tc>
        <w:tc>
          <w:tcPr>
            <w:tcW w:w="1531" w:type="dxa"/>
            <w:vAlign w:val="center"/>
          </w:tcPr>
          <w:p w14:paraId="573C68E4" w14:textId="77777777" w:rsidR="00006293" w:rsidRDefault="00006293">
            <w:pPr>
              <w:pStyle w:val="ConsPlusNormal"/>
              <w:jc w:val="center"/>
            </w:pPr>
            <w:r>
              <w:t>878,36</w:t>
            </w:r>
          </w:p>
        </w:tc>
        <w:tc>
          <w:tcPr>
            <w:tcW w:w="1304" w:type="dxa"/>
            <w:vAlign w:val="center"/>
          </w:tcPr>
          <w:p w14:paraId="4390D7FB" w14:textId="77777777" w:rsidR="00006293" w:rsidRDefault="00006293">
            <w:pPr>
              <w:pStyle w:val="ConsPlusNormal"/>
              <w:jc w:val="center"/>
            </w:pPr>
            <w:r>
              <w:t>0,122408</w:t>
            </w:r>
          </w:p>
        </w:tc>
        <w:tc>
          <w:tcPr>
            <w:tcW w:w="1531" w:type="dxa"/>
            <w:vAlign w:val="center"/>
          </w:tcPr>
          <w:p w14:paraId="26BA9A44" w14:textId="77777777" w:rsidR="00006293" w:rsidRDefault="00006293">
            <w:pPr>
              <w:pStyle w:val="ConsPlusNormal"/>
              <w:jc w:val="center"/>
            </w:pPr>
            <w:r>
              <w:t>936,60</w:t>
            </w:r>
          </w:p>
        </w:tc>
      </w:tr>
      <w:tr w:rsidR="00006293" w14:paraId="490CF142" w14:textId="77777777">
        <w:tc>
          <w:tcPr>
            <w:tcW w:w="2551" w:type="dxa"/>
            <w:vAlign w:val="center"/>
          </w:tcPr>
          <w:p w14:paraId="6EDB218E" w14:textId="77777777" w:rsidR="00006293" w:rsidRDefault="00006293">
            <w:pPr>
              <w:pStyle w:val="ConsPlusNormal"/>
            </w:pPr>
            <w:r>
              <w:t>2.7.4. Эндоскопическое диагностическое исследование</w:t>
            </w:r>
          </w:p>
        </w:tc>
        <w:tc>
          <w:tcPr>
            <w:tcW w:w="850" w:type="dxa"/>
            <w:vAlign w:val="center"/>
          </w:tcPr>
          <w:p w14:paraId="67A33C05" w14:textId="77777777" w:rsidR="00006293" w:rsidRDefault="00006293">
            <w:pPr>
              <w:pStyle w:val="ConsPlusNormal"/>
              <w:jc w:val="center"/>
            </w:pPr>
            <w:r>
              <w:t>8.7.7</w:t>
            </w:r>
          </w:p>
        </w:tc>
        <w:tc>
          <w:tcPr>
            <w:tcW w:w="1814" w:type="dxa"/>
            <w:vAlign w:val="center"/>
          </w:tcPr>
          <w:p w14:paraId="7C427A55" w14:textId="77777777" w:rsidR="00006293" w:rsidRDefault="00006293">
            <w:pPr>
              <w:pStyle w:val="ConsPlusNormal"/>
              <w:jc w:val="center"/>
            </w:pPr>
            <w:r>
              <w:t>исследований</w:t>
            </w:r>
          </w:p>
        </w:tc>
        <w:tc>
          <w:tcPr>
            <w:tcW w:w="1247" w:type="dxa"/>
            <w:vAlign w:val="center"/>
          </w:tcPr>
          <w:p w14:paraId="1D5C0C03" w14:textId="77777777" w:rsidR="00006293" w:rsidRDefault="00006293">
            <w:pPr>
              <w:pStyle w:val="ConsPlusNormal"/>
              <w:jc w:val="center"/>
            </w:pPr>
            <w:r>
              <w:t>0,035370</w:t>
            </w:r>
          </w:p>
        </w:tc>
        <w:tc>
          <w:tcPr>
            <w:tcW w:w="1531" w:type="dxa"/>
            <w:vAlign w:val="center"/>
          </w:tcPr>
          <w:p w14:paraId="6F458FC0" w14:textId="77777777" w:rsidR="00006293" w:rsidRDefault="00006293">
            <w:pPr>
              <w:pStyle w:val="ConsPlusNormal"/>
              <w:jc w:val="center"/>
            </w:pPr>
            <w:r>
              <w:t>1 503,02</w:t>
            </w:r>
          </w:p>
        </w:tc>
        <w:tc>
          <w:tcPr>
            <w:tcW w:w="1247" w:type="dxa"/>
            <w:vAlign w:val="center"/>
          </w:tcPr>
          <w:p w14:paraId="5AA8AF96" w14:textId="77777777" w:rsidR="00006293" w:rsidRDefault="00006293">
            <w:pPr>
              <w:pStyle w:val="ConsPlusNormal"/>
              <w:jc w:val="center"/>
            </w:pPr>
            <w:r>
              <w:t>0,035370</w:t>
            </w:r>
          </w:p>
        </w:tc>
        <w:tc>
          <w:tcPr>
            <w:tcW w:w="1531" w:type="dxa"/>
            <w:vAlign w:val="center"/>
          </w:tcPr>
          <w:p w14:paraId="1464EAA2" w14:textId="77777777" w:rsidR="00006293" w:rsidRDefault="00006293">
            <w:pPr>
              <w:pStyle w:val="ConsPlusNormal"/>
              <w:jc w:val="center"/>
            </w:pPr>
            <w:r>
              <w:t>1 610,54</w:t>
            </w:r>
          </w:p>
        </w:tc>
        <w:tc>
          <w:tcPr>
            <w:tcW w:w="1304" w:type="dxa"/>
            <w:vAlign w:val="center"/>
          </w:tcPr>
          <w:p w14:paraId="7E89F3DB" w14:textId="77777777" w:rsidR="00006293" w:rsidRDefault="00006293">
            <w:pPr>
              <w:pStyle w:val="ConsPlusNormal"/>
              <w:jc w:val="center"/>
            </w:pPr>
            <w:r>
              <w:t>0,035370</w:t>
            </w:r>
          </w:p>
        </w:tc>
        <w:tc>
          <w:tcPr>
            <w:tcW w:w="1531" w:type="dxa"/>
            <w:vAlign w:val="center"/>
          </w:tcPr>
          <w:p w14:paraId="0D5D22CE" w14:textId="77777777" w:rsidR="00006293" w:rsidRDefault="00006293">
            <w:pPr>
              <w:pStyle w:val="ConsPlusNormal"/>
              <w:jc w:val="center"/>
            </w:pPr>
            <w:r>
              <w:t>1 717,17</w:t>
            </w:r>
          </w:p>
        </w:tc>
      </w:tr>
      <w:tr w:rsidR="00006293" w14:paraId="31FD1A0E" w14:textId="77777777">
        <w:tc>
          <w:tcPr>
            <w:tcW w:w="2551" w:type="dxa"/>
            <w:vAlign w:val="center"/>
          </w:tcPr>
          <w:p w14:paraId="10904234" w14:textId="77777777" w:rsidR="00006293" w:rsidRDefault="00006293">
            <w:pPr>
              <w:pStyle w:val="ConsPlusNormal"/>
            </w:pPr>
            <w:r>
              <w:t>2.7.5. Молекулярно-генетическое исследование с целью диагностики онкологических заболеваний</w:t>
            </w:r>
          </w:p>
        </w:tc>
        <w:tc>
          <w:tcPr>
            <w:tcW w:w="850" w:type="dxa"/>
            <w:vAlign w:val="center"/>
          </w:tcPr>
          <w:p w14:paraId="09487479" w14:textId="77777777" w:rsidR="00006293" w:rsidRDefault="00006293">
            <w:pPr>
              <w:pStyle w:val="ConsPlusNormal"/>
              <w:jc w:val="center"/>
            </w:pPr>
            <w:r>
              <w:t>8.7.8</w:t>
            </w:r>
          </w:p>
        </w:tc>
        <w:tc>
          <w:tcPr>
            <w:tcW w:w="1814" w:type="dxa"/>
            <w:vAlign w:val="center"/>
          </w:tcPr>
          <w:p w14:paraId="3BA9068C" w14:textId="77777777" w:rsidR="00006293" w:rsidRDefault="00006293">
            <w:pPr>
              <w:pStyle w:val="ConsPlusNormal"/>
              <w:jc w:val="center"/>
            </w:pPr>
            <w:r>
              <w:t>исследований</w:t>
            </w:r>
          </w:p>
        </w:tc>
        <w:tc>
          <w:tcPr>
            <w:tcW w:w="1247" w:type="dxa"/>
            <w:vAlign w:val="center"/>
          </w:tcPr>
          <w:p w14:paraId="5E6CF25D" w14:textId="77777777" w:rsidR="00006293" w:rsidRDefault="00006293">
            <w:pPr>
              <w:pStyle w:val="ConsPlusNormal"/>
              <w:jc w:val="center"/>
            </w:pPr>
            <w:r>
              <w:t>0,001492</w:t>
            </w:r>
          </w:p>
        </w:tc>
        <w:tc>
          <w:tcPr>
            <w:tcW w:w="1531" w:type="dxa"/>
            <w:vAlign w:val="center"/>
          </w:tcPr>
          <w:p w14:paraId="149ABAE5" w14:textId="77777777" w:rsidR="00006293" w:rsidRDefault="00006293">
            <w:pPr>
              <w:pStyle w:val="ConsPlusNormal"/>
              <w:jc w:val="center"/>
            </w:pPr>
            <w:r>
              <w:t>11 815,99</w:t>
            </w:r>
          </w:p>
        </w:tc>
        <w:tc>
          <w:tcPr>
            <w:tcW w:w="1247" w:type="dxa"/>
            <w:vAlign w:val="center"/>
          </w:tcPr>
          <w:p w14:paraId="0F00A641" w14:textId="77777777" w:rsidR="00006293" w:rsidRDefault="00006293">
            <w:pPr>
              <w:pStyle w:val="ConsPlusNormal"/>
              <w:jc w:val="center"/>
            </w:pPr>
            <w:r>
              <w:t>0,001492</w:t>
            </w:r>
          </w:p>
        </w:tc>
        <w:tc>
          <w:tcPr>
            <w:tcW w:w="1531" w:type="dxa"/>
            <w:vAlign w:val="center"/>
          </w:tcPr>
          <w:p w14:paraId="26F6D4E5" w14:textId="77777777" w:rsidR="00006293" w:rsidRDefault="00006293">
            <w:pPr>
              <w:pStyle w:val="ConsPlusNormal"/>
              <w:jc w:val="center"/>
            </w:pPr>
            <w:r>
              <w:t>12 661,09</w:t>
            </w:r>
          </w:p>
        </w:tc>
        <w:tc>
          <w:tcPr>
            <w:tcW w:w="1304" w:type="dxa"/>
            <w:vAlign w:val="center"/>
          </w:tcPr>
          <w:p w14:paraId="66522164" w14:textId="77777777" w:rsidR="00006293" w:rsidRDefault="00006293">
            <w:pPr>
              <w:pStyle w:val="ConsPlusNormal"/>
              <w:jc w:val="center"/>
            </w:pPr>
            <w:r>
              <w:t>0,001492</w:t>
            </w:r>
          </w:p>
        </w:tc>
        <w:tc>
          <w:tcPr>
            <w:tcW w:w="1531" w:type="dxa"/>
            <w:vAlign w:val="center"/>
          </w:tcPr>
          <w:p w14:paraId="77D7EF1D" w14:textId="77777777" w:rsidR="00006293" w:rsidRDefault="00006293">
            <w:pPr>
              <w:pStyle w:val="ConsPlusNormal"/>
              <w:jc w:val="center"/>
            </w:pPr>
            <w:r>
              <w:t>13 499,79</w:t>
            </w:r>
          </w:p>
        </w:tc>
      </w:tr>
      <w:tr w:rsidR="00006293" w14:paraId="41BC6FC5" w14:textId="77777777">
        <w:tc>
          <w:tcPr>
            <w:tcW w:w="2551" w:type="dxa"/>
            <w:vAlign w:val="center"/>
          </w:tcPr>
          <w:p w14:paraId="55DD61ED" w14:textId="77777777" w:rsidR="00006293" w:rsidRDefault="00006293">
            <w:pPr>
              <w:pStyle w:val="ConsPlusNormal"/>
            </w:pPr>
            <w:r>
              <w:t>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vAlign w:val="center"/>
          </w:tcPr>
          <w:p w14:paraId="2902AEF2" w14:textId="77777777" w:rsidR="00006293" w:rsidRDefault="00006293">
            <w:pPr>
              <w:pStyle w:val="ConsPlusNormal"/>
              <w:jc w:val="center"/>
            </w:pPr>
            <w:r>
              <w:t>8.7.9</w:t>
            </w:r>
          </w:p>
        </w:tc>
        <w:tc>
          <w:tcPr>
            <w:tcW w:w="1814" w:type="dxa"/>
            <w:vAlign w:val="center"/>
          </w:tcPr>
          <w:p w14:paraId="66FE3854" w14:textId="77777777" w:rsidR="00006293" w:rsidRDefault="00006293">
            <w:pPr>
              <w:pStyle w:val="ConsPlusNormal"/>
              <w:jc w:val="center"/>
            </w:pPr>
            <w:r>
              <w:t>исследований</w:t>
            </w:r>
          </w:p>
        </w:tc>
        <w:tc>
          <w:tcPr>
            <w:tcW w:w="1247" w:type="dxa"/>
            <w:vAlign w:val="center"/>
          </w:tcPr>
          <w:p w14:paraId="41C3D41E" w14:textId="77777777" w:rsidR="00006293" w:rsidRDefault="00006293">
            <w:pPr>
              <w:pStyle w:val="ConsPlusNormal"/>
              <w:jc w:val="center"/>
            </w:pPr>
            <w:r>
              <w:t>0,027103</w:t>
            </w:r>
          </w:p>
        </w:tc>
        <w:tc>
          <w:tcPr>
            <w:tcW w:w="1531" w:type="dxa"/>
            <w:vAlign w:val="center"/>
          </w:tcPr>
          <w:p w14:paraId="10AD686E" w14:textId="77777777" w:rsidR="00006293" w:rsidRDefault="00006293">
            <w:pPr>
              <w:pStyle w:val="ConsPlusNormal"/>
              <w:jc w:val="center"/>
            </w:pPr>
            <w:r>
              <w:t>2 914,00</w:t>
            </w:r>
          </w:p>
        </w:tc>
        <w:tc>
          <w:tcPr>
            <w:tcW w:w="1247" w:type="dxa"/>
            <w:vAlign w:val="center"/>
          </w:tcPr>
          <w:p w14:paraId="678BFC28" w14:textId="77777777" w:rsidR="00006293" w:rsidRDefault="00006293">
            <w:pPr>
              <w:pStyle w:val="ConsPlusNormal"/>
              <w:jc w:val="center"/>
            </w:pPr>
            <w:r>
              <w:t>0,027103</w:t>
            </w:r>
          </w:p>
        </w:tc>
        <w:tc>
          <w:tcPr>
            <w:tcW w:w="1531" w:type="dxa"/>
            <w:vAlign w:val="center"/>
          </w:tcPr>
          <w:p w14:paraId="00556D37" w14:textId="77777777" w:rsidR="00006293" w:rsidRDefault="00006293">
            <w:pPr>
              <w:pStyle w:val="ConsPlusNormal"/>
              <w:jc w:val="center"/>
            </w:pPr>
            <w:r>
              <w:t>3 122,40</w:t>
            </w:r>
          </w:p>
        </w:tc>
        <w:tc>
          <w:tcPr>
            <w:tcW w:w="1304" w:type="dxa"/>
            <w:vAlign w:val="center"/>
          </w:tcPr>
          <w:p w14:paraId="684B92EC" w14:textId="77777777" w:rsidR="00006293" w:rsidRDefault="00006293">
            <w:pPr>
              <w:pStyle w:val="ConsPlusNormal"/>
              <w:jc w:val="center"/>
            </w:pPr>
            <w:r>
              <w:t>0,027103</w:t>
            </w:r>
          </w:p>
        </w:tc>
        <w:tc>
          <w:tcPr>
            <w:tcW w:w="1531" w:type="dxa"/>
            <w:vAlign w:val="center"/>
          </w:tcPr>
          <w:p w14:paraId="36504D90" w14:textId="77777777" w:rsidR="00006293" w:rsidRDefault="00006293">
            <w:pPr>
              <w:pStyle w:val="ConsPlusNormal"/>
              <w:jc w:val="center"/>
            </w:pPr>
            <w:r>
              <w:t>3 329,25</w:t>
            </w:r>
          </w:p>
        </w:tc>
      </w:tr>
      <w:tr w:rsidR="00006293" w14:paraId="65125A47" w14:textId="77777777">
        <w:tc>
          <w:tcPr>
            <w:tcW w:w="2551" w:type="dxa"/>
            <w:vAlign w:val="center"/>
          </w:tcPr>
          <w:p w14:paraId="7518A5F7" w14:textId="77777777" w:rsidR="00006293" w:rsidRDefault="00006293">
            <w:pPr>
              <w:pStyle w:val="ConsPlusNormal"/>
            </w:pPr>
            <w:r>
              <w:t xml:space="preserve">2.7.7. Позитронная эмиссионная томография и (или) позитронная эмиссионная томография, </w:t>
            </w:r>
            <w:r>
              <w:lastRenderedPageBreak/>
              <w:t>совмещенная с компьютерной томографией</w:t>
            </w:r>
          </w:p>
        </w:tc>
        <w:tc>
          <w:tcPr>
            <w:tcW w:w="850" w:type="dxa"/>
            <w:vAlign w:val="center"/>
          </w:tcPr>
          <w:p w14:paraId="4DA3E6EC" w14:textId="77777777" w:rsidR="00006293" w:rsidRDefault="00006293">
            <w:pPr>
              <w:pStyle w:val="ConsPlusNormal"/>
              <w:jc w:val="center"/>
            </w:pPr>
            <w:r>
              <w:lastRenderedPageBreak/>
              <w:t>8.7.10</w:t>
            </w:r>
          </w:p>
        </w:tc>
        <w:tc>
          <w:tcPr>
            <w:tcW w:w="1814" w:type="dxa"/>
            <w:vAlign w:val="center"/>
          </w:tcPr>
          <w:p w14:paraId="23DEBEAF" w14:textId="77777777" w:rsidR="00006293" w:rsidRDefault="00006293">
            <w:pPr>
              <w:pStyle w:val="ConsPlusNormal"/>
              <w:jc w:val="center"/>
            </w:pPr>
            <w:r>
              <w:t>исследований</w:t>
            </w:r>
          </w:p>
        </w:tc>
        <w:tc>
          <w:tcPr>
            <w:tcW w:w="1247" w:type="dxa"/>
            <w:vAlign w:val="center"/>
          </w:tcPr>
          <w:p w14:paraId="3345F5F9" w14:textId="77777777" w:rsidR="00006293" w:rsidRDefault="00006293">
            <w:pPr>
              <w:pStyle w:val="ConsPlusNormal"/>
              <w:jc w:val="center"/>
            </w:pPr>
            <w:r>
              <w:t>0,002081</w:t>
            </w:r>
          </w:p>
        </w:tc>
        <w:tc>
          <w:tcPr>
            <w:tcW w:w="1531" w:type="dxa"/>
            <w:vAlign w:val="center"/>
          </w:tcPr>
          <w:p w14:paraId="1DFA265A" w14:textId="77777777" w:rsidR="00006293" w:rsidRDefault="00006293">
            <w:pPr>
              <w:pStyle w:val="ConsPlusNormal"/>
              <w:jc w:val="center"/>
            </w:pPr>
            <w:r>
              <w:t>39 132,91</w:t>
            </w:r>
          </w:p>
        </w:tc>
        <w:tc>
          <w:tcPr>
            <w:tcW w:w="1247" w:type="dxa"/>
            <w:vAlign w:val="center"/>
          </w:tcPr>
          <w:p w14:paraId="209E1CD2" w14:textId="77777777" w:rsidR="00006293" w:rsidRDefault="00006293">
            <w:pPr>
              <w:pStyle w:val="ConsPlusNormal"/>
              <w:jc w:val="center"/>
            </w:pPr>
            <w:r>
              <w:t>0,002141</w:t>
            </w:r>
          </w:p>
        </w:tc>
        <w:tc>
          <w:tcPr>
            <w:tcW w:w="1531" w:type="dxa"/>
            <w:vAlign w:val="center"/>
          </w:tcPr>
          <w:p w14:paraId="6CC45AC2" w14:textId="77777777" w:rsidR="00006293" w:rsidRDefault="00006293">
            <w:pPr>
              <w:pStyle w:val="ConsPlusNormal"/>
              <w:jc w:val="center"/>
            </w:pPr>
            <w:r>
              <w:t>41 028,87</w:t>
            </w:r>
          </w:p>
        </w:tc>
        <w:tc>
          <w:tcPr>
            <w:tcW w:w="1304" w:type="dxa"/>
            <w:vAlign w:val="center"/>
          </w:tcPr>
          <w:p w14:paraId="43DAC6B4" w14:textId="77777777" w:rsidR="00006293" w:rsidRDefault="00006293">
            <w:pPr>
              <w:pStyle w:val="ConsPlusNormal"/>
              <w:jc w:val="center"/>
            </w:pPr>
            <w:r>
              <w:t>0,002203</w:t>
            </w:r>
          </w:p>
        </w:tc>
        <w:tc>
          <w:tcPr>
            <w:tcW w:w="1531" w:type="dxa"/>
            <w:vAlign w:val="center"/>
          </w:tcPr>
          <w:p w14:paraId="3B05B58B" w14:textId="77777777" w:rsidR="00006293" w:rsidRDefault="00006293">
            <w:pPr>
              <w:pStyle w:val="ConsPlusNormal"/>
              <w:jc w:val="center"/>
            </w:pPr>
            <w:r>
              <w:t>42 957,65</w:t>
            </w:r>
          </w:p>
        </w:tc>
      </w:tr>
      <w:tr w:rsidR="00006293" w14:paraId="30F48FCF" w14:textId="77777777">
        <w:tc>
          <w:tcPr>
            <w:tcW w:w="2551" w:type="dxa"/>
            <w:vAlign w:val="center"/>
          </w:tcPr>
          <w:p w14:paraId="0C1E4C42" w14:textId="77777777" w:rsidR="00006293" w:rsidRDefault="00006293">
            <w:pPr>
              <w:pStyle w:val="ConsPlusNormal"/>
            </w:pPr>
            <w:r>
              <w:t>2.7.8. Однофотонная эмиссионная компьютерная томография и (или) однофотонная эмиссионная компьютерная томография, совмещенная с компьютерной томографией, включая все виды сцинтиграфических исследований</w:t>
            </w:r>
          </w:p>
        </w:tc>
        <w:tc>
          <w:tcPr>
            <w:tcW w:w="850" w:type="dxa"/>
            <w:vAlign w:val="center"/>
          </w:tcPr>
          <w:p w14:paraId="01603A20" w14:textId="77777777" w:rsidR="00006293" w:rsidRDefault="00006293">
            <w:pPr>
              <w:pStyle w:val="ConsPlusNormal"/>
              <w:jc w:val="center"/>
            </w:pPr>
            <w:r>
              <w:t>8.7.11</w:t>
            </w:r>
          </w:p>
        </w:tc>
        <w:tc>
          <w:tcPr>
            <w:tcW w:w="1814" w:type="dxa"/>
            <w:vAlign w:val="center"/>
          </w:tcPr>
          <w:p w14:paraId="63A28F4D" w14:textId="77777777" w:rsidR="00006293" w:rsidRDefault="00006293">
            <w:pPr>
              <w:pStyle w:val="ConsPlusNormal"/>
              <w:jc w:val="center"/>
            </w:pPr>
            <w:r>
              <w:t>исследований</w:t>
            </w:r>
          </w:p>
        </w:tc>
        <w:tc>
          <w:tcPr>
            <w:tcW w:w="1247" w:type="dxa"/>
            <w:vAlign w:val="center"/>
          </w:tcPr>
          <w:p w14:paraId="6E606738" w14:textId="77777777" w:rsidR="00006293" w:rsidRDefault="00006293">
            <w:pPr>
              <w:pStyle w:val="ConsPlusNormal"/>
              <w:jc w:val="center"/>
            </w:pPr>
            <w:r>
              <w:t>0,003783</w:t>
            </w:r>
          </w:p>
        </w:tc>
        <w:tc>
          <w:tcPr>
            <w:tcW w:w="1531" w:type="dxa"/>
            <w:vAlign w:val="center"/>
          </w:tcPr>
          <w:p w14:paraId="0364CA61" w14:textId="77777777" w:rsidR="00006293" w:rsidRDefault="00006293">
            <w:pPr>
              <w:pStyle w:val="ConsPlusNormal"/>
              <w:jc w:val="center"/>
            </w:pPr>
            <w:r>
              <w:t>5 369,86</w:t>
            </w:r>
          </w:p>
        </w:tc>
        <w:tc>
          <w:tcPr>
            <w:tcW w:w="1247" w:type="dxa"/>
            <w:vAlign w:val="center"/>
          </w:tcPr>
          <w:p w14:paraId="4CB4A89B" w14:textId="77777777" w:rsidR="00006293" w:rsidRDefault="00006293">
            <w:pPr>
              <w:pStyle w:val="ConsPlusNormal"/>
              <w:jc w:val="center"/>
            </w:pPr>
            <w:r>
              <w:t>0,003997</w:t>
            </w:r>
          </w:p>
        </w:tc>
        <w:tc>
          <w:tcPr>
            <w:tcW w:w="1531" w:type="dxa"/>
            <w:vAlign w:val="center"/>
          </w:tcPr>
          <w:p w14:paraId="49B51315" w14:textId="77777777" w:rsidR="00006293" w:rsidRDefault="00006293">
            <w:pPr>
              <w:pStyle w:val="ConsPlusNormal"/>
              <w:jc w:val="center"/>
            </w:pPr>
            <w:r>
              <w:t>5 753,96</w:t>
            </w:r>
          </w:p>
        </w:tc>
        <w:tc>
          <w:tcPr>
            <w:tcW w:w="1304" w:type="dxa"/>
            <w:vAlign w:val="center"/>
          </w:tcPr>
          <w:p w14:paraId="42A9DF20" w14:textId="77777777" w:rsidR="00006293" w:rsidRDefault="00006293">
            <w:pPr>
              <w:pStyle w:val="ConsPlusNormal"/>
              <w:jc w:val="center"/>
            </w:pPr>
            <w:r>
              <w:t>0,004212</w:t>
            </w:r>
          </w:p>
        </w:tc>
        <w:tc>
          <w:tcPr>
            <w:tcW w:w="1531" w:type="dxa"/>
            <w:vAlign w:val="center"/>
          </w:tcPr>
          <w:p w14:paraId="09E1A7F1" w14:textId="77777777" w:rsidR="00006293" w:rsidRDefault="00006293">
            <w:pPr>
              <w:pStyle w:val="ConsPlusNormal"/>
              <w:jc w:val="center"/>
            </w:pPr>
            <w:r>
              <w:t>6 135,07</w:t>
            </w:r>
          </w:p>
        </w:tc>
      </w:tr>
      <w:tr w:rsidR="00006293" w14:paraId="254E9759" w14:textId="77777777">
        <w:tc>
          <w:tcPr>
            <w:tcW w:w="2551" w:type="dxa"/>
            <w:vAlign w:val="center"/>
          </w:tcPr>
          <w:p w14:paraId="313DC813" w14:textId="77777777" w:rsidR="00006293" w:rsidRDefault="00006293">
            <w:pPr>
              <w:pStyle w:val="ConsPlusNormal"/>
            </w:pPr>
            <w:r>
              <w:t>2.7.9. Неинвазивное пренатальное тестирование (определение внеклеточной ДНК плода по крови матери)</w:t>
            </w:r>
          </w:p>
        </w:tc>
        <w:tc>
          <w:tcPr>
            <w:tcW w:w="850" w:type="dxa"/>
            <w:vAlign w:val="center"/>
          </w:tcPr>
          <w:p w14:paraId="2A314C82" w14:textId="77777777" w:rsidR="00006293" w:rsidRDefault="00006293">
            <w:pPr>
              <w:pStyle w:val="ConsPlusNormal"/>
              <w:jc w:val="center"/>
            </w:pPr>
            <w:r>
              <w:t>8.7.12</w:t>
            </w:r>
          </w:p>
        </w:tc>
        <w:tc>
          <w:tcPr>
            <w:tcW w:w="1814" w:type="dxa"/>
            <w:vAlign w:val="center"/>
          </w:tcPr>
          <w:p w14:paraId="4050D544" w14:textId="77777777" w:rsidR="00006293" w:rsidRDefault="00006293">
            <w:pPr>
              <w:pStyle w:val="ConsPlusNormal"/>
              <w:jc w:val="center"/>
            </w:pPr>
            <w:r>
              <w:t>исследований</w:t>
            </w:r>
          </w:p>
        </w:tc>
        <w:tc>
          <w:tcPr>
            <w:tcW w:w="1247" w:type="dxa"/>
            <w:vAlign w:val="center"/>
          </w:tcPr>
          <w:p w14:paraId="78127AD3" w14:textId="77777777" w:rsidR="00006293" w:rsidRDefault="00006293">
            <w:pPr>
              <w:pStyle w:val="ConsPlusNormal"/>
              <w:jc w:val="center"/>
            </w:pPr>
            <w:r>
              <w:t>0,000647</w:t>
            </w:r>
          </w:p>
        </w:tc>
        <w:tc>
          <w:tcPr>
            <w:tcW w:w="1531" w:type="dxa"/>
            <w:vAlign w:val="center"/>
          </w:tcPr>
          <w:p w14:paraId="77FEEAC8" w14:textId="77777777" w:rsidR="00006293" w:rsidRDefault="00006293">
            <w:pPr>
              <w:pStyle w:val="ConsPlusNormal"/>
              <w:jc w:val="center"/>
            </w:pPr>
            <w:r>
              <w:t>16 034,10</w:t>
            </w:r>
          </w:p>
        </w:tc>
        <w:tc>
          <w:tcPr>
            <w:tcW w:w="1247" w:type="dxa"/>
            <w:vAlign w:val="center"/>
          </w:tcPr>
          <w:p w14:paraId="0981FDDC" w14:textId="77777777" w:rsidR="00006293" w:rsidRDefault="00006293">
            <w:pPr>
              <w:pStyle w:val="ConsPlusNormal"/>
              <w:jc w:val="center"/>
            </w:pPr>
            <w:r>
              <w:t>0,000647</w:t>
            </w:r>
          </w:p>
        </w:tc>
        <w:tc>
          <w:tcPr>
            <w:tcW w:w="1531" w:type="dxa"/>
            <w:vAlign w:val="center"/>
          </w:tcPr>
          <w:p w14:paraId="5AF4967F" w14:textId="77777777" w:rsidR="00006293" w:rsidRDefault="00006293">
            <w:pPr>
              <w:pStyle w:val="ConsPlusNormal"/>
              <w:jc w:val="center"/>
            </w:pPr>
            <w:r>
              <w:t>17 180,87</w:t>
            </w:r>
          </w:p>
        </w:tc>
        <w:tc>
          <w:tcPr>
            <w:tcW w:w="1304" w:type="dxa"/>
            <w:vAlign w:val="center"/>
          </w:tcPr>
          <w:p w14:paraId="743E5B1A" w14:textId="77777777" w:rsidR="00006293" w:rsidRDefault="00006293">
            <w:pPr>
              <w:pStyle w:val="ConsPlusNormal"/>
              <w:jc w:val="center"/>
            </w:pPr>
            <w:r>
              <w:t>0,000647</w:t>
            </w:r>
          </w:p>
        </w:tc>
        <w:tc>
          <w:tcPr>
            <w:tcW w:w="1531" w:type="dxa"/>
            <w:vAlign w:val="center"/>
          </w:tcPr>
          <w:p w14:paraId="1739F3E7" w14:textId="77777777" w:rsidR="00006293" w:rsidRDefault="00006293">
            <w:pPr>
              <w:pStyle w:val="ConsPlusNormal"/>
              <w:jc w:val="center"/>
            </w:pPr>
            <w:r>
              <w:t>18 318,91</w:t>
            </w:r>
          </w:p>
        </w:tc>
      </w:tr>
      <w:tr w:rsidR="00006293" w14:paraId="4EB3AD0C" w14:textId="77777777">
        <w:tc>
          <w:tcPr>
            <w:tcW w:w="2551" w:type="dxa"/>
            <w:vAlign w:val="center"/>
          </w:tcPr>
          <w:p w14:paraId="5310EE2C" w14:textId="77777777" w:rsidR="00006293" w:rsidRDefault="00006293">
            <w:pPr>
              <w:pStyle w:val="ConsPlusNormal"/>
            </w:pPr>
            <w:r>
              <w:t>2.7.10. Определение РНК вируса гепатита C (Hepatitis C virus) в крови методом ПЦР</w:t>
            </w:r>
          </w:p>
        </w:tc>
        <w:tc>
          <w:tcPr>
            <w:tcW w:w="850" w:type="dxa"/>
            <w:vAlign w:val="center"/>
          </w:tcPr>
          <w:p w14:paraId="4B8DFAB4" w14:textId="77777777" w:rsidR="00006293" w:rsidRDefault="00006293">
            <w:pPr>
              <w:pStyle w:val="ConsPlusNormal"/>
              <w:jc w:val="center"/>
            </w:pPr>
            <w:r>
              <w:t>8.7.13</w:t>
            </w:r>
          </w:p>
        </w:tc>
        <w:tc>
          <w:tcPr>
            <w:tcW w:w="1814" w:type="dxa"/>
            <w:vAlign w:val="center"/>
          </w:tcPr>
          <w:p w14:paraId="20D7BABC" w14:textId="77777777" w:rsidR="00006293" w:rsidRDefault="00006293">
            <w:pPr>
              <w:pStyle w:val="ConsPlusNormal"/>
              <w:jc w:val="center"/>
            </w:pPr>
            <w:r>
              <w:t>исследований</w:t>
            </w:r>
          </w:p>
        </w:tc>
        <w:tc>
          <w:tcPr>
            <w:tcW w:w="1247" w:type="dxa"/>
            <w:vAlign w:val="center"/>
          </w:tcPr>
          <w:p w14:paraId="0F2394FE" w14:textId="77777777" w:rsidR="00006293" w:rsidRDefault="00006293">
            <w:pPr>
              <w:pStyle w:val="ConsPlusNormal"/>
              <w:jc w:val="center"/>
            </w:pPr>
            <w:r>
              <w:t>0,001241</w:t>
            </w:r>
          </w:p>
        </w:tc>
        <w:tc>
          <w:tcPr>
            <w:tcW w:w="1531" w:type="dxa"/>
            <w:vAlign w:val="center"/>
          </w:tcPr>
          <w:p w14:paraId="63178DD1" w14:textId="77777777" w:rsidR="00006293" w:rsidRDefault="00006293">
            <w:pPr>
              <w:pStyle w:val="ConsPlusNormal"/>
              <w:jc w:val="center"/>
            </w:pPr>
            <w:r>
              <w:t>1 218,04</w:t>
            </w:r>
          </w:p>
        </w:tc>
        <w:tc>
          <w:tcPr>
            <w:tcW w:w="1247" w:type="dxa"/>
            <w:vAlign w:val="center"/>
          </w:tcPr>
          <w:p w14:paraId="19A877F3" w14:textId="77777777" w:rsidR="00006293" w:rsidRDefault="00006293">
            <w:pPr>
              <w:pStyle w:val="ConsPlusNormal"/>
              <w:jc w:val="center"/>
            </w:pPr>
            <w:r>
              <w:t>0,001241</w:t>
            </w:r>
          </w:p>
        </w:tc>
        <w:tc>
          <w:tcPr>
            <w:tcW w:w="1531" w:type="dxa"/>
            <w:vAlign w:val="center"/>
          </w:tcPr>
          <w:p w14:paraId="6F0E63C4" w14:textId="77777777" w:rsidR="00006293" w:rsidRDefault="00006293">
            <w:pPr>
              <w:pStyle w:val="ConsPlusNormal"/>
              <w:jc w:val="center"/>
            </w:pPr>
            <w:r>
              <w:t>1 305,12</w:t>
            </w:r>
          </w:p>
        </w:tc>
        <w:tc>
          <w:tcPr>
            <w:tcW w:w="1304" w:type="dxa"/>
            <w:vAlign w:val="center"/>
          </w:tcPr>
          <w:p w14:paraId="161642C7" w14:textId="77777777" w:rsidR="00006293" w:rsidRDefault="00006293">
            <w:pPr>
              <w:pStyle w:val="ConsPlusNormal"/>
              <w:jc w:val="center"/>
            </w:pPr>
            <w:r>
              <w:t>0,001241</w:t>
            </w:r>
          </w:p>
        </w:tc>
        <w:tc>
          <w:tcPr>
            <w:tcW w:w="1531" w:type="dxa"/>
            <w:vAlign w:val="center"/>
          </w:tcPr>
          <w:p w14:paraId="6F0C8769" w14:textId="77777777" w:rsidR="00006293" w:rsidRDefault="00006293">
            <w:pPr>
              <w:pStyle w:val="ConsPlusNormal"/>
              <w:jc w:val="center"/>
            </w:pPr>
            <w:r>
              <w:t>1 391,53</w:t>
            </w:r>
          </w:p>
        </w:tc>
      </w:tr>
      <w:tr w:rsidR="00006293" w14:paraId="070A8030" w14:textId="77777777">
        <w:tc>
          <w:tcPr>
            <w:tcW w:w="2551" w:type="dxa"/>
            <w:vAlign w:val="center"/>
          </w:tcPr>
          <w:p w14:paraId="5E028065" w14:textId="77777777" w:rsidR="00006293" w:rsidRDefault="00006293">
            <w:pPr>
              <w:pStyle w:val="ConsPlusNormal"/>
            </w:pPr>
            <w:r>
              <w:t xml:space="preserve">2.7.11. Лабораторная диагностика для пациентов с хроническим </w:t>
            </w:r>
            <w:r>
              <w:lastRenderedPageBreak/>
              <w:t>вирусным гепатитом С (оценка стадии фиброза, определение генотипа ВГС)</w:t>
            </w:r>
          </w:p>
        </w:tc>
        <w:tc>
          <w:tcPr>
            <w:tcW w:w="850" w:type="dxa"/>
            <w:vAlign w:val="center"/>
          </w:tcPr>
          <w:p w14:paraId="21049722" w14:textId="77777777" w:rsidR="00006293" w:rsidRDefault="00006293">
            <w:pPr>
              <w:pStyle w:val="ConsPlusNormal"/>
              <w:jc w:val="center"/>
            </w:pPr>
            <w:r>
              <w:lastRenderedPageBreak/>
              <w:t>8.7.14</w:t>
            </w:r>
          </w:p>
        </w:tc>
        <w:tc>
          <w:tcPr>
            <w:tcW w:w="1814" w:type="dxa"/>
            <w:vAlign w:val="center"/>
          </w:tcPr>
          <w:p w14:paraId="4826B12B" w14:textId="77777777" w:rsidR="00006293" w:rsidRDefault="00006293">
            <w:pPr>
              <w:pStyle w:val="ConsPlusNormal"/>
              <w:jc w:val="center"/>
            </w:pPr>
            <w:r>
              <w:t>исследований</w:t>
            </w:r>
          </w:p>
        </w:tc>
        <w:tc>
          <w:tcPr>
            <w:tcW w:w="1247" w:type="dxa"/>
            <w:vAlign w:val="center"/>
          </w:tcPr>
          <w:p w14:paraId="0F6792D8" w14:textId="77777777" w:rsidR="00006293" w:rsidRDefault="00006293">
            <w:pPr>
              <w:pStyle w:val="ConsPlusNormal"/>
              <w:jc w:val="center"/>
            </w:pPr>
            <w:r>
              <w:t>0,000622</w:t>
            </w:r>
          </w:p>
        </w:tc>
        <w:tc>
          <w:tcPr>
            <w:tcW w:w="1531" w:type="dxa"/>
            <w:vAlign w:val="center"/>
          </w:tcPr>
          <w:p w14:paraId="1379223E" w14:textId="77777777" w:rsidR="00006293" w:rsidRDefault="00006293">
            <w:pPr>
              <w:pStyle w:val="ConsPlusNormal"/>
              <w:jc w:val="center"/>
            </w:pPr>
            <w:r>
              <w:t>2 159,39</w:t>
            </w:r>
          </w:p>
        </w:tc>
        <w:tc>
          <w:tcPr>
            <w:tcW w:w="1247" w:type="dxa"/>
            <w:vAlign w:val="center"/>
          </w:tcPr>
          <w:p w14:paraId="292359B9" w14:textId="77777777" w:rsidR="00006293" w:rsidRDefault="00006293">
            <w:pPr>
              <w:pStyle w:val="ConsPlusNormal"/>
              <w:jc w:val="center"/>
            </w:pPr>
            <w:r>
              <w:t>0,000622</w:t>
            </w:r>
          </w:p>
        </w:tc>
        <w:tc>
          <w:tcPr>
            <w:tcW w:w="1531" w:type="dxa"/>
            <w:vAlign w:val="center"/>
          </w:tcPr>
          <w:p w14:paraId="4C35E6B2" w14:textId="77777777" w:rsidR="00006293" w:rsidRDefault="00006293">
            <w:pPr>
              <w:pStyle w:val="ConsPlusNormal"/>
              <w:jc w:val="center"/>
            </w:pPr>
            <w:r>
              <w:t>2 313,76</w:t>
            </w:r>
          </w:p>
        </w:tc>
        <w:tc>
          <w:tcPr>
            <w:tcW w:w="1304" w:type="dxa"/>
            <w:vAlign w:val="center"/>
          </w:tcPr>
          <w:p w14:paraId="4AE0285C" w14:textId="77777777" w:rsidR="00006293" w:rsidRDefault="00006293">
            <w:pPr>
              <w:pStyle w:val="ConsPlusNormal"/>
              <w:jc w:val="center"/>
            </w:pPr>
            <w:r>
              <w:t>0,000622</w:t>
            </w:r>
          </w:p>
        </w:tc>
        <w:tc>
          <w:tcPr>
            <w:tcW w:w="1531" w:type="dxa"/>
            <w:vAlign w:val="center"/>
          </w:tcPr>
          <w:p w14:paraId="14792844" w14:textId="77777777" w:rsidR="00006293" w:rsidRDefault="00006293">
            <w:pPr>
              <w:pStyle w:val="ConsPlusNormal"/>
              <w:jc w:val="center"/>
            </w:pPr>
            <w:r>
              <w:t>2 467,02</w:t>
            </w:r>
          </w:p>
        </w:tc>
      </w:tr>
      <w:tr w:rsidR="00006293" w14:paraId="24772858" w14:textId="77777777">
        <w:tc>
          <w:tcPr>
            <w:tcW w:w="2551" w:type="dxa"/>
            <w:vAlign w:val="center"/>
          </w:tcPr>
          <w:p w14:paraId="38E46FDB" w14:textId="77777777" w:rsidR="00006293" w:rsidRDefault="00006293">
            <w:pPr>
              <w:pStyle w:val="ConsPlusNormal"/>
            </w:pPr>
            <w:r>
              <w:t>2.8. Ведение школ для больных с хроническими неинфекционными заболеваниями, школ для беременных и по вопросам грудного вскармливания, в том числе</w:t>
            </w:r>
          </w:p>
        </w:tc>
        <w:tc>
          <w:tcPr>
            <w:tcW w:w="850" w:type="dxa"/>
            <w:vAlign w:val="center"/>
          </w:tcPr>
          <w:p w14:paraId="2EA3E3CD" w14:textId="77777777" w:rsidR="00006293" w:rsidRDefault="00006293">
            <w:pPr>
              <w:pStyle w:val="ConsPlusNormal"/>
              <w:jc w:val="center"/>
            </w:pPr>
            <w:r>
              <w:t>8.8</w:t>
            </w:r>
          </w:p>
        </w:tc>
        <w:tc>
          <w:tcPr>
            <w:tcW w:w="1814" w:type="dxa"/>
            <w:vAlign w:val="center"/>
          </w:tcPr>
          <w:p w14:paraId="6066EEA3" w14:textId="77777777" w:rsidR="00006293" w:rsidRDefault="00006293">
            <w:pPr>
              <w:pStyle w:val="ConsPlusNormal"/>
              <w:jc w:val="center"/>
            </w:pPr>
            <w:r>
              <w:t>комплексных посещений</w:t>
            </w:r>
          </w:p>
        </w:tc>
        <w:tc>
          <w:tcPr>
            <w:tcW w:w="1247" w:type="dxa"/>
            <w:vAlign w:val="center"/>
          </w:tcPr>
          <w:p w14:paraId="67DDC1C6" w14:textId="77777777" w:rsidR="00006293" w:rsidRDefault="00006293">
            <w:pPr>
              <w:pStyle w:val="ConsPlusNormal"/>
              <w:jc w:val="center"/>
            </w:pPr>
            <w:r>
              <w:t>0,210277</w:t>
            </w:r>
          </w:p>
        </w:tc>
        <w:tc>
          <w:tcPr>
            <w:tcW w:w="1531" w:type="dxa"/>
            <w:vAlign w:val="center"/>
          </w:tcPr>
          <w:p w14:paraId="415FAB9C" w14:textId="77777777" w:rsidR="00006293" w:rsidRDefault="00006293">
            <w:pPr>
              <w:pStyle w:val="ConsPlusNormal"/>
              <w:jc w:val="center"/>
            </w:pPr>
            <w:r>
              <w:t>1 061,68</w:t>
            </w:r>
          </w:p>
        </w:tc>
        <w:tc>
          <w:tcPr>
            <w:tcW w:w="1247" w:type="dxa"/>
            <w:vAlign w:val="center"/>
          </w:tcPr>
          <w:p w14:paraId="0E4761FB" w14:textId="77777777" w:rsidR="00006293" w:rsidRDefault="00006293">
            <w:pPr>
              <w:pStyle w:val="ConsPlusNormal"/>
              <w:jc w:val="center"/>
            </w:pPr>
            <w:r>
              <w:t>0,210277</w:t>
            </w:r>
          </w:p>
        </w:tc>
        <w:tc>
          <w:tcPr>
            <w:tcW w:w="1531" w:type="dxa"/>
            <w:vAlign w:val="center"/>
          </w:tcPr>
          <w:p w14:paraId="638699A5" w14:textId="77777777" w:rsidR="00006293" w:rsidRDefault="00006293">
            <w:pPr>
              <w:pStyle w:val="ConsPlusNormal"/>
              <w:jc w:val="center"/>
            </w:pPr>
            <w:r>
              <w:t>1 137,60</w:t>
            </w:r>
          </w:p>
        </w:tc>
        <w:tc>
          <w:tcPr>
            <w:tcW w:w="1304" w:type="dxa"/>
            <w:vAlign w:val="center"/>
          </w:tcPr>
          <w:p w14:paraId="3DC14960" w14:textId="77777777" w:rsidR="00006293" w:rsidRDefault="00006293">
            <w:pPr>
              <w:pStyle w:val="ConsPlusNormal"/>
              <w:jc w:val="center"/>
            </w:pPr>
            <w:r>
              <w:t>0,210277</w:t>
            </w:r>
          </w:p>
        </w:tc>
        <w:tc>
          <w:tcPr>
            <w:tcW w:w="1531" w:type="dxa"/>
            <w:vAlign w:val="center"/>
          </w:tcPr>
          <w:p w14:paraId="3B28BA12" w14:textId="77777777" w:rsidR="00006293" w:rsidRDefault="00006293">
            <w:pPr>
              <w:pStyle w:val="ConsPlusNormal"/>
              <w:jc w:val="center"/>
            </w:pPr>
            <w:r>
              <w:t>1 212,96</w:t>
            </w:r>
          </w:p>
        </w:tc>
      </w:tr>
      <w:tr w:rsidR="00006293" w14:paraId="2832B1D9" w14:textId="77777777">
        <w:tc>
          <w:tcPr>
            <w:tcW w:w="2551" w:type="dxa"/>
            <w:vAlign w:val="center"/>
          </w:tcPr>
          <w:p w14:paraId="0A538FB7" w14:textId="77777777" w:rsidR="00006293" w:rsidRDefault="00006293">
            <w:pPr>
              <w:pStyle w:val="ConsPlusNormal"/>
            </w:pPr>
            <w:r>
              <w:t>МО 1 уровня</w:t>
            </w:r>
          </w:p>
        </w:tc>
        <w:tc>
          <w:tcPr>
            <w:tcW w:w="850" w:type="dxa"/>
            <w:vAlign w:val="center"/>
          </w:tcPr>
          <w:p w14:paraId="42BD077E" w14:textId="77777777" w:rsidR="00006293" w:rsidRDefault="00006293">
            <w:pPr>
              <w:pStyle w:val="ConsPlusNormal"/>
              <w:jc w:val="center"/>
            </w:pPr>
            <w:r>
              <w:t>8.8.1</w:t>
            </w:r>
          </w:p>
        </w:tc>
        <w:tc>
          <w:tcPr>
            <w:tcW w:w="1814" w:type="dxa"/>
            <w:vAlign w:val="center"/>
          </w:tcPr>
          <w:p w14:paraId="68D54676" w14:textId="77777777" w:rsidR="00006293" w:rsidRDefault="00006293">
            <w:pPr>
              <w:pStyle w:val="ConsPlusNormal"/>
              <w:jc w:val="center"/>
            </w:pPr>
            <w:r>
              <w:t>комплексных посещений</w:t>
            </w:r>
          </w:p>
        </w:tc>
        <w:tc>
          <w:tcPr>
            <w:tcW w:w="1247" w:type="dxa"/>
            <w:vAlign w:val="center"/>
          </w:tcPr>
          <w:p w14:paraId="58FD06F7" w14:textId="77777777" w:rsidR="00006293" w:rsidRDefault="00006293">
            <w:pPr>
              <w:pStyle w:val="ConsPlusNormal"/>
              <w:jc w:val="center"/>
            </w:pPr>
            <w:r>
              <w:t>0,128290</w:t>
            </w:r>
          </w:p>
        </w:tc>
        <w:tc>
          <w:tcPr>
            <w:tcW w:w="1531" w:type="dxa"/>
            <w:vAlign w:val="center"/>
          </w:tcPr>
          <w:p w14:paraId="7E01135C" w14:textId="77777777" w:rsidR="00006293" w:rsidRDefault="00006293">
            <w:pPr>
              <w:pStyle w:val="ConsPlusNormal"/>
              <w:jc w:val="center"/>
            </w:pPr>
            <w:r>
              <w:t>X</w:t>
            </w:r>
          </w:p>
        </w:tc>
        <w:tc>
          <w:tcPr>
            <w:tcW w:w="1247" w:type="dxa"/>
            <w:vAlign w:val="center"/>
          </w:tcPr>
          <w:p w14:paraId="0A50A444" w14:textId="77777777" w:rsidR="00006293" w:rsidRDefault="00006293">
            <w:pPr>
              <w:pStyle w:val="ConsPlusNormal"/>
              <w:jc w:val="center"/>
            </w:pPr>
            <w:r>
              <w:t>0,128290</w:t>
            </w:r>
          </w:p>
        </w:tc>
        <w:tc>
          <w:tcPr>
            <w:tcW w:w="1531" w:type="dxa"/>
            <w:vAlign w:val="center"/>
          </w:tcPr>
          <w:p w14:paraId="52BA7149" w14:textId="77777777" w:rsidR="00006293" w:rsidRDefault="00006293">
            <w:pPr>
              <w:pStyle w:val="ConsPlusNormal"/>
              <w:jc w:val="center"/>
            </w:pPr>
            <w:r>
              <w:t>X</w:t>
            </w:r>
          </w:p>
        </w:tc>
        <w:tc>
          <w:tcPr>
            <w:tcW w:w="1304" w:type="dxa"/>
            <w:vAlign w:val="center"/>
          </w:tcPr>
          <w:p w14:paraId="5598DA48" w14:textId="77777777" w:rsidR="00006293" w:rsidRDefault="00006293">
            <w:pPr>
              <w:pStyle w:val="ConsPlusNormal"/>
              <w:jc w:val="center"/>
            </w:pPr>
            <w:r>
              <w:t>0,128290</w:t>
            </w:r>
          </w:p>
        </w:tc>
        <w:tc>
          <w:tcPr>
            <w:tcW w:w="1531" w:type="dxa"/>
            <w:vAlign w:val="center"/>
          </w:tcPr>
          <w:p w14:paraId="63FAD10C" w14:textId="77777777" w:rsidR="00006293" w:rsidRDefault="00006293">
            <w:pPr>
              <w:pStyle w:val="ConsPlusNormal"/>
              <w:jc w:val="center"/>
            </w:pPr>
            <w:r>
              <w:t>X</w:t>
            </w:r>
          </w:p>
        </w:tc>
      </w:tr>
      <w:tr w:rsidR="00006293" w14:paraId="45B59107" w14:textId="77777777">
        <w:tc>
          <w:tcPr>
            <w:tcW w:w="2551" w:type="dxa"/>
            <w:vAlign w:val="center"/>
          </w:tcPr>
          <w:p w14:paraId="3BDD884E" w14:textId="77777777" w:rsidR="00006293" w:rsidRDefault="00006293">
            <w:pPr>
              <w:pStyle w:val="ConsPlusNormal"/>
            </w:pPr>
            <w:r>
              <w:t>МО 2 уровня</w:t>
            </w:r>
          </w:p>
        </w:tc>
        <w:tc>
          <w:tcPr>
            <w:tcW w:w="850" w:type="dxa"/>
            <w:vAlign w:val="center"/>
          </w:tcPr>
          <w:p w14:paraId="3CC2F433" w14:textId="77777777" w:rsidR="00006293" w:rsidRDefault="00006293">
            <w:pPr>
              <w:pStyle w:val="ConsPlusNormal"/>
              <w:jc w:val="center"/>
            </w:pPr>
            <w:r>
              <w:t>8.8.2</w:t>
            </w:r>
          </w:p>
        </w:tc>
        <w:tc>
          <w:tcPr>
            <w:tcW w:w="1814" w:type="dxa"/>
            <w:vAlign w:val="center"/>
          </w:tcPr>
          <w:p w14:paraId="1E1F1688" w14:textId="77777777" w:rsidR="00006293" w:rsidRDefault="00006293">
            <w:pPr>
              <w:pStyle w:val="ConsPlusNormal"/>
              <w:jc w:val="center"/>
            </w:pPr>
            <w:r>
              <w:t>комплексных посещений</w:t>
            </w:r>
          </w:p>
        </w:tc>
        <w:tc>
          <w:tcPr>
            <w:tcW w:w="1247" w:type="dxa"/>
            <w:vAlign w:val="center"/>
          </w:tcPr>
          <w:p w14:paraId="29B01641" w14:textId="77777777" w:rsidR="00006293" w:rsidRDefault="00006293">
            <w:pPr>
              <w:pStyle w:val="ConsPlusNormal"/>
              <w:jc w:val="center"/>
            </w:pPr>
            <w:r>
              <w:t>0,047733</w:t>
            </w:r>
          </w:p>
        </w:tc>
        <w:tc>
          <w:tcPr>
            <w:tcW w:w="1531" w:type="dxa"/>
            <w:vAlign w:val="center"/>
          </w:tcPr>
          <w:p w14:paraId="635293F4" w14:textId="77777777" w:rsidR="00006293" w:rsidRDefault="00006293">
            <w:pPr>
              <w:pStyle w:val="ConsPlusNormal"/>
              <w:jc w:val="center"/>
            </w:pPr>
            <w:r>
              <w:t>X</w:t>
            </w:r>
          </w:p>
        </w:tc>
        <w:tc>
          <w:tcPr>
            <w:tcW w:w="1247" w:type="dxa"/>
            <w:vAlign w:val="center"/>
          </w:tcPr>
          <w:p w14:paraId="7202D765" w14:textId="77777777" w:rsidR="00006293" w:rsidRDefault="00006293">
            <w:pPr>
              <w:pStyle w:val="ConsPlusNormal"/>
              <w:jc w:val="center"/>
            </w:pPr>
            <w:r>
              <w:t>0,047733</w:t>
            </w:r>
          </w:p>
        </w:tc>
        <w:tc>
          <w:tcPr>
            <w:tcW w:w="1531" w:type="dxa"/>
            <w:vAlign w:val="center"/>
          </w:tcPr>
          <w:p w14:paraId="720E4323" w14:textId="77777777" w:rsidR="00006293" w:rsidRDefault="00006293">
            <w:pPr>
              <w:pStyle w:val="ConsPlusNormal"/>
              <w:jc w:val="center"/>
            </w:pPr>
            <w:r>
              <w:t>X</w:t>
            </w:r>
          </w:p>
        </w:tc>
        <w:tc>
          <w:tcPr>
            <w:tcW w:w="1304" w:type="dxa"/>
            <w:vAlign w:val="center"/>
          </w:tcPr>
          <w:p w14:paraId="283282E3" w14:textId="77777777" w:rsidR="00006293" w:rsidRDefault="00006293">
            <w:pPr>
              <w:pStyle w:val="ConsPlusNormal"/>
              <w:jc w:val="center"/>
            </w:pPr>
            <w:r>
              <w:t>0,047733</w:t>
            </w:r>
          </w:p>
        </w:tc>
        <w:tc>
          <w:tcPr>
            <w:tcW w:w="1531" w:type="dxa"/>
            <w:vAlign w:val="center"/>
          </w:tcPr>
          <w:p w14:paraId="34D40AF8" w14:textId="77777777" w:rsidR="00006293" w:rsidRDefault="00006293">
            <w:pPr>
              <w:pStyle w:val="ConsPlusNormal"/>
              <w:jc w:val="center"/>
            </w:pPr>
            <w:r>
              <w:t>X</w:t>
            </w:r>
          </w:p>
        </w:tc>
      </w:tr>
      <w:tr w:rsidR="00006293" w14:paraId="4A135037" w14:textId="77777777">
        <w:tc>
          <w:tcPr>
            <w:tcW w:w="2551" w:type="dxa"/>
            <w:vAlign w:val="center"/>
          </w:tcPr>
          <w:p w14:paraId="61899794" w14:textId="77777777" w:rsidR="00006293" w:rsidRDefault="00006293">
            <w:pPr>
              <w:pStyle w:val="ConsPlusNormal"/>
            </w:pPr>
            <w:r>
              <w:t>МО 3 уровня</w:t>
            </w:r>
          </w:p>
        </w:tc>
        <w:tc>
          <w:tcPr>
            <w:tcW w:w="850" w:type="dxa"/>
            <w:vAlign w:val="center"/>
          </w:tcPr>
          <w:p w14:paraId="7688E107" w14:textId="77777777" w:rsidR="00006293" w:rsidRDefault="00006293">
            <w:pPr>
              <w:pStyle w:val="ConsPlusNormal"/>
              <w:jc w:val="center"/>
            </w:pPr>
            <w:r>
              <w:t>8.8.3</w:t>
            </w:r>
          </w:p>
        </w:tc>
        <w:tc>
          <w:tcPr>
            <w:tcW w:w="1814" w:type="dxa"/>
            <w:vAlign w:val="center"/>
          </w:tcPr>
          <w:p w14:paraId="7C2DC8B1" w14:textId="77777777" w:rsidR="00006293" w:rsidRDefault="00006293">
            <w:pPr>
              <w:pStyle w:val="ConsPlusNormal"/>
              <w:jc w:val="center"/>
            </w:pPr>
            <w:r>
              <w:t>комплексных посещений</w:t>
            </w:r>
          </w:p>
        </w:tc>
        <w:tc>
          <w:tcPr>
            <w:tcW w:w="1247" w:type="dxa"/>
            <w:vAlign w:val="center"/>
          </w:tcPr>
          <w:p w14:paraId="037937F3" w14:textId="77777777" w:rsidR="00006293" w:rsidRDefault="00006293">
            <w:pPr>
              <w:pStyle w:val="ConsPlusNormal"/>
              <w:jc w:val="center"/>
            </w:pPr>
            <w:r>
              <w:t>0,034254</w:t>
            </w:r>
          </w:p>
        </w:tc>
        <w:tc>
          <w:tcPr>
            <w:tcW w:w="1531" w:type="dxa"/>
            <w:vAlign w:val="center"/>
          </w:tcPr>
          <w:p w14:paraId="5C640C50" w14:textId="77777777" w:rsidR="00006293" w:rsidRDefault="00006293">
            <w:pPr>
              <w:pStyle w:val="ConsPlusNormal"/>
              <w:jc w:val="center"/>
            </w:pPr>
            <w:r>
              <w:t>X</w:t>
            </w:r>
          </w:p>
        </w:tc>
        <w:tc>
          <w:tcPr>
            <w:tcW w:w="1247" w:type="dxa"/>
            <w:vAlign w:val="center"/>
          </w:tcPr>
          <w:p w14:paraId="05394B42" w14:textId="77777777" w:rsidR="00006293" w:rsidRDefault="00006293">
            <w:pPr>
              <w:pStyle w:val="ConsPlusNormal"/>
              <w:jc w:val="center"/>
            </w:pPr>
            <w:r>
              <w:t>0,034254</w:t>
            </w:r>
          </w:p>
        </w:tc>
        <w:tc>
          <w:tcPr>
            <w:tcW w:w="1531" w:type="dxa"/>
            <w:vAlign w:val="center"/>
          </w:tcPr>
          <w:p w14:paraId="0208CF90" w14:textId="77777777" w:rsidR="00006293" w:rsidRDefault="00006293">
            <w:pPr>
              <w:pStyle w:val="ConsPlusNormal"/>
              <w:jc w:val="center"/>
            </w:pPr>
            <w:r>
              <w:t>X</w:t>
            </w:r>
          </w:p>
        </w:tc>
        <w:tc>
          <w:tcPr>
            <w:tcW w:w="1304" w:type="dxa"/>
            <w:vAlign w:val="center"/>
          </w:tcPr>
          <w:p w14:paraId="270F7DB6" w14:textId="77777777" w:rsidR="00006293" w:rsidRDefault="00006293">
            <w:pPr>
              <w:pStyle w:val="ConsPlusNormal"/>
              <w:jc w:val="center"/>
            </w:pPr>
            <w:r>
              <w:t>0,034254</w:t>
            </w:r>
          </w:p>
        </w:tc>
        <w:tc>
          <w:tcPr>
            <w:tcW w:w="1531" w:type="dxa"/>
            <w:vAlign w:val="center"/>
          </w:tcPr>
          <w:p w14:paraId="18568404" w14:textId="77777777" w:rsidR="00006293" w:rsidRDefault="00006293">
            <w:pPr>
              <w:pStyle w:val="ConsPlusNormal"/>
              <w:jc w:val="center"/>
            </w:pPr>
            <w:r>
              <w:t>X</w:t>
            </w:r>
          </w:p>
        </w:tc>
      </w:tr>
      <w:tr w:rsidR="00006293" w14:paraId="7165C3B4" w14:textId="77777777">
        <w:tc>
          <w:tcPr>
            <w:tcW w:w="2551" w:type="dxa"/>
            <w:vAlign w:val="center"/>
          </w:tcPr>
          <w:p w14:paraId="61F921C0" w14:textId="77777777" w:rsidR="00006293" w:rsidRDefault="00006293">
            <w:pPr>
              <w:pStyle w:val="ConsPlusNormal"/>
            </w:pPr>
            <w:r>
              <w:t>2.8.1. Ведение школ для больных сахарным диабетом</w:t>
            </w:r>
          </w:p>
        </w:tc>
        <w:tc>
          <w:tcPr>
            <w:tcW w:w="850" w:type="dxa"/>
            <w:vAlign w:val="center"/>
          </w:tcPr>
          <w:p w14:paraId="2D909F70" w14:textId="77777777" w:rsidR="00006293" w:rsidRDefault="00006293">
            <w:pPr>
              <w:pStyle w:val="ConsPlusNormal"/>
              <w:jc w:val="center"/>
            </w:pPr>
            <w:r>
              <w:t>8.8.4</w:t>
            </w:r>
          </w:p>
        </w:tc>
        <w:tc>
          <w:tcPr>
            <w:tcW w:w="1814" w:type="dxa"/>
            <w:vAlign w:val="center"/>
          </w:tcPr>
          <w:p w14:paraId="2041599D" w14:textId="77777777" w:rsidR="00006293" w:rsidRDefault="00006293">
            <w:pPr>
              <w:pStyle w:val="ConsPlusNormal"/>
              <w:jc w:val="center"/>
            </w:pPr>
            <w:r>
              <w:t>комплексных посещений</w:t>
            </w:r>
          </w:p>
        </w:tc>
        <w:tc>
          <w:tcPr>
            <w:tcW w:w="1247" w:type="dxa"/>
            <w:vAlign w:val="center"/>
          </w:tcPr>
          <w:p w14:paraId="0617B248" w14:textId="77777777" w:rsidR="00006293" w:rsidRDefault="00006293">
            <w:pPr>
              <w:pStyle w:val="ConsPlusNormal"/>
              <w:jc w:val="center"/>
            </w:pPr>
            <w:r>
              <w:t>0,005620</w:t>
            </w:r>
          </w:p>
        </w:tc>
        <w:tc>
          <w:tcPr>
            <w:tcW w:w="1531" w:type="dxa"/>
            <w:vAlign w:val="center"/>
          </w:tcPr>
          <w:p w14:paraId="561F2A41" w14:textId="77777777" w:rsidR="00006293" w:rsidRDefault="00006293">
            <w:pPr>
              <w:pStyle w:val="ConsPlusNormal"/>
              <w:jc w:val="center"/>
            </w:pPr>
            <w:r>
              <w:t>1 563,35</w:t>
            </w:r>
          </w:p>
        </w:tc>
        <w:tc>
          <w:tcPr>
            <w:tcW w:w="1247" w:type="dxa"/>
            <w:vAlign w:val="center"/>
          </w:tcPr>
          <w:p w14:paraId="04A4DF00" w14:textId="77777777" w:rsidR="00006293" w:rsidRDefault="00006293">
            <w:pPr>
              <w:pStyle w:val="ConsPlusNormal"/>
              <w:jc w:val="center"/>
            </w:pPr>
            <w:r>
              <w:t>0,005620</w:t>
            </w:r>
          </w:p>
        </w:tc>
        <w:tc>
          <w:tcPr>
            <w:tcW w:w="1531" w:type="dxa"/>
            <w:vAlign w:val="center"/>
          </w:tcPr>
          <w:p w14:paraId="440BBF3E" w14:textId="77777777" w:rsidR="00006293" w:rsidRDefault="00006293">
            <w:pPr>
              <w:pStyle w:val="ConsPlusNormal"/>
              <w:jc w:val="center"/>
            </w:pPr>
            <w:r>
              <w:t>1 675,18</w:t>
            </w:r>
          </w:p>
        </w:tc>
        <w:tc>
          <w:tcPr>
            <w:tcW w:w="1304" w:type="dxa"/>
            <w:vAlign w:val="center"/>
          </w:tcPr>
          <w:p w14:paraId="11B488DD" w14:textId="77777777" w:rsidR="00006293" w:rsidRDefault="00006293">
            <w:pPr>
              <w:pStyle w:val="ConsPlusNormal"/>
              <w:jc w:val="center"/>
            </w:pPr>
            <w:r>
              <w:t>0,005620</w:t>
            </w:r>
          </w:p>
        </w:tc>
        <w:tc>
          <w:tcPr>
            <w:tcW w:w="1531" w:type="dxa"/>
            <w:vAlign w:val="center"/>
          </w:tcPr>
          <w:p w14:paraId="55F349DF" w14:textId="77777777" w:rsidR="00006293" w:rsidRDefault="00006293">
            <w:pPr>
              <w:pStyle w:val="ConsPlusNormal"/>
              <w:jc w:val="center"/>
            </w:pPr>
            <w:r>
              <w:t>1 786,12</w:t>
            </w:r>
          </w:p>
        </w:tc>
      </w:tr>
      <w:tr w:rsidR="00006293" w14:paraId="2246D0F4" w14:textId="77777777">
        <w:tc>
          <w:tcPr>
            <w:tcW w:w="2551" w:type="dxa"/>
            <w:vAlign w:val="center"/>
          </w:tcPr>
          <w:p w14:paraId="6811CC78" w14:textId="77777777" w:rsidR="00006293" w:rsidRDefault="00006293">
            <w:pPr>
              <w:pStyle w:val="ConsPlusNormal"/>
            </w:pPr>
            <w:r>
              <w:t xml:space="preserve">2.9. Диспансерное наблюдение </w:t>
            </w:r>
            <w:hyperlink w:anchor="P6555">
              <w:r>
                <w:rPr>
                  <w:color w:val="0000FF"/>
                </w:rPr>
                <w:t>&lt;9&gt;</w:t>
              </w:r>
            </w:hyperlink>
            <w:r>
              <w:t>, в том числе</w:t>
            </w:r>
          </w:p>
        </w:tc>
        <w:tc>
          <w:tcPr>
            <w:tcW w:w="850" w:type="dxa"/>
            <w:vAlign w:val="center"/>
          </w:tcPr>
          <w:p w14:paraId="0DDE1002" w14:textId="77777777" w:rsidR="00006293" w:rsidRDefault="00006293">
            <w:pPr>
              <w:pStyle w:val="ConsPlusNormal"/>
              <w:jc w:val="center"/>
            </w:pPr>
            <w:r>
              <w:t>8.9</w:t>
            </w:r>
          </w:p>
        </w:tc>
        <w:tc>
          <w:tcPr>
            <w:tcW w:w="1814" w:type="dxa"/>
            <w:vAlign w:val="center"/>
          </w:tcPr>
          <w:p w14:paraId="1B18CC3C" w14:textId="77777777" w:rsidR="00006293" w:rsidRDefault="00006293">
            <w:pPr>
              <w:pStyle w:val="ConsPlusNormal"/>
              <w:jc w:val="center"/>
            </w:pPr>
            <w:r>
              <w:t>комплексных посещений</w:t>
            </w:r>
          </w:p>
        </w:tc>
        <w:tc>
          <w:tcPr>
            <w:tcW w:w="1247" w:type="dxa"/>
            <w:vAlign w:val="center"/>
          </w:tcPr>
          <w:p w14:paraId="215FD36B" w14:textId="77777777" w:rsidR="00006293" w:rsidRDefault="00006293">
            <w:pPr>
              <w:pStyle w:val="ConsPlusNormal"/>
              <w:jc w:val="center"/>
            </w:pPr>
            <w:r>
              <w:t>0,275509</w:t>
            </w:r>
          </w:p>
        </w:tc>
        <w:tc>
          <w:tcPr>
            <w:tcW w:w="1531" w:type="dxa"/>
            <w:vAlign w:val="center"/>
          </w:tcPr>
          <w:p w14:paraId="743E7D7E" w14:textId="77777777" w:rsidR="00006293" w:rsidRDefault="00006293">
            <w:pPr>
              <w:pStyle w:val="ConsPlusNormal"/>
              <w:jc w:val="center"/>
            </w:pPr>
            <w:r>
              <w:t>3 440,42</w:t>
            </w:r>
          </w:p>
        </w:tc>
        <w:tc>
          <w:tcPr>
            <w:tcW w:w="1247" w:type="dxa"/>
            <w:vAlign w:val="center"/>
          </w:tcPr>
          <w:p w14:paraId="1C6151DF" w14:textId="77777777" w:rsidR="00006293" w:rsidRDefault="00006293">
            <w:pPr>
              <w:pStyle w:val="ConsPlusNormal"/>
              <w:jc w:val="center"/>
            </w:pPr>
            <w:r>
              <w:t>0,275509</w:t>
            </w:r>
          </w:p>
        </w:tc>
        <w:tc>
          <w:tcPr>
            <w:tcW w:w="1531" w:type="dxa"/>
            <w:vAlign w:val="center"/>
          </w:tcPr>
          <w:p w14:paraId="5C8E9EAB" w14:textId="77777777" w:rsidR="00006293" w:rsidRDefault="00006293">
            <w:pPr>
              <w:pStyle w:val="ConsPlusNormal"/>
              <w:jc w:val="center"/>
            </w:pPr>
            <w:r>
              <w:t>3 686,39</w:t>
            </w:r>
          </w:p>
        </w:tc>
        <w:tc>
          <w:tcPr>
            <w:tcW w:w="1304" w:type="dxa"/>
            <w:vAlign w:val="center"/>
          </w:tcPr>
          <w:p w14:paraId="6669EAF9" w14:textId="77777777" w:rsidR="00006293" w:rsidRDefault="00006293">
            <w:pPr>
              <w:pStyle w:val="ConsPlusNormal"/>
              <w:jc w:val="center"/>
            </w:pPr>
            <w:r>
              <w:t>0,275509</w:t>
            </w:r>
          </w:p>
        </w:tc>
        <w:tc>
          <w:tcPr>
            <w:tcW w:w="1531" w:type="dxa"/>
            <w:vAlign w:val="center"/>
          </w:tcPr>
          <w:p w14:paraId="08683F08" w14:textId="77777777" w:rsidR="00006293" w:rsidRDefault="00006293">
            <w:pPr>
              <w:pStyle w:val="ConsPlusNormal"/>
              <w:jc w:val="center"/>
            </w:pPr>
            <w:r>
              <w:t>3 930,60</w:t>
            </w:r>
          </w:p>
        </w:tc>
      </w:tr>
      <w:tr w:rsidR="00006293" w14:paraId="34461EA8" w14:textId="77777777">
        <w:tc>
          <w:tcPr>
            <w:tcW w:w="2551" w:type="dxa"/>
            <w:vAlign w:val="center"/>
          </w:tcPr>
          <w:p w14:paraId="11CAD937" w14:textId="77777777" w:rsidR="00006293" w:rsidRDefault="00006293">
            <w:pPr>
              <w:pStyle w:val="ConsPlusNormal"/>
            </w:pPr>
            <w:r>
              <w:t>МО 1 уровня</w:t>
            </w:r>
          </w:p>
        </w:tc>
        <w:tc>
          <w:tcPr>
            <w:tcW w:w="850" w:type="dxa"/>
            <w:vAlign w:val="center"/>
          </w:tcPr>
          <w:p w14:paraId="2DFBCBC7" w14:textId="77777777" w:rsidR="00006293" w:rsidRDefault="00006293">
            <w:pPr>
              <w:pStyle w:val="ConsPlusNormal"/>
              <w:jc w:val="center"/>
            </w:pPr>
            <w:r>
              <w:t>8.9.1</w:t>
            </w:r>
          </w:p>
        </w:tc>
        <w:tc>
          <w:tcPr>
            <w:tcW w:w="1814" w:type="dxa"/>
            <w:vAlign w:val="center"/>
          </w:tcPr>
          <w:p w14:paraId="2FC55EFF" w14:textId="77777777" w:rsidR="00006293" w:rsidRDefault="00006293">
            <w:pPr>
              <w:pStyle w:val="ConsPlusNormal"/>
              <w:jc w:val="center"/>
            </w:pPr>
            <w:r>
              <w:t>комплексных посещений</w:t>
            </w:r>
          </w:p>
        </w:tc>
        <w:tc>
          <w:tcPr>
            <w:tcW w:w="1247" w:type="dxa"/>
            <w:vAlign w:val="center"/>
          </w:tcPr>
          <w:p w14:paraId="41DA1DF9" w14:textId="77777777" w:rsidR="00006293" w:rsidRDefault="00006293">
            <w:pPr>
              <w:pStyle w:val="ConsPlusNormal"/>
              <w:jc w:val="center"/>
            </w:pPr>
            <w:r>
              <w:t>0,144745</w:t>
            </w:r>
          </w:p>
        </w:tc>
        <w:tc>
          <w:tcPr>
            <w:tcW w:w="1531" w:type="dxa"/>
            <w:vAlign w:val="center"/>
          </w:tcPr>
          <w:p w14:paraId="67BCC248" w14:textId="77777777" w:rsidR="00006293" w:rsidRDefault="00006293">
            <w:pPr>
              <w:pStyle w:val="ConsPlusNormal"/>
              <w:jc w:val="center"/>
            </w:pPr>
            <w:r>
              <w:t>X</w:t>
            </w:r>
          </w:p>
        </w:tc>
        <w:tc>
          <w:tcPr>
            <w:tcW w:w="1247" w:type="dxa"/>
            <w:vAlign w:val="center"/>
          </w:tcPr>
          <w:p w14:paraId="4F76226A" w14:textId="77777777" w:rsidR="00006293" w:rsidRDefault="00006293">
            <w:pPr>
              <w:pStyle w:val="ConsPlusNormal"/>
              <w:jc w:val="center"/>
            </w:pPr>
            <w:r>
              <w:t>0,144745</w:t>
            </w:r>
          </w:p>
        </w:tc>
        <w:tc>
          <w:tcPr>
            <w:tcW w:w="1531" w:type="dxa"/>
            <w:vAlign w:val="center"/>
          </w:tcPr>
          <w:p w14:paraId="021329AF" w14:textId="77777777" w:rsidR="00006293" w:rsidRDefault="00006293">
            <w:pPr>
              <w:pStyle w:val="ConsPlusNormal"/>
              <w:jc w:val="center"/>
            </w:pPr>
            <w:r>
              <w:t>X</w:t>
            </w:r>
          </w:p>
        </w:tc>
        <w:tc>
          <w:tcPr>
            <w:tcW w:w="1304" w:type="dxa"/>
            <w:vAlign w:val="center"/>
          </w:tcPr>
          <w:p w14:paraId="3432C4A4" w14:textId="77777777" w:rsidR="00006293" w:rsidRDefault="00006293">
            <w:pPr>
              <w:pStyle w:val="ConsPlusNormal"/>
              <w:jc w:val="center"/>
            </w:pPr>
            <w:r>
              <w:t>0,144745</w:t>
            </w:r>
          </w:p>
        </w:tc>
        <w:tc>
          <w:tcPr>
            <w:tcW w:w="1531" w:type="dxa"/>
            <w:vAlign w:val="center"/>
          </w:tcPr>
          <w:p w14:paraId="1AAE858C" w14:textId="77777777" w:rsidR="00006293" w:rsidRDefault="00006293">
            <w:pPr>
              <w:pStyle w:val="ConsPlusNormal"/>
              <w:jc w:val="center"/>
            </w:pPr>
            <w:r>
              <w:t>X</w:t>
            </w:r>
          </w:p>
        </w:tc>
      </w:tr>
      <w:tr w:rsidR="00006293" w14:paraId="6BA6AAAD" w14:textId="77777777">
        <w:tc>
          <w:tcPr>
            <w:tcW w:w="2551" w:type="dxa"/>
            <w:vAlign w:val="center"/>
          </w:tcPr>
          <w:p w14:paraId="0112E1DC" w14:textId="77777777" w:rsidR="00006293" w:rsidRDefault="00006293">
            <w:pPr>
              <w:pStyle w:val="ConsPlusNormal"/>
            </w:pPr>
            <w:r>
              <w:t>МО 2 уровня</w:t>
            </w:r>
          </w:p>
        </w:tc>
        <w:tc>
          <w:tcPr>
            <w:tcW w:w="850" w:type="dxa"/>
            <w:vAlign w:val="center"/>
          </w:tcPr>
          <w:p w14:paraId="4C6F6BB2" w14:textId="77777777" w:rsidR="00006293" w:rsidRDefault="00006293">
            <w:pPr>
              <w:pStyle w:val="ConsPlusNormal"/>
              <w:jc w:val="center"/>
            </w:pPr>
            <w:r>
              <w:t>8.9.2</w:t>
            </w:r>
          </w:p>
        </w:tc>
        <w:tc>
          <w:tcPr>
            <w:tcW w:w="1814" w:type="dxa"/>
            <w:vAlign w:val="center"/>
          </w:tcPr>
          <w:p w14:paraId="69835D09" w14:textId="77777777" w:rsidR="00006293" w:rsidRDefault="00006293">
            <w:pPr>
              <w:pStyle w:val="ConsPlusNormal"/>
              <w:jc w:val="center"/>
            </w:pPr>
            <w:r>
              <w:t xml:space="preserve">комплексных </w:t>
            </w:r>
            <w:r>
              <w:lastRenderedPageBreak/>
              <w:t>посещений</w:t>
            </w:r>
          </w:p>
        </w:tc>
        <w:tc>
          <w:tcPr>
            <w:tcW w:w="1247" w:type="dxa"/>
            <w:vAlign w:val="center"/>
          </w:tcPr>
          <w:p w14:paraId="6F95119C" w14:textId="77777777" w:rsidR="00006293" w:rsidRDefault="00006293">
            <w:pPr>
              <w:pStyle w:val="ConsPlusNormal"/>
              <w:jc w:val="center"/>
            </w:pPr>
            <w:r>
              <w:lastRenderedPageBreak/>
              <w:t>0,055593</w:t>
            </w:r>
          </w:p>
        </w:tc>
        <w:tc>
          <w:tcPr>
            <w:tcW w:w="1531" w:type="dxa"/>
            <w:vAlign w:val="center"/>
          </w:tcPr>
          <w:p w14:paraId="44D18ABA" w14:textId="77777777" w:rsidR="00006293" w:rsidRDefault="00006293">
            <w:pPr>
              <w:pStyle w:val="ConsPlusNormal"/>
              <w:jc w:val="center"/>
            </w:pPr>
            <w:r>
              <w:t>X</w:t>
            </w:r>
          </w:p>
        </w:tc>
        <w:tc>
          <w:tcPr>
            <w:tcW w:w="1247" w:type="dxa"/>
            <w:vAlign w:val="center"/>
          </w:tcPr>
          <w:p w14:paraId="35C3E18E" w14:textId="77777777" w:rsidR="00006293" w:rsidRDefault="00006293">
            <w:pPr>
              <w:pStyle w:val="ConsPlusNormal"/>
              <w:jc w:val="center"/>
            </w:pPr>
            <w:r>
              <w:t>0,055593</w:t>
            </w:r>
          </w:p>
        </w:tc>
        <w:tc>
          <w:tcPr>
            <w:tcW w:w="1531" w:type="dxa"/>
            <w:vAlign w:val="center"/>
          </w:tcPr>
          <w:p w14:paraId="36B0D236" w14:textId="77777777" w:rsidR="00006293" w:rsidRDefault="00006293">
            <w:pPr>
              <w:pStyle w:val="ConsPlusNormal"/>
              <w:jc w:val="center"/>
            </w:pPr>
            <w:r>
              <w:t>X</w:t>
            </w:r>
          </w:p>
        </w:tc>
        <w:tc>
          <w:tcPr>
            <w:tcW w:w="1304" w:type="dxa"/>
            <w:vAlign w:val="center"/>
          </w:tcPr>
          <w:p w14:paraId="387D425A" w14:textId="77777777" w:rsidR="00006293" w:rsidRDefault="00006293">
            <w:pPr>
              <w:pStyle w:val="ConsPlusNormal"/>
              <w:jc w:val="center"/>
            </w:pPr>
            <w:r>
              <w:t>0,055593</w:t>
            </w:r>
          </w:p>
        </w:tc>
        <w:tc>
          <w:tcPr>
            <w:tcW w:w="1531" w:type="dxa"/>
            <w:vAlign w:val="center"/>
          </w:tcPr>
          <w:p w14:paraId="38673D47" w14:textId="77777777" w:rsidR="00006293" w:rsidRDefault="00006293">
            <w:pPr>
              <w:pStyle w:val="ConsPlusNormal"/>
              <w:jc w:val="center"/>
            </w:pPr>
            <w:r>
              <w:t>X</w:t>
            </w:r>
          </w:p>
        </w:tc>
      </w:tr>
      <w:tr w:rsidR="00006293" w14:paraId="6A5325CE" w14:textId="77777777">
        <w:tc>
          <w:tcPr>
            <w:tcW w:w="2551" w:type="dxa"/>
            <w:vAlign w:val="center"/>
          </w:tcPr>
          <w:p w14:paraId="73EE9F89" w14:textId="77777777" w:rsidR="00006293" w:rsidRDefault="00006293">
            <w:pPr>
              <w:pStyle w:val="ConsPlusNormal"/>
            </w:pPr>
            <w:r>
              <w:t>МО 3 уровня</w:t>
            </w:r>
          </w:p>
        </w:tc>
        <w:tc>
          <w:tcPr>
            <w:tcW w:w="850" w:type="dxa"/>
            <w:vAlign w:val="center"/>
          </w:tcPr>
          <w:p w14:paraId="246B522B" w14:textId="77777777" w:rsidR="00006293" w:rsidRDefault="00006293">
            <w:pPr>
              <w:pStyle w:val="ConsPlusNormal"/>
              <w:jc w:val="center"/>
            </w:pPr>
            <w:r>
              <w:t>8.9.3</w:t>
            </w:r>
          </w:p>
        </w:tc>
        <w:tc>
          <w:tcPr>
            <w:tcW w:w="1814" w:type="dxa"/>
            <w:vAlign w:val="center"/>
          </w:tcPr>
          <w:p w14:paraId="443BF7CA" w14:textId="77777777" w:rsidR="00006293" w:rsidRDefault="00006293">
            <w:pPr>
              <w:pStyle w:val="ConsPlusNormal"/>
              <w:jc w:val="center"/>
            </w:pPr>
            <w:r>
              <w:t>комплексных посещений</w:t>
            </w:r>
          </w:p>
        </w:tc>
        <w:tc>
          <w:tcPr>
            <w:tcW w:w="1247" w:type="dxa"/>
            <w:vAlign w:val="center"/>
          </w:tcPr>
          <w:p w14:paraId="4B9DD4C0" w14:textId="77777777" w:rsidR="00006293" w:rsidRDefault="00006293">
            <w:pPr>
              <w:pStyle w:val="ConsPlusNormal"/>
              <w:jc w:val="center"/>
            </w:pPr>
            <w:r>
              <w:t>0,075171</w:t>
            </w:r>
          </w:p>
        </w:tc>
        <w:tc>
          <w:tcPr>
            <w:tcW w:w="1531" w:type="dxa"/>
            <w:vAlign w:val="center"/>
          </w:tcPr>
          <w:p w14:paraId="00F7B7D3" w14:textId="77777777" w:rsidR="00006293" w:rsidRDefault="00006293">
            <w:pPr>
              <w:pStyle w:val="ConsPlusNormal"/>
              <w:jc w:val="center"/>
            </w:pPr>
            <w:r>
              <w:t>X</w:t>
            </w:r>
          </w:p>
        </w:tc>
        <w:tc>
          <w:tcPr>
            <w:tcW w:w="1247" w:type="dxa"/>
            <w:vAlign w:val="center"/>
          </w:tcPr>
          <w:p w14:paraId="3A53C69C" w14:textId="77777777" w:rsidR="00006293" w:rsidRDefault="00006293">
            <w:pPr>
              <w:pStyle w:val="ConsPlusNormal"/>
              <w:jc w:val="center"/>
            </w:pPr>
            <w:r>
              <w:t>0,075171</w:t>
            </w:r>
          </w:p>
        </w:tc>
        <w:tc>
          <w:tcPr>
            <w:tcW w:w="1531" w:type="dxa"/>
            <w:vAlign w:val="center"/>
          </w:tcPr>
          <w:p w14:paraId="3AF727EA" w14:textId="77777777" w:rsidR="00006293" w:rsidRDefault="00006293">
            <w:pPr>
              <w:pStyle w:val="ConsPlusNormal"/>
              <w:jc w:val="center"/>
            </w:pPr>
            <w:r>
              <w:t>X</w:t>
            </w:r>
          </w:p>
        </w:tc>
        <w:tc>
          <w:tcPr>
            <w:tcW w:w="1304" w:type="dxa"/>
            <w:vAlign w:val="center"/>
          </w:tcPr>
          <w:p w14:paraId="36C307C3" w14:textId="77777777" w:rsidR="00006293" w:rsidRDefault="00006293">
            <w:pPr>
              <w:pStyle w:val="ConsPlusNormal"/>
              <w:jc w:val="center"/>
            </w:pPr>
            <w:r>
              <w:t>0,075171</w:t>
            </w:r>
          </w:p>
        </w:tc>
        <w:tc>
          <w:tcPr>
            <w:tcW w:w="1531" w:type="dxa"/>
            <w:vAlign w:val="center"/>
          </w:tcPr>
          <w:p w14:paraId="730D8FD0" w14:textId="77777777" w:rsidR="00006293" w:rsidRDefault="00006293">
            <w:pPr>
              <w:pStyle w:val="ConsPlusNormal"/>
              <w:jc w:val="center"/>
            </w:pPr>
            <w:r>
              <w:t>X</w:t>
            </w:r>
          </w:p>
        </w:tc>
      </w:tr>
      <w:tr w:rsidR="00006293" w14:paraId="505BDF2C" w14:textId="77777777">
        <w:tc>
          <w:tcPr>
            <w:tcW w:w="2551" w:type="dxa"/>
            <w:vAlign w:val="center"/>
          </w:tcPr>
          <w:p w14:paraId="12DE4ACC" w14:textId="77777777" w:rsidR="00006293" w:rsidRDefault="00006293">
            <w:pPr>
              <w:pStyle w:val="ConsPlusNormal"/>
            </w:pPr>
            <w:r>
              <w:t>2.9.1. По поводу онкологических заболеваний</w:t>
            </w:r>
          </w:p>
        </w:tc>
        <w:tc>
          <w:tcPr>
            <w:tcW w:w="850" w:type="dxa"/>
            <w:vAlign w:val="center"/>
          </w:tcPr>
          <w:p w14:paraId="74E82A5B" w14:textId="77777777" w:rsidR="00006293" w:rsidRDefault="00006293">
            <w:pPr>
              <w:pStyle w:val="ConsPlusNormal"/>
              <w:jc w:val="center"/>
            </w:pPr>
            <w:r>
              <w:t>8.9.4</w:t>
            </w:r>
          </w:p>
        </w:tc>
        <w:tc>
          <w:tcPr>
            <w:tcW w:w="1814" w:type="dxa"/>
            <w:vAlign w:val="center"/>
          </w:tcPr>
          <w:p w14:paraId="09ADD262" w14:textId="77777777" w:rsidR="00006293" w:rsidRDefault="00006293">
            <w:pPr>
              <w:pStyle w:val="ConsPlusNormal"/>
              <w:jc w:val="center"/>
            </w:pPr>
            <w:r>
              <w:t>комплексных посещений</w:t>
            </w:r>
          </w:p>
        </w:tc>
        <w:tc>
          <w:tcPr>
            <w:tcW w:w="1247" w:type="dxa"/>
            <w:vAlign w:val="center"/>
          </w:tcPr>
          <w:p w14:paraId="6C6CADAD" w14:textId="77777777" w:rsidR="00006293" w:rsidRDefault="00006293">
            <w:pPr>
              <w:pStyle w:val="ConsPlusNormal"/>
              <w:jc w:val="center"/>
            </w:pPr>
            <w:r>
              <w:t>0,045050</w:t>
            </w:r>
          </w:p>
        </w:tc>
        <w:tc>
          <w:tcPr>
            <w:tcW w:w="1531" w:type="dxa"/>
            <w:vAlign w:val="center"/>
          </w:tcPr>
          <w:p w14:paraId="204FA8E8" w14:textId="77777777" w:rsidR="00006293" w:rsidRDefault="00006293">
            <w:pPr>
              <w:pStyle w:val="ConsPlusNormal"/>
              <w:jc w:val="center"/>
            </w:pPr>
            <w:r>
              <w:t>4 786,53</w:t>
            </w:r>
          </w:p>
        </w:tc>
        <w:tc>
          <w:tcPr>
            <w:tcW w:w="1247" w:type="dxa"/>
            <w:vAlign w:val="center"/>
          </w:tcPr>
          <w:p w14:paraId="2B0F84DB" w14:textId="77777777" w:rsidR="00006293" w:rsidRDefault="00006293">
            <w:pPr>
              <w:pStyle w:val="ConsPlusNormal"/>
              <w:jc w:val="center"/>
            </w:pPr>
            <w:r>
              <w:t>0,045050</w:t>
            </w:r>
          </w:p>
        </w:tc>
        <w:tc>
          <w:tcPr>
            <w:tcW w:w="1531" w:type="dxa"/>
            <w:vAlign w:val="center"/>
          </w:tcPr>
          <w:p w14:paraId="0D687E5C" w14:textId="77777777" w:rsidR="00006293" w:rsidRDefault="00006293">
            <w:pPr>
              <w:pStyle w:val="ConsPlusNormal"/>
              <w:jc w:val="center"/>
            </w:pPr>
            <w:r>
              <w:t>5 128,86</w:t>
            </w:r>
          </w:p>
        </w:tc>
        <w:tc>
          <w:tcPr>
            <w:tcW w:w="1304" w:type="dxa"/>
            <w:vAlign w:val="center"/>
          </w:tcPr>
          <w:p w14:paraId="7CC436C1" w14:textId="77777777" w:rsidR="00006293" w:rsidRDefault="00006293">
            <w:pPr>
              <w:pStyle w:val="ConsPlusNormal"/>
              <w:jc w:val="center"/>
            </w:pPr>
            <w:r>
              <w:t>0,045050</w:t>
            </w:r>
          </w:p>
        </w:tc>
        <w:tc>
          <w:tcPr>
            <w:tcW w:w="1531" w:type="dxa"/>
            <w:vAlign w:val="center"/>
          </w:tcPr>
          <w:p w14:paraId="0E75982E" w14:textId="77777777" w:rsidR="00006293" w:rsidRDefault="00006293">
            <w:pPr>
              <w:pStyle w:val="ConsPlusNormal"/>
              <w:jc w:val="center"/>
            </w:pPr>
            <w:r>
              <w:t>5 468,53</w:t>
            </w:r>
          </w:p>
        </w:tc>
      </w:tr>
      <w:tr w:rsidR="00006293" w14:paraId="57374C0B" w14:textId="77777777">
        <w:tc>
          <w:tcPr>
            <w:tcW w:w="2551" w:type="dxa"/>
            <w:vAlign w:val="center"/>
          </w:tcPr>
          <w:p w14:paraId="6F8D793E" w14:textId="77777777" w:rsidR="00006293" w:rsidRDefault="00006293">
            <w:pPr>
              <w:pStyle w:val="ConsPlusNormal"/>
            </w:pPr>
            <w:r>
              <w:t>2.9.2. По поводу сахарного диабета</w:t>
            </w:r>
          </w:p>
        </w:tc>
        <w:tc>
          <w:tcPr>
            <w:tcW w:w="850" w:type="dxa"/>
            <w:vAlign w:val="center"/>
          </w:tcPr>
          <w:p w14:paraId="21712CB2" w14:textId="77777777" w:rsidR="00006293" w:rsidRDefault="00006293">
            <w:pPr>
              <w:pStyle w:val="ConsPlusNormal"/>
              <w:jc w:val="center"/>
            </w:pPr>
            <w:r>
              <w:t>8.9.5</w:t>
            </w:r>
          </w:p>
        </w:tc>
        <w:tc>
          <w:tcPr>
            <w:tcW w:w="1814" w:type="dxa"/>
            <w:vAlign w:val="center"/>
          </w:tcPr>
          <w:p w14:paraId="0DCC752B" w14:textId="77777777" w:rsidR="00006293" w:rsidRDefault="00006293">
            <w:pPr>
              <w:pStyle w:val="ConsPlusNormal"/>
              <w:jc w:val="center"/>
            </w:pPr>
            <w:r>
              <w:t>комплексных посещений</w:t>
            </w:r>
          </w:p>
        </w:tc>
        <w:tc>
          <w:tcPr>
            <w:tcW w:w="1247" w:type="dxa"/>
            <w:vAlign w:val="center"/>
          </w:tcPr>
          <w:p w14:paraId="77B7B78D" w14:textId="77777777" w:rsidR="00006293" w:rsidRDefault="00006293">
            <w:pPr>
              <w:pStyle w:val="ConsPlusNormal"/>
              <w:jc w:val="center"/>
            </w:pPr>
            <w:r>
              <w:t>0,059800</w:t>
            </w:r>
          </w:p>
        </w:tc>
        <w:tc>
          <w:tcPr>
            <w:tcW w:w="1531" w:type="dxa"/>
            <w:vAlign w:val="center"/>
          </w:tcPr>
          <w:p w14:paraId="5E09A09F" w14:textId="77777777" w:rsidR="00006293" w:rsidRDefault="00006293">
            <w:pPr>
              <w:pStyle w:val="ConsPlusNormal"/>
              <w:jc w:val="center"/>
            </w:pPr>
            <w:r>
              <w:t>2 080,83</w:t>
            </w:r>
          </w:p>
        </w:tc>
        <w:tc>
          <w:tcPr>
            <w:tcW w:w="1247" w:type="dxa"/>
            <w:vAlign w:val="center"/>
          </w:tcPr>
          <w:p w14:paraId="3263CC1A" w14:textId="77777777" w:rsidR="00006293" w:rsidRDefault="00006293">
            <w:pPr>
              <w:pStyle w:val="ConsPlusNormal"/>
              <w:jc w:val="center"/>
            </w:pPr>
            <w:r>
              <w:t>0,059800</w:t>
            </w:r>
          </w:p>
        </w:tc>
        <w:tc>
          <w:tcPr>
            <w:tcW w:w="1531" w:type="dxa"/>
            <w:vAlign w:val="center"/>
          </w:tcPr>
          <w:p w14:paraId="3999E134" w14:textId="77777777" w:rsidR="00006293" w:rsidRDefault="00006293">
            <w:pPr>
              <w:pStyle w:val="ConsPlusNormal"/>
              <w:jc w:val="center"/>
            </w:pPr>
            <w:r>
              <w:t>2 229,67</w:t>
            </w:r>
          </w:p>
        </w:tc>
        <w:tc>
          <w:tcPr>
            <w:tcW w:w="1304" w:type="dxa"/>
            <w:vAlign w:val="center"/>
          </w:tcPr>
          <w:p w14:paraId="5F6166F9" w14:textId="77777777" w:rsidR="00006293" w:rsidRDefault="00006293">
            <w:pPr>
              <w:pStyle w:val="ConsPlusNormal"/>
              <w:jc w:val="center"/>
            </w:pPr>
            <w:r>
              <w:t>0,059800</w:t>
            </w:r>
          </w:p>
        </w:tc>
        <w:tc>
          <w:tcPr>
            <w:tcW w:w="1531" w:type="dxa"/>
            <w:vAlign w:val="center"/>
          </w:tcPr>
          <w:p w14:paraId="36B84B8E" w14:textId="77777777" w:rsidR="00006293" w:rsidRDefault="00006293">
            <w:pPr>
              <w:pStyle w:val="ConsPlusNormal"/>
              <w:jc w:val="center"/>
            </w:pPr>
            <w:r>
              <w:t>2 377,41</w:t>
            </w:r>
          </w:p>
        </w:tc>
      </w:tr>
      <w:tr w:rsidR="00006293" w14:paraId="09B30A35" w14:textId="77777777">
        <w:tc>
          <w:tcPr>
            <w:tcW w:w="2551" w:type="dxa"/>
            <w:vAlign w:val="center"/>
          </w:tcPr>
          <w:p w14:paraId="7F6D2A71" w14:textId="77777777" w:rsidR="00006293" w:rsidRDefault="00006293">
            <w:pPr>
              <w:pStyle w:val="ConsPlusNormal"/>
            </w:pPr>
            <w:r>
              <w:t>2.9.3. По поводу болезней системы кровообращения</w:t>
            </w:r>
          </w:p>
        </w:tc>
        <w:tc>
          <w:tcPr>
            <w:tcW w:w="850" w:type="dxa"/>
            <w:vAlign w:val="center"/>
          </w:tcPr>
          <w:p w14:paraId="1A023933" w14:textId="77777777" w:rsidR="00006293" w:rsidRDefault="00006293">
            <w:pPr>
              <w:pStyle w:val="ConsPlusNormal"/>
              <w:jc w:val="center"/>
            </w:pPr>
            <w:r>
              <w:t>8.9.6</w:t>
            </w:r>
          </w:p>
        </w:tc>
        <w:tc>
          <w:tcPr>
            <w:tcW w:w="1814" w:type="dxa"/>
            <w:vAlign w:val="center"/>
          </w:tcPr>
          <w:p w14:paraId="62590EA6" w14:textId="77777777" w:rsidR="00006293" w:rsidRDefault="00006293">
            <w:pPr>
              <w:pStyle w:val="ConsPlusNormal"/>
              <w:jc w:val="center"/>
            </w:pPr>
            <w:r>
              <w:t>комплексных посещений</w:t>
            </w:r>
          </w:p>
        </w:tc>
        <w:tc>
          <w:tcPr>
            <w:tcW w:w="1247" w:type="dxa"/>
            <w:vAlign w:val="center"/>
          </w:tcPr>
          <w:p w14:paraId="0D93EE31" w14:textId="77777777" w:rsidR="00006293" w:rsidRDefault="00006293">
            <w:pPr>
              <w:pStyle w:val="ConsPlusNormal"/>
              <w:jc w:val="center"/>
            </w:pPr>
            <w:r>
              <w:t>0,138983</w:t>
            </w:r>
          </w:p>
        </w:tc>
        <w:tc>
          <w:tcPr>
            <w:tcW w:w="1531" w:type="dxa"/>
            <w:vAlign w:val="center"/>
          </w:tcPr>
          <w:p w14:paraId="7F259940" w14:textId="77777777" w:rsidR="00006293" w:rsidRDefault="00006293">
            <w:pPr>
              <w:pStyle w:val="ConsPlusNormal"/>
              <w:jc w:val="center"/>
            </w:pPr>
            <w:r>
              <w:t>4 067,17</w:t>
            </w:r>
          </w:p>
        </w:tc>
        <w:tc>
          <w:tcPr>
            <w:tcW w:w="1247" w:type="dxa"/>
            <w:vAlign w:val="center"/>
          </w:tcPr>
          <w:p w14:paraId="60752914" w14:textId="77777777" w:rsidR="00006293" w:rsidRDefault="00006293">
            <w:pPr>
              <w:pStyle w:val="ConsPlusNormal"/>
              <w:jc w:val="center"/>
            </w:pPr>
            <w:r>
              <w:t>0,138983</w:t>
            </w:r>
          </w:p>
        </w:tc>
        <w:tc>
          <w:tcPr>
            <w:tcW w:w="1531" w:type="dxa"/>
            <w:vAlign w:val="center"/>
          </w:tcPr>
          <w:p w14:paraId="09B5D5C9" w14:textId="77777777" w:rsidR="00006293" w:rsidRDefault="00006293">
            <w:pPr>
              <w:pStyle w:val="ConsPlusNormal"/>
              <w:jc w:val="center"/>
            </w:pPr>
            <w:r>
              <w:t>4 358,01</w:t>
            </w:r>
          </w:p>
        </w:tc>
        <w:tc>
          <w:tcPr>
            <w:tcW w:w="1304" w:type="dxa"/>
            <w:vAlign w:val="center"/>
          </w:tcPr>
          <w:p w14:paraId="1FD73A9E" w14:textId="77777777" w:rsidR="00006293" w:rsidRDefault="00006293">
            <w:pPr>
              <w:pStyle w:val="ConsPlusNormal"/>
              <w:jc w:val="center"/>
            </w:pPr>
            <w:r>
              <w:t>0,138983</w:t>
            </w:r>
          </w:p>
        </w:tc>
        <w:tc>
          <w:tcPr>
            <w:tcW w:w="1531" w:type="dxa"/>
            <w:vAlign w:val="center"/>
          </w:tcPr>
          <w:p w14:paraId="1EF07486" w14:textId="77777777" w:rsidR="00006293" w:rsidRDefault="00006293">
            <w:pPr>
              <w:pStyle w:val="ConsPlusNormal"/>
              <w:jc w:val="center"/>
            </w:pPr>
            <w:r>
              <w:t>4 646,64</w:t>
            </w:r>
          </w:p>
        </w:tc>
      </w:tr>
      <w:tr w:rsidR="00006293" w14:paraId="645E8AB4" w14:textId="77777777">
        <w:tc>
          <w:tcPr>
            <w:tcW w:w="2551" w:type="dxa"/>
            <w:vAlign w:val="center"/>
          </w:tcPr>
          <w:p w14:paraId="349B3858" w14:textId="77777777" w:rsidR="00006293" w:rsidRDefault="00006293">
            <w:pPr>
              <w:pStyle w:val="ConsPlusNormal"/>
            </w:pPr>
            <w:r>
              <w:t>2.10. Дистанционное наблюдение за состоянием здоровья пациентов, в том числе</w:t>
            </w:r>
          </w:p>
        </w:tc>
        <w:tc>
          <w:tcPr>
            <w:tcW w:w="850" w:type="dxa"/>
            <w:vAlign w:val="center"/>
          </w:tcPr>
          <w:p w14:paraId="41CD5E70" w14:textId="77777777" w:rsidR="00006293" w:rsidRDefault="00006293">
            <w:pPr>
              <w:pStyle w:val="ConsPlusNormal"/>
              <w:jc w:val="center"/>
            </w:pPr>
            <w:r>
              <w:t>8.10</w:t>
            </w:r>
          </w:p>
        </w:tc>
        <w:tc>
          <w:tcPr>
            <w:tcW w:w="1814" w:type="dxa"/>
            <w:vAlign w:val="center"/>
          </w:tcPr>
          <w:p w14:paraId="7EACB9B0" w14:textId="77777777" w:rsidR="00006293" w:rsidRDefault="00006293">
            <w:pPr>
              <w:pStyle w:val="ConsPlusNormal"/>
              <w:jc w:val="center"/>
            </w:pPr>
            <w:r>
              <w:t>комплексных посещений</w:t>
            </w:r>
          </w:p>
        </w:tc>
        <w:tc>
          <w:tcPr>
            <w:tcW w:w="1247" w:type="dxa"/>
            <w:vAlign w:val="center"/>
          </w:tcPr>
          <w:p w14:paraId="435C8E52" w14:textId="77777777" w:rsidR="00006293" w:rsidRDefault="00006293">
            <w:pPr>
              <w:pStyle w:val="ConsPlusNormal"/>
              <w:jc w:val="center"/>
            </w:pPr>
            <w:r>
              <w:t>0,018057</w:t>
            </w:r>
          </w:p>
        </w:tc>
        <w:tc>
          <w:tcPr>
            <w:tcW w:w="1531" w:type="dxa"/>
            <w:vAlign w:val="center"/>
          </w:tcPr>
          <w:p w14:paraId="50CCC385" w14:textId="77777777" w:rsidR="00006293" w:rsidRDefault="00006293">
            <w:pPr>
              <w:pStyle w:val="ConsPlusNormal"/>
              <w:jc w:val="center"/>
            </w:pPr>
            <w:r>
              <w:t>1 224,78</w:t>
            </w:r>
          </w:p>
        </w:tc>
        <w:tc>
          <w:tcPr>
            <w:tcW w:w="1247" w:type="dxa"/>
            <w:vAlign w:val="center"/>
          </w:tcPr>
          <w:p w14:paraId="5A759616" w14:textId="77777777" w:rsidR="00006293" w:rsidRDefault="00006293">
            <w:pPr>
              <w:pStyle w:val="ConsPlusNormal"/>
              <w:jc w:val="center"/>
            </w:pPr>
            <w:r>
              <w:t>0,040988</w:t>
            </w:r>
          </w:p>
        </w:tc>
        <w:tc>
          <w:tcPr>
            <w:tcW w:w="1531" w:type="dxa"/>
            <w:vAlign w:val="center"/>
          </w:tcPr>
          <w:p w14:paraId="6C0BC2D9" w14:textId="77777777" w:rsidR="00006293" w:rsidRDefault="00006293">
            <w:pPr>
              <w:pStyle w:val="ConsPlusNormal"/>
              <w:jc w:val="center"/>
            </w:pPr>
            <w:r>
              <w:t>1 415,39</w:t>
            </w:r>
          </w:p>
        </w:tc>
        <w:tc>
          <w:tcPr>
            <w:tcW w:w="1304" w:type="dxa"/>
            <w:vAlign w:val="center"/>
          </w:tcPr>
          <w:p w14:paraId="1A3EFE83" w14:textId="77777777" w:rsidR="00006293" w:rsidRDefault="00006293">
            <w:pPr>
              <w:pStyle w:val="ConsPlusNormal"/>
              <w:jc w:val="center"/>
            </w:pPr>
            <w:r>
              <w:t>0,042831</w:t>
            </w:r>
          </w:p>
        </w:tc>
        <w:tc>
          <w:tcPr>
            <w:tcW w:w="1531" w:type="dxa"/>
            <w:vAlign w:val="center"/>
          </w:tcPr>
          <w:p w14:paraId="7DB6AED8" w14:textId="77777777" w:rsidR="00006293" w:rsidRDefault="00006293">
            <w:pPr>
              <w:pStyle w:val="ConsPlusNormal"/>
              <w:jc w:val="center"/>
            </w:pPr>
            <w:r>
              <w:t>1 548,77</w:t>
            </w:r>
          </w:p>
        </w:tc>
      </w:tr>
      <w:tr w:rsidR="00006293" w14:paraId="3632E794" w14:textId="77777777">
        <w:tc>
          <w:tcPr>
            <w:tcW w:w="2551" w:type="dxa"/>
            <w:vAlign w:val="center"/>
          </w:tcPr>
          <w:p w14:paraId="19FC0D82" w14:textId="77777777" w:rsidR="00006293" w:rsidRDefault="00006293">
            <w:pPr>
              <w:pStyle w:val="ConsPlusNormal"/>
            </w:pPr>
            <w:r>
              <w:t>МО 1 уровня</w:t>
            </w:r>
          </w:p>
        </w:tc>
        <w:tc>
          <w:tcPr>
            <w:tcW w:w="850" w:type="dxa"/>
            <w:vAlign w:val="center"/>
          </w:tcPr>
          <w:p w14:paraId="759F0033" w14:textId="77777777" w:rsidR="00006293" w:rsidRDefault="00006293">
            <w:pPr>
              <w:pStyle w:val="ConsPlusNormal"/>
              <w:jc w:val="center"/>
            </w:pPr>
            <w:r>
              <w:t>8.10.1</w:t>
            </w:r>
          </w:p>
        </w:tc>
        <w:tc>
          <w:tcPr>
            <w:tcW w:w="1814" w:type="dxa"/>
            <w:vAlign w:val="center"/>
          </w:tcPr>
          <w:p w14:paraId="6FD7ABC5" w14:textId="77777777" w:rsidR="00006293" w:rsidRDefault="00006293">
            <w:pPr>
              <w:pStyle w:val="ConsPlusNormal"/>
              <w:jc w:val="center"/>
            </w:pPr>
            <w:r>
              <w:t>комплексных посещений</w:t>
            </w:r>
          </w:p>
        </w:tc>
        <w:tc>
          <w:tcPr>
            <w:tcW w:w="1247" w:type="dxa"/>
            <w:vAlign w:val="center"/>
          </w:tcPr>
          <w:p w14:paraId="3FE59F86" w14:textId="77777777" w:rsidR="00006293" w:rsidRDefault="00006293">
            <w:pPr>
              <w:pStyle w:val="ConsPlusNormal"/>
              <w:jc w:val="center"/>
            </w:pPr>
            <w:r>
              <w:t>0,0</w:t>
            </w:r>
          </w:p>
        </w:tc>
        <w:tc>
          <w:tcPr>
            <w:tcW w:w="1531" w:type="dxa"/>
            <w:vAlign w:val="center"/>
          </w:tcPr>
          <w:p w14:paraId="6725B45D" w14:textId="77777777" w:rsidR="00006293" w:rsidRDefault="00006293">
            <w:pPr>
              <w:pStyle w:val="ConsPlusNormal"/>
              <w:jc w:val="center"/>
            </w:pPr>
            <w:r>
              <w:t>X</w:t>
            </w:r>
          </w:p>
        </w:tc>
        <w:tc>
          <w:tcPr>
            <w:tcW w:w="1247" w:type="dxa"/>
            <w:vAlign w:val="center"/>
          </w:tcPr>
          <w:p w14:paraId="2C854813" w14:textId="77777777" w:rsidR="00006293" w:rsidRDefault="00006293">
            <w:pPr>
              <w:pStyle w:val="ConsPlusNormal"/>
              <w:jc w:val="center"/>
            </w:pPr>
            <w:r>
              <w:t>0,0</w:t>
            </w:r>
          </w:p>
        </w:tc>
        <w:tc>
          <w:tcPr>
            <w:tcW w:w="1531" w:type="dxa"/>
            <w:vAlign w:val="center"/>
          </w:tcPr>
          <w:p w14:paraId="102AD726" w14:textId="77777777" w:rsidR="00006293" w:rsidRDefault="00006293">
            <w:pPr>
              <w:pStyle w:val="ConsPlusNormal"/>
              <w:jc w:val="center"/>
            </w:pPr>
            <w:r>
              <w:t>X</w:t>
            </w:r>
          </w:p>
        </w:tc>
        <w:tc>
          <w:tcPr>
            <w:tcW w:w="1304" w:type="dxa"/>
            <w:vAlign w:val="center"/>
          </w:tcPr>
          <w:p w14:paraId="568C82E7" w14:textId="77777777" w:rsidR="00006293" w:rsidRDefault="00006293">
            <w:pPr>
              <w:pStyle w:val="ConsPlusNormal"/>
              <w:jc w:val="center"/>
            </w:pPr>
            <w:r>
              <w:t>0,0</w:t>
            </w:r>
          </w:p>
        </w:tc>
        <w:tc>
          <w:tcPr>
            <w:tcW w:w="1531" w:type="dxa"/>
            <w:vAlign w:val="center"/>
          </w:tcPr>
          <w:p w14:paraId="6786B74D" w14:textId="77777777" w:rsidR="00006293" w:rsidRDefault="00006293">
            <w:pPr>
              <w:pStyle w:val="ConsPlusNormal"/>
              <w:jc w:val="center"/>
            </w:pPr>
            <w:r>
              <w:t>X</w:t>
            </w:r>
          </w:p>
        </w:tc>
      </w:tr>
      <w:tr w:rsidR="00006293" w14:paraId="46F7CBDE" w14:textId="77777777">
        <w:tc>
          <w:tcPr>
            <w:tcW w:w="2551" w:type="dxa"/>
            <w:vAlign w:val="center"/>
          </w:tcPr>
          <w:p w14:paraId="59EAF41A" w14:textId="77777777" w:rsidR="00006293" w:rsidRDefault="00006293">
            <w:pPr>
              <w:pStyle w:val="ConsPlusNormal"/>
            </w:pPr>
            <w:r>
              <w:t>МО 2 уровня</w:t>
            </w:r>
          </w:p>
        </w:tc>
        <w:tc>
          <w:tcPr>
            <w:tcW w:w="850" w:type="dxa"/>
            <w:vAlign w:val="center"/>
          </w:tcPr>
          <w:p w14:paraId="25A37365" w14:textId="77777777" w:rsidR="00006293" w:rsidRDefault="00006293">
            <w:pPr>
              <w:pStyle w:val="ConsPlusNormal"/>
              <w:jc w:val="center"/>
            </w:pPr>
            <w:r>
              <w:t>8.10.2</w:t>
            </w:r>
          </w:p>
        </w:tc>
        <w:tc>
          <w:tcPr>
            <w:tcW w:w="1814" w:type="dxa"/>
            <w:vAlign w:val="center"/>
          </w:tcPr>
          <w:p w14:paraId="0A8EBD64" w14:textId="77777777" w:rsidR="00006293" w:rsidRDefault="00006293">
            <w:pPr>
              <w:pStyle w:val="ConsPlusNormal"/>
              <w:jc w:val="center"/>
            </w:pPr>
            <w:r>
              <w:t>комплексных посещений</w:t>
            </w:r>
          </w:p>
        </w:tc>
        <w:tc>
          <w:tcPr>
            <w:tcW w:w="1247" w:type="dxa"/>
            <w:vAlign w:val="center"/>
          </w:tcPr>
          <w:p w14:paraId="210454AF" w14:textId="77777777" w:rsidR="00006293" w:rsidRDefault="00006293">
            <w:pPr>
              <w:pStyle w:val="ConsPlusNormal"/>
              <w:jc w:val="center"/>
            </w:pPr>
            <w:r>
              <w:t>0,0</w:t>
            </w:r>
          </w:p>
        </w:tc>
        <w:tc>
          <w:tcPr>
            <w:tcW w:w="1531" w:type="dxa"/>
            <w:vAlign w:val="center"/>
          </w:tcPr>
          <w:p w14:paraId="3E318F9F" w14:textId="77777777" w:rsidR="00006293" w:rsidRDefault="00006293">
            <w:pPr>
              <w:pStyle w:val="ConsPlusNormal"/>
              <w:jc w:val="center"/>
            </w:pPr>
            <w:r>
              <w:t>X</w:t>
            </w:r>
          </w:p>
        </w:tc>
        <w:tc>
          <w:tcPr>
            <w:tcW w:w="1247" w:type="dxa"/>
            <w:vAlign w:val="center"/>
          </w:tcPr>
          <w:p w14:paraId="0E5F9CA2" w14:textId="77777777" w:rsidR="00006293" w:rsidRDefault="00006293">
            <w:pPr>
              <w:pStyle w:val="ConsPlusNormal"/>
              <w:jc w:val="center"/>
            </w:pPr>
            <w:r>
              <w:t>0,0</w:t>
            </w:r>
          </w:p>
        </w:tc>
        <w:tc>
          <w:tcPr>
            <w:tcW w:w="1531" w:type="dxa"/>
            <w:vAlign w:val="center"/>
          </w:tcPr>
          <w:p w14:paraId="0508AC7A" w14:textId="77777777" w:rsidR="00006293" w:rsidRDefault="00006293">
            <w:pPr>
              <w:pStyle w:val="ConsPlusNormal"/>
              <w:jc w:val="center"/>
            </w:pPr>
            <w:r>
              <w:t>X</w:t>
            </w:r>
          </w:p>
        </w:tc>
        <w:tc>
          <w:tcPr>
            <w:tcW w:w="1304" w:type="dxa"/>
            <w:vAlign w:val="center"/>
          </w:tcPr>
          <w:p w14:paraId="38CD6B95" w14:textId="77777777" w:rsidR="00006293" w:rsidRDefault="00006293">
            <w:pPr>
              <w:pStyle w:val="ConsPlusNormal"/>
              <w:jc w:val="center"/>
            </w:pPr>
            <w:r>
              <w:t>0,0</w:t>
            </w:r>
          </w:p>
        </w:tc>
        <w:tc>
          <w:tcPr>
            <w:tcW w:w="1531" w:type="dxa"/>
            <w:vAlign w:val="center"/>
          </w:tcPr>
          <w:p w14:paraId="3BA513DD" w14:textId="77777777" w:rsidR="00006293" w:rsidRDefault="00006293">
            <w:pPr>
              <w:pStyle w:val="ConsPlusNormal"/>
              <w:jc w:val="center"/>
            </w:pPr>
            <w:r>
              <w:t>X</w:t>
            </w:r>
          </w:p>
        </w:tc>
      </w:tr>
      <w:tr w:rsidR="00006293" w14:paraId="0507D773" w14:textId="77777777">
        <w:tc>
          <w:tcPr>
            <w:tcW w:w="2551" w:type="dxa"/>
            <w:vAlign w:val="center"/>
          </w:tcPr>
          <w:p w14:paraId="2B54E189" w14:textId="77777777" w:rsidR="00006293" w:rsidRDefault="00006293">
            <w:pPr>
              <w:pStyle w:val="ConsPlusNormal"/>
            </w:pPr>
            <w:r>
              <w:t>МО 3 уровня</w:t>
            </w:r>
          </w:p>
        </w:tc>
        <w:tc>
          <w:tcPr>
            <w:tcW w:w="850" w:type="dxa"/>
            <w:vAlign w:val="center"/>
          </w:tcPr>
          <w:p w14:paraId="725D0F18" w14:textId="77777777" w:rsidR="00006293" w:rsidRDefault="00006293">
            <w:pPr>
              <w:pStyle w:val="ConsPlusNormal"/>
              <w:jc w:val="center"/>
            </w:pPr>
            <w:r>
              <w:t>8.10.3</w:t>
            </w:r>
          </w:p>
        </w:tc>
        <w:tc>
          <w:tcPr>
            <w:tcW w:w="1814" w:type="dxa"/>
            <w:vAlign w:val="center"/>
          </w:tcPr>
          <w:p w14:paraId="7719131C" w14:textId="77777777" w:rsidR="00006293" w:rsidRDefault="00006293">
            <w:pPr>
              <w:pStyle w:val="ConsPlusNormal"/>
              <w:jc w:val="center"/>
            </w:pPr>
            <w:r>
              <w:t>комплексных посещений</w:t>
            </w:r>
          </w:p>
        </w:tc>
        <w:tc>
          <w:tcPr>
            <w:tcW w:w="1247" w:type="dxa"/>
            <w:vAlign w:val="center"/>
          </w:tcPr>
          <w:p w14:paraId="17FF2212" w14:textId="77777777" w:rsidR="00006293" w:rsidRDefault="00006293">
            <w:pPr>
              <w:pStyle w:val="ConsPlusNormal"/>
              <w:jc w:val="center"/>
            </w:pPr>
            <w:r>
              <w:t>0,018057</w:t>
            </w:r>
          </w:p>
        </w:tc>
        <w:tc>
          <w:tcPr>
            <w:tcW w:w="1531" w:type="dxa"/>
            <w:vAlign w:val="center"/>
          </w:tcPr>
          <w:p w14:paraId="31CABA9F" w14:textId="77777777" w:rsidR="00006293" w:rsidRDefault="00006293">
            <w:pPr>
              <w:pStyle w:val="ConsPlusNormal"/>
              <w:jc w:val="center"/>
            </w:pPr>
            <w:r>
              <w:t>X</w:t>
            </w:r>
          </w:p>
        </w:tc>
        <w:tc>
          <w:tcPr>
            <w:tcW w:w="1247" w:type="dxa"/>
            <w:vAlign w:val="center"/>
          </w:tcPr>
          <w:p w14:paraId="49663470" w14:textId="77777777" w:rsidR="00006293" w:rsidRDefault="00006293">
            <w:pPr>
              <w:pStyle w:val="ConsPlusNormal"/>
              <w:jc w:val="center"/>
            </w:pPr>
            <w:r>
              <w:t>0,040988</w:t>
            </w:r>
          </w:p>
        </w:tc>
        <w:tc>
          <w:tcPr>
            <w:tcW w:w="1531" w:type="dxa"/>
            <w:vAlign w:val="center"/>
          </w:tcPr>
          <w:p w14:paraId="70F67BE2" w14:textId="77777777" w:rsidR="00006293" w:rsidRDefault="00006293">
            <w:pPr>
              <w:pStyle w:val="ConsPlusNormal"/>
              <w:jc w:val="center"/>
            </w:pPr>
            <w:r>
              <w:t>X</w:t>
            </w:r>
          </w:p>
        </w:tc>
        <w:tc>
          <w:tcPr>
            <w:tcW w:w="1304" w:type="dxa"/>
            <w:vAlign w:val="center"/>
          </w:tcPr>
          <w:p w14:paraId="3AFB8D14" w14:textId="77777777" w:rsidR="00006293" w:rsidRDefault="00006293">
            <w:pPr>
              <w:pStyle w:val="ConsPlusNormal"/>
              <w:jc w:val="center"/>
            </w:pPr>
            <w:r>
              <w:t>0,042831</w:t>
            </w:r>
          </w:p>
        </w:tc>
        <w:tc>
          <w:tcPr>
            <w:tcW w:w="1531" w:type="dxa"/>
            <w:vAlign w:val="center"/>
          </w:tcPr>
          <w:p w14:paraId="5F601B65" w14:textId="77777777" w:rsidR="00006293" w:rsidRDefault="00006293">
            <w:pPr>
              <w:pStyle w:val="ConsPlusNormal"/>
              <w:jc w:val="center"/>
            </w:pPr>
            <w:r>
              <w:t>X</w:t>
            </w:r>
          </w:p>
        </w:tc>
      </w:tr>
      <w:tr w:rsidR="00006293" w14:paraId="434CFD1D" w14:textId="77777777">
        <w:tc>
          <w:tcPr>
            <w:tcW w:w="2551" w:type="dxa"/>
            <w:vAlign w:val="center"/>
          </w:tcPr>
          <w:p w14:paraId="18E0FD85" w14:textId="77777777" w:rsidR="00006293" w:rsidRDefault="00006293">
            <w:pPr>
              <w:pStyle w:val="ConsPlusNormal"/>
            </w:pPr>
            <w:r>
              <w:t>2.10.1. Пациентов с сахарным диабетом</w:t>
            </w:r>
          </w:p>
        </w:tc>
        <w:tc>
          <w:tcPr>
            <w:tcW w:w="850" w:type="dxa"/>
            <w:vAlign w:val="center"/>
          </w:tcPr>
          <w:p w14:paraId="0A6A8746" w14:textId="77777777" w:rsidR="00006293" w:rsidRDefault="00006293">
            <w:pPr>
              <w:pStyle w:val="ConsPlusNormal"/>
              <w:jc w:val="center"/>
            </w:pPr>
            <w:r>
              <w:t>8.10.4</w:t>
            </w:r>
          </w:p>
        </w:tc>
        <w:tc>
          <w:tcPr>
            <w:tcW w:w="1814" w:type="dxa"/>
            <w:vAlign w:val="center"/>
          </w:tcPr>
          <w:p w14:paraId="33D4457F" w14:textId="77777777" w:rsidR="00006293" w:rsidRDefault="00006293">
            <w:pPr>
              <w:pStyle w:val="ConsPlusNormal"/>
              <w:jc w:val="center"/>
            </w:pPr>
            <w:r>
              <w:t>комплексных посещений</w:t>
            </w:r>
          </w:p>
        </w:tc>
        <w:tc>
          <w:tcPr>
            <w:tcW w:w="1247" w:type="dxa"/>
            <w:vAlign w:val="center"/>
          </w:tcPr>
          <w:p w14:paraId="717AF466" w14:textId="77777777" w:rsidR="00006293" w:rsidRDefault="00006293">
            <w:pPr>
              <w:pStyle w:val="ConsPlusNormal"/>
              <w:jc w:val="center"/>
            </w:pPr>
            <w:r>
              <w:t>0,000970</w:t>
            </w:r>
          </w:p>
        </w:tc>
        <w:tc>
          <w:tcPr>
            <w:tcW w:w="1531" w:type="dxa"/>
            <w:vAlign w:val="center"/>
          </w:tcPr>
          <w:p w14:paraId="14FED00A" w14:textId="77777777" w:rsidR="00006293" w:rsidRDefault="00006293">
            <w:pPr>
              <w:pStyle w:val="ConsPlusNormal"/>
              <w:jc w:val="center"/>
            </w:pPr>
            <w:r>
              <w:t>4 035,13</w:t>
            </w:r>
          </w:p>
        </w:tc>
        <w:tc>
          <w:tcPr>
            <w:tcW w:w="1247" w:type="dxa"/>
            <w:vAlign w:val="center"/>
          </w:tcPr>
          <w:p w14:paraId="0E7FC12A" w14:textId="77777777" w:rsidR="00006293" w:rsidRDefault="00006293">
            <w:pPr>
              <w:pStyle w:val="ConsPlusNormal"/>
              <w:jc w:val="center"/>
            </w:pPr>
            <w:r>
              <w:t>0,001293</w:t>
            </w:r>
          </w:p>
        </w:tc>
        <w:tc>
          <w:tcPr>
            <w:tcW w:w="1531" w:type="dxa"/>
            <w:vAlign w:val="center"/>
          </w:tcPr>
          <w:p w14:paraId="56221E35" w14:textId="77777777" w:rsidR="00006293" w:rsidRDefault="00006293">
            <w:pPr>
              <w:pStyle w:val="ConsPlusNormal"/>
              <w:jc w:val="center"/>
            </w:pPr>
            <w:r>
              <w:t>4 285,85</w:t>
            </w:r>
          </w:p>
        </w:tc>
        <w:tc>
          <w:tcPr>
            <w:tcW w:w="1304" w:type="dxa"/>
            <w:vAlign w:val="center"/>
          </w:tcPr>
          <w:p w14:paraId="75EDA8B3" w14:textId="77777777" w:rsidR="00006293" w:rsidRDefault="00006293">
            <w:pPr>
              <w:pStyle w:val="ConsPlusNormal"/>
              <w:jc w:val="center"/>
            </w:pPr>
            <w:r>
              <w:t>0,001940</w:t>
            </w:r>
          </w:p>
        </w:tc>
        <w:tc>
          <w:tcPr>
            <w:tcW w:w="1531" w:type="dxa"/>
            <w:vAlign w:val="center"/>
          </w:tcPr>
          <w:p w14:paraId="396DC5E0" w14:textId="77777777" w:rsidR="00006293" w:rsidRDefault="00006293">
            <w:pPr>
              <w:pStyle w:val="ConsPlusNormal"/>
              <w:jc w:val="center"/>
            </w:pPr>
            <w:r>
              <w:t>4 573,37</w:t>
            </w:r>
          </w:p>
        </w:tc>
      </w:tr>
      <w:tr w:rsidR="00006293" w14:paraId="3C1FDBC1" w14:textId="77777777">
        <w:tc>
          <w:tcPr>
            <w:tcW w:w="2551" w:type="dxa"/>
            <w:vAlign w:val="center"/>
          </w:tcPr>
          <w:p w14:paraId="7B971A19" w14:textId="77777777" w:rsidR="00006293" w:rsidRDefault="00006293">
            <w:pPr>
              <w:pStyle w:val="ConsPlusNormal"/>
            </w:pPr>
            <w:r>
              <w:t>2.10.2. Пациентов с артериальной гипертензией</w:t>
            </w:r>
          </w:p>
        </w:tc>
        <w:tc>
          <w:tcPr>
            <w:tcW w:w="850" w:type="dxa"/>
            <w:vAlign w:val="center"/>
          </w:tcPr>
          <w:p w14:paraId="6ED125BE" w14:textId="77777777" w:rsidR="00006293" w:rsidRDefault="00006293">
            <w:pPr>
              <w:pStyle w:val="ConsPlusNormal"/>
              <w:jc w:val="center"/>
            </w:pPr>
            <w:r>
              <w:t>8.10.5</w:t>
            </w:r>
          </w:p>
        </w:tc>
        <w:tc>
          <w:tcPr>
            <w:tcW w:w="1814" w:type="dxa"/>
            <w:vAlign w:val="center"/>
          </w:tcPr>
          <w:p w14:paraId="68A1E32E" w14:textId="77777777" w:rsidR="00006293" w:rsidRDefault="00006293">
            <w:pPr>
              <w:pStyle w:val="ConsPlusNormal"/>
              <w:jc w:val="center"/>
            </w:pPr>
            <w:r>
              <w:t>комплексных посещений</w:t>
            </w:r>
          </w:p>
        </w:tc>
        <w:tc>
          <w:tcPr>
            <w:tcW w:w="1247" w:type="dxa"/>
            <w:vAlign w:val="center"/>
          </w:tcPr>
          <w:p w14:paraId="259550FA" w14:textId="77777777" w:rsidR="00006293" w:rsidRDefault="00006293">
            <w:pPr>
              <w:pStyle w:val="ConsPlusNormal"/>
              <w:jc w:val="center"/>
            </w:pPr>
            <w:r>
              <w:t>0,017087</w:t>
            </w:r>
          </w:p>
        </w:tc>
        <w:tc>
          <w:tcPr>
            <w:tcW w:w="1531" w:type="dxa"/>
            <w:vAlign w:val="center"/>
          </w:tcPr>
          <w:p w14:paraId="6C50448F" w14:textId="77777777" w:rsidR="00006293" w:rsidRDefault="00006293">
            <w:pPr>
              <w:pStyle w:val="ConsPlusNormal"/>
              <w:jc w:val="center"/>
            </w:pPr>
            <w:r>
              <w:t>1 065,22</w:t>
            </w:r>
          </w:p>
        </w:tc>
        <w:tc>
          <w:tcPr>
            <w:tcW w:w="1247" w:type="dxa"/>
            <w:vAlign w:val="center"/>
          </w:tcPr>
          <w:p w14:paraId="5E631590" w14:textId="77777777" w:rsidR="00006293" w:rsidRDefault="00006293">
            <w:pPr>
              <w:pStyle w:val="ConsPlusNormal"/>
              <w:jc w:val="center"/>
            </w:pPr>
            <w:r>
              <w:t>0,039695</w:t>
            </w:r>
          </w:p>
        </w:tc>
        <w:tc>
          <w:tcPr>
            <w:tcW w:w="1531" w:type="dxa"/>
            <w:vAlign w:val="center"/>
          </w:tcPr>
          <w:p w14:paraId="1A3F19A5" w14:textId="77777777" w:rsidR="00006293" w:rsidRDefault="00006293">
            <w:pPr>
              <w:pStyle w:val="ConsPlusNormal"/>
              <w:jc w:val="center"/>
            </w:pPr>
            <w:r>
              <w:t>1 321,91</w:t>
            </w:r>
          </w:p>
        </w:tc>
        <w:tc>
          <w:tcPr>
            <w:tcW w:w="1304" w:type="dxa"/>
            <w:vAlign w:val="center"/>
          </w:tcPr>
          <w:p w14:paraId="01C78ABD" w14:textId="77777777" w:rsidR="00006293" w:rsidRDefault="00006293">
            <w:pPr>
              <w:pStyle w:val="ConsPlusNormal"/>
              <w:jc w:val="center"/>
            </w:pPr>
            <w:r>
              <w:t>0,040891</w:t>
            </w:r>
          </w:p>
        </w:tc>
        <w:tc>
          <w:tcPr>
            <w:tcW w:w="1531" w:type="dxa"/>
            <w:vAlign w:val="center"/>
          </w:tcPr>
          <w:p w14:paraId="5F222630" w14:textId="77777777" w:rsidR="00006293" w:rsidRDefault="00006293">
            <w:pPr>
              <w:pStyle w:val="ConsPlusNormal"/>
              <w:jc w:val="center"/>
            </w:pPr>
            <w:r>
              <w:t>1 405,23</w:t>
            </w:r>
          </w:p>
        </w:tc>
      </w:tr>
      <w:tr w:rsidR="00006293" w14:paraId="5AB4C017" w14:textId="77777777">
        <w:tc>
          <w:tcPr>
            <w:tcW w:w="2551" w:type="dxa"/>
            <w:vAlign w:val="center"/>
          </w:tcPr>
          <w:p w14:paraId="2D3E3D34" w14:textId="77777777" w:rsidR="00006293" w:rsidRDefault="00006293">
            <w:pPr>
              <w:pStyle w:val="ConsPlusNormal"/>
            </w:pPr>
            <w:r>
              <w:lastRenderedPageBreak/>
              <w:t>2.11. Посещений с профилактическими целями центров здоровья, включая диспансерное наблюдение, в том числе</w:t>
            </w:r>
          </w:p>
        </w:tc>
        <w:tc>
          <w:tcPr>
            <w:tcW w:w="850" w:type="dxa"/>
            <w:vAlign w:val="center"/>
          </w:tcPr>
          <w:p w14:paraId="47BEAF4F" w14:textId="77777777" w:rsidR="00006293" w:rsidRDefault="00006293">
            <w:pPr>
              <w:pStyle w:val="ConsPlusNormal"/>
              <w:jc w:val="center"/>
            </w:pPr>
            <w:r>
              <w:t>8.11</w:t>
            </w:r>
          </w:p>
        </w:tc>
        <w:tc>
          <w:tcPr>
            <w:tcW w:w="1814" w:type="dxa"/>
            <w:vAlign w:val="center"/>
          </w:tcPr>
          <w:p w14:paraId="7958451C" w14:textId="77777777" w:rsidR="00006293" w:rsidRDefault="00006293">
            <w:pPr>
              <w:pStyle w:val="ConsPlusNormal"/>
              <w:jc w:val="center"/>
            </w:pPr>
            <w:r>
              <w:t>комплексных посещений</w:t>
            </w:r>
          </w:p>
        </w:tc>
        <w:tc>
          <w:tcPr>
            <w:tcW w:w="1247" w:type="dxa"/>
            <w:vAlign w:val="center"/>
          </w:tcPr>
          <w:p w14:paraId="4A603417" w14:textId="77777777" w:rsidR="00006293" w:rsidRDefault="00006293">
            <w:pPr>
              <w:pStyle w:val="ConsPlusNormal"/>
              <w:jc w:val="center"/>
            </w:pPr>
            <w:r>
              <w:t>0,032831</w:t>
            </w:r>
          </w:p>
        </w:tc>
        <w:tc>
          <w:tcPr>
            <w:tcW w:w="1531" w:type="dxa"/>
            <w:vAlign w:val="center"/>
          </w:tcPr>
          <w:p w14:paraId="67BB2601" w14:textId="77777777" w:rsidR="00006293" w:rsidRDefault="00006293">
            <w:pPr>
              <w:pStyle w:val="ConsPlusNormal"/>
              <w:jc w:val="center"/>
            </w:pPr>
            <w:r>
              <w:t>3 564,62</w:t>
            </w:r>
          </w:p>
        </w:tc>
        <w:tc>
          <w:tcPr>
            <w:tcW w:w="1247" w:type="dxa"/>
            <w:vAlign w:val="center"/>
          </w:tcPr>
          <w:p w14:paraId="11ADD16D" w14:textId="77777777" w:rsidR="00006293" w:rsidRDefault="00006293">
            <w:pPr>
              <w:pStyle w:val="ConsPlusNormal"/>
              <w:jc w:val="center"/>
            </w:pPr>
            <w:r>
              <w:t>0,032831</w:t>
            </w:r>
          </w:p>
        </w:tc>
        <w:tc>
          <w:tcPr>
            <w:tcW w:w="1531" w:type="dxa"/>
            <w:vAlign w:val="center"/>
          </w:tcPr>
          <w:p w14:paraId="54480D00" w14:textId="77777777" w:rsidR="00006293" w:rsidRDefault="00006293">
            <w:pPr>
              <w:pStyle w:val="ConsPlusNormal"/>
              <w:jc w:val="center"/>
            </w:pPr>
            <w:r>
              <w:t>1 986,24</w:t>
            </w:r>
          </w:p>
        </w:tc>
        <w:tc>
          <w:tcPr>
            <w:tcW w:w="1304" w:type="dxa"/>
            <w:vAlign w:val="center"/>
          </w:tcPr>
          <w:p w14:paraId="6B27A100" w14:textId="77777777" w:rsidR="00006293" w:rsidRDefault="00006293">
            <w:pPr>
              <w:pStyle w:val="ConsPlusNormal"/>
              <w:jc w:val="center"/>
            </w:pPr>
            <w:r>
              <w:t>0,032831</w:t>
            </w:r>
          </w:p>
        </w:tc>
        <w:tc>
          <w:tcPr>
            <w:tcW w:w="1531" w:type="dxa"/>
            <w:vAlign w:val="center"/>
          </w:tcPr>
          <w:p w14:paraId="6A585B55" w14:textId="77777777" w:rsidR="00006293" w:rsidRDefault="00006293">
            <w:pPr>
              <w:pStyle w:val="ConsPlusNormal"/>
              <w:jc w:val="center"/>
            </w:pPr>
            <w:r>
              <w:t>2 117,73</w:t>
            </w:r>
          </w:p>
        </w:tc>
      </w:tr>
      <w:tr w:rsidR="00006293" w14:paraId="2649A761" w14:textId="77777777">
        <w:tc>
          <w:tcPr>
            <w:tcW w:w="2551" w:type="dxa"/>
            <w:vAlign w:val="center"/>
          </w:tcPr>
          <w:p w14:paraId="633A27FE" w14:textId="77777777" w:rsidR="00006293" w:rsidRDefault="00006293">
            <w:pPr>
              <w:pStyle w:val="ConsPlusNormal"/>
            </w:pPr>
            <w:r>
              <w:t>МО 1 уровня</w:t>
            </w:r>
          </w:p>
        </w:tc>
        <w:tc>
          <w:tcPr>
            <w:tcW w:w="850" w:type="dxa"/>
            <w:vAlign w:val="center"/>
          </w:tcPr>
          <w:p w14:paraId="491D1BDB" w14:textId="77777777" w:rsidR="00006293" w:rsidRDefault="00006293">
            <w:pPr>
              <w:pStyle w:val="ConsPlusNormal"/>
              <w:jc w:val="center"/>
            </w:pPr>
            <w:r>
              <w:t>8.11.1</w:t>
            </w:r>
          </w:p>
        </w:tc>
        <w:tc>
          <w:tcPr>
            <w:tcW w:w="1814" w:type="dxa"/>
            <w:vAlign w:val="center"/>
          </w:tcPr>
          <w:p w14:paraId="7CC27F90" w14:textId="77777777" w:rsidR="00006293" w:rsidRDefault="00006293">
            <w:pPr>
              <w:pStyle w:val="ConsPlusNormal"/>
              <w:jc w:val="center"/>
            </w:pPr>
            <w:r>
              <w:t>комплексных посещений</w:t>
            </w:r>
          </w:p>
        </w:tc>
        <w:tc>
          <w:tcPr>
            <w:tcW w:w="1247" w:type="dxa"/>
            <w:vAlign w:val="center"/>
          </w:tcPr>
          <w:p w14:paraId="4CA4C3CD" w14:textId="77777777" w:rsidR="00006293" w:rsidRDefault="00006293">
            <w:pPr>
              <w:pStyle w:val="ConsPlusNormal"/>
              <w:jc w:val="center"/>
            </w:pPr>
            <w:r>
              <w:t>0,021042</w:t>
            </w:r>
          </w:p>
        </w:tc>
        <w:tc>
          <w:tcPr>
            <w:tcW w:w="1531" w:type="dxa"/>
            <w:vAlign w:val="center"/>
          </w:tcPr>
          <w:p w14:paraId="67F87F7D" w14:textId="77777777" w:rsidR="00006293" w:rsidRDefault="00006293">
            <w:pPr>
              <w:pStyle w:val="ConsPlusNormal"/>
              <w:jc w:val="center"/>
            </w:pPr>
            <w:r>
              <w:t>X</w:t>
            </w:r>
          </w:p>
        </w:tc>
        <w:tc>
          <w:tcPr>
            <w:tcW w:w="1247" w:type="dxa"/>
            <w:vAlign w:val="center"/>
          </w:tcPr>
          <w:p w14:paraId="433FCD74" w14:textId="77777777" w:rsidR="00006293" w:rsidRDefault="00006293">
            <w:pPr>
              <w:pStyle w:val="ConsPlusNormal"/>
              <w:jc w:val="center"/>
            </w:pPr>
            <w:r>
              <w:t>0,021042</w:t>
            </w:r>
          </w:p>
        </w:tc>
        <w:tc>
          <w:tcPr>
            <w:tcW w:w="1531" w:type="dxa"/>
            <w:vAlign w:val="center"/>
          </w:tcPr>
          <w:p w14:paraId="01B9BC54" w14:textId="77777777" w:rsidR="00006293" w:rsidRDefault="00006293">
            <w:pPr>
              <w:pStyle w:val="ConsPlusNormal"/>
              <w:jc w:val="center"/>
            </w:pPr>
            <w:r>
              <w:t>X</w:t>
            </w:r>
          </w:p>
        </w:tc>
        <w:tc>
          <w:tcPr>
            <w:tcW w:w="1304" w:type="dxa"/>
            <w:vAlign w:val="center"/>
          </w:tcPr>
          <w:p w14:paraId="4D7A862E" w14:textId="77777777" w:rsidR="00006293" w:rsidRDefault="00006293">
            <w:pPr>
              <w:pStyle w:val="ConsPlusNormal"/>
              <w:jc w:val="center"/>
            </w:pPr>
            <w:r>
              <w:t>0,021042</w:t>
            </w:r>
          </w:p>
        </w:tc>
        <w:tc>
          <w:tcPr>
            <w:tcW w:w="1531" w:type="dxa"/>
            <w:vAlign w:val="center"/>
          </w:tcPr>
          <w:p w14:paraId="707A7E3C" w14:textId="77777777" w:rsidR="00006293" w:rsidRDefault="00006293">
            <w:pPr>
              <w:pStyle w:val="ConsPlusNormal"/>
              <w:jc w:val="center"/>
            </w:pPr>
            <w:r>
              <w:t>X</w:t>
            </w:r>
          </w:p>
        </w:tc>
      </w:tr>
      <w:tr w:rsidR="00006293" w14:paraId="1B2DAAF8" w14:textId="77777777">
        <w:tc>
          <w:tcPr>
            <w:tcW w:w="2551" w:type="dxa"/>
            <w:vAlign w:val="center"/>
          </w:tcPr>
          <w:p w14:paraId="72A6F725" w14:textId="77777777" w:rsidR="00006293" w:rsidRDefault="00006293">
            <w:pPr>
              <w:pStyle w:val="ConsPlusNormal"/>
            </w:pPr>
            <w:r>
              <w:t>МО 2 уровня</w:t>
            </w:r>
          </w:p>
        </w:tc>
        <w:tc>
          <w:tcPr>
            <w:tcW w:w="850" w:type="dxa"/>
            <w:vAlign w:val="center"/>
          </w:tcPr>
          <w:p w14:paraId="0A644E84" w14:textId="77777777" w:rsidR="00006293" w:rsidRDefault="00006293">
            <w:pPr>
              <w:pStyle w:val="ConsPlusNormal"/>
              <w:jc w:val="center"/>
            </w:pPr>
            <w:r>
              <w:t>8.11.2</w:t>
            </w:r>
          </w:p>
        </w:tc>
        <w:tc>
          <w:tcPr>
            <w:tcW w:w="1814" w:type="dxa"/>
            <w:vAlign w:val="center"/>
          </w:tcPr>
          <w:p w14:paraId="4524CC09" w14:textId="77777777" w:rsidR="00006293" w:rsidRDefault="00006293">
            <w:pPr>
              <w:pStyle w:val="ConsPlusNormal"/>
              <w:jc w:val="center"/>
            </w:pPr>
            <w:r>
              <w:t>комплексных посещений</w:t>
            </w:r>
          </w:p>
        </w:tc>
        <w:tc>
          <w:tcPr>
            <w:tcW w:w="1247" w:type="dxa"/>
            <w:vAlign w:val="center"/>
          </w:tcPr>
          <w:p w14:paraId="2FB443F2" w14:textId="77777777" w:rsidR="00006293" w:rsidRDefault="00006293">
            <w:pPr>
              <w:pStyle w:val="ConsPlusNormal"/>
              <w:jc w:val="center"/>
            </w:pPr>
            <w:r>
              <w:t>0,003944</w:t>
            </w:r>
          </w:p>
        </w:tc>
        <w:tc>
          <w:tcPr>
            <w:tcW w:w="1531" w:type="dxa"/>
            <w:vAlign w:val="center"/>
          </w:tcPr>
          <w:p w14:paraId="319F6A1D" w14:textId="77777777" w:rsidR="00006293" w:rsidRDefault="00006293">
            <w:pPr>
              <w:pStyle w:val="ConsPlusNormal"/>
              <w:jc w:val="center"/>
            </w:pPr>
            <w:r>
              <w:t>X</w:t>
            </w:r>
          </w:p>
        </w:tc>
        <w:tc>
          <w:tcPr>
            <w:tcW w:w="1247" w:type="dxa"/>
            <w:vAlign w:val="center"/>
          </w:tcPr>
          <w:p w14:paraId="4BB6B426" w14:textId="77777777" w:rsidR="00006293" w:rsidRDefault="00006293">
            <w:pPr>
              <w:pStyle w:val="ConsPlusNormal"/>
              <w:jc w:val="center"/>
            </w:pPr>
            <w:r>
              <w:t>0,003944</w:t>
            </w:r>
          </w:p>
        </w:tc>
        <w:tc>
          <w:tcPr>
            <w:tcW w:w="1531" w:type="dxa"/>
            <w:vAlign w:val="center"/>
          </w:tcPr>
          <w:p w14:paraId="3B29F8EF" w14:textId="77777777" w:rsidR="00006293" w:rsidRDefault="00006293">
            <w:pPr>
              <w:pStyle w:val="ConsPlusNormal"/>
              <w:jc w:val="center"/>
            </w:pPr>
            <w:r>
              <w:t>X</w:t>
            </w:r>
          </w:p>
        </w:tc>
        <w:tc>
          <w:tcPr>
            <w:tcW w:w="1304" w:type="dxa"/>
            <w:vAlign w:val="center"/>
          </w:tcPr>
          <w:p w14:paraId="543FCE93" w14:textId="77777777" w:rsidR="00006293" w:rsidRDefault="00006293">
            <w:pPr>
              <w:pStyle w:val="ConsPlusNormal"/>
              <w:jc w:val="center"/>
            </w:pPr>
            <w:r>
              <w:t>0,003944</w:t>
            </w:r>
          </w:p>
        </w:tc>
        <w:tc>
          <w:tcPr>
            <w:tcW w:w="1531" w:type="dxa"/>
            <w:vAlign w:val="center"/>
          </w:tcPr>
          <w:p w14:paraId="2EE4D0DE" w14:textId="77777777" w:rsidR="00006293" w:rsidRDefault="00006293">
            <w:pPr>
              <w:pStyle w:val="ConsPlusNormal"/>
              <w:jc w:val="center"/>
            </w:pPr>
            <w:r>
              <w:t>X</w:t>
            </w:r>
          </w:p>
        </w:tc>
      </w:tr>
      <w:tr w:rsidR="00006293" w14:paraId="21CB2BD2" w14:textId="77777777">
        <w:tc>
          <w:tcPr>
            <w:tcW w:w="2551" w:type="dxa"/>
            <w:vAlign w:val="center"/>
          </w:tcPr>
          <w:p w14:paraId="4204A929" w14:textId="77777777" w:rsidR="00006293" w:rsidRDefault="00006293">
            <w:pPr>
              <w:pStyle w:val="ConsPlusNormal"/>
            </w:pPr>
            <w:r>
              <w:t>МО 3 уровня</w:t>
            </w:r>
          </w:p>
        </w:tc>
        <w:tc>
          <w:tcPr>
            <w:tcW w:w="850" w:type="dxa"/>
            <w:vAlign w:val="center"/>
          </w:tcPr>
          <w:p w14:paraId="47DA6528" w14:textId="77777777" w:rsidR="00006293" w:rsidRDefault="00006293">
            <w:pPr>
              <w:pStyle w:val="ConsPlusNormal"/>
              <w:jc w:val="center"/>
            </w:pPr>
            <w:r>
              <w:t>8.11.3</w:t>
            </w:r>
          </w:p>
        </w:tc>
        <w:tc>
          <w:tcPr>
            <w:tcW w:w="1814" w:type="dxa"/>
            <w:vAlign w:val="center"/>
          </w:tcPr>
          <w:p w14:paraId="20679284" w14:textId="77777777" w:rsidR="00006293" w:rsidRDefault="00006293">
            <w:pPr>
              <w:pStyle w:val="ConsPlusNormal"/>
              <w:jc w:val="center"/>
            </w:pPr>
            <w:r>
              <w:t>комплексных посещений</w:t>
            </w:r>
          </w:p>
        </w:tc>
        <w:tc>
          <w:tcPr>
            <w:tcW w:w="1247" w:type="dxa"/>
            <w:vAlign w:val="center"/>
          </w:tcPr>
          <w:p w14:paraId="406C8368" w14:textId="77777777" w:rsidR="00006293" w:rsidRDefault="00006293">
            <w:pPr>
              <w:pStyle w:val="ConsPlusNormal"/>
              <w:jc w:val="center"/>
            </w:pPr>
            <w:r>
              <w:t>0,007845</w:t>
            </w:r>
          </w:p>
        </w:tc>
        <w:tc>
          <w:tcPr>
            <w:tcW w:w="1531" w:type="dxa"/>
            <w:vAlign w:val="center"/>
          </w:tcPr>
          <w:p w14:paraId="1DFA0221" w14:textId="77777777" w:rsidR="00006293" w:rsidRDefault="00006293">
            <w:pPr>
              <w:pStyle w:val="ConsPlusNormal"/>
              <w:jc w:val="center"/>
            </w:pPr>
            <w:r>
              <w:t>X</w:t>
            </w:r>
          </w:p>
        </w:tc>
        <w:tc>
          <w:tcPr>
            <w:tcW w:w="1247" w:type="dxa"/>
            <w:vAlign w:val="center"/>
          </w:tcPr>
          <w:p w14:paraId="1B305B32" w14:textId="77777777" w:rsidR="00006293" w:rsidRDefault="00006293">
            <w:pPr>
              <w:pStyle w:val="ConsPlusNormal"/>
              <w:jc w:val="center"/>
            </w:pPr>
            <w:r>
              <w:t>0,007845</w:t>
            </w:r>
          </w:p>
        </w:tc>
        <w:tc>
          <w:tcPr>
            <w:tcW w:w="1531" w:type="dxa"/>
            <w:vAlign w:val="center"/>
          </w:tcPr>
          <w:p w14:paraId="29275147" w14:textId="77777777" w:rsidR="00006293" w:rsidRDefault="00006293">
            <w:pPr>
              <w:pStyle w:val="ConsPlusNormal"/>
              <w:jc w:val="center"/>
            </w:pPr>
            <w:r>
              <w:t>X</w:t>
            </w:r>
          </w:p>
        </w:tc>
        <w:tc>
          <w:tcPr>
            <w:tcW w:w="1304" w:type="dxa"/>
            <w:vAlign w:val="center"/>
          </w:tcPr>
          <w:p w14:paraId="6465C88A" w14:textId="77777777" w:rsidR="00006293" w:rsidRDefault="00006293">
            <w:pPr>
              <w:pStyle w:val="ConsPlusNormal"/>
              <w:jc w:val="center"/>
            </w:pPr>
            <w:r>
              <w:t>0,007845</w:t>
            </w:r>
          </w:p>
        </w:tc>
        <w:tc>
          <w:tcPr>
            <w:tcW w:w="1531" w:type="dxa"/>
            <w:vAlign w:val="center"/>
          </w:tcPr>
          <w:p w14:paraId="2FCB355E" w14:textId="77777777" w:rsidR="00006293" w:rsidRDefault="00006293">
            <w:pPr>
              <w:pStyle w:val="ConsPlusNormal"/>
              <w:jc w:val="center"/>
            </w:pPr>
            <w:r>
              <w:t>X</w:t>
            </w:r>
          </w:p>
        </w:tc>
      </w:tr>
      <w:tr w:rsidR="00006293" w14:paraId="1CEA043B" w14:textId="77777777">
        <w:tc>
          <w:tcPr>
            <w:tcW w:w="2551" w:type="dxa"/>
            <w:vAlign w:val="center"/>
          </w:tcPr>
          <w:p w14:paraId="0A5CD482" w14:textId="77777777" w:rsidR="00006293" w:rsidRDefault="00006293">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26514211" w14:textId="77777777" w:rsidR="00006293" w:rsidRDefault="00006293">
            <w:pPr>
              <w:pStyle w:val="ConsPlusNormal"/>
            </w:pPr>
            <w:r>
              <w:t>в том числе</w:t>
            </w:r>
          </w:p>
        </w:tc>
        <w:tc>
          <w:tcPr>
            <w:tcW w:w="850" w:type="dxa"/>
            <w:vAlign w:val="center"/>
          </w:tcPr>
          <w:p w14:paraId="16603A8E" w14:textId="77777777" w:rsidR="00006293" w:rsidRDefault="00006293">
            <w:pPr>
              <w:pStyle w:val="ConsPlusNormal"/>
              <w:jc w:val="center"/>
            </w:pPr>
            <w:r>
              <w:t>9</w:t>
            </w:r>
          </w:p>
        </w:tc>
        <w:tc>
          <w:tcPr>
            <w:tcW w:w="1814" w:type="dxa"/>
            <w:vAlign w:val="center"/>
          </w:tcPr>
          <w:p w14:paraId="04B30BCB" w14:textId="77777777" w:rsidR="00006293" w:rsidRDefault="00006293">
            <w:pPr>
              <w:pStyle w:val="ConsPlusNormal"/>
              <w:jc w:val="center"/>
            </w:pPr>
            <w:r>
              <w:t>случаев лечения</w:t>
            </w:r>
          </w:p>
        </w:tc>
        <w:tc>
          <w:tcPr>
            <w:tcW w:w="1247" w:type="dxa"/>
            <w:vAlign w:val="center"/>
          </w:tcPr>
          <w:p w14:paraId="63D812AE" w14:textId="77777777" w:rsidR="00006293" w:rsidRDefault="00006293">
            <w:pPr>
              <w:pStyle w:val="ConsPlusNormal"/>
              <w:jc w:val="center"/>
            </w:pPr>
            <w:r>
              <w:t>0,069345</w:t>
            </w:r>
          </w:p>
        </w:tc>
        <w:tc>
          <w:tcPr>
            <w:tcW w:w="1531" w:type="dxa"/>
            <w:vAlign w:val="center"/>
          </w:tcPr>
          <w:p w14:paraId="7351964B" w14:textId="77777777" w:rsidR="00006293" w:rsidRDefault="00006293">
            <w:pPr>
              <w:pStyle w:val="ConsPlusNormal"/>
              <w:jc w:val="center"/>
            </w:pPr>
            <w:r>
              <w:t>36 046,09</w:t>
            </w:r>
          </w:p>
        </w:tc>
        <w:tc>
          <w:tcPr>
            <w:tcW w:w="1247" w:type="dxa"/>
            <w:vAlign w:val="center"/>
          </w:tcPr>
          <w:p w14:paraId="1BFFA978" w14:textId="77777777" w:rsidR="00006293" w:rsidRDefault="00006293">
            <w:pPr>
              <w:pStyle w:val="ConsPlusNormal"/>
              <w:jc w:val="center"/>
            </w:pPr>
            <w:r>
              <w:t>0,069345</w:t>
            </w:r>
          </w:p>
        </w:tc>
        <w:tc>
          <w:tcPr>
            <w:tcW w:w="1531" w:type="dxa"/>
            <w:vAlign w:val="center"/>
          </w:tcPr>
          <w:p w14:paraId="3A151B90" w14:textId="77777777" w:rsidR="00006293" w:rsidRDefault="00006293">
            <w:pPr>
              <w:pStyle w:val="ConsPlusNormal"/>
              <w:jc w:val="center"/>
            </w:pPr>
            <w:r>
              <w:t>37 960,84</w:t>
            </w:r>
          </w:p>
        </w:tc>
        <w:tc>
          <w:tcPr>
            <w:tcW w:w="1304" w:type="dxa"/>
            <w:vAlign w:val="center"/>
          </w:tcPr>
          <w:p w14:paraId="56CF3B47" w14:textId="77777777" w:rsidR="00006293" w:rsidRDefault="00006293">
            <w:pPr>
              <w:pStyle w:val="ConsPlusNormal"/>
              <w:jc w:val="center"/>
            </w:pPr>
            <w:r>
              <w:t>0,069345</w:t>
            </w:r>
          </w:p>
        </w:tc>
        <w:tc>
          <w:tcPr>
            <w:tcW w:w="1531" w:type="dxa"/>
            <w:vAlign w:val="center"/>
          </w:tcPr>
          <w:p w14:paraId="6721F612" w14:textId="77777777" w:rsidR="00006293" w:rsidRDefault="00006293">
            <w:pPr>
              <w:pStyle w:val="ConsPlusNormal"/>
              <w:jc w:val="center"/>
            </w:pPr>
            <w:r>
              <w:t>39 893,26</w:t>
            </w:r>
          </w:p>
        </w:tc>
      </w:tr>
      <w:tr w:rsidR="00006293" w14:paraId="0BB87D0A" w14:textId="77777777">
        <w:tc>
          <w:tcPr>
            <w:tcW w:w="2551" w:type="dxa"/>
            <w:vAlign w:val="center"/>
          </w:tcPr>
          <w:p w14:paraId="58B1104B" w14:textId="77777777" w:rsidR="00006293" w:rsidRDefault="00006293">
            <w:pPr>
              <w:pStyle w:val="ConsPlusNormal"/>
            </w:pPr>
            <w:r>
              <w:t>МО 1 уровня</w:t>
            </w:r>
          </w:p>
        </w:tc>
        <w:tc>
          <w:tcPr>
            <w:tcW w:w="850" w:type="dxa"/>
            <w:vAlign w:val="center"/>
          </w:tcPr>
          <w:p w14:paraId="1BCAE451" w14:textId="77777777" w:rsidR="00006293" w:rsidRDefault="00006293">
            <w:pPr>
              <w:pStyle w:val="ConsPlusNormal"/>
              <w:jc w:val="center"/>
            </w:pPr>
            <w:r>
              <w:t>9.1</w:t>
            </w:r>
          </w:p>
        </w:tc>
        <w:tc>
          <w:tcPr>
            <w:tcW w:w="1814" w:type="dxa"/>
            <w:vAlign w:val="center"/>
          </w:tcPr>
          <w:p w14:paraId="51A5AD73" w14:textId="77777777" w:rsidR="00006293" w:rsidRDefault="00006293">
            <w:pPr>
              <w:pStyle w:val="ConsPlusNormal"/>
              <w:jc w:val="center"/>
            </w:pPr>
            <w:r>
              <w:t>случаев лечения</w:t>
            </w:r>
          </w:p>
        </w:tc>
        <w:tc>
          <w:tcPr>
            <w:tcW w:w="1247" w:type="dxa"/>
            <w:vAlign w:val="center"/>
          </w:tcPr>
          <w:p w14:paraId="5BFBED31" w14:textId="77777777" w:rsidR="00006293" w:rsidRDefault="00006293">
            <w:pPr>
              <w:pStyle w:val="ConsPlusNormal"/>
              <w:jc w:val="center"/>
            </w:pPr>
            <w:r>
              <w:t>0,029000</w:t>
            </w:r>
          </w:p>
        </w:tc>
        <w:tc>
          <w:tcPr>
            <w:tcW w:w="1531" w:type="dxa"/>
            <w:vAlign w:val="center"/>
          </w:tcPr>
          <w:p w14:paraId="6AC75786" w14:textId="77777777" w:rsidR="00006293" w:rsidRDefault="00006293">
            <w:pPr>
              <w:pStyle w:val="ConsPlusNormal"/>
              <w:jc w:val="center"/>
            </w:pPr>
            <w:r>
              <w:t>X</w:t>
            </w:r>
          </w:p>
        </w:tc>
        <w:tc>
          <w:tcPr>
            <w:tcW w:w="1247" w:type="dxa"/>
            <w:vAlign w:val="center"/>
          </w:tcPr>
          <w:p w14:paraId="7C75B101" w14:textId="77777777" w:rsidR="00006293" w:rsidRDefault="00006293">
            <w:pPr>
              <w:pStyle w:val="ConsPlusNormal"/>
              <w:jc w:val="center"/>
            </w:pPr>
            <w:r>
              <w:t>0,029000</w:t>
            </w:r>
          </w:p>
        </w:tc>
        <w:tc>
          <w:tcPr>
            <w:tcW w:w="1531" w:type="dxa"/>
            <w:vAlign w:val="center"/>
          </w:tcPr>
          <w:p w14:paraId="4A1460FC" w14:textId="77777777" w:rsidR="00006293" w:rsidRDefault="00006293">
            <w:pPr>
              <w:pStyle w:val="ConsPlusNormal"/>
              <w:jc w:val="center"/>
            </w:pPr>
            <w:r>
              <w:t>X</w:t>
            </w:r>
          </w:p>
        </w:tc>
        <w:tc>
          <w:tcPr>
            <w:tcW w:w="1304" w:type="dxa"/>
            <w:vAlign w:val="center"/>
          </w:tcPr>
          <w:p w14:paraId="0AD97380" w14:textId="77777777" w:rsidR="00006293" w:rsidRDefault="00006293">
            <w:pPr>
              <w:pStyle w:val="ConsPlusNormal"/>
              <w:jc w:val="center"/>
            </w:pPr>
            <w:r>
              <w:t>0,029000</w:t>
            </w:r>
          </w:p>
        </w:tc>
        <w:tc>
          <w:tcPr>
            <w:tcW w:w="1531" w:type="dxa"/>
            <w:vAlign w:val="center"/>
          </w:tcPr>
          <w:p w14:paraId="5330A1B5" w14:textId="77777777" w:rsidR="00006293" w:rsidRDefault="00006293">
            <w:pPr>
              <w:pStyle w:val="ConsPlusNormal"/>
              <w:jc w:val="center"/>
            </w:pPr>
            <w:r>
              <w:t>X</w:t>
            </w:r>
          </w:p>
        </w:tc>
      </w:tr>
      <w:tr w:rsidR="00006293" w14:paraId="75E24BF4" w14:textId="77777777">
        <w:tc>
          <w:tcPr>
            <w:tcW w:w="2551" w:type="dxa"/>
            <w:vAlign w:val="center"/>
          </w:tcPr>
          <w:p w14:paraId="3FA1ABC5" w14:textId="77777777" w:rsidR="00006293" w:rsidRDefault="00006293">
            <w:pPr>
              <w:pStyle w:val="ConsPlusNormal"/>
            </w:pPr>
            <w:r>
              <w:t>МО 2 уровня</w:t>
            </w:r>
          </w:p>
        </w:tc>
        <w:tc>
          <w:tcPr>
            <w:tcW w:w="850" w:type="dxa"/>
            <w:vAlign w:val="center"/>
          </w:tcPr>
          <w:p w14:paraId="384774D1" w14:textId="77777777" w:rsidR="00006293" w:rsidRDefault="00006293">
            <w:pPr>
              <w:pStyle w:val="ConsPlusNormal"/>
              <w:jc w:val="center"/>
            </w:pPr>
            <w:r>
              <w:t>9.2</w:t>
            </w:r>
          </w:p>
        </w:tc>
        <w:tc>
          <w:tcPr>
            <w:tcW w:w="1814" w:type="dxa"/>
            <w:vAlign w:val="center"/>
          </w:tcPr>
          <w:p w14:paraId="28593E02" w14:textId="77777777" w:rsidR="00006293" w:rsidRDefault="00006293">
            <w:pPr>
              <w:pStyle w:val="ConsPlusNormal"/>
              <w:jc w:val="center"/>
            </w:pPr>
            <w:r>
              <w:t>случаев лечения</w:t>
            </w:r>
          </w:p>
        </w:tc>
        <w:tc>
          <w:tcPr>
            <w:tcW w:w="1247" w:type="dxa"/>
            <w:vAlign w:val="center"/>
          </w:tcPr>
          <w:p w14:paraId="02ACA287" w14:textId="77777777" w:rsidR="00006293" w:rsidRDefault="00006293">
            <w:pPr>
              <w:pStyle w:val="ConsPlusNormal"/>
              <w:jc w:val="center"/>
            </w:pPr>
            <w:r>
              <w:t>0,011000</w:t>
            </w:r>
          </w:p>
        </w:tc>
        <w:tc>
          <w:tcPr>
            <w:tcW w:w="1531" w:type="dxa"/>
            <w:vAlign w:val="center"/>
          </w:tcPr>
          <w:p w14:paraId="33E3D9AE" w14:textId="77777777" w:rsidR="00006293" w:rsidRDefault="00006293">
            <w:pPr>
              <w:pStyle w:val="ConsPlusNormal"/>
              <w:jc w:val="center"/>
            </w:pPr>
            <w:r>
              <w:t>X</w:t>
            </w:r>
          </w:p>
        </w:tc>
        <w:tc>
          <w:tcPr>
            <w:tcW w:w="1247" w:type="dxa"/>
            <w:vAlign w:val="center"/>
          </w:tcPr>
          <w:p w14:paraId="4722AA60" w14:textId="77777777" w:rsidR="00006293" w:rsidRDefault="00006293">
            <w:pPr>
              <w:pStyle w:val="ConsPlusNormal"/>
              <w:jc w:val="center"/>
            </w:pPr>
            <w:r>
              <w:t>0,011000</w:t>
            </w:r>
          </w:p>
        </w:tc>
        <w:tc>
          <w:tcPr>
            <w:tcW w:w="1531" w:type="dxa"/>
            <w:vAlign w:val="center"/>
          </w:tcPr>
          <w:p w14:paraId="17EEFE44" w14:textId="77777777" w:rsidR="00006293" w:rsidRDefault="00006293">
            <w:pPr>
              <w:pStyle w:val="ConsPlusNormal"/>
              <w:jc w:val="center"/>
            </w:pPr>
            <w:r>
              <w:t>X</w:t>
            </w:r>
          </w:p>
        </w:tc>
        <w:tc>
          <w:tcPr>
            <w:tcW w:w="1304" w:type="dxa"/>
            <w:vAlign w:val="center"/>
          </w:tcPr>
          <w:p w14:paraId="469D44EE" w14:textId="77777777" w:rsidR="00006293" w:rsidRDefault="00006293">
            <w:pPr>
              <w:pStyle w:val="ConsPlusNormal"/>
              <w:jc w:val="center"/>
            </w:pPr>
            <w:r>
              <w:t>0,011000</w:t>
            </w:r>
          </w:p>
        </w:tc>
        <w:tc>
          <w:tcPr>
            <w:tcW w:w="1531" w:type="dxa"/>
            <w:vAlign w:val="center"/>
          </w:tcPr>
          <w:p w14:paraId="1A6A2A37" w14:textId="77777777" w:rsidR="00006293" w:rsidRDefault="00006293">
            <w:pPr>
              <w:pStyle w:val="ConsPlusNormal"/>
              <w:jc w:val="center"/>
            </w:pPr>
            <w:r>
              <w:t>X</w:t>
            </w:r>
          </w:p>
        </w:tc>
      </w:tr>
      <w:tr w:rsidR="00006293" w14:paraId="11144E8A" w14:textId="77777777">
        <w:tc>
          <w:tcPr>
            <w:tcW w:w="2551" w:type="dxa"/>
            <w:vAlign w:val="center"/>
          </w:tcPr>
          <w:p w14:paraId="0588D6E4" w14:textId="77777777" w:rsidR="00006293" w:rsidRDefault="00006293">
            <w:pPr>
              <w:pStyle w:val="ConsPlusNormal"/>
            </w:pPr>
            <w:r>
              <w:t>МО 3 уровня</w:t>
            </w:r>
          </w:p>
        </w:tc>
        <w:tc>
          <w:tcPr>
            <w:tcW w:w="850" w:type="dxa"/>
            <w:vAlign w:val="center"/>
          </w:tcPr>
          <w:p w14:paraId="6DA8970E" w14:textId="77777777" w:rsidR="00006293" w:rsidRDefault="00006293">
            <w:pPr>
              <w:pStyle w:val="ConsPlusNormal"/>
              <w:jc w:val="center"/>
            </w:pPr>
            <w:r>
              <w:t>9.3</w:t>
            </w:r>
          </w:p>
        </w:tc>
        <w:tc>
          <w:tcPr>
            <w:tcW w:w="1814" w:type="dxa"/>
            <w:vAlign w:val="center"/>
          </w:tcPr>
          <w:p w14:paraId="77B7F70F" w14:textId="77777777" w:rsidR="00006293" w:rsidRDefault="00006293">
            <w:pPr>
              <w:pStyle w:val="ConsPlusNormal"/>
              <w:jc w:val="center"/>
            </w:pPr>
            <w:r>
              <w:t>случаев лечения</w:t>
            </w:r>
          </w:p>
        </w:tc>
        <w:tc>
          <w:tcPr>
            <w:tcW w:w="1247" w:type="dxa"/>
            <w:vAlign w:val="center"/>
          </w:tcPr>
          <w:p w14:paraId="678DE7C4" w14:textId="77777777" w:rsidR="00006293" w:rsidRDefault="00006293">
            <w:pPr>
              <w:pStyle w:val="ConsPlusNormal"/>
              <w:jc w:val="center"/>
            </w:pPr>
            <w:r>
              <w:t>0,029345</w:t>
            </w:r>
          </w:p>
        </w:tc>
        <w:tc>
          <w:tcPr>
            <w:tcW w:w="1531" w:type="dxa"/>
            <w:vAlign w:val="center"/>
          </w:tcPr>
          <w:p w14:paraId="4A014B01" w14:textId="77777777" w:rsidR="00006293" w:rsidRDefault="00006293">
            <w:pPr>
              <w:pStyle w:val="ConsPlusNormal"/>
              <w:jc w:val="center"/>
            </w:pPr>
            <w:r>
              <w:t>X</w:t>
            </w:r>
          </w:p>
        </w:tc>
        <w:tc>
          <w:tcPr>
            <w:tcW w:w="1247" w:type="dxa"/>
            <w:vAlign w:val="center"/>
          </w:tcPr>
          <w:p w14:paraId="2EA7486B" w14:textId="77777777" w:rsidR="00006293" w:rsidRDefault="00006293">
            <w:pPr>
              <w:pStyle w:val="ConsPlusNormal"/>
              <w:jc w:val="center"/>
            </w:pPr>
            <w:r>
              <w:t>0,029345</w:t>
            </w:r>
          </w:p>
        </w:tc>
        <w:tc>
          <w:tcPr>
            <w:tcW w:w="1531" w:type="dxa"/>
            <w:vAlign w:val="center"/>
          </w:tcPr>
          <w:p w14:paraId="62920FA7" w14:textId="77777777" w:rsidR="00006293" w:rsidRDefault="00006293">
            <w:pPr>
              <w:pStyle w:val="ConsPlusNormal"/>
              <w:jc w:val="center"/>
            </w:pPr>
            <w:r>
              <w:t>X</w:t>
            </w:r>
          </w:p>
        </w:tc>
        <w:tc>
          <w:tcPr>
            <w:tcW w:w="1304" w:type="dxa"/>
            <w:vAlign w:val="center"/>
          </w:tcPr>
          <w:p w14:paraId="186F7142" w14:textId="77777777" w:rsidR="00006293" w:rsidRDefault="00006293">
            <w:pPr>
              <w:pStyle w:val="ConsPlusNormal"/>
              <w:jc w:val="center"/>
            </w:pPr>
            <w:r>
              <w:t>0,029345</w:t>
            </w:r>
          </w:p>
        </w:tc>
        <w:tc>
          <w:tcPr>
            <w:tcW w:w="1531" w:type="dxa"/>
            <w:vAlign w:val="center"/>
          </w:tcPr>
          <w:p w14:paraId="0658A08F" w14:textId="77777777" w:rsidR="00006293" w:rsidRDefault="00006293">
            <w:pPr>
              <w:pStyle w:val="ConsPlusNormal"/>
              <w:jc w:val="center"/>
            </w:pPr>
            <w:r>
              <w:t>X</w:t>
            </w:r>
          </w:p>
        </w:tc>
      </w:tr>
      <w:tr w:rsidR="00006293" w14:paraId="27E42F5D" w14:textId="77777777">
        <w:tc>
          <w:tcPr>
            <w:tcW w:w="2551" w:type="dxa"/>
            <w:vAlign w:val="center"/>
          </w:tcPr>
          <w:p w14:paraId="5315CDA3" w14:textId="77777777" w:rsidR="00006293" w:rsidRDefault="00006293">
            <w:pPr>
              <w:pStyle w:val="ConsPlusNormal"/>
            </w:pPr>
            <w:r>
              <w:t xml:space="preserve">3.1. Для медицинской помощи по профилю </w:t>
            </w:r>
            <w:r>
              <w:lastRenderedPageBreak/>
              <w:t>"онкология"</w:t>
            </w:r>
          </w:p>
        </w:tc>
        <w:tc>
          <w:tcPr>
            <w:tcW w:w="850" w:type="dxa"/>
            <w:vAlign w:val="center"/>
          </w:tcPr>
          <w:p w14:paraId="067EC753" w14:textId="77777777" w:rsidR="00006293" w:rsidRDefault="00006293">
            <w:pPr>
              <w:pStyle w:val="ConsPlusNormal"/>
              <w:jc w:val="center"/>
            </w:pPr>
            <w:r>
              <w:lastRenderedPageBreak/>
              <w:t>9.4</w:t>
            </w:r>
          </w:p>
        </w:tc>
        <w:tc>
          <w:tcPr>
            <w:tcW w:w="1814" w:type="dxa"/>
            <w:vAlign w:val="center"/>
          </w:tcPr>
          <w:p w14:paraId="48B17E37" w14:textId="77777777" w:rsidR="00006293" w:rsidRDefault="00006293">
            <w:pPr>
              <w:pStyle w:val="ConsPlusNormal"/>
              <w:jc w:val="center"/>
            </w:pPr>
            <w:r>
              <w:t>случаев лечения</w:t>
            </w:r>
          </w:p>
        </w:tc>
        <w:tc>
          <w:tcPr>
            <w:tcW w:w="1247" w:type="dxa"/>
            <w:vAlign w:val="center"/>
          </w:tcPr>
          <w:p w14:paraId="5C43CD42" w14:textId="77777777" w:rsidR="00006293" w:rsidRDefault="00006293">
            <w:pPr>
              <w:pStyle w:val="ConsPlusNormal"/>
              <w:jc w:val="center"/>
            </w:pPr>
            <w:r>
              <w:t>0,014388</w:t>
            </w:r>
          </w:p>
        </w:tc>
        <w:tc>
          <w:tcPr>
            <w:tcW w:w="1531" w:type="dxa"/>
            <w:vAlign w:val="center"/>
          </w:tcPr>
          <w:p w14:paraId="30264F8B" w14:textId="77777777" w:rsidR="00006293" w:rsidRDefault="00006293">
            <w:pPr>
              <w:pStyle w:val="ConsPlusNormal"/>
              <w:jc w:val="center"/>
            </w:pPr>
            <w:r>
              <w:t>88 556,69</w:t>
            </w:r>
          </w:p>
        </w:tc>
        <w:tc>
          <w:tcPr>
            <w:tcW w:w="1247" w:type="dxa"/>
            <w:vAlign w:val="center"/>
          </w:tcPr>
          <w:p w14:paraId="48C656EB" w14:textId="77777777" w:rsidR="00006293" w:rsidRDefault="00006293">
            <w:pPr>
              <w:pStyle w:val="ConsPlusNormal"/>
              <w:jc w:val="center"/>
            </w:pPr>
            <w:r>
              <w:t>0,014388</w:t>
            </w:r>
          </w:p>
        </w:tc>
        <w:tc>
          <w:tcPr>
            <w:tcW w:w="1531" w:type="dxa"/>
            <w:vAlign w:val="center"/>
          </w:tcPr>
          <w:p w14:paraId="7C0163E3" w14:textId="77777777" w:rsidR="00006293" w:rsidRDefault="00006293">
            <w:pPr>
              <w:pStyle w:val="ConsPlusNormal"/>
              <w:jc w:val="center"/>
            </w:pPr>
            <w:r>
              <w:t>93 322,55</w:t>
            </w:r>
          </w:p>
        </w:tc>
        <w:tc>
          <w:tcPr>
            <w:tcW w:w="1304" w:type="dxa"/>
            <w:vAlign w:val="center"/>
          </w:tcPr>
          <w:p w14:paraId="5C61F898" w14:textId="77777777" w:rsidR="00006293" w:rsidRDefault="00006293">
            <w:pPr>
              <w:pStyle w:val="ConsPlusNormal"/>
              <w:jc w:val="center"/>
            </w:pPr>
            <w:r>
              <w:t>0,014388</w:t>
            </w:r>
          </w:p>
        </w:tc>
        <w:tc>
          <w:tcPr>
            <w:tcW w:w="1531" w:type="dxa"/>
            <w:vAlign w:val="center"/>
          </w:tcPr>
          <w:p w14:paraId="358AC63F" w14:textId="77777777" w:rsidR="00006293" w:rsidRDefault="00006293">
            <w:pPr>
              <w:pStyle w:val="ConsPlusNormal"/>
              <w:jc w:val="center"/>
            </w:pPr>
            <w:r>
              <w:t>98 127,09</w:t>
            </w:r>
          </w:p>
        </w:tc>
      </w:tr>
      <w:tr w:rsidR="00006293" w14:paraId="5B74A76E" w14:textId="77777777">
        <w:tc>
          <w:tcPr>
            <w:tcW w:w="2551" w:type="dxa"/>
            <w:vAlign w:val="center"/>
          </w:tcPr>
          <w:p w14:paraId="77F9B968" w14:textId="77777777" w:rsidR="00006293" w:rsidRDefault="00006293">
            <w:pPr>
              <w:pStyle w:val="ConsPlusNormal"/>
            </w:pPr>
            <w:r>
              <w:t>3.2. Для медицинской помощи при экстракорпоральном оплодотворении</w:t>
            </w:r>
          </w:p>
        </w:tc>
        <w:tc>
          <w:tcPr>
            <w:tcW w:w="850" w:type="dxa"/>
            <w:vAlign w:val="center"/>
          </w:tcPr>
          <w:p w14:paraId="424AB495" w14:textId="77777777" w:rsidR="00006293" w:rsidRDefault="00006293">
            <w:pPr>
              <w:pStyle w:val="ConsPlusNormal"/>
              <w:jc w:val="center"/>
            </w:pPr>
            <w:r>
              <w:t>9.5</w:t>
            </w:r>
          </w:p>
        </w:tc>
        <w:tc>
          <w:tcPr>
            <w:tcW w:w="1814" w:type="dxa"/>
            <w:vAlign w:val="center"/>
          </w:tcPr>
          <w:p w14:paraId="46FE7DE3" w14:textId="77777777" w:rsidR="00006293" w:rsidRDefault="00006293">
            <w:pPr>
              <w:pStyle w:val="ConsPlusNormal"/>
              <w:jc w:val="center"/>
            </w:pPr>
            <w:r>
              <w:t>случаев лечения</w:t>
            </w:r>
          </w:p>
        </w:tc>
        <w:tc>
          <w:tcPr>
            <w:tcW w:w="1247" w:type="dxa"/>
            <w:vAlign w:val="center"/>
          </w:tcPr>
          <w:p w14:paraId="2C304B6D" w14:textId="77777777" w:rsidR="00006293" w:rsidRDefault="00006293">
            <w:pPr>
              <w:pStyle w:val="ConsPlusNormal"/>
              <w:jc w:val="center"/>
            </w:pPr>
            <w:r>
              <w:t>0,000741</w:t>
            </w:r>
          </w:p>
        </w:tc>
        <w:tc>
          <w:tcPr>
            <w:tcW w:w="1531" w:type="dxa"/>
            <w:vAlign w:val="center"/>
          </w:tcPr>
          <w:p w14:paraId="53CA65E5" w14:textId="77777777" w:rsidR="00006293" w:rsidRDefault="00006293">
            <w:pPr>
              <w:pStyle w:val="ConsPlusNormal"/>
              <w:jc w:val="center"/>
            </w:pPr>
            <w:r>
              <w:t>130 210,88</w:t>
            </w:r>
          </w:p>
        </w:tc>
        <w:tc>
          <w:tcPr>
            <w:tcW w:w="1247" w:type="dxa"/>
            <w:vAlign w:val="center"/>
          </w:tcPr>
          <w:p w14:paraId="16B3DF1B" w14:textId="77777777" w:rsidR="00006293" w:rsidRDefault="00006293">
            <w:pPr>
              <w:pStyle w:val="ConsPlusNormal"/>
              <w:jc w:val="center"/>
            </w:pPr>
            <w:r>
              <w:t>0,000741</w:t>
            </w:r>
          </w:p>
        </w:tc>
        <w:tc>
          <w:tcPr>
            <w:tcW w:w="1531" w:type="dxa"/>
            <w:vAlign w:val="center"/>
          </w:tcPr>
          <w:p w14:paraId="0D82CB47" w14:textId="77777777" w:rsidR="00006293" w:rsidRDefault="00006293">
            <w:pPr>
              <w:pStyle w:val="ConsPlusNormal"/>
              <w:jc w:val="center"/>
            </w:pPr>
            <w:r>
              <w:t>136 477,67</w:t>
            </w:r>
          </w:p>
        </w:tc>
        <w:tc>
          <w:tcPr>
            <w:tcW w:w="1304" w:type="dxa"/>
            <w:vAlign w:val="center"/>
          </w:tcPr>
          <w:p w14:paraId="6DBD2CAB" w14:textId="77777777" w:rsidR="00006293" w:rsidRDefault="00006293">
            <w:pPr>
              <w:pStyle w:val="ConsPlusNormal"/>
              <w:jc w:val="center"/>
            </w:pPr>
            <w:r>
              <w:t>0,000741</w:t>
            </w:r>
          </w:p>
        </w:tc>
        <w:tc>
          <w:tcPr>
            <w:tcW w:w="1531" w:type="dxa"/>
            <w:vAlign w:val="center"/>
          </w:tcPr>
          <w:p w14:paraId="0D67A013" w14:textId="77777777" w:rsidR="00006293" w:rsidRDefault="00006293">
            <w:pPr>
              <w:pStyle w:val="ConsPlusNormal"/>
              <w:jc w:val="center"/>
            </w:pPr>
            <w:r>
              <w:t>142 856,83</w:t>
            </w:r>
          </w:p>
        </w:tc>
      </w:tr>
      <w:tr w:rsidR="00006293" w14:paraId="34791F38" w14:textId="77777777">
        <w:tc>
          <w:tcPr>
            <w:tcW w:w="2551" w:type="dxa"/>
            <w:vAlign w:val="center"/>
          </w:tcPr>
          <w:p w14:paraId="25481F73" w14:textId="77777777" w:rsidR="00006293" w:rsidRDefault="00006293">
            <w:pPr>
              <w:pStyle w:val="ConsPlusNormal"/>
            </w:pPr>
            <w:r>
              <w:t>3.3. Для медицинской помощи больным с вирусным гепатитом C</w:t>
            </w:r>
          </w:p>
        </w:tc>
        <w:tc>
          <w:tcPr>
            <w:tcW w:w="850" w:type="dxa"/>
            <w:vAlign w:val="center"/>
          </w:tcPr>
          <w:p w14:paraId="5AEB3540" w14:textId="77777777" w:rsidR="00006293" w:rsidRDefault="00006293">
            <w:pPr>
              <w:pStyle w:val="ConsPlusNormal"/>
              <w:jc w:val="center"/>
            </w:pPr>
            <w:r>
              <w:t>9.6</w:t>
            </w:r>
          </w:p>
        </w:tc>
        <w:tc>
          <w:tcPr>
            <w:tcW w:w="1814" w:type="dxa"/>
            <w:vAlign w:val="center"/>
          </w:tcPr>
          <w:p w14:paraId="0C66B41E" w14:textId="77777777" w:rsidR="00006293" w:rsidRDefault="00006293">
            <w:pPr>
              <w:pStyle w:val="ConsPlusNormal"/>
              <w:jc w:val="center"/>
            </w:pPr>
            <w:r>
              <w:t>случаев лечения</w:t>
            </w:r>
          </w:p>
        </w:tc>
        <w:tc>
          <w:tcPr>
            <w:tcW w:w="1247" w:type="dxa"/>
            <w:vAlign w:val="center"/>
          </w:tcPr>
          <w:p w14:paraId="5B188A89" w14:textId="77777777" w:rsidR="00006293" w:rsidRDefault="00006293">
            <w:pPr>
              <w:pStyle w:val="ConsPlusNormal"/>
              <w:jc w:val="center"/>
            </w:pPr>
            <w:r>
              <w:t>0,001288</w:t>
            </w:r>
          </w:p>
        </w:tc>
        <w:tc>
          <w:tcPr>
            <w:tcW w:w="1531" w:type="dxa"/>
            <w:vAlign w:val="center"/>
          </w:tcPr>
          <w:p w14:paraId="578786FB" w14:textId="77777777" w:rsidR="00006293" w:rsidRDefault="00006293">
            <w:pPr>
              <w:pStyle w:val="ConsPlusNormal"/>
              <w:jc w:val="center"/>
            </w:pPr>
            <w:r>
              <w:t>69 401,62</w:t>
            </w:r>
          </w:p>
        </w:tc>
        <w:tc>
          <w:tcPr>
            <w:tcW w:w="1247" w:type="dxa"/>
            <w:vAlign w:val="center"/>
          </w:tcPr>
          <w:p w14:paraId="05522387" w14:textId="77777777" w:rsidR="00006293" w:rsidRDefault="00006293">
            <w:pPr>
              <w:pStyle w:val="ConsPlusNormal"/>
              <w:jc w:val="center"/>
            </w:pPr>
            <w:r>
              <w:t>0,001288</w:t>
            </w:r>
          </w:p>
        </w:tc>
        <w:tc>
          <w:tcPr>
            <w:tcW w:w="1531" w:type="dxa"/>
            <w:vAlign w:val="center"/>
          </w:tcPr>
          <w:p w14:paraId="3B29AB70" w14:textId="77777777" w:rsidR="00006293" w:rsidRDefault="00006293">
            <w:pPr>
              <w:pStyle w:val="ConsPlusNormal"/>
              <w:jc w:val="center"/>
            </w:pPr>
            <w:r>
              <w:t>72 179,26</w:t>
            </w:r>
          </w:p>
        </w:tc>
        <w:tc>
          <w:tcPr>
            <w:tcW w:w="1304" w:type="dxa"/>
            <w:vAlign w:val="center"/>
          </w:tcPr>
          <w:p w14:paraId="48A2C6C5" w14:textId="77777777" w:rsidR="00006293" w:rsidRDefault="00006293">
            <w:pPr>
              <w:pStyle w:val="ConsPlusNormal"/>
              <w:jc w:val="center"/>
            </w:pPr>
            <w:r>
              <w:t>0,001288</w:t>
            </w:r>
          </w:p>
        </w:tc>
        <w:tc>
          <w:tcPr>
            <w:tcW w:w="1531" w:type="dxa"/>
            <w:vAlign w:val="center"/>
          </w:tcPr>
          <w:p w14:paraId="27B060AA" w14:textId="77777777" w:rsidR="00006293" w:rsidRDefault="00006293">
            <w:pPr>
              <w:pStyle w:val="ConsPlusNormal"/>
              <w:jc w:val="center"/>
            </w:pPr>
            <w:r>
              <w:t>75 065,30</w:t>
            </w:r>
          </w:p>
        </w:tc>
      </w:tr>
      <w:tr w:rsidR="00006293" w14:paraId="4CE96E1F" w14:textId="77777777">
        <w:tc>
          <w:tcPr>
            <w:tcW w:w="2551" w:type="dxa"/>
            <w:vAlign w:val="center"/>
          </w:tcPr>
          <w:p w14:paraId="25AF696F" w14:textId="77777777" w:rsidR="00006293" w:rsidRDefault="00006293">
            <w:pPr>
              <w:pStyle w:val="ConsPlusNormal"/>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850" w:type="dxa"/>
            <w:vAlign w:val="center"/>
          </w:tcPr>
          <w:p w14:paraId="556C82BE" w14:textId="77777777" w:rsidR="00006293" w:rsidRDefault="00006293">
            <w:pPr>
              <w:pStyle w:val="ConsPlusNormal"/>
              <w:jc w:val="center"/>
            </w:pPr>
            <w:r>
              <w:t>10</w:t>
            </w:r>
          </w:p>
        </w:tc>
        <w:tc>
          <w:tcPr>
            <w:tcW w:w="1814" w:type="dxa"/>
            <w:vAlign w:val="center"/>
          </w:tcPr>
          <w:p w14:paraId="3EE08E70" w14:textId="77777777" w:rsidR="00006293" w:rsidRDefault="00006293">
            <w:pPr>
              <w:pStyle w:val="ConsPlusNormal"/>
              <w:jc w:val="center"/>
            </w:pPr>
            <w:r>
              <w:t>случаев госпитализации</w:t>
            </w:r>
          </w:p>
        </w:tc>
        <w:tc>
          <w:tcPr>
            <w:tcW w:w="1247" w:type="dxa"/>
            <w:vAlign w:val="center"/>
          </w:tcPr>
          <w:p w14:paraId="47C5293E" w14:textId="77777777" w:rsidR="00006293" w:rsidRDefault="00006293">
            <w:pPr>
              <w:pStyle w:val="ConsPlusNormal"/>
              <w:jc w:val="center"/>
            </w:pPr>
            <w:r>
              <w:t>0,176524</w:t>
            </w:r>
          </w:p>
        </w:tc>
        <w:tc>
          <w:tcPr>
            <w:tcW w:w="1531" w:type="dxa"/>
            <w:vAlign w:val="center"/>
          </w:tcPr>
          <w:p w14:paraId="71CBFF18" w14:textId="77777777" w:rsidR="00006293" w:rsidRDefault="00006293">
            <w:pPr>
              <w:pStyle w:val="ConsPlusNormal"/>
              <w:jc w:val="center"/>
            </w:pPr>
            <w:r>
              <w:t>61 603,42</w:t>
            </w:r>
          </w:p>
        </w:tc>
        <w:tc>
          <w:tcPr>
            <w:tcW w:w="1247" w:type="dxa"/>
            <w:vAlign w:val="center"/>
          </w:tcPr>
          <w:p w14:paraId="3A06382D" w14:textId="77777777" w:rsidR="00006293" w:rsidRDefault="00006293">
            <w:pPr>
              <w:pStyle w:val="ConsPlusNormal"/>
              <w:jc w:val="center"/>
            </w:pPr>
            <w:r>
              <w:t>0,176524</w:t>
            </w:r>
          </w:p>
        </w:tc>
        <w:tc>
          <w:tcPr>
            <w:tcW w:w="1531" w:type="dxa"/>
            <w:vAlign w:val="center"/>
          </w:tcPr>
          <w:p w14:paraId="1BA5E4F3" w14:textId="77777777" w:rsidR="00006293" w:rsidRDefault="00006293">
            <w:pPr>
              <w:pStyle w:val="ConsPlusNormal"/>
              <w:jc w:val="center"/>
            </w:pPr>
            <w:r>
              <w:t>66 985,43</w:t>
            </w:r>
          </w:p>
        </w:tc>
        <w:tc>
          <w:tcPr>
            <w:tcW w:w="1304" w:type="dxa"/>
            <w:vAlign w:val="center"/>
          </w:tcPr>
          <w:p w14:paraId="464D0682" w14:textId="77777777" w:rsidR="00006293" w:rsidRDefault="00006293">
            <w:pPr>
              <w:pStyle w:val="ConsPlusNormal"/>
              <w:jc w:val="center"/>
            </w:pPr>
            <w:r>
              <w:t>0,176524</w:t>
            </w:r>
          </w:p>
        </w:tc>
        <w:tc>
          <w:tcPr>
            <w:tcW w:w="1531" w:type="dxa"/>
            <w:vAlign w:val="center"/>
          </w:tcPr>
          <w:p w14:paraId="13FF86F7" w14:textId="77777777" w:rsidR="00006293" w:rsidRDefault="00006293">
            <w:pPr>
              <w:pStyle w:val="ConsPlusNormal"/>
              <w:jc w:val="center"/>
            </w:pPr>
            <w:r>
              <w:t>72 386,56</w:t>
            </w:r>
          </w:p>
        </w:tc>
      </w:tr>
      <w:tr w:rsidR="00006293" w14:paraId="26C57C4F" w14:textId="77777777">
        <w:tc>
          <w:tcPr>
            <w:tcW w:w="2551" w:type="dxa"/>
            <w:vAlign w:val="center"/>
          </w:tcPr>
          <w:p w14:paraId="3232848A" w14:textId="77777777" w:rsidR="00006293" w:rsidRDefault="00006293">
            <w:pPr>
              <w:pStyle w:val="ConsPlusNormal"/>
            </w:pPr>
            <w:r>
              <w:t>МО 1 уровня</w:t>
            </w:r>
          </w:p>
        </w:tc>
        <w:tc>
          <w:tcPr>
            <w:tcW w:w="850" w:type="dxa"/>
            <w:vAlign w:val="center"/>
          </w:tcPr>
          <w:p w14:paraId="57135D7A" w14:textId="77777777" w:rsidR="00006293" w:rsidRDefault="00006293">
            <w:pPr>
              <w:pStyle w:val="ConsPlusNormal"/>
              <w:jc w:val="center"/>
            </w:pPr>
            <w:r>
              <w:t>10.1</w:t>
            </w:r>
          </w:p>
        </w:tc>
        <w:tc>
          <w:tcPr>
            <w:tcW w:w="1814" w:type="dxa"/>
            <w:vAlign w:val="center"/>
          </w:tcPr>
          <w:p w14:paraId="1CF5E5C4" w14:textId="77777777" w:rsidR="00006293" w:rsidRDefault="00006293">
            <w:pPr>
              <w:pStyle w:val="ConsPlusNormal"/>
              <w:jc w:val="center"/>
            </w:pPr>
            <w:r>
              <w:t>случаев госпитализации</w:t>
            </w:r>
          </w:p>
        </w:tc>
        <w:tc>
          <w:tcPr>
            <w:tcW w:w="1247" w:type="dxa"/>
            <w:vAlign w:val="center"/>
          </w:tcPr>
          <w:p w14:paraId="207C5EE1" w14:textId="77777777" w:rsidR="00006293" w:rsidRDefault="00006293">
            <w:pPr>
              <w:pStyle w:val="ConsPlusNormal"/>
              <w:jc w:val="center"/>
            </w:pPr>
            <w:r>
              <w:t>0,028580</w:t>
            </w:r>
          </w:p>
        </w:tc>
        <w:tc>
          <w:tcPr>
            <w:tcW w:w="1531" w:type="dxa"/>
            <w:vAlign w:val="center"/>
          </w:tcPr>
          <w:p w14:paraId="5E50ACF0" w14:textId="77777777" w:rsidR="00006293" w:rsidRDefault="00006293">
            <w:pPr>
              <w:pStyle w:val="ConsPlusNormal"/>
              <w:jc w:val="center"/>
            </w:pPr>
            <w:r>
              <w:t>X</w:t>
            </w:r>
          </w:p>
        </w:tc>
        <w:tc>
          <w:tcPr>
            <w:tcW w:w="1247" w:type="dxa"/>
            <w:vAlign w:val="center"/>
          </w:tcPr>
          <w:p w14:paraId="58074CCD" w14:textId="77777777" w:rsidR="00006293" w:rsidRDefault="00006293">
            <w:pPr>
              <w:pStyle w:val="ConsPlusNormal"/>
              <w:jc w:val="center"/>
            </w:pPr>
            <w:r>
              <w:t>0,028580</w:t>
            </w:r>
          </w:p>
        </w:tc>
        <w:tc>
          <w:tcPr>
            <w:tcW w:w="1531" w:type="dxa"/>
            <w:vAlign w:val="center"/>
          </w:tcPr>
          <w:p w14:paraId="2B1A379B" w14:textId="77777777" w:rsidR="00006293" w:rsidRDefault="00006293">
            <w:pPr>
              <w:pStyle w:val="ConsPlusNormal"/>
              <w:jc w:val="center"/>
            </w:pPr>
            <w:r>
              <w:t>X</w:t>
            </w:r>
          </w:p>
        </w:tc>
        <w:tc>
          <w:tcPr>
            <w:tcW w:w="1304" w:type="dxa"/>
            <w:vAlign w:val="center"/>
          </w:tcPr>
          <w:p w14:paraId="27D3F4B3" w14:textId="77777777" w:rsidR="00006293" w:rsidRDefault="00006293">
            <w:pPr>
              <w:pStyle w:val="ConsPlusNormal"/>
              <w:jc w:val="center"/>
            </w:pPr>
            <w:r>
              <w:t>0,028580</w:t>
            </w:r>
          </w:p>
        </w:tc>
        <w:tc>
          <w:tcPr>
            <w:tcW w:w="1531" w:type="dxa"/>
            <w:vAlign w:val="center"/>
          </w:tcPr>
          <w:p w14:paraId="095F4422" w14:textId="77777777" w:rsidR="00006293" w:rsidRDefault="00006293">
            <w:pPr>
              <w:pStyle w:val="ConsPlusNormal"/>
              <w:jc w:val="center"/>
            </w:pPr>
            <w:r>
              <w:t>X</w:t>
            </w:r>
          </w:p>
        </w:tc>
      </w:tr>
      <w:tr w:rsidR="00006293" w14:paraId="0AD47523" w14:textId="77777777">
        <w:tc>
          <w:tcPr>
            <w:tcW w:w="2551" w:type="dxa"/>
            <w:vAlign w:val="center"/>
          </w:tcPr>
          <w:p w14:paraId="013E9FC5" w14:textId="77777777" w:rsidR="00006293" w:rsidRDefault="00006293">
            <w:pPr>
              <w:pStyle w:val="ConsPlusNormal"/>
            </w:pPr>
            <w:r>
              <w:t>МО 2 уровня</w:t>
            </w:r>
          </w:p>
        </w:tc>
        <w:tc>
          <w:tcPr>
            <w:tcW w:w="850" w:type="dxa"/>
            <w:vAlign w:val="center"/>
          </w:tcPr>
          <w:p w14:paraId="5A83FD77" w14:textId="77777777" w:rsidR="00006293" w:rsidRDefault="00006293">
            <w:pPr>
              <w:pStyle w:val="ConsPlusNormal"/>
              <w:jc w:val="center"/>
            </w:pPr>
            <w:r>
              <w:t>10.2</w:t>
            </w:r>
          </w:p>
        </w:tc>
        <w:tc>
          <w:tcPr>
            <w:tcW w:w="1814" w:type="dxa"/>
            <w:vAlign w:val="center"/>
          </w:tcPr>
          <w:p w14:paraId="149FA137" w14:textId="77777777" w:rsidR="00006293" w:rsidRDefault="00006293">
            <w:pPr>
              <w:pStyle w:val="ConsPlusNormal"/>
              <w:jc w:val="center"/>
            </w:pPr>
            <w:r>
              <w:t>случаев госпитализации</w:t>
            </w:r>
          </w:p>
        </w:tc>
        <w:tc>
          <w:tcPr>
            <w:tcW w:w="1247" w:type="dxa"/>
            <w:vAlign w:val="center"/>
          </w:tcPr>
          <w:p w14:paraId="4AF877E6" w14:textId="77777777" w:rsidR="00006293" w:rsidRDefault="00006293">
            <w:pPr>
              <w:pStyle w:val="ConsPlusNormal"/>
              <w:jc w:val="center"/>
            </w:pPr>
            <w:r>
              <w:t>0,026170</w:t>
            </w:r>
          </w:p>
        </w:tc>
        <w:tc>
          <w:tcPr>
            <w:tcW w:w="1531" w:type="dxa"/>
            <w:vAlign w:val="center"/>
          </w:tcPr>
          <w:p w14:paraId="391C7FE2" w14:textId="77777777" w:rsidR="00006293" w:rsidRDefault="00006293">
            <w:pPr>
              <w:pStyle w:val="ConsPlusNormal"/>
              <w:jc w:val="center"/>
            </w:pPr>
            <w:r>
              <w:t>X</w:t>
            </w:r>
          </w:p>
        </w:tc>
        <w:tc>
          <w:tcPr>
            <w:tcW w:w="1247" w:type="dxa"/>
            <w:vAlign w:val="center"/>
          </w:tcPr>
          <w:p w14:paraId="1562C5F7" w14:textId="77777777" w:rsidR="00006293" w:rsidRDefault="00006293">
            <w:pPr>
              <w:pStyle w:val="ConsPlusNormal"/>
              <w:jc w:val="center"/>
            </w:pPr>
            <w:r>
              <w:t>0,026170</w:t>
            </w:r>
          </w:p>
        </w:tc>
        <w:tc>
          <w:tcPr>
            <w:tcW w:w="1531" w:type="dxa"/>
            <w:vAlign w:val="center"/>
          </w:tcPr>
          <w:p w14:paraId="09514570" w14:textId="77777777" w:rsidR="00006293" w:rsidRDefault="00006293">
            <w:pPr>
              <w:pStyle w:val="ConsPlusNormal"/>
              <w:jc w:val="center"/>
            </w:pPr>
            <w:r>
              <w:t>X</w:t>
            </w:r>
          </w:p>
        </w:tc>
        <w:tc>
          <w:tcPr>
            <w:tcW w:w="1304" w:type="dxa"/>
            <w:vAlign w:val="center"/>
          </w:tcPr>
          <w:p w14:paraId="0DE18FB7" w14:textId="77777777" w:rsidR="00006293" w:rsidRDefault="00006293">
            <w:pPr>
              <w:pStyle w:val="ConsPlusNormal"/>
              <w:jc w:val="center"/>
            </w:pPr>
            <w:r>
              <w:t>0,026170</w:t>
            </w:r>
          </w:p>
        </w:tc>
        <w:tc>
          <w:tcPr>
            <w:tcW w:w="1531" w:type="dxa"/>
            <w:vAlign w:val="center"/>
          </w:tcPr>
          <w:p w14:paraId="21531189" w14:textId="77777777" w:rsidR="00006293" w:rsidRDefault="00006293">
            <w:pPr>
              <w:pStyle w:val="ConsPlusNormal"/>
              <w:jc w:val="center"/>
            </w:pPr>
            <w:r>
              <w:t>X</w:t>
            </w:r>
          </w:p>
        </w:tc>
      </w:tr>
      <w:tr w:rsidR="00006293" w14:paraId="3EE23558" w14:textId="77777777">
        <w:tc>
          <w:tcPr>
            <w:tcW w:w="2551" w:type="dxa"/>
            <w:vAlign w:val="center"/>
          </w:tcPr>
          <w:p w14:paraId="139E7451" w14:textId="77777777" w:rsidR="00006293" w:rsidRDefault="00006293">
            <w:pPr>
              <w:pStyle w:val="ConsPlusNormal"/>
            </w:pPr>
            <w:r>
              <w:t>МО 3 уровня</w:t>
            </w:r>
          </w:p>
        </w:tc>
        <w:tc>
          <w:tcPr>
            <w:tcW w:w="850" w:type="dxa"/>
            <w:vAlign w:val="center"/>
          </w:tcPr>
          <w:p w14:paraId="40E10E88" w14:textId="77777777" w:rsidR="00006293" w:rsidRDefault="00006293">
            <w:pPr>
              <w:pStyle w:val="ConsPlusNormal"/>
              <w:jc w:val="center"/>
            </w:pPr>
            <w:r>
              <w:t>10.3</w:t>
            </w:r>
          </w:p>
        </w:tc>
        <w:tc>
          <w:tcPr>
            <w:tcW w:w="1814" w:type="dxa"/>
            <w:vAlign w:val="center"/>
          </w:tcPr>
          <w:p w14:paraId="14F75FB6" w14:textId="77777777" w:rsidR="00006293" w:rsidRDefault="00006293">
            <w:pPr>
              <w:pStyle w:val="ConsPlusNormal"/>
              <w:jc w:val="center"/>
            </w:pPr>
            <w:r>
              <w:t>случаев госпитализации</w:t>
            </w:r>
          </w:p>
        </w:tc>
        <w:tc>
          <w:tcPr>
            <w:tcW w:w="1247" w:type="dxa"/>
            <w:vAlign w:val="center"/>
          </w:tcPr>
          <w:p w14:paraId="711F7699" w14:textId="77777777" w:rsidR="00006293" w:rsidRDefault="00006293">
            <w:pPr>
              <w:pStyle w:val="ConsPlusNormal"/>
              <w:jc w:val="center"/>
            </w:pPr>
            <w:r>
              <w:t>0,121774</w:t>
            </w:r>
          </w:p>
        </w:tc>
        <w:tc>
          <w:tcPr>
            <w:tcW w:w="1531" w:type="dxa"/>
            <w:vAlign w:val="center"/>
          </w:tcPr>
          <w:p w14:paraId="5F15AF3C" w14:textId="77777777" w:rsidR="00006293" w:rsidRDefault="00006293">
            <w:pPr>
              <w:pStyle w:val="ConsPlusNormal"/>
              <w:jc w:val="center"/>
            </w:pPr>
            <w:r>
              <w:t>X</w:t>
            </w:r>
          </w:p>
        </w:tc>
        <w:tc>
          <w:tcPr>
            <w:tcW w:w="1247" w:type="dxa"/>
            <w:vAlign w:val="center"/>
          </w:tcPr>
          <w:p w14:paraId="5DF0811D" w14:textId="77777777" w:rsidR="00006293" w:rsidRDefault="00006293">
            <w:pPr>
              <w:pStyle w:val="ConsPlusNormal"/>
              <w:jc w:val="center"/>
            </w:pPr>
            <w:r>
              <w:t>0,121774</w:t>
            </w:r>
          </w:p>
        </w:tc>
        <w:tc>
          <w:tcPr>
            <w:tcW w:w="1531" w:type="dxa"/>
            <w:vAlign w:val="center"/>
          </w:tcPr>
          <w:p w14:paraId="6E961A16" w14:textId="77777777" w:rsidR="00006293" w:rsidRDefault="00006293">
            <w:pPr>
              <w:pStyle w:val="ConsPlusNormal"/>
              <w:jc w:val="center"/>
            </w:pPr>
            <w:r>
              <w:t>X</w:t>
            </w:r>
          </w:p>
        </w:tc>
        <w:tc>
          <w:tcPr>
            <w:tcW w:w="1304" w:type="dxa"/>
            <w:vAlign w:val="center"/>
          </w:tcPr>
          <w:p w14:paraId="0F73B50E" w14:textId="77777777" w:rsidR="00006293" w:rsidRDefault="00006293">
            <w:pPr>
              <w:pStyle w:val="ConsPlusNormal"/>
              <w:jc w:val="center"/>
            </w:pPr>
            <w:r>
              <w:t>0,121774</w:t>
            </w:r>
          </w:p>
        </w:tc>
        <w:tc>
          <w:tcPr>
            <w:tcW w:w="1531" w:type="dxa"/>
            <w:vAlign w:val="center"/>
          </w:tcPr>
          <w:p w14:paraId="64F5A5B0" w14:textId="77777777" w:rsidR="00006293" w:rsidRDefault="00006293">
            <w:pPr>
              <w:pStyle w:val="ConsPlusNormal"/>
              <w:jc w:val="center"/>
            </w:pPr>
            <w:r>
              <w:t>X</w:t>
            </w:r>
          </w:p>
        </w:tc>
      </w:tr>
      <w:tr w:rsidR="00006293" w14:paraId="4EB26883" w14:textId="77777777">
        <w:tc>
          <w:tcPr>
            <w:tcW w:w="2551" w:type="dxa"/>
            <w:vAlign w:val="center"/>
          </w:tcPr>
          <w:p w14:paraId="072533BC" w14:textId="77777777" w:rsidR="00006293" w:rsidRDefault="00006293">
            <w:pPr>
              <w:pStyle w:val="ConsPlusNormal"/>
            </w:pPr>
            <w:r>
              <w:t>4.1. Медицинская помощь по профилю "онкология"</w:t>
            </w:r>
          </w:p>
        </w:tc>
        <w:tc>
          <w:tcPr>
            <w:tcW w:w="850" w:type="dxa"/>
            <w:vAlign w:val="center"/>
          </w:tcPr>
          <w:p w14:paraId="393E60B4" w14:textId="77777777" w:rsidR="00006293" w:rsidRDefault="00006293">
            <w:pPr>
              <w:pStyle w:val="ConsPlusNormal"/>
              <w:jc w:val="center"/>
            </w:pPr>
            <w:r>
              <w:t>10.4</w:t>
            </w:r>
          </w:p>
        </w:tc>
        <w:tc>
          <w:tcPr>
            <w:tcW w:w="1814" w:type="dxa"/>
            <w:vAlign w:val="center"/>
          </w:tcPr>
          <w:p w14:paraId="2910B614" w14:textId="77777777" w:rsidR="00006293" w:rsidRDefault="00006293">
            <w:pPr>
              <w:pStyle w:val="ConsPlusNormal"/>
              <w:jc w:val="center"/>
            </w:pPr>
            <w:r>
              <w:t>случаев госпитализации</w:t>
            </w:r>
          </w:p>
        </w:tc>
        <w:tc>
          <w:tcPr>
            <w:tcW w:w="1247" w:type="dxa"/>
            <w:vAlign w:val="center"/>
          </w:tcPr>
          <w:p w14:paraId="0125EB32" w14:textId="77777777" w:rsidR="00006293" w:rsidRDefault="00006293">
            <w:pPr>
              <w:pStyle w:val="ConsPlusNormal"/>
              <w:jc w:val="center"/>
            </w:pPr>
            <w:r>
              <w:t>0,010265</w:t>
            </w:r>
          </w:p>
        </w:tc>
        <w:tc>
          <w:tcPr>
            <w:tcW w:w="1531" w:type="dxa"/>
            <w:vAlign w:val="center"/>
          </w:tcPr>
          <w:p w14:paraId="26BC8D0C" w14:textId="77777777" w:rsidR="00006293" w:rsidRDefault="00006293">
            <w:pPr>
              <w:pStyle w:val="ConsPlusNormal"/>
              <w:jc w:val="center"/>
            </w:pPr>
            <w:r>
              <w:t>113 837,32</w:t>
            </w:r>
          </w:p>
        </w:tc>
        <w:tc>
          <w:tcPr>
            <w:tcW w:w="1247" w:type="dxa"/>
            <w:vAlign w:val="center"/>
          </w:tcPr>
          <w:p w14:paraId="2A7BBB76" w14:textId="77777777" w:rsidR="00006293" w:rsidRDefault="00006293">
            <w:pPr>
              <w:pStyle w:val="ConsPlusNormal"/>
              <w:jc w:val="center"/>
            </w:pPr>
            <w:r>
              <w:t>0,010265</w:t>
            </w:r>
          </w:p>
        </w:tc>
        <w:tc>
          <w:tcPr>
            <w:tcW w:w="1531" w:type="dxa"/>
            <w:vAlign w:val="center"/>
          </w:tcPr>
          <w:p w14:paraId="67D36263" w14:textId="77777777" w:rsidR="00006293" w:rsidRDefault="00006293">
            <w:pPr>
              <w:pStyle w:val="ConsPlusNormal"/>
              <w:jc w:val="center"/>
            </w:pPr>
            <w:r>
              <w:t>121 273,20</w:t>
            </w:r>
          </w:p>
        </w:tc>
        <w:tc>
          <w:tcPr>
            <w:tcW w:w="1304" w:type="dxa"/>
            <w:vAlign w:val="center"/>
          </w:tcPr>
          <w:p w14:paraId="33726138" w14:textId="77777777" w:rsidR="00006293" w:rsidRDefault="00006293">
            <w:pPr>
              <w:pStyle w:val="ConsPlusNormal"/>
              <w:jc w:val="center"/>
            </w:pPr>
            <w:r>
              <w:t>0,010265</w:t>
            </w:r>
          </w:p>
        </w:tc>
        <w:tc>
          <w:tcPr>
            <w:tcW w:w="1531" w:type="dxa"/>
            <w:vAlign w:val="center"/>
          </w:tcPr>
          <w:p w14:paraId="46087D0E" w14:textId="77777777" w:rsidR="00006293" w:rsidRDefault="00006293">
            <w:pPr>
              <w:pStyle w:val="ConsPlusNormal"/>
              <w:jc w:val="center"/>
            </w:pPr>
            <w:r>
              <w:t>128 679,46</w:t>
            </w:r>
          </w:p>
        </w:tc>
      </w:tr>
      <w:tr w:rsidR="00006293" w14:paraId="2A775F14" w14:textId="77777777">
        <w:tc>
          <w:tcPr>
            <w:tcW w:w="2551" w:type="dxa"/>
            <w:vAlign w:val="center"/>
          </w:tcPr>
          <w:p w14:paraId="2D604F0B" w14:textId="77777777" w:rsidR="00006293" w:rsidRDefault="00006293">
            <w:pPr>
              <w:pStyle w:val="ConsPlusNormal"/>
            </w:pPr>
            <w:r>
              <w:lastRenderedPageBreak/>
              <w:t>4.2. Стентирование коронарных артерий</w:t>
            </w:r>
          </w:p>
        </w:tc>
        <w:tc>
          <w:tcPr>
            <w:tcW w:w="850" w:type="dxa"/>
            <w:vAlign w:val="center"/>
          </w:tcPr>
          <w:p w14:paraId="62C53096" w14:textId="77777777" w:rsidR="00006293" w:rsidRDefault="00006293">
            <w:pPr>
              <w:pStyle w:val="ConsPlusNormal"/>
              <w:jc w:val="center"/>
            </w:pPr>
            <w:r>
              <w:t>10.5</w:t>
            </w:r>
          </w:p>
        </w:tc>
        <w:tc>
          <w:tcPr>
            <w:tcW w:w="1814" w:type="dxa"/>
            <w:vAlign w:val="center"/>
          </w:tcPr>
          <w:p w14:paraId="41E5D14B" w14:textId="77777777" w:rsidR="00006293" w:rsidRDefault="00006293">
            <w:pPr>
              <w:pStyle w:val="ConsPlusNormal"/>
              <w:jc w:val="center"/>
            </w:pPr>
            <w:r>
              <w:t>случаев госпитализации</w:t>
            </w:r>
          </w:p>
        </w:tc>
        <w:tc>
          <w:tcPr>
            <w:tcW w:w="1247" w:type="dxa"/>
            <w:vAlign w:val="center"/>
          </w:tcPr>
          <w:p w14:paraId="289B0C2E" w14:textId="77777777" w:rsidR="00006293" w:rsidRDefault="00006293">
            <w:pPr>
              <w:pStyle w:val="ConsPlusNormal"/>
              <w:jc w:val="center"/>
            </w:pPr>
            <w:r>
              <w:t>0,002327</w:t>
            </w:r>
          </w:p>
        </w:tc>
        <w:tc>
          <w:tcPr>
            <w:tcW w:w="1531" w:type="dxa"/>
            <w:vAlign w:val="center"/>
          </w:tcPr>
          <w:p w14:paraId="5F2F03B2" w14:textId="77777777" w:rsidR="00006293" w:rsidRDefault="00006293">
            <w:pPr>
              <w:pStyle w:val="ConsPlusNormal"/>
              <w:jc w:val="center"/>
            </w:pPr>
            <w:r>
              <w:t>185 544,97</w:t>
            </w:r>
          </w:p>
        </w:tc>
        <w:tc>
          <w:tcPr>
            <w:tcW w:w="1247" w:type="dxa"/>
            <w:vAlign w:val="center"/>
          </w:tcPr>
          <w:p w14:paraId="29ADAC57" w14:textId="77777777" w:rsidR="00006293" w:rsidRDefault="00006293">
            <w:pPr>
              <w:pStyle w:val="ConsPlusNormal"/>
              <w:jc w:val="center"/>
            </w:pPr>
            <w:r>
              <w:t>0,002327</w:t>
            </w:r>
          </w:p>
        </w:tc>
        <w:tc>
          <w:tcPr>
            <w:tcW w:w="1531" w:type="dxa"/>
            <w:vAlign w:val="center"/>
          </w:tcPr>
          <w:p w14:paraId="06B955EF" w14:textId="77777777" w:rsidR="00006293" w:rsidRDefault="00006293">
            <w:pPr>
              <w:pStyle w:val="ConsPlusNormal"/>
              <w:jc w:val="center"/>
            </w:pPr>
            <w:r>
              <w:t>194 784,87</w:t>
            </w:r>
          </w:p>
        </w:tc>
        <w:tc>
          <w:tcPr>
            <w:tcW w:w="1304" w:type="dxa"/>
            <w:vAlign w:val="center"/>
          </w:tcPr>
          <w:p w14:paraId="0F225A83" w14:textId="77777777" w:rsidR="00006293" w:rsidRDefault="00006293">
            <w:pPr>
              <w:pStyle w:val="ConsPlusNormal"/>
              <w:jc w:val="center"/>
            </w:pPr>
            <w:r>
              <w:t>0,002327</w:t>
            </w:r>
          </w:p>
        </w:tc>
        <w:tc>
          <w:tcPr>
            <w:tcW w:w="1531" w:type="dxa"/>
            <w:vAlign w:val="center"/>
          </w:tcPr>
          <w:p w14:paraId="33F71F45" w14:textId="77777777" w:rsidR="00006293" w:rsidRDefault="00006293">
            <w:pPr>
              <w:pStyle w:val="ConsPlusNormal"/>
              <w:jc w:val="center"/>
            </w:pPr>
            <w:r>
              <w:t>204 160,57</w:t>
            </w:r>
          </w:p>
        </w:tc>
      </w:tr>
      <w:tr w:rsidR="00006293" w14:paraId="45F0B57D" w14:textId="77777777">
        <w:tc>
          <w:tcPr>
            <w:tcW w:w="2551" w:type="dxa"/>
            <w:vAlign w:val="center"/>
          </w:tcPr>
          <w:p w14:paraId="408740E8" w14:textId="77777777" w:rsidR="00006293" w:rsidRDefault="00006293">
            <w:pPr>
              <w:pStyle w:val="ConsPlusNormal"/>
            </w:pPr>
            <w:r>
              <w:t>4.3. Имплантация частотно-адаптированного кардиостимулятора взрослым</w:t>
            </w:r>
          </w:p>
        </w:tc>
        <w:tc>
          <w:tcPr>
            <w:tcW w:w="850" w:type="dxa"/>
            <w:vAlign w:val="center"/>
          </w:tcPr>
          <w:p w14:paraId="1FD1D86E" w14:textId="77777777" w:rsidR="00006293" w:rsidRDefault="00006293">
            <w:pPr>
              <w:pStyle w:val="ConsPlusNormal"/>
              <w:jc w:val="center"/>
            </w:pPr>
            <w:r>
              <w:t>10.6</w:t>
            </w:r>
          </w:p>
        </w:tc>
        <w:tc>
          <w:tcPr>
            <w:tcW w:w="1814" w:type="dxa"/>
            <w:vAlign w:val="center"/>
          </w:tcPr>
          <w:p w14:paraId="5068A6C3" w14:textId="77777777" w:rsidR="00006293" w:rsidRDefault="00006293">
            <w:pPr>
              <w:pStyle w:val="ConsPlusNormal"/>
              <w:jc w:val="center"/>
            </w:pPr>
            <w:r>
              <w:t>случаев госпитализации</w:t>
            </w:r>
          </w:p>
        </w:tc>
        <w:tc>
          <w:tcPr>
            <w:tcW w:w="1247" w:type="dxa"/>
            <w:vAlign w:val="center"/>
          </w:tcPr>
          <w:p w14:paraId="59D26686" w14:textId="77777777" w:rsidR="00006293" w:rsidRDefault="00006293">
            <w:pPr>
              <w:pStyle w:val="ConsPlusNormal"/>
              <w:jc w:val="center"/>
            </w:pPr>
            <w:r>
              <w:t>0,000430</w:t>
            </w:r>
          </w:p>
        </w:tc>
        <w:tc>
          <w:tcPr>
            <w:tcW w:w="1531" w:type="dxa"/>
            <w:vAlign w:val="center"/>
          </w:tcPr>
          <w:p w14:paraId="77B3FACB" w14:textId="77777777" w:rsidR="00006293" w:rsidRDefault="00006293">
            <w:pPr>
              <w:pStyle w:val="ConsPlusNormal"/>
              <w:jc w:val="center"/>
            </w:pPr>
            <w:r>
              <w:t>286 630,37</w:t>
            </w:r>
          </w:p>
        </w:tc>
        <w:tc>
          <w:tcPr>
            <w:tcW w:w="1247" w:type="dxa"/>
            <w:vAlign w:val="center"/>
          </w:tcPr>
          <w:p w14:paraId="4EA92EF6" w14:textId="77777777" w:rsidR="00006293" w:rsidRDefault="00006293">
            <w:pPr>
              <w:pStyle w:val="ConsPlusNormal"/>
              <w:jc w:val="center"/>
            </w:pPr>
            <w:r>
              <w:t>0,000430</w:t>
            </w:r>
          </w:p>
        </w:tc>
        <w:tc>
          <w:tcPr>
            <w:tcW w:w="1531" w:type="dxa"/>
            <w:vAlign w:val="center"/>
          </w:tcPr>
          <w:p w14:paraId="4B7B7EE4" w14:textId="77777777" w:rsidR="00006293" w:rsidRDefault="00006293">
            <w:pPr>
              <w:pStyle w:val="ConsPlusNormal"/>
              <w:jc w:val="center"/>
            </w:pPr>
            <w:r>
              <w:t>298 864,05</w:t>
            </w:r>
          </w:p>
        </w:tc>
        <w:tc>
          <w:tcPr>
            <w:tcW w:w="1304" w:type="dxa"/>
            <w:vAlign w:val="center"/>
          </w:tcPr>
          <w:p w14:paraId="5BBFBD67" w14:textId="77777777" w:rsidR="00006293" w:rsidRDefault="00006293">
            <w:pPr>
              <w:pStyle w:val="ConsPlusNormal"/>
              <w:jc w:val="center"/>
            </w:pPr>
            <w:r>
              <w:t>0,000430</w:t>
            </w:r>
          </w:p>
        </w:tc>
        <w:tc>
          <w:tcPr>
            <w:tcW w:w="1531" w:type="dxa"/>
            <w:vAlign w:val="center"/>
          </w:tcPr>
          <w:p w14:paraId="65D20AAE" w14:textId="77777777" w:rsidR="00006293" w:rsidRDefault="00006293">
            <w:pPr>
              <w:pStyle w:val="ConsPlusNormal"/>
              <w:jc w:val="center"/>
            </w:pPr>
            <w:r>
              <w:t>311 476,52</w:t>
            </w:r>
          </w:p>
        </w:tc>
      </w:tr>
      <w:tr w:rsidR="00006293" w14:paraId="335581B0" w14:textId="77777777">
        <w:tc>
          <w:tcPr>
            <w:tcW w:w="2551" w:type="dxa"/>
            <w:vAlign w:val="center"/>
          </w:tcPr>
          <w:p w14:paraId="3E6F550D" w14:textId="77777777" w:rsidR="00006293" w:rsidRDefault="00006293">
            <w:pPr>
              <w:pStyle w:val="ConsPlusNormal"/>
            </w:pPr>
            <w:r>
              <w:t>4.4. Эндоваскулярная деструкция дополнительных проводящих путей и аритмогенных зон сердца</w:t>
            </w:r>
          </w:p>
        </w:tc>
        <w:tc>
          <w:tcPr>
            <w:tcW w:w="850" w:type="dxa"/>
            <w:vAlign w:val="center"/>
          </w:tcPr>
          <w:p w14:paraId="501EA8FE" w14:textId="77777777" w:rsidR="00006293" w:rsidRDefault="00006293">
            <w:pPr>
              <w:pStyle w:val="ConsPlusNormal"/>
              <w:jc w:val="center"/>
            </w:pPr>
            <w:r>
              <w:t>10.7</w:t>
            </w:r>
          </w:p>
        </w:tc>
        <w:tc>
          <w:tcPr>
            <w:tcW w:w="1814" w:type="dxa"/>
            <w:vAlign w:val="center"/>
          </w:tcPr>
          <w:p w14:paraId="4345E6E0" w14:textId="77777777" w:rsidR="00006293" w:rsidRDefault="00006293">
            <w:pPr>
              <w:pStyle w:val="ConsPlusNormal"/>
              <w:jc w:val="center"/>
            </w:pPr>
            <w:r>
              <w:t>случаев госпитализации</w:t>
            </w:r>
          </w:p>
        </w:tc>
        <w:tc>
          <w:tcPr>
            <w:tcW w:w="1247" w:type="dxa"/>
            <w:vAlign w:val="center"/>
          </w:tcPr>
          <w:p w14:paraId="6BB6E79B" w14:textId="77777777" w:rsidR="00006293" w:rsidRDefault="00006293">
            <w:pPr>
              <w:pStyle w:val="ConsPlusNormal"/>
              <w:jc w:val="center"/>
            </w:pPr>
            <w:r>
              <w:t>0,000189</w:t>
            </w:r>
          </w:p>
        </w:tc>
        <w:tc>
          <w:tcPr>
            <w:tcW w:w="1531" w:type="dxa"/>
            <w:vAlign w:val="center"/>
          </w:tcPr>
          <w:p w14:paraId="62E0030B" w14:textId="77777777" w:rsidR="00006293" w:rsidRDefault="00006293">
            <w:pPr>
              <w:pStyle w:val="ConsPlusNormal"/>
              <w:jc w:val="center"/>
            </w:pPr>
            <w:r>
              <w:t>388 292,69</w:t>
            </w:r>
          </w:p>
        </w:tc>
        <w:tc>
          <w:tcPr>
            <w:tcW w:w="1247" w:type="dxa"/>
            <w:vAlign w:val="center"/>
          </w:tcPr>
          <w:p w14:paraId="46E19FD4" w14:textId="77777777" w:rsidR="00006293" w:rsidRDefault="00006293">
            <w:pPr>
              <w:pStyle w:val="ConsPlusNormal"/>
              <w:jc w:val="center"/>
            </w:pPr>
            <w:r>
              <w:t>0,000189</w:t>
            </w:r>
          </w:p>
        </w:tc>
        <w:tc>
          <w:tcPr>
            <w:tcW w:w="1531" w:type="dxa"/>
            <w:vAlign w:val="center"/>
          </w:tcPr>
          <w:p w14:paraId="58BD51E5" w14:textId="77777777" w:rsidR="00006293" w:rsidRDefault="00006293">
            <w:pPr>
              <w:pStyle w:val="ConsPlusNormal"/>
              <w:jc w:val="center"/>
            </w:pPr>
            <w:r>
              <w:t>405 313,45</w:t>
            </w:r>
          </w:p>
        </w:tc>
        <w:tc>
          <w:tcPr>
            <w:tcW w:w="1304" w:type="dxa"/>
            <w:vAlign w:val="center"/>
          </w:tcPr>
          <w:p w14:paraId="71FB9BC6" w14:textId="77777777" w:rsidR="00006293" w:rsidRDefault="00006293">
            <w:pPr>
              <w:pStyle w:val="ConsPlusNormal"/>
              <w:jc w:val="center"/>
            </w:pPr>
            <w:r>
              <w:t>0,000189</w:t>
            </w:r>
          </w:p>
        </w:tc>
        <w:tc>
          <w:tcPr>
            <w:tcW w:w="1531" w:type="dxa"/>
            <w:vAlign w:val="center"/>
          </w:tcPr>
          <w:p w14:paraId="5C93F61C" w14:textId="77777777" w:rsidR="00006293" w:rsidRDefault="00006293">
            <w:pPr>
              <w:pStyle w:val="ConsPlusNormal"/>
              <w:jc w:val="center"/>
            </w:pPr>
            <w:r>
              <w:t>422 808,03</w:t>
            </w:r>
          </w:p>
        </w:tc>
      </w:tr>
      <w:tr w:rsidR="00006293" w14:paraId="1B27BDDF" w14:textId="77777777">
        <w:tc>
          <w:tcPr>
            <w:tcW w:w="2551" w:type="dxa"/>
            <w:vAlign w:val="center"/>
          </w:tcPr>
          <w:p w14:paraId="725D1DE4" w14:textId="77777777" w:rsidR="00006293" w:rsidRDefault="00006293">
            <w:pPr>
              <w:pStyle w:val="ConsPlusNormal"/>
            </w:pPr>
            <w:r>
              <w:t>4.5. Оперативные вмешательства на брахиоцефальных артериях (стентирование или эндартерэктомия)</w:t>
            </w:r>
          </w:p>
        </w:tc>
        <w:tc>
          <w:tcPr>
            <w:tcW w:w="850" w:type="dxa"/>
            <w:vAlign w:val="center"/>
          </w:tcPr>
          <w:p w14:paraId="7950B5AD" w14:textId="77777777" w:rsidR="00006293" w:rsidRDefault="00006293">
            <w:pPr>
              <w:pStyle w:val="ConsPlusNormal"/>
              <w:jc w:val="center"/>
            </w:pPr>
            <w:r>
              <w:t>10.8</w:t>
            </w:r>
          </w:p>
        </w:tc>
        <w:tc>
          <w:tcPr>
            <w:tcW w:w="1814" w:type="dxa"/>
            <w:vAlign w:val="center"/>
          </w:tcPr>
          <w:p w14:paraId="2856A5CF" w14:textId="77777777" w:rsidR="00006293" w:rsidRDefault="00006293">
            <w:pPr>
              <w:pStyle w:val="ConsPlusNormal"/>
              <w:jc w:val="center"/>
            </w:pPr>
            <w:r>
              <w:t>случаев госпитализации</w:t>
            </w:r>
          </w:p>
        </w:tc>
        <w:tc>
          <w:tcPr>
            <w:tcW w:w="1247" w:type="dxa"/>
            <w:vAlign w:val="center"/>
          </w:tcPr>
          <w:p w14:paraId="1F23C8B3" w14:textId="77777777" w:rsidR="00006293" w:rsidRDefault="00006293">
            <w:pPr>
              <w:pStyle w:val="ConsPlusNormal"/>
              <w:jc w:val="center"/>
            </w:pPr>
            <w:r>
              <w:t>0,000472</w:t>
            </w:r>
          </w:p>
        </w:tc>
        <w:tc>
          <w:tcPr>
            <w:tcW w:w="1531" w:type="dxa"/>
            <w:vAlign w:val="center"/>
          </w:tcPr>
          <w:p w14:paraId="3AD72DFB" w14:textId="77777777" w:rsidR="00006293" w:rsidRDefault="00006293">
            <w:pPr>
              <w:pStyle w:val="ConsPlusNormal"/>
              <w:jc w:val="center"/>
            </w:pPr>
            <w:r>
              <w:t>233 331,58</w:t>
            </w:r>
          </w:p>
        </w:tc>
        <w:tc>
          <w:tcPr>
            <w:tcW w:w="1247" w:type="dxa"/>
            <w:vAlign w:val="center"/>
          </w:tcPr>
          <w:p w14:paraId="6C0BBD70" w14:textId="77777777" w:rsidR="00006293" w:rsidRDefault="00006293">
            <w:pPr>
              <w:pStyle w:val="ConsPlusNormal"/>
              <w:jc w:val="center"/>
            </w:pPr>
            <w:r>
              <w:t>0,000472</w:t>
            </w:r>
          </w:p>
        </w:tc>
        <w:tc>
          <w:tcPr>
            <w:tcW w:w="1531" w:type="dxa"/>
            <w:vAlign w:val="center"/>
          </w:tcPr>
          <w:p w14:paraId="196F67ED" w14:textId="77777777" w:rsidR="00006293" w:rsidRDefault="00006293">
            <w:pPr>
              <w:pStyle w:val="ConsPlusNormal"/>
              <w:jc w:val="center"/>
            </w:pPr>
            <w:r>
              <w:t>247 463,87</w:t>
            </w:r>
          </w:p>
        </w:tc>
        <w:tc>
          <w:tcPr>
            <w:tcW w:w="1304" w:type="dxa"/>
            <w:vAlign w:val="center"/>
          </w:tcPr>
          <w:p w14:paraId="61F2BAD9" w14:textId="77777777" w:rsidR="00006293" w:rsidRDefault="00006293">
            <w:pPr>
              <w:pStyle w:val="ConsPlusNormal"/>
              <w:jc w:val="center"/>
            </w:pPr>
            <w:r>
              <w:t>0,000472</w:t>
            </w:r>
          </w:p>
        </w:tc>
        <w:tc>
          <w:tcPr>
            <w:tcW w:w="1531" w:type="dxa"/>
            <w:vAlign w:val="center"/>
          </w:tcPr>
          <w:p w14:paraId="37F7092C" w14:textId="77777777" w:rsidR="00006293" w:rsidRDefault="00006293">
            <w:pPr>
              <w:pStyle w:val="ConsPlusNormal"/>
              <w:jc w:val="center"/>
            </w:pPr>
            <w:r>
              <w:t>261 596,37</w:t>
            </w:r>
          </w:p>
        </w:tc>
      </w:tr>
      <w:tr w:rsidR="00006293" w14:paraId="6FC3BF43" w14:textId="77777777">
        <w:tc>
          <w:tcPr>
            <w:tcW w:w="2551" w:type="dxa"/>
            <w:vAlign w:val="center"/>
          </w:tcPr>
          <w:p w14:paraId="5EABC22A" w14:textId="77777777" w:rsidR="00006293" w:rsidRDefault="00006293">
            <w:pPr>
              <w:pStyle w:val="ConsPlusNormal"/>
            </w:pPr>
            <w:r>
              <w:t>4.6. Трансплантация почки</w:t>
            </w:r>
          </w:p>
        </w:tc>
        <w:tc>
          <w:tcPr>
            <w:tcW w:w="850" w:type="dxa"/>
            <w:vAlign w:val="center"/>
          </w:tcPr>
          <w:p w14:paraId="7E44C143" w14:textId="77777777" w:rsidR="00006293" w:rsidRDefault="00006293">
            <w:pPr>
              <w:pStyle w:val="ConsPlusNormal"/>
              <w:jc w:val="center"/>
            </w:pPr>
            <w:r>
              <w:t>10.9</w:t>
            </w:r>
          </w:p>
        </w:tc>
        <w:tc>
          <w:tcPr>
            <w:tcW w:w="1814" w:type="dxa"/>
            <w:vAlign w:val="center"/>
          </w:tcPr>
          <w:p w14:paraId="2EB718C8" w14:textId="77777777" w:rsidR="00006293" w:rsidRDefault="00006293">
            <w:pPr>
              <w:pStyle w:val="ConsPlusNormal"/>
              <w:jc w:val="center"/>
            </w:pPr>
            <w:r>
              <w:t>случаев госпитализации</w:t>
            </w:r>
          </w:p>
        </w:tc>
        <w:tc>
          <w:tcPr>
            <w:tcW w:w="1247" w:type="dxa"/>
            <w:vAlign w:val="center"/>
          </w:tcPr>
          <w:p w14:paraId="413E8ACC" w14:textId="77777777" w:rsidR="00006293" w:rsidRDefault="00006293">
            <w:pPr>
              <w:pStyle w:val="ConsPlusNormal"/>
              <w:jc w:val="center"/>
            </w:pPr>
            <w:r>
              <w:t>0,000025</w:t>
            </w:r>
          </w:p>
        </w:tc>
        <w:tc>
          <w:tcPr>
            <w:tcW w:w="1531" w:type="dxa"/>
            <w:vAlign w:val="center"/>
          </w:tcPr>
          <w:p w14:paraId="175F7B4B" w14:textId="77777777" w:rsidR="00006293" w:rsidRDefault="00006293">
            <w:pPr>
              <w:pStyle w:val="ConsPlusNormal"/>
              <w:jc w:val="center"/>
            </w:pPr>
            <w:r>
              <w:t>1 436 420,88</w:t>
            </w:r>
          </w:p>
        </w:tc>
        <w:tc>
          <w:tcPr>
            <w:tcW w:w="1247" w:type="dxa"/>
            <w:vAlign w:val="center"/>
          </w:tcPr>
          <w:p w14:paraId="4509B527" w14:textId="77777777" w:rsidR="00006293" w:rsidRDefault="00006293">
            <w:pPr>
              <w:pStyle w:val="ConsPlusNormal"/>
              <w:jc w:val="center"/>
            </w:pPr>
            <w:r>
              <w:t>0,000025</w:t>
            </w:r>
          </w:p>
        </w:tc>
        <w:tc>
          <w:tcPr>
            <w:tcW w:w="1531" w:type="dxa"/>
            <w:vAlign w:val="center"/>
          </w:tcPr>
          <w:p w14:paraId="207768E5" w14:textId="77777777" w:rsidR="00006293" w:rsidRDefault="00006293">
            <w:pPr>
              <w:pStyle w:val="ConsPlusNormal"/>
              <w:jc w:val="center"/>
            </w:pPr>
            <w:r>
              <w:t>1 513 296,17</w:t>
            </w:r>
          </w:p>
        </w:tc>
        <w:tc>
          <w:tcPr>
            <w:tcW w:w="1304" w:type="dxa"/>
            <w:vAlign w:val="center"/>
          </w:tcPr>
          <w:p w14:paraId="1FFFD6DC" w14:textId="77777777" w:rsidR="00006293" w:rsidRDefault="00006293">
            <w:pPr>
              <w:pStyle w:val="ConsPlusNormal"/>
              <w:jc w:val="center"/>
            </w:pPr>
            <w:r>
              <w:t>0,000025</w:t>
            </w:r>
          </w:p>
        </w:tc>
        <w:tc>
          <w:tcPr>
            <w:tcW w:w="1531" w:type="dxa"/>
            <w:vAlign w:val="center"/>
          </w:tcPr>
          <w:p w14:paraId="34E27C35" w14:textId="77777777" w:rsidR="00006293" w:rsidRDefault="00006293">
            <w:pPr>
              <w:pStyle w:val="ConsPlusNormal"/>
              <w:jc w:val="center"/>
            </w:pPr>
            <w:r>
              <w:t>1 590 828,72</w:t>
            </w:r>
          </w:p>
        </w:tc>
      </w:tr>
      <w:tr w:rsidR="00006293" w14:paraId="040AB82A" w14:textId="77777777">
        <w:tc>
          <w:tcPr>
            <w:tcW w:w="2551" w:type="dxa"/>
            <w:vAlign w:val="center"/>
          </w:tcPr>
          <w:p w14:paraId="438D6E84" w14:textId="77777777" w:rsidR="00006293" w:rsidRDefault="00006293">
            <w:pPr>
              <w:pStyle w:val="ConsPlusNormal"/>
            </w:pPr>
            <w:r>
              <w:t>5. Медицинская реабилитация</w:t>
            </w:r>
          </w:p>
        </w:tc>
        <w:tc>
          <w:tcPr>
            <w:tcW w:w="850" w:type="dxa"/>
            <w:vAlign w:val="center"/>
          </w:tcPr>
          <w:p w14:paraId="23D59D7D" w14:textId="77777777" w:rsidR="00006293" w:rsidRDefault="00006293">
            <w:pPr>
              <w:pStyle w:val="ConsPlusNormal"/>
              <w:jc w:val="center"/>
            </w:pPr>
            <w:r>
              <w:t>11</w:t>
            </w:r>
          </w:p>
        </w:tc>
        <w:tc>
          <w:tcPr>
            <w:tcW w:w="1814" w:type="dxa"/>
            <w:vAlign w:val="center"/>
          </w:tcPr>
          <w:p w14:paraId="55078E97" w14:textId="77777777" w:rsidR="00006293" w:rsidRDefault="00006293">
            <w:pPr>
              <w:pStyle w:val="ConsPlusNormal"/>
              <w:jc w:val="center"/>
            </w:pPr>
            <w:r>
              <w:t>-</w:t>
            </w:r>
          </w:p>
        </w:tc>
        <w:tc>
          <w:tcPr>
            <w:tcW w:w="1247" w:type="dxa"/>
            <w:vAlign w:val="center"/>
          </w:tcPr>
          <w:p w14:paraId="1DF609F4" w14:textId="77777777" w:rsidR="00006293" w:rsidRDefault="00006293">
            <w:pPr>
              <w:pStyle w:val="ConsPlusNormal"/>
              <w:jc w:val="center"/>
            </w:pPr>
            <w:r>
              <w:t>X</w:t>
            </w:r>
          </w:p>
        </w:tc>
        <w:tc>
          <w:tcPr>
            <w:tcW w:w="1531" w:type="dxa"/>
            <w:vAlign w:val="center"/>
          </w:tcPr>
          <w:p w14:paraId="02E899FB" w14:textId="77777777" w:rsidR="00006293" w:rsidRDefault="00006293">
            <w:pPr>
              <w:pStyle w:val="ConsPlusNormal"/>
              <w:jc w:val="center"/>
            </w:pPr>
            <w:r>
              <w:t>X</w:t>
            </w:r>
          </w:p>
        </w:tc>
        <w:tc>
          <w:tcPr>
            <w:tcW w:w="1247" w:type="dxa"/>
            <w:vAlign w:val="center"/>
          </w:tcPr>
          <w:p w14:paraId="3067D879" w14:textId="77777777" w:rsidR="00006293" w:rsidRDefault="00006293">
            <w:pPr>
              <w:pStyle w:val="ConsPlusNormal"/>
              <w:jc w:val="center"/>
            </w:pPr>
            <w:r>
              <w:t>X</w:t>
            </w:r>
          </w:p>
        </w:tc>
        <w:tc>
          <w:tcPr>
            <w:tcW w:w="1531" w:type="dxa"/>
            <w:vAlign w:val="center"/>
          </w:tcPr>
          <w:p w14:paraId="1AE86CD5" w14:textId="77777777" w:rsidR="00006293" w:rsidRDefault="00006293">
            <w:pPr>
              <w:pStyle w:val="ConsPlusNormal"/>
              <w:jc w:val="center"/>
            </w:pPr>
            <w:r>
              <w:t>X</w:t>
            </w:r>
          </w:p>
        </w:tc>
        <w:tc>
          <w:tcPr>
            <w:tcW w:w="1304" w:type="dxa"/>
            <w:vAlign w:val="center"/>
          </w:tcPr>
          <w:p w14:paraId="61A3EDCF" w14:textId="77777777" w:rsidR="00006293" w:rsidRDefault="00006293">
            <w:pPr>
              <w:pStyle w:val="ConsPlusNormal"/>
              <w:jc w:val="center"/>
            </w:pPr>
            <w:r>
              <w:t>X</w:t>
            </w:r>
          </w:p>
        </w:tc>
        <w:tc>
          <w:tcPr>
            <w:tcW w:w="1531" w:type="dxa"/>
            <w:vAlign w:val="center"/>
          </w:tcPr>
          <w:p w14:paraId="68E71482" w14:textId="77777777" w:rsidR="00006293" w:rsidRDefault="00006293">
            <w:pPr>
              <w:pStyle w:val="ConsPlusNormal"/>
              <w:jc w:val="center"/>
            </w:pPr>
            <w:r>
              <w:t>X</w:t>
            </w:r>
          </w:p>
        </w:tc>
      </w:tr>
      <w:tr w:rsidR="00006293" w14:paraId="3A69052C" w14:textId="77777777">
        <w:tc>
          <w:tcPr>
            <w:tcW w:w="2551" w:type="dxa"/>
            <w:vAlign w:val="center"/>
          </w:tcPr>
          <w:p w14:paraId="2A47DD2E" w14:textId="77777777" w:rsidR="00006293" w:rsidRDefault="00006293">
            <w:pPr>
              <w:pStyle w:val="ConsPlusNormal"/>
            </w:pPr>
            <w:r>
              <w:t>5.1. В амбулаторных условиях, в том числе</w:t>
            </w:r>
          </w:p>
        </w:tc>
        <w:tc>
          <w:tcPr>
            <w:tcW w:w="850" w:type="dxa"/>
            <w:vAlign w:val="center"/>
          </w:tcPr>
          <w:p w14:paraId="21FCF0D9" w14:textId="77777777" w:rsidR="00006293" w:rsidRDefault="00006293">
            <w:pPr>
              <w:pStyle w:val="ConsPlusNormal"/>
              <w:jc w:val="center"/>
            </w:pPr>
            <w:r>
              <w:t>11.1</w:t>
            </w:r>
          </w:p>
        </w:tc>
        <w:tc>
          <w:tcPr>
            <w:tcW w:w="1814" w:type="dxa"/>
            <w:vAlign w:val="center"/>
          </w:tcPr>
          <w:p w14:paraId="7FB08514" w14:textId="77777777" w:rsidR="00006293" w:rsidRDefault="00006293">
            <w:pPr>
              <w:pStyle w:val="ConsPlusNormal"/>
              <w:jc w:val="center"/>
            </w:pPr>
            <w:r>
              <w:t>комплексных посещений</w:t>
            </w:r>
          </w:p>
        </w:tc>
        <w:tc>
          <w:tcPr>
            <w:tcW w:w="1247" w:type="dxa"/>
            <w:vAlign w:val="center"/>
          </w:tcPr>
          <w:p w14:paraId="31EE3EB6" w14:textId="77777777" w:rsidR="00006293" w:rsidRDefault="00006293">
            <w:pPr>
              <w:pStyle w:val="ConsPlusNormal"/>
              <w:jc w:val="center"/>
            </w:pPr>
            <w:r>
              <w:t>0,003371</w:t>
            </w:r>
          </w:p>
        </w:tc>
        <w:tc>
          <w:tcPr>
            <w:tcW w:w="1531" w:type="dxa"/>
            <w:vAlign w:val="center"/>
          </w:tcPr>
          <w:p w14:paraId="1BE89C11" w14:textId="77777777" w:rsidR="00006293" w:rsidRDefault="00006293">
            <w:pPr>
              <w:pStyle w:val="ConsPlusNormal"/>
              <w:jc w:val="center"/>
            </w:pPr>
            <w:r>
              <w:t>30 022,63</w:t>
            </w:r>
          </w:p>
        </w:tc>
        <w:tc>
          <w:tcPr>
            <w:tcW w:w="1247" w:type="dxa"/>
            <w:vAlign w:val="center"/>
          </w:tcPr>
          <w:p w14:paraId="45B80ABF" w14:textId="77777777" w:rsidR="00006293" w:rsidRDefault="00006293">
            <w:pPr>
              <w:pStyle w:val="ConsPlusNormal"/>
              <w:jc w:val="center"/>
            </w:pPr>
            <w:r>
              <w:t>0,003506</w:t>
            </w:r>
          </w:p>
        </w:tc>
        <w:tc>
          <w:tcPr>
            <w:tcW w:w="1531" w:type="dxa"/>
            <w:vAlign w:val="center"/>
          </w:tcPr>
          <w:p w14:paraId="408121AB" w14:textId="77777777" w:rsidR="00006293" w:rsidRDefault="00006293">
            <w:pPr>
              <w:pStyle w:val="ConsPlusNormal"/>
              <w:jc w:val="center"/>
            </w:pPr>
            <w:r>
              <w:t>32 178,82</w:t>
            </w:r>
          </w:p>
        </w:tc>
        <w:tc>
          <w:tcPr>
            <w:tcW w:w="1304" w:type="dxa"/>
            <w:vAlign w:val="center"/>
          </w:tcPr>
          <w:p w14:paraId="34F5869F" w14:textId="77777777" w:rsidR="00006293" w:rsidRDefault="00006293">
            <w:pPr>
              <w:pStyle w:val="ConsPlusNormal"/>
              <w:jc w:val="center"/>
            </w:pPr>
            <w:r>
              <w:t>0,003647</w:t>
            </w:r>
          </w:p>
        </w:tc>
        <w:tc>
          <w:tcPr>
            <w:tcW w:w="1531" w:type="dxa"/>
            <w:vAlign w:val="center"/>
          </w:tcPr>
          <w:p w14:paraId="4A3A5202" w14:textId="77777777" w:rsidR="00006293" w:rsidRDefault="00006293">
            <w:pPr>
              <w:pStyle w:val="ConsPlusNormal"/>
              <w:jc w:val="center"/>
            </w:pPr>
            <w:r>
              <w:t>34 318,32</w:t>
            </w:r>
          </w:p>
        </w:tc>
      </w:tr>
      <w:tr w:rsidR="00006293" w14:paraId="025CF628" w14:textId="77777777">
        <w:tc>
          <w:tcPr>
            <w:tcW w:w="2551" w:type="dxa"/>
            <w:vAlign w:val="center"/>
          </w:tcPr>
          <w:p w14:paraId="69F838C8" w14:textId="77777777" w:rsidR="00006293" w:rsidRDefault="00006293">
            <w:pPr>
              <w:pStyle w:val="ConsPlusNormal"/>
            </w:pPr>
            <w:r>
              <w:t>МО 1 уровня</w:t>
            </w:r>
          </w:p>
        </w:tc>
        <w:tc>
          <w:tcPr>
            <w:tcW w:w="850" w:type="dxa"/>
            <w:vAlign w:val="center"/>
          </w:tcPr>
          <w:p w14:paraId="72A73BA7" w14:textId="77777777" w:rsidR="00006293" w:rsidRDefault="00006293">
            <w:pPr>
              <w:pStyle w:val="ConsPlusNormal"/>
              <w:jc w:val="center"/>
            </w:pPr>
            <w:r>
              <w:t>11.1.1</w:t>
            </w:r>
          </w:p>
        </w:tc>
        <w:tc>
          <w:tcPr>
            <w:tcW w:w="1814" w:type="dxa"/>
            <w:vAlign w:val="center"/>
          </w:tcPr>
          <w:p w14:paraId="14A85E32" w14:textId="77777777" w:rsidR="00006293" w:rsidRDefault="00006293">
            <w:pPr>
              <w:pStyle w:val="ConsPlusNormal"/>
              <w:jc w:val="center"/>
            </w:pPr>
            <w:r>
              <w:t>комплексных посещений</w:t>
            </w:r>
          </w:p>
        </w:tc>
        <w:tc>
          <w:tcPr>
            <w:tcW w:w="1247" w:type="dxa"/>
            <w:vAlign w:val="center"/>
          </w:tcPr>
          <w:p w14:paraId="1A3266A1" w14:textId="77777777" w:rsidR="00006293" w:rsidRDefault="00006293">
            <w:pPr>
              <w:pStyle w:val="ConsPlusNormal"/>
              <w:jc w:val="center"/>
            </w:pPr>
            <w:r>
              <w:t>0,002514</w:t>
            </w:r>
          </w:p>
        </w:tc>
        <w:tc>
          <w:tcPr>
            <w:tcW w:w="1531" w:type="dxa"/>
            <w:vAlign w:val="center"/>
          </w:tcPr>
          <w:p w14:paraId="1A97E663" w14:textId="77777777" w:rsidR="00006293" w:rsidRDefault="00006293">
            <w:pPr>
              <w:pStyle w:val="ConsPlusNormal"/>
              <w:jc w:val="center"/>
            </w:pPr>
            <w:r>
              <w:t>X</w:t>
            </w:r>
          </w:p>
        </w:tc>
        <w:tc>
          <w:tcPr>
            <w:tcW w:w="1247" w:type="dxa"/>
            <w:vAlign w:val="center"/>
          </w:tcPr>
          <w:p w14:paraId="506E2AC5" w14:textId="77777777" w:rsidR="00006293" w:rsidRDefault="00006293">
            <w:pPr>
              <w:pStyle w:val="ConsPlusNormal"/>
              <w:jc w:val="center"/>
            </w:pPr>
            <w:r>
              <w:t>0,002649</w:t>
            </w:r>
          </w:p>
        </w:tc>
        <w:tc>
          <w:tcPr>
            <w:tcW w:w="1531" w:type="dxa"/>
            <w:vAlign w:val="center"/>
          </w:tcPr>
          <w:p w14:paraId="2D6BBA5C" w14:textId="77777777" w:rsidR="00006293" w:rsidRDefault="00006293">
            <w:pPr>
              <w:pStyle w:val="ConsPlusNormal"/>
              <w:jc w:val="center"/>
            </w:pPr>
            <w:r>
              <w:t>X</w:t>
            </w:r>
          </w:p>
        </w:tc>
        <w:tc>
          <w:tcPr>
            <w:tcW w:w="1304" w:type="dxa"/>
            <w:vAlign w:val="center"/>
          </w:tcPr>
          <w:p w14:paraId="18D91964" w14:textId="77777777" w:rsidR="00006293" w:rsidRDefault="00006293">
            <w:pPr>
              <w:pStyle w:val="ConsPlusNormal"/>
              <w:jc w:val="center"/>
            </w:pPr>
            <w:r>
              <w:t>0,002790</w:t>
            </w:r>
          </w:p>
        </w:tc>
        <w:tc>
          <w:tcPr>
            <w:tcW w:w="1531" w:type="dxa"/>
            <w:vAlign w:val="center"/>
          </w:tcPr>
          <w:p w14:paraId="5BAFCD1F" w14:textId="77777777" w:rsidR="00006293" w:rsidRDefault="00006293">
            <w:pPr>
              <w:pStyle w:val="ConsPlusNormal"/>
              <w:jc w:val="center"/>
            </w:pPr>
            <w:r>
              <w:t>X</w:t>
            </w:r>
          </w:p>
        </w:tc>
      </w:tr>
      <w:tr w:rsidR="00006293" w14:paraId="0C562971" w14:textId="77777777">
        <w:tc>
          <w:tcPr>
            <w:tcW w:w="2551" w:type="dxa"/>
            <w:vAlign w:val="center"/>
          </w:tcPr>
          <w:p w14:paraId="435C127B" w14:textId="77777777" w:rsidR="00006293" w:rsidRDefault="00006293">
            <w:pPr>
              <w:pStyle w:val="ConsPlusNormal"/>
            </w:pPr>
            <w:r>
              <w:t>МО 2 уровня</w:t>
            </w:r>
          </w:p>
        </w:tc>
        <w:tc>
          <w:tcPr>
            <w:tcW w:w="850" w:type="dxa"/>
            <w:vAlign w:val="center"/>
          </w:tcPr>
          <w:p w14:paraId="3E3DCA22" w14:textId="77777777" w:rsidR="00006293" w:rsidRDefault="00006293">
            <w:pPr>
              <w:pStyle w:val="ConsPlusNormal"/>
              <w:jc w:val="center"/>
            </w:pPr>
            <w:r>
              <w:t>11.1.2</w:t>
            </w:r>
          </w:p>
        </w:tc>
        <w:tc>
          <w:tcPr>
            <w:tcW w:w="1814" w:type="dxa"/>
            <w:vAlign w:val="center"/>
          </w:tcPr>
          <w:p w14:paraId="638055D6" w14:textId="77777777" w:rsidR="00006293" w:rsidRDefault="00006293">
            <w:pPr>
              <w:pStyle w:val="ConsPlusNormal"/>
              <w:jc w:val="center"/>
            </w:pPr>
            <w:r>
              <w:t xml:space="preserve">комплексных </w:t>
            </w:r>
            <w:r>
              <w:lastRenderedPageBreak/>
              <w:t>посещений</w:t>
            </w:r>
          </w:p>
        </w:tc>
        <w:tc>
          <w:tcPr>
            <w:tcW w:w="1247" w:type="dxa"/>
            <w:vAlign w:val="center"/>
          </w:tcPr>
          <w:p w14:paraId="4D69EAA1" w14:textId="77777777" w:rsidR="00006293" w:rsidRDefault="00006293">
            <w:pPr>
              <w:pStyle w:val="ConsPlusNormal"/>
              <w:jc w:val="center"/>
            </w:pPr>
            <w:r>
              <w:lastRenderedPageBreak/>
              <w:t>0,000334</w:t>
            </w:r>
          </w:p>
        </w:tc>
        <w:tc>
          <w:tcPr>
            <w:tcW w:w="1531" w:type="dxa"/>
            <w:vAlign w:val="center"/>
          </w:tcPr>
          <w:p w14:paraId="735AEDF0" w14:textId="77777777" w:rsidR="00006293" w:rsidRDefault="00006293">
            <w:pPr>
              <w:pStyle w:val="ConsPlusNormal"/>
              <w:jc w:val="center"/>
            </w:pPr>
            <w:r>
              <w:t>X</w:t>
            </w:r>
          </w:p>
        </w:tc>
        <w:tc>
          <w:tcPr>
            <w:tcW w:w="1247" w:type="dxa"/>
            <w:vAlign w:val="center"/>
          </w:tcPr>
          <w:p w14:paraId="02670D06" w14:textId="77777777" w:rsidR="00006293" w:rsidRDefault="00006293">
            <w:pPr>
              <w:pStyle w:val="ConsPlusNormal"/>
              <w:jc w:val="center"/>
            </w:pPr>
            <w:r>
              <w:t>0,000334</w:t>
            </w:r>
          </w:p>
        </w:tc>
        <w:tc>
          <w:tcPr>
            <w:tcW w:w="1531" w:type="dxa"/>
            <w:vAlign w:val="center"/>
          </w:tcPr>
          <w:p w14:paraId="466B43F8" w14:textId="77777777" w:rsidR="00006293" w:rsidRDefault="00006293">
            <w:pPr>
              <w:pStyle w:val="ConsPlusNormal"/>
              <w:jc w:val="center"/>
            </w:pPr>
            <w:r>
              <w:t>X</w:t>
            </w:r>
          </w:p>
        </w:tc>
        <w:tc>
          <w:tcPr>
            <w:tcW w:w="1304" w:type="dxa"/>
            <w:vAlign w:val="center"/>
          </w:tcPr>
          <w:p w14:paraId="1C1B620E" w14:textId="77777777" w:rsidR="00006293" w:rsidRDefault="00006293">
            <w:pPr>
              <w:pStyle w:val="ConsPlusNormal"/>
              <w:jc w:val="center"/>
            </w:pPr>
            <w:r>
              <w:t>0,000334</w:t>
            </w:r>
          </w:p>
        </w:tc>
        <w:tc>
          <w:tcPr>
            <w:tcW w:w="1531" w:type="dxa"/>
            <w:vAlign w:val="center"/>
          </w:tcPr>
          <w:p w14:paraId="618D7F36" w14:textId="77777777" w:rsidR="00006293" w:rsidRDefault="00006293">
            <w:pPr>
              <w:pStyle w:val="ConsPlusNormal"/>
              <w:jc w:val="center"/>
            </w:pPr>
            <w:r>
              <w:t>X</w:t>
            </w:r>
          </w:p>
        </w:tc>
      </w:tr>
      <w:tr w:rsidR="00006293" w14:paraId="4A00F76A" w14:textId="77777777">
        <w:tc>
          <w:tcPr>
            <w:tcW w:w="2551" w:type="dxa"/>
            <w:vAlign w:val="center"/>
          </w:tcPr>
          <w:p w14:paraId="608079F6" w14:textId="77777777" w:rsidR="00006293" w:rsidRDefault="00006293">
            <w:pPr>
              <w:pStyle w:val="ConsPlusNormal"/>
            </w:pPr>
            <w:r>
              <w:t>МО 3 уровня</w:t>
            </w:r>
          </w:p>
        </w:tc>
        <w:tc>
          <w:tcPr>
            <w:tcW w:w="850" w:type="dxa"/>
            <w:vAlign w:val="center"/>
          </w:tcPr>
          <w:p w14:paraId="3BD3CF20" w14:textId="77777777" w:rsidR="00006293" w:rsidRDefault="00006293">
            <w:pPr>
              <w:pStyle w:val="ConsPlusNormal"/>
              <w:jc w:val="center"/>
            </w:pPr>
            <w:r>
              <w:t>11.1.3</w:t>
            </w:r>
          </w:p>
        </w:tc>
        <w:tc>
          <w:tcPr>
            <w:tcW w:w="1814" w:type="dxa"/>
            <w:vAlign w:val="center"/>
          </w:tcPr>
          <w:p w14:paraId="47BDC2A9" w14:textId="77777777" w:rsidR="00006293" w:rsidRDefault="00006293">
            <w:pPr>
              <w:pStyle w:val="ConsPlusNormal"/>
              <w:jc w:val="center"/>
            </w:pPr>
            <w:r>
              <w:t>комплексных посещений</w:t>
            </w:r>
          </w:p>
        </w:tc>
        <w:tc>
          <w:tcPr>
            <w:tcW w:w="1247" w:type="dxa"/>
            <w:vAlign w:val="center"/>
          </w:tcPr>
          <w:p w14:paraId="55E1A489" w14:textId="77777777" w:rsidR="00006293" w:rsidRDefault="00006293">
            <w:pPr>
              <w:pStyle w:val="ConsPlusNormal"/>
              <w:jc w:val="center"/>
            </w:pPr>
            <w:r>
              <w:t>0,000523</w:t>
            </w:r>
          </w:p>
        </w:tc>
        <w:tc>
          <w:tcPr>
            <w:tcW w:w="1531" w:type="dxa"/>
            <w:vAlign w:val="center"/>
          </w:tcPr>
          <w:p w14:paraId="4C71FF20" w14:textId="77777777" w:rsidR="00006293" w:rsidRDefault="00006293">
            <w:pPr>
              <w:pStyle w:val="ConsPlusNormal"/>
              <w:jc w:val="center"/>
            </w:pPr>
            <w:r>
              <w:t>X</w:t>
            </w:r>
          </w:p>
        </w:tc>
        <w:tc>
          <w:tcPr>
            <w:tcW w:w="1247" w:type="dxa"/>
            <w:vAlign w:val="center"/>
          </w:tcPr>
          <w:p w14:paraId="4C5542EB" w14:textId="77777777" w:rsidR="00006293" w:rsidRDefault="00006293">
            <w:pPr>
              <w:pStyle w:val="ConsPlusNormal"/>
              <w:jc w:val="center"/>
            </w:pPr>
            <w:r>
              <w:t>0,000523</w:t>
            </w:r>
          </w:p>
        </w:tc>
        <w:tc>
          <w:tcPr>
            <w:tcW w:w="1531" w:type="dxa"/>
            <w:vAlign w:val="center"/>
          </w:tcPr>
          <w:p w14:paraId="7DF51878" w14:textId="77777777" w:rsidR="00006293" w:rsidRDefault="00006293">
            <w:pPr>
              <w:pStyle w:val="ConsPlusNormal"/>
              <w:jc w:val="center"/>
            </w:pPr>
            <w:r>
              <w:t>X</w:t>
            </w:r>
          </w:p>
        </w:tc>
        <w:tc>
          <w:tcPr>
            <w:tcW w:w="1304" w:type="dxa"/>
            <w:vAlign w:val="center"/>
          </w:tcPr>
          <w:p w14:paraId="3EB8B166" w14:textId="77777777" w:rsidR="00006293" w:rsidRDefault="00006293">
            <w:pPr>
              <w:pStyle w:val="ConsPlusNormal"/>
              <w:jc w:val="center"/>
            </w:pPr>
            <w:r>
              <w:t>0,000523</w:t>
            </w:r>
          </w:p>
        </w:tc>
        <w:tc>
          <w:tcPr>
            <w:tcW w:w="1531" w:type="dxa"/>
            <w:vAlign w:val="center"/>
          </w:tcPr>
          <w:p w14:paraId="4E7A6EFE" w14:textId="77777777" w:rsidR="00006293" w:rsidRDefault="00006293">
            <w:pPr>
              <w:pStyle w:val="ConsPlusNormal"/>
              <w:jc w:val="center"/>
            </w:pPr>
            <w:r>
              <w:t>X</w:t>
            </w:r>
          </w:p>
        </w:tc>
      </w:tr>
      <w:tr w:rsidR="00006293" w14:paraId="7753DEA3" w14:textId="77777777">
        <w:tc>
          <w:tcPr>
            <w:tcW w:w="2551" w:type="dxa"/>
            <w:vAlign w:val="center"/>
          </w:tcPr>
          <w:p w14:paraId="222081FD" w14:textId="77777777" w:rsidR="00006293" w:rsidRDefault="00006293">
            <w:pPr>
              <w:pStyle w:val="ConsPlusNormal"/>
            </w:pPr>
            <w:r>
              <w:t>5.2. В условиях дневных стационаров (первичная медико-санитарная помощь, специализированная медицинская помощь), в том числе</w:t>
            </w:r>
          </w:p>
        </w:tc>
        <w:tc>
          <w:tcPr>
            <w:tcW w:w="850" w:type="dxa"/>
            <w:vAlign w:val="center"/>
          </w:tcPr>
          <w:p w14:paraId="542790A4" w14:textId="77777777" w:rsidR="00006293" w:rsidRDefault="00006293">
            <w:pPr>
              <w:pStyle w:val="ConsPlusNormal"/>
              <w:jc w:val="center"/>
            </w:pPr>
            <w:r>
              <w:t>11.2</w:t>
            </w:r>
          </w:p>
        </w:tc>
        <w:tc>
          <w:tcPr>
            <w:tcW w:w="1814" w:type="dxa"/>
            <w:vAlign w:val="center"/>
          </w:tcPr>
          <w:p w14:paraId="0CE4B33B" w14:textId="77777777" w:rsidR="00006293" w:rsidRDefault="00006293">
            <w:pPr>
              <w:pStyle w:val="ConsPlusNormal"/>
              <w:jc w:val="center"/>
            </w:pPr>
            <w:r>
              <w:t>случаев лечения</w:t>
            </w:r>
          </w:p>
        </w:tc>
        <w:tc>
          <w:tcPr>
            <w:tcW w:w="1247" w:type="dxa"/>
            <w:vAlign w:val="center"/>
          </w:tcPr>
          <w:p w14:paraId="3CBC9522" w14:textId="77777777" w:rsidR="00006293" w:rsidRDefault="00006293">
            <w:pPr>
              <w:pStyle w:val="ConsPlusNormal"/>
              <w:jc w:val="center"/>
            </w:pPr>
            <w:r>
              <w:t>0,002813</w:t>
            </w:r>
          </w:p>
        </w:tc>
        <w:tc>
          <w:tcPr>
            <w:tcW w:w="1531" w:type="dxa"/>
            <w:vAlign w:val="center"/>
          </w:tcPr>
          <w:p w14:paraId="29B203C2" w14:textId="77777777" w:rsidR="00006293" w:rsidRDefault="00006293">
            <w:pPr>
              <w:pStyle w:val="ConsPlusNormal"/>
              <w:jc w:val="center"/>
            </w:pPr>
            <w:r>
              <w:t>33 020,94</w:t>
            </w:r>
          </w:p>
        </w:tc>
        <w:tc>
          <w:tcPr>
            <w:tcW w:w="1247" w:type="dxa"/>
            <w:vAlign w:val="center"/>
          </w:tcPr>
          <w:p w14:paraId="2D46EB1D" w14:textId="77777777" w:rsidR="00006293" w:rsidRDefault="00006293">
            <w:pPr>
              <w:pStyle w:val="ConsPlusNormal"/>
              <w:jc w:val="center"/>
            </w:pPr>
            <w:r>
              <w:t>0,002926</w:t>
            </w:r>
          </w:p>
        </w:tc>
        <w:tc>
          <w:tcPr>
            <w:tcW w:w="1531" w:type="dxa"/>
            <w:vAlign w:val="center"/>
          </w:tcPr>
          <w:p w14:paraId="14B695DF" w14:textId="77777777" w:rsidR="00006293" w:rsidRDefault="00006293">
            <w:pPr>
              <w:pStyle w:val="ConsPlusNormal"/>
              <w:jc w:val="center"/>
            </w:pPr>
            <w:r>
              <w:t>35 291,38</w:t>
            </w:r>
          </w:p>
        </w:tc>
        <w:tc>
          <w:tcPr>
            <w:tcW w:w="1304" w:type="dxa"/>
            <w:vAlign w:val="center"/>
          </w:tcPr>
          <w:p w14:paraId="3BA059CA" w14:textId="77777777" w:rsidR="00006293" w:rsidRDefault="00006293">
            <w:pPr>
              <w:pStyle w:val="ConsPlusNormal"/>
              <w:jc w:val="center"/>
            </w:pPr>
            <w:r>
              <w:t>0,003044</w:t>
            </w:r>
          </w:p>
        </w:tc>
        <w:tc>
          <w:tcPr>
            <w:tcW w:w="1531" w:type="dxa"/>
            <w:vAlign w:val="center"/>
          </w:tcPr>
          <w:p w14:paraId="11A162B1" w14:textId="77777777" w:rsidR="00006293" w:rsidRDefault="00006293">
            <w:pPr>
              <w:pStyle w:val="ConsPlusNormal"/>
              <w:jc w:val="center"/>
            </w:pPr>
            <w:r>
              <w:t>37 547,79</w:t>
            </w:r>
          </w:p>
        </w:tc>
      </w:tr>
      <w:tr w:rsidR="00006293" w14:paraId="2BA55C26" w14:textId="77777777">
        <w:tc>
          <w:tcPr>
            <w:tcW w:w="2551" w:type="dxa"/>
            <w:vAlign w:val="center"/>
          </w:tcPr>
          <w:p w14:paraId="67911836" w14:textId="77777777" w:rsidR="00006293" w:rsidRDefault="00006293">
            <w:pPr>
              <w:pStyle w:val="ConsPlusNormal"/>
            </w:pPr>
            <w:r>
              <w:t>МО 1 уровня</w:t>
            </w:r>
          </w:p>
        </w:tc>
        <w:tc>
          <w:tcPr>
            <w:tcW w:w="850" w:type="dxa"/>
            <w:vAlign w:val="center"/>
          </w:tcPr>
          <w:p w14:paraId="445AB957" w14:textId="77777777" w:rsidR="00006293" w:rsidRDefault="00006293">
            <w:pPr>
              <w:pStyle w:val="ConsPlusNormal"/>
              <w:jc w:val="center"/>
            </w:pPr>
            <w:r>
              <w:t>11.2.1</w:t>
            </w:r>
          </w:p>
        </w:tc>
        <w:tc>
          <w:tcPr>
            <w:tcW w:w="1814" w:type="dxa"/>
            <w:vAlign w:val="center"/>
          </w:tcPr>
          <w:p w14:paraId="678523C2" w14:textId="77777777" w:rsidR="00006293" w:rsidRDefault="00006293">
            <w:pPr>
              <w:pStyle w:val="ConsPlusNormal"/>
              <w:jc w:val="center"/>
            </w:pPr>
            <w:r>
              <w:t>случаев лечения</w:t>
            </w:r>
          </w:p>
        </w:tc>
        <w:tc>
          <w:tcPr>
            <w:tcW w:w="1247" w:type="dxa"/>
            <w:vAlign w:val="center"/>
          </w:tcPr>
          <w:p w14:paraId="79B9AB8E" w14:textId="77777777" w:rsidR="00006293" w:rsidRDefault="00006293">
            <w:pPr>
              <w:pStyle w:val="ConsPlusNormal"/>
              <w:jc w:val="center"/>
            </w:pPr>
            <w:r>
              <w:t>0,000195</w:t>
            </w:r>
          </w:p>
        </w:tc>
        <w:tc>
          <w:tcPr>
            <w:tcW w:w="1531" w:type="dxa"/>
            <w:vAlign w:val="center"/>
          </w:tcPr>
          <w:p w14:paraId="62F75DDF" w14:textId="77777777" w:rsidR="00006293" w:rsidRDefault="00006293">
            <w:pPr>
              <w:pStyle w:val="ConsPlusNormal"/>
              <w:jc w:val="center"/>
            </w:pPr>
            <w:r>
              <w:t>X</w:t>
            </w:r>
          </w:p>
        </w:tc>
        <w:tc>
          <w:tcPr>
            <w:tcW w:w="1247" w:type="dxa"/>
            <w:vAlign w:val="center"/>
          </w:tcPr>
          <w:p w14:paraId="46D91472" w14:textId="77777777" w:rsidR="00006293" w:rsidRDefault="00006293">
            <w:pPr>
              <w:pStyle w:val="ConsPlusNormal"/>
              <w:jc w:val="center"/>
            </w:pPr>
            <w:r>
              <w:t>0,000195</w:t>
            </w:r>
          </w:p>
        </w:tc>
        <w:tc>
          <w:tcPr>
            <w:tcW w:w="1531" w:type="dxa"/>
            <w:vAlign w:val="center"/>
          </w:tcPr>
          <w:p w14:paraId="10F22A7D" w14:textId="77777777" w:rsidR="00006293" w:rsidRDefault="00006293">
            <w:pPr>
              <w:pStyle w:val="ConsPlusNormal"/>
              <w:jc w:val="center"/>
            </w:pPr>
            <w:r>
              <w:t>X</w:t>
            </w:r>
          </w:p>
        </w:tc>
        <w:tc>
          <w:tcPr>
            <w:tcW w:w="1304" w:type="dxa"/>
            <w:vAlign w:val="center"/>
          </w:tcPr>
          <w:p w14:paraId="3554C56B" w14:textId="77777777" w:rsidR="00006293" w:rsidRDefault="00006293">
            <w:pPr>
              <w:pStyle w:val="ConsPlusNormal"/>
              <w:jc w:val="center"/>
            </w:pPr>
            <w:r>
              <w:t>0,000195</w:t>
            </w:r>
          </w:p>
        </w:tc>
        <w:tc>
          <w:tcPr>
            <w:tcW w:w="1531" w:type="dxa"/>
            <w:vAlign w:val="center"/>
          </w:tcPr>
          <w:p w14:paraId="102662B4" w14:textId="77777777" w:rsidR="00006293" w:rsidRDefault="00006293">
            <w:pPr>
              <w:pStyle w:val="ConsPlusNormal"/>
              <w:jc w:val="center"/>
            </w:pPr>
            <w:r>
              <w:t>X</w:t>
            </w:r>
          </w:p>
        </w:tc>
      </w:tr>
      <w:tr w:rsidR="00006293" w14:paraId="40CC3F7D" w14:textId="77777777">
        <w:tc>
          <w:tcPr>
            <w:tcW w:w="2551" w:type="dxa"/>
            <w:vAlign w:val="center"/>
          </w:tcPr>
          <w:p w14:paraId="01CCDF99" w14:textId="77777777" w:rsidR="00006293" w:rsidRDefault="00006293">
            <w:pPr>
              <w:pStyle w:val="ConsPlusNormal"/>
            </w:pPr>
            <w:r>
              <w:t>МО 2 уровня</w:t>
            </w:r>
          </w:p>
        </w:tc>
        <w:tc>
          <w:tcPr>
            <w:tcW w:w="850" w:type="dxa"/>
            <w:vAlign w:val="center"/>
          </w:tcPr>
          <w:p w14:paraId="2BAA9021" w14:textId="77777777" w:rsidR="00006293" w:rsidRDefault="00006293">
            <w:pPr>
              <w:pStyle w:val="ConsPlusNormal"/>
              <w:jc w:val="center"/>
            </w:pPr>
            <w:r>
              <w:t>11.2.2</w:t>
            </w:r>
          </w:p>
        </w:tc>
        <w:tc>
          <w:tcPr>
            <w:tcW w:w="1814" w:type="dxa"/>
            <w:vAlign w:val="center"/>
          </w:tcPr>
          <w:p w14:paraId="49680786" w14:textId="77777777" w:rsidR="00006293" w:rsidRDefault="00006293">
            <w:pPr>
              <w:pStyle w:val="ConsPlusNormal"/>
              <w:jc w:val="center"/>
            </w:pPr>
            <w:r>
              <w:t>случаев лечения</w:t>
            </w:r>
          </w:p>
        </w:tc>
        <w:tc>
          <w:tcPr>
            <w:tcW w:w="1247" w:type="dxa"/>
            <w:vAlign w:val="center"/>
          </w:tcPr>
          <w:p w14:paraId="36F57FBD" w14:textId="77777777" w:rsidR="00006293" w:rsidRDefault="00006293">
            <w:pPr>
              <w:pStyle w:val="ConsPlusNormal"/>
              <w:jc w:val="center"/>
            </w:pPr>
            <w:r>
              <w:t>0,002511</w:t>
            </w:r>
          </w:p>
        </w:tc>
        <w:tc>
          <w:tcPr>
            <w:tcW w:w="1531" w:type="dxa"/>
            <w:vAlign w:val="center"/>
          </w:tcPr>
          <w:p w14:paraId="03324A42" w14:textId="77777777" w:rsidR="00006293" w:rsidRDefault="00006293">
            <w:pPr>
              <w:pStyle w:val="ConsPlusNormal"/>
              <w:jc w:val="center"/>
            </w:pPr>
            <w:r>
              <w:t>X</w:t>
            </w:r>
          </w:p>
        </w:tc>
        <w:tc>
          <w:tcPr>
            <w:tcW w:w="1247" w:type="dxa"/>
            <w:vAlign w:val="center"/>
          </w:tcPr>
          <w:p w14:paraId="3B577C3A" w14:textId="77777777" w:rsidR="00006293" w:rsidRDefault="00006293">
            <w:pPr>
              <w:pStyle w:val="ConsPlusNormal"/>
              <w:jc w:val="center"/>
            </w:pPr>
            <w:r>
              <w:t>0,002624</w:t>
            </w:r>
          </w:p>
        </w:tc>
        <w:tc>
          <w:tcPr>
            <w:tcW w:w="1531" w:type="dxa"/>
            <w:vAlign w:val="center"/>
          </w:tcPr>
          <w:p w14:paraId="26458408" w14:textId="77777777" w:rsidR="00006293" w:rsidRDefault="00006293">
            <w:pPr>
              <w:pStyle w:val="ConsPlusNormal"/>
              <w:jc w:val="center"/>
            </w:pPr>
            <w:r>
              <w:t>X</w:t>
            </w:r>
          </w:p>
        </w:tc>
        <w:tc>
          <w:tcPr>
            <w:tcW w:w="1304" w:type="dxa"/>
            <w:vAlign w:val="center"/>
          </w:tcPr>
          <w:p w14:paraId="53E6F1E9" w14:textId="77777777" w:rsidR="00006293" w:rsidRDefault="00006293">
            <w:pPr>
              <w:pStyle w:val="ConsPlusNormal"/>
              <w:jc w:val="center"/>
            </w:pPr>
            <w:r>
              <w:t>0,002742</w:t>
            </w:r>
          </w:p>
        </w:tc>
        <w:tc>
          <w:tcPr>
            <w:tcW w:w="1531" w:type="dxa"/>
            <w:vAlign w:val="center"/>
          </w:tcPr>
          <w:p w14:paraId="5DDB4AAA" w14:textId="77777777" w:rsidR="00006293" w:rsidRDefault="00006293">
            <w:pPr>
              <w:pStyle w:val="ConsPlusNormal"/>
              <w:jc w:val="center"/>
            </w:pPr>
            <w:r>
              <w:t>X</w:t>
            </w:r>
          </w:p>
        </w:tc>
      </w:tr>
      <w:tr w:rsidR="00006293" w14:paraId="0147EAB3" w14:textId="77777777">
        <w:tc>
          <w:tcPr>
            <w:tcW w:w="2551" w:type="dxa"/>
            <w:vAlign w:val="center"/>
          </w:tcPr>
          <w:p w14:paraId="76AC6F2E" w14:textId="77777777" w:rsidR="00006293" w:rsidRDefault="00006293">
            <w:pPr>
              <w:pStyle w:val="ConsPlusNormal"/>
            </w:pPr>
            <w:r>
              <w:t>МО 3 уровня</w:t>
            </w:r>
          </w:p>
        </w:tc>
        <w:tc>
          <w:tcPr>
            <w:tcW w:w="850" w:type="dxa"/>
            <w:vAlign w:val="center"/>
          </w:tcPr>
          <w:p w14:paraId="50323092" w14:textId="77777777" w:rsidR="00006293" w:rsidRDefault="00006293">
            <w:pPr>
              <w:pStyle w:val="ConsPlusNormal"/>
              <w:jc w:val="center"/>
            </w:pPr>
            <w:r>
              <w:t>11.2.3</w:t>
            </w:r>
          </w:p>
        </w:tc>
        <w:tc>
          <w:tcPr>
            <w:tcW w:w="1814" w:type="dxa"/>
            <w:vAlign w:val="center"/>
          </w:tcPr>
          <w:p w14:paraId="307E2A6E" w14:textId="77777777" w:rsidR="00006293" w:rsidRDefault="00006293">
            <w:pPr>
              <w:pStyle w:val="ConsPlusNormal"/>
              <w:jc w:val="center"/>
            </w:pPr>
            <w:r>
              <w:t>случаев лечения</w:t>
            </w:r>
          </w:p>
        </w:tc>
        <w:tc>
          <w:tcPr>
            <w:tcW w:w="1247" w:type="dxa"/>
            <w:vAlign w:val="center"/>
          </w:tcPr>
          <w:p w14:paraId="732E8C2F" w14:textId="77777777" w:rsidR="00006293" w:rsidRDefault="00006293">
            <w:pPr>
              <w:pStyle w:val="ConsPlusNormal"/>
              <w:jc w:val="center"/>
            </w:pPr>
            <w:r>
              <w:t>0,000107</w:t>
            </w:r>
          </w:p>
        </w:tc>
        <w:tc>
          <w:tcPr>
            <w:tcW w:w="1531" w:type="dxa"/>
            <w:vAlign w:val="center"/>
          </w:tcPr>
          <w:p w14:paraId="5BC4D930" w14:textId="77777777" w:rsidR="00006293" w:rsidRDefault="00006293">
            <w:pPr>
              <w:pStyle w:val="ConsPlusNormal"/>
              <w:jc w:val="center"/>
            </w:pPr>
            <w:r>
              <w:t>X</w:t>
            </w:r>
          </w:p>
        </w:tc>
        <w:tc>
          <w:tcPr>
            <w:tcW w:w="1247" w:type="dxa"/>
            <w:vAlign w:val="center"/>
          </w:tcPr>
          <w:p w14:paraId="29CCF8DB" w14:textId="77777777" w:rsidR="00006293" w:rsidRDefault="00006293">
            <w:pPr>
              <w:pStyle w:val="ConsPlusNormal"/>
              <w:jc w:val="center"/>
            </w:pPr>
            <w:r>
              <w:t>0,000107</w:t>
            </w:r>
          </w:p>
        </w:tc>
        <w:tc>
          <w:tcPr>
            <w:tcW w:w="1531" w:type="dxa"/>
            <w:vAlign w:val="center"/>
          </w:tcPr>
          <w:p w14:paraId="3773AB0C" w14:textId="77777777" w:rsidR="00006293" w:rsidRDefault="00006293">
            <w:pPr>
              <w:pStyle w:val="ConsPlusNormal"/>
              <w:jc w:val="center"/>
            </w:pPr>
            <w:r>
              <w:t>X</w:t>
            </w:r>
          </w:p>
        </w:tc>
        <w:tc>
          <w:tcPr>
            <w:tcW w:w="1304" w:type="dxa"/>
            <w:vAlign w:val="center"/>
          </w:tcPr>
          <w:p w14:paraId="6B75BBC1" w14:textId="77777777" w:rsidR="00006293" w:rsidRDefault="00006293">
            <w:pPr>
              <w:pStyle w:val="ConsPlusNormal"/>
              <w:jc w:val="center"/>
            </w:pPr>
            <w:r>
              <w:t>0,000107</w:t>
            </w:r>
          </w:p>
        </w:tc>
        <w:tc>
          <w:tcPr>
            <w:tcW w:w="1531" w:type="dxa"/>
            <w:vAlign w:val="center"/>
          </w:tcPr>
          <w:p w14:paraId="1EB0D77F" w14:textId="77777777" w:rsidR="00006293" w:rsidRDefault="00006293">
            <w:pPr>
              <w:pStyle w:val="ConsPlusNormal"/>
              <w:jc w:val="center"/>
            </w:pPr>
            <w:r>
              <w:t>X</w:t>
            </w:r>
          </w:p>
        </w:tc>
      </w:tr>
      <w:tr w:rsidR="00006293" w14:paraId="74CB1B63" w14:textId="77777777">
        <w:tc>
          <w:tcPr>
            <w:tcW w:w="2551" w:type="dxa"/>
            <w:vAlign w:val="center"/>
          </w:tcPr>
          <w:p w14:paraId="3F03740C" w14:textId="77777777" w:rsidR="00006293" w:rsidRDefault="00006293">
            <w:pPr>
              <w:pStyle w:val="ConsPlusNormal"/>
            </w:pPr>
            <w:r>
              <w:t>5.3. Специализированная, в том числе высокотехнологичная, медицинская помощь в условиях круглосуточного стационара, в том числе</w:t>
            </w:r>
          </w:p>
        </w:tc>
        <w:tc>
          <w:tcPr>
            <w:tcW w:w="850" w:type="dxa"/>
            <w:vAlign w:val="center"/>
          </w:tcPr>
          <w:p w14:paraId="0287D1D9" w14:textId="77777777" w:rsidR="00006293" w:rsidRDefault="00006293">
            <w:pPr>
              <w:pStyle w:val="ConsPlusNormal"/>
              <w:jc w:val="center"/>
            </w:pPr>
            <w:r>
              <w:t>11.3</w:t>
            </w:r>
          </w:p>
        </w:tc>
        <w:tc>
          <w:tcPr>
            <w:tcW w:w="1814" w:type="dxa"/>
            <w:vAlign w:val="center"/>
          </w:tcPr>
          <w:p w14:paraId="2F8A1679" w14:textId="77777777" w:rsidR="00006293" w:rsidRDefault="00006293">
            <w:pPr>
              <w:pStyle w:val="ConsPlusNormal"/>
              <w:jc w:val="center"/>
            </w:pPr>
            <w:r>
              <w:t>случаев госпитализации</w:t>
            </w:r>
          </w:p>
        </w:tc>
        <w:tc>
          <w:tcPr>
            <w:tcW w:w="1247" w:type="dxa"/>
            <w:vAlign w:val="center"/>
          </w:tcPr>
          <w:p w14:paraId="5F8CF2FA" w14:textId="77777777" w:rsidR="00006293" w:rsidRDefault="00006293">
            <w:pPr>
              <w:pStyle w:val="ConsPlusNormal"/>
              <w:jc w:val="center"/>
            </w:pPr>
            <w:r>
              <w:t>0,005869</w:t>
            </w:r>
          </w:p>
        </w:tc>
        <w:tc>
          <w:tcPr>
            <w:tcW w:w="1531" w:type="dxa"/>
            <w:vAlign w:val="center"/>
          </w:tcPr>
          <w:p w14:paraId="3D525B8E" w14:textId="77777777" w:rsidR="00006293" w:rsidRDefault="00006293">
            <w:pPr>
              <w:pStyle w:val="ConsPlusNormal"/>
              <w:jc w:val="center"/>
            </w:pPr>
            <w:r>
              <w:t>64 193,63</w:t>
            </w:r>
          </w:p>
        </w:tc>
        <w:tc>
          <w:tcPr>
            <w:tcW w:w="1247" w:type="dxa"/>
            <w:vAlign w:val="center"/>
          </w:tcPr>
          <w:p w14:paraId="1B8F1E4B" w14:textId="77777777" w:rsidR="00006293" w:rsidRDefault="00006293">
            <w:pPr>
              <w:pStyle w:val="ConsPlusNormal"/>
              <w:jc w:val="center"/>
            </w:pPr>
            <w:r>
              <w:t>0,006104</w:t>
            </w:r>
          </w:p>
        </w:tc>
        <w:tc>
          <w:tcPr>
            <w:tcW w:w="1531" w:type="dxa"/>
            <w:vAlign w:val="center"/>
          </w:tcPr>
          <w:p w14:paraId="5C89F691" w14:textId="77777777" w:rsidR="00006293" w:rsidRDefault="00006293">
            <w:pPr>
              <w:pStyle w:val="ConsPlusNormal"/>
              <w:jc w:val="center"/>
            </w:pPr>
            <w:r>
              <w:t>68 191,76</w:t>
            </w:r>
          </w:p>
        </w:tc>
        <w:tc>
          <w:tcPr>
            <w:tcW w:w="1304" w:type="dxa"/>
            <w:vAlign w:val="center"/>
          </w:tcPr>
          <w:p w14:paraId="33C4F1EB" w14:textId="77777777" w:rsidR="00006293" w:rsidRDefault="00006293">
            <w:pPr>
              <w:pStyle w:val="ConsPlusNormal"/>
              <w:jc w:val="center"/>
            </w:pPr>
            <w:r>
              <w:t>0,006350</w:t>
            </w:r>
          </w:p>
        </w:tc>
        <w:tc>
          <w:tcPr>
            <w:tcW w:w="1531" w:type="dxa"/>
            <w:vAlign w:val="center"/>
          </w:tcPr>
          <w:p w14:paraId="258184A9" w14:textId="77777777" w:rsidR="00006293" w:rsidRDefault="00006293">
            <w:pPr>
              <w:pStyle w:val="ConsPlusNormal"/>
              <w:jc w:val="center"/>
            </w:pPr>
            <w:r>
              <w:t>72 451,98</w:t>
            </w:r>
          </w:p>
        </w:tc>
      </w:tr>
      <w:tr w:rsidR="00006293" w14:paraId="3BFB6865" w14:textId="77777777">
        <w:tc>
          <w:tcPr>
            <w:tcW w:w="2551" w:type="dxa"/>
            <w:vAlign w:val="center"/>
          </w:tcPr>
          <w:p w14:paraId="2EE6968F" w14:textId="77777777" w:rsidR="00006293" w:rsidRDefault="00006293">
            <w:pPr>
              <w:pStyle w:val="ConsPlusNormal"/>
            </w:pPr>
            <w:r>
              <w:t>МО 1 уровня</w:t>
            </w:r>
          </w:p>
        </w:tc>
        <w:tc>
          <w:tcPr>
            <w:tcW w:w="850" w:type="dxa"/>
            <w:vAlign w:val="center"/>
          </w:tcPr>
          <w:p w14:paraId="5F2AAD83" w14:textId="77777777" w:rsidR="00006293" w:rsidRDefault="00006293">
            <w:pPr>
              <w:pStyle w:val="ConsPlusNormal"/>
              <w:jc w:val="center"/>
            </w:pPr>
            <w:r>
              <w:t>11.3.1</w:t>
            </w:r>
          </w:p>
        </w:tc>
        <w:tc>
          <w:tcPr>
            <w:tcW w:w="1814" w:type="dxa"/>
            <w:vAlign w:val="center"/>
          </w:tcPr>
          <w:p w14:paraId="034F51F6" w14:textId="77777777" w:rsidR="00006293" w:rsidRDefault="00006293">
            <w:pPr>
              <w:pStyle w:val="ConsPlusNormal"/>
              <w:jc w:val="center"/>
            </w:pPr>
            <w:r>
              <w:t>случаев госпитализации</w:t>
            </w:r>
          </w:p>
        </w:tc>
        <w:tc>
          <w:tcPr>
            <w:tcW w:w="1247" w:type="dxa"/>
            <w:vAlign w:val="center"/>
          </w:tcPr>
          <w:p w14:paraId="1507F5E7" w14:textId="77777777" w:rsidR="00006293" w:rsidRDefault="00006293">
            <w:pPr>
              <w:pStyle w:val="ConsPlusNormal"/>
              <w:jc w:val="center"/>
            </w:pPr>
            <w:r>
              <w:t>0,000087</w:t>
            </w:r>
          </w:p>
        </w:tc>
        <w:tc>
          <w:tcPr>
            <w:tcW w:w="1531" w:type="dxa"/>
            <w:vAlign w:val="center"/>
          </w:tcPr>
          <w:p w14:paraId="6D7166D9" w14:textId="77777777" w:rsidR="00006293" w:rsidRDefault="00006293">
            <w:pPr>
              <w:pStyle w:val="ConsPlusNormal"/>
              <w:jc w:val="center"/>
            </w:pPr>
            <w:r>
              <w:t>X</w:t>
            </w:r>
          </w:p>
        </w:tc>
        <w:tc>
          <w:tcPr>
            <w:tcW w:w="1247" w:type="dxa"/>
            <w:vAlign w:val="center"/>
          </w:tcPr>
          <w:p w14:paraId="32839210" w14:textId="77777777" w:rsidR="00006293" w:rsidRDefault="00006293">
            <w:pPr>
              <w:pStyle w:val="ConsPlusNormal"/>
              <w:jc w:val="center"/>
            </w:pPr>
            <w:r>
              <w:t>0,000087</w:t>
            </w:r>
          </w:p>
        </w:tc>
        <w:tc>
          <w:tcPr>
            <w:tcW w:w="1531" w:type="dxa"/>
            <w:vAlign w:val="center"/>
          </w:tcPr>
          <w:p w14:paraId="7C8733C5" w14:textId="77777777" w:rsidR="00006293" w:rsidRDefault="00006293">
            <w:pPr>
              <w:pStyle w:val="ConsPlusNormal"/>
              <w:jc w:val="center"/>
            </w:pPr>
            <w:r>
              <w:t>X</w:t>
            </w:r>
          </w:p>
        </w:tc>
        <w:tc>
          <w:tcPr>
            <w:tcW w:w="1304" w:type="dxa"/>
            <w:vAlign w:val="center"/>
          </w:tcPr>
          <w:p w14:paraId="69DA031A" w14:textId="77777777" w:rsidR="00006293" w:rsidRDefault="00006293">
            <w:pPr>
              <w:pStyle w:val="ConsPlusNormal"/>
              <w:jc w:val="center"/>
            </w:pPr>
            <w:r>
              <w:t>0,000087</w:t>
            </w:r>
          </w:p>
        </w:tc>
        <w:tc>
          <w:tcPr>
            <w:tcW w:w="1531" w:type="dxa"/>
            <w:vAlign w:val="center"/>
          </w:tcPr>
          <w:p w14:paraId="6BB5E412" w14:textId="77777777" w:rsidR="00006293" w:rsidRDefault="00006293">
            <w:pPr>
              <w:pStyle w:val="ConsPlusNormal"/>
              <w:jc w:val="center"/>
            </w:pPr>
            <w:r>
              <w:t>X</w:t>
            </w:r>
          </w:p>
        </w:tc>
      </w:tr>
      <w:tr w:rsidR="00006293" w14:paraId="549852A2" w14:textId="77777777">
        <w:tc>
          <w:tcPr>
            <w:tcW w:w="2551" w:type="dxa"/>
            <w:vAlign w:val="center"/>
          </w:tcPr>
          <w:p w14:paraId="36E0CD39" w14:textId="77777777" w:rsidR="00006293" w:rsidRDefault="00006293">
            <w:pPr>
              <w:pStyle w:val="ConsPlusNormal"/>
            </w:pPr>
            <w:r>
              <w:t>МО 2 уровня</w:t>
            </w:r>
          </w:p>
        </w:tc>
        <w:tc>
          <w:tcPr>
            <w:tcW w:w="850" w:type="dxa"/>
            <w:vAlign w:val="center"/>
          </w:tcPr>
          <w:p w14:paraId="692DD813" w14:textId="77777777" w:rsidR="00006293" w:rsidRDefault="00006293">
            <w:pPr>
              <w:pStyle w:val="ConsPlusNormal"/>
              <w:jc w:val="center"/>
            </w:pPr>
            <w:r>
              <w:t>11.3.2</w:t>
            </w:r>
          </w:p>
        </w:tc>
        <w:tc>
          <w:tcPr>
            <w:tcW w:w="1814" w:type="dxa"/>
            <w:vAlign w:val="center"/>
          </w:tcPr>
          <w:p w14:paraId="1EC73EF9" w14:textId="77777777" w:rsidR="00006293" w:rsidRDefault="00006293">
            <w:pPr>
              <w:pStyle w:val="ConsPlusNormal"/>
              <w:jc w:val="center"/>
            </w:pPr>
            <w:r>
              <w:t>случаев госпитализации</w:t>
            </w:r>
          </w:p>
        </w:tc>
        <w:tc>
          <w:tcPr>
            <w:tcW w:w="1247" w:type="dxa"/>
            <w:vAlign w:val="center"/>
          </w:tcPr>
          <w:p w14:paraId="5CC7A9C7" w14:textId="77777777" w:rsidR="00006293" w:rsidRDefault="00006293">
            <w:pPr>
              <w:pStyle w:val="ConsPlusNormal"/>
              <w:jc w:val="center"/>
            </w:pPr>
            <w:r>
              <w:t>0,001085</w:t>
            </w:r>
          </w:p>
        </w:tc>
        <w:tc>
          <w:tcPr>
            <w:tcW w:w="1531" w:type="dxa"/>
            <w:vAlign w:val="center"/>
          </w:tcPr>
          <w:p w14:paraId="72C91088" w14:textId="77777777" w:rsidR="00006293" w:rsidRDefault="00006293">
            <w:pPr>
              <w:pStyle w:val="ConsPlusNormal"/>
              <w:jc w:val="center"/>
            </w:pPr>
            <w:r>
              <w:t>X</w:t>
            </w:r>
          </w:p>
        </w:tc>
        <w:tc>
          <w:tcPr>
            <w:tcW w:w="1247" w:type="dxa"/>
            <w:vAlign w:val="center"/>
          </w:tcPr>
          <w:p w14:paraId="268C180F" w14:textId="77777777" w:rsidR="00006293" w:rsidRDefault="00006293">
            <w:pPr>
              <w:pStyle w:val="ConsPlusNormal"/>
              <w:jc w:val="center"/>
            </w:pPr>
            <w:r>
              <w:t>0,001085</w:t>
            </w:r>
          </w:p>
        </w:tc>
        <w:tc>
          <w:tcPr>
            <w:tcW w:w="1531" w:type="dxa"/>
            <w:vAlign w:val="center"/>
          </w:tcPr>
          <w:p w14:paraId="6783CB97" w14:textId="77777777" w:rsidR="00006293" w:rsidRDefault="00006293">
            <w:pPr>
              <w:pStyle w:val="ConsPlusNormal"/>
              <w:jc w:val="center"/>
            </w:pPr>
            <w:r>
              <w:t>X</w:t>
            </w:r>
          </w:p>
        </w:tc>
        <w:tc>
          <w:tcPr>
            <w:tcW w:w="1304" w:type="dxa"/>
            <w:vAlign w:val="center"/>
          </w:tcPr>
          <w:p w14:paraId="46265F62" w14:textId="77777777" w:rsidR="00006293" w:rsidRDefault="00006293">
            <w:pPr>
              <w:pStyle w:val="ConsPlusNormal"/>
              <w:jc w:val="center"/>
            </w:pPr>
            <w:r>
              <w:t>0,001085</w:t>
            </w:r>
          </w:p>
        </w:tc>
        <w:tc>
          <w:tcPr>
            <w:tcW w:w="1531" w:type="dxa"/>
            <w:vAlign w:val="center"/>
          </w:tcPr>
          <w:p w14:paraId="49261249" w14:textId="77777777" w:rsidR="00006293" w:rsidRDefault="00006293">
            <w:pPr>
              <w:pStyle w:val="ConsPlusNormal"/>
              <w:jc w:val="center"/>
            </w:pPr>
            <w:r>
              <w:t>X</w:t>
            </w:r>
          </w:p>
        </w:tc>
      </w:tr>
      <w:tr w:rsidR="00006293" w14:paraId="12539348" w14:textId="77777777">
        <w:tc>
          <w:tcPr>
            <w:tcW w:w="2551" w:type="dxa"/>
            <w:vAlign w:val="center"/>
          </w:tcPr>
          <w:p w14:paraId="72A70211" w14:textId="77777777" w:rsidR="00006293" w:rsidRDefault="00006293">
            <w:pPr>
              <w:pStyle w:val="ConsPlusNormal"/>
            </w:pPr>
            <w:r>
              <w:t>МО 3 уровня</w:t>
            </w:r>
          </w:p>
        </w:tc>
        <w:tc>
          <w:tcPr>
            <w:tcW w:w="850" w:type="dxa"/>
            <w:vAlign w:val="center"/>
          </w:tcPr>
          <w:p w14:paraId="0C0731A0" w14:textId="77777777" w:rsidR="00006293" w:rsidRDefault="00006293">
            <w:pPr>
              <w:pStyle w:val="ConsPlusNormal"/>
              <w:jc w:val="center"/>
            </w:pPr>
            <w:r>
              <w:t>11.3.3</w:t>
            </w:r>
          </w:p>
        </w:tc>
        <w:tc>
          <w:tcPr>
            <w:tcW w:w="1814" w:type="dxa"/>
            <w:vAlign w:val="center"/>
          </w:tcPr>
          <w:p w14:paraId="0B078CE3" w14:textId="77777777" w:rsidR="00006293" w:rsidRDefault="00006293">
            <w:pPr>
              <w:pStyle w:val="ConsPlusNormal"/>
              <w:jc w:val="center"/>
            </w:pPr>
            <w:r>
              <w:t xml:space="preserve">случаев </w:t>
            </w:r>
            <w:r>
              <w:lastRenderedPageBreak/>
              <w:t>госпитализации</w:t>
            </w:r>
          </w:p>
        </w:tc>
        <w:tc>
          <w:tcPr>
            <w:tcW w:w="1247" w:type="dxa"/>
            <w:vAlign w:val="center"/>
          </w:tcPr>
          <w:p w14:paraId="3BB49810" w14:textId="77777777" w:rsidR="00006293" w:rsidRDefault="00006293">
            <w:pPr>
              <w:pStyle w:val="ConsPlusNormal"/>
              <w:jc w:val="center"/>
            </w:pPr>
            <w:r>
              <w:lastRenderedPageBreak/>
              <w:t>0,004697</w:t>
            </w:r>
          </w:p>
        </w:tc>
        <w:tc>
          <w:tcPr>
            <w:tcW w:w="1531" w:type="dxa"/>
            <w:vAlign w:val="center"/>
          </w:tcPr>
          <w:p w14:paraId="1A3A6F1D" w14:textId="77777777" w:rsidR="00006293" w:rsidRDefault="00006293">
            <w:pPr>
              <w:pStyle w:val="ConsPlusNormal"/>
              <w:jc w:val="center"/>
            </w:pPr>
            <w:r>
              <w:t>X</w:t>
            </w:r>
          </w:p>
        </w:tc>
        <w:tc>
          <w:tcPr>
            <w:tcW w:w="1247" w:type="dxa"/>
            <w:vAlign w:val="center"/>
          </w:tcPr>
          <w:p w14:paraId="4EC56215" w14:textId="77777777" w:rsidR="00006293" w:rsidRDefault="00006293">
            <w:pPr>
              <w:pStyle w:val="ConsPlusNormal"/>
              <w:jc w:val="center"/>
            </w:pPr>
            <w:r>
              <w:t>0,004932</w:t>
            </w:r>
          </w:p>
        </w:tc>
        <w:tc>
          <w:tcPr>
            <w:tcW w:w="1531" w:type="dxa"/>
            <w:vAlign w:val="center"/>
          </w:tcPr>
          <w:p w14:paraId="0550A277" w14:textId="77777777" w:rsidR="00006293" w:rsidRDefault="00006293">
            <w:pPr>
              <w:pStyle w:val="ConsPlusNormal"/>
              <w:jc w:val="center"/>
            </w:pPr>
            <w:r>
              <w:t>X</w:t>
            </w:r>
          </w:p>
        </w:tc>
        <w:tc>
          <w:tcPr>
            <w:tcW w:w="1304" w:type="dxa"/>
            <w:vAlign w:val="center"/>
          </w:tcPr>
          <w:p w14:paraId="017552C0" w14:textId="77777777" w:rsidR="00006293" w:rsidRDefault="00006293">
            <w:pPr>
              <w:pStyle w:val="ConsPlusNormal"/>
              <w:jc w:val="center"/>
            </w:pPr>
            <w:r>
              <w:t>0,005178</w:t>
            </w:r>
          </w:p>
        </w:tc>
        <w:tc>
          <w:tcPr>
            <w:tcW w:w="1531" w:type="dxa"/>
            <w:vAlign w:val="center"/>
          </w:tcPr>
          <w:p w14:paraId="0CF446FA" w14:textId="77777777" w:rsidR="00006293" w:rsidRDefault="00006293">
            <w:pPr>
              <w:pStyle w:val="ConsPlusNormal"/>
              <w:jc w:val="center"/>
            </w:pPr>
            <w:r>
              <w:t>X</w:t>
            </w:r>
          </w:p>
        </w:tc>
      </w:tr>
    </w:tbl>
    <w:p w14:paraId="2B45E173" w14:textId="77777777" w:rsidR="00006293" w:rsidRDefault="00006293">
      <w:pPr>
        <w:pStyle w:val="ConsPlusNormal"/>
        <w:sectPr w:rsidR="00006293" w:rsidSect="00006293">
          <w:pgSz w:w="16838" w:h="11905" w:orient="landscape"/>
          <w:pgMar w:top="1701" w:right="1134" w:bottom="850" w:left="1134" w:header="0" w:footer="0" w:gutter="0"/>
          <w:cols w:space="720"/>
          <w:titlePg/>
        </w:sectPr>
      </w:pPr>
    </w:p>
    <w:p w14:paraId="32E6C205" w14:textId="77777777" w:rsidR="00006293" w:rsidRDefault="00006293">
      <w:pPr>
        <w:pStyle w:val="ConsPlusNormal"/>
        <w:jc w:val="both"/>
      </w:pPr>
    </w:p>
    <w:p w14:paraId="59AE15B7" w14:textId="77777777" w:rsidR="00006293" w:rsidRDefault="00006293">
      <w:pPr>
        <w:pStyle w:val="ConsPlusNormal"/>
        <w:ind w:firstLine="540"/>
        <w:jc w:val="both"/>
      </w:pPr>
      <w:r>
        <w:t>--------------------------------</w:t>
      </w:r>
    </w:p>
    <w:p w14:paraId="0683F227" w14:textId="77777777" w:rsidR="00006293" w:rsidRDefault="00006293">
      <w:pPr>
        <w:pStyle w:val="ConsPlusNormal"/>
        <w:spacing w:before="220"/>
        <w:ind w:firstLine="540"/>
        <w:jc w:val="both"/>
      </w:pPr>
      <w:bookmarkStart w:id="20" w:name="P6547"/>
      <w:bookmarkEnd w:id="20"/>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областного бюджета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включают в себя объемы скорой, в том числе скорой специализированной, медицинской помощи не застрахованным по ОМС лицам, в том числе при заболеваниях, входящих в базовую программу ОМС. При этом бюджетные ассигнования, предусмотренные в областном бюджете на финансовое обеспечение медицинской помощи, предоставляемой лицам, не застрахованным по ОМС, не подлежат направлению в виде межбюджетного трансферта в бюджет территориального фонда ОМС Омской области.</w:t>
      </w:r>
    </w:p>
    <w:p w14:paraId="0EED63BD" w14:textId="77777777" w:rsidR="00006293" w:rsidRDefault="00006293">
      <w:pPr>
        <w:pStyle w:val="ConsPlusNormal"/>
        <w:spacing w:before="220"/>
        <w:ind w:firstLine="540"/>
        <w:jc w:val="both"/>
      </w:pPr>
      <w:bookmarkStart w:id="21" w:name="P6548"/>
      <w:bookmarkEnd w:id="21"/>
      <w:r>
        <w:t>&lt;2&gt;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областного бюджета, не учитываются в подушевых нормативах финансирования за счет бюджетных ассигнований областного бюджета и не подлежат включению в стоимость Территориальной программы государственных гарантий бесплатного оказания гражданам медицинской помощи в Омской области на 2026 год и на плановый период 2027 и 2028 годов.</w:t>
      </w:r>
    </w:p>
    <w:p w14:paraId="44180B86" w14:textId="77777777" w:rsidR="00006293" w:rsidRDefault="00006293">
      <w:pPr>
        <w:pStyle w:val="ConsPlusNormal"/>
        <w:spacing w:before="220"/>
        <w:ind w:firstLine="540"/>
        <w:jc w:val="both"/>
      </w:pPr>
      <w:bookmarkStart w:id="22" w:name="P6549"/>
      <w:bookmarkEnd w:id="22"/>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14:paraId="697EE08E" w14:textId="77777777" w:rsidR="00006293" w:rsidRDefault="00006293">
      <w:pPr>
        <w:pStyle w:val="ConsPlusNormal"/>
        <w:spacing w:before="220"/>
        <w:ind w:firstLine="540"/>
        <w:jc w:val="both"/>
      </w:pPr>
      <w:bookmarkStart w:id="23" w:name="P6550"/>
      <w:bookmarkEnd w:id="23"/>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w:t>
      </w:r>
    </w:p>
    <w:p w14:paraId="43798F5D" w14:textId="77777777" w:rsidR="00006293" w:rsidRDefault="00006293">
      <w:pPr>
        <w:pStyle w:val="ConsPlusNormal"/>
        <w:spacing w:before="220"/>
        <w:ind w:firstLine="540"/>
        <w:jc w:val="both"/>
      </w:pPr>
      <w:bookmarkStart w:id="24" w:name="P6551"/>
      <w:bookmarkEnd w:id="24"/>
      <w: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w:t>
      </w:r>
    </w:p>
    <w:p w14:paraId="297DAC37" w14:textId="77777777" w:rsidR="00006293" w:rsidRDefault="00006293">
      <w:pPr>
        <w:pStyle w:val="ConsPlusNormal"/>
        <w:spacing w:before="220"/>
        <w:ind w:firstLine="540"/>
        <w:jc w:val="both"/>
      </w:pPr>
      <w:bookmarkStart w:id="25" w:name="P6552"/>
      <w:bookmarkEnd w:id="25"/>
      <w: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w:t>
      </w:r>
      <w:r>
        <w:lastRenderedPageBreak/>
        <w:t>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 в Омской области на 2026 год и на плановый период 2027 и 2028 годов.</w:t>
      </w:r>
    </w:p>
    <w:p w14:paraId="5544941E" w14:textId="77777777" w:rsidR="00006293" w:rsidRDefault="00006293">
      <w:pPr>
        <w:pStyle w:val="ConsPlusNormal"/>
        <w:spacing w:before="220"/>
        <w:ind w:firstLine="540"/>
        <w:jc w:val="both"/>
      </w:pPr>
      <w:bookmarkStart w:id="26" w:name="P6553"/>
      <w:bookmarkEnd w:id="26"/>
      <w:r>
        <w:t>&lt;7&gt;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14:paraId="42F33072" w14:textId="77777777" w:rsidR="00006293" w:rsidRDefault="00006293">
      <w:pPr>
        <w:pStyle w:val="ConsPlusNormal"/>
        <w:spacing w:before="220"/>
        <w:ind w:firstLine="540"/>
        <w:jc w:val="both"/>
      </w:pPr>
      <w:bookmarkStart w:id="27" w:name="P6554"/>
      <w:bookmarkEnd w:id="27"/>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06964E53" w14:textId="77777777" w:rsidR="00006293" w:rsidRDefault="00006293">
      <w:pPr>
        <w:pStyle w:val="ConsPlusNormal"/>
        <w:spacing w:before="220"/>
        <w:ind w:firstLine="540"/>
        <w:jc w:val="both"/>
      </w:pPr>
      <w:bookmarkStart w:id="28" w:name="P6555"/>
      <w:bookmarkEnd w:id="28"/>
      <w:r>
        <w:t>&lt;9&gt; Нормативы объема медицинской помощи и финансовых затрат включают в себя в том числе объем диспансеризации (0,000078 комплексного посещения) и диспансерного наблюдения детей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Размер норматива объема медицинской помощи может быть скорректирован с учетом реальной потребности населения. Норматив финансовых затрат на 2026 - 2028 годы устанавливается на основе порядка, установленного Министерством здравоохранения Российской Федерации с учетом возраста.</w:t>
      </w:r>
    </w:p>
    <w:p w14:paraId="4F476F83" w14:textId="77777777" w:rsidR="00006293" w:rsidRDefault="00006293">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- 3 440,42 рубля, в 2027 году - 3 686,39 рубля, в 2028 году - 3 930,60 рубля.</w:t>
      </w:r>
    </w:p>
    <w:p w14:paraId="028DD8A0" w14:textId="77777777" w:rsidR="00006293" w:rsidRDefault="00006293">
      <w:pPr>
        <w:pStyle w:val="ConsPlusNormal"/>
        <w:jc w:val="both"/>
      </w:pPr>
    </w:p>
    <w:p w14:paraId="16BC120C" w14:textId="77777777" w:rsidR="00006293" w:rsidRDefault="00006293">
      <w:pPr>
        <w:pStyle w:val="ConsPlusNormal"/>
        <w:jc w:val="center"/>
      </w:pPr>
      <w:r>
        <w:t>_______________</w:t>
      </w:r>
    </w:p>
    <w:p w14:paraId="480D1860" w14:textId="77777777" w:rsidR="00006293" w:rsidRDefault="00006293">
      <w:pPr>
        <w:pStyle w:val="ConsPlusNormal"/>
        <w:jc w:val="both"/>
      </w:pPr>
    </w:p>
    <w:p w14:paraId="396CE654" w14:textId="77777777" w:rsidR="00006293" w:rsidRDefault="00006293">
      <w:pPr>
        <w:pStyle w:val="ConsPlusNormal"/>
        <w:jc w:val="both"/>
      </w:pPr>
    </w:p>
    <w:p w14:paraId="21CCFAFC" w14:textId="77777777" w:rsidR="00006293" w:rsidRDefault="00006293">
      <w:pPr>
        <w:pStyle w:val="ConsPlusNormal"/>
        <w:jc w:val="both"/>
      </w:pPr>
    </w:p>
    <w:p w14:paraId="4FC5608D" w14:textId="77777777" w:rsidR="00006293" w:rsidRDefault="00006293">
      <w:pPr>
        <w:pStyle w:val="ConsPlusNormal"/>
        <w:jc w:val="both"/>
      </w:pPr>
    </w:p>
    <w:p w14:paraId="6215D43E" w14:textId="77777777" w:rsidR="00006293" w:rsidRDefault="00006293">
      <w:pPr>
        <w:pStyle w:val="ConsPlusNormal"/>
        <w:jc w:val="both"/>
      </w:pPr>
    </w:p>
    <w:p w14:paraId="7A7C3240" w14:textId="77777777" w:rsidR="00006293" w:rsidRDefault="00006293">
      <w:pPr>
        <w:pStyle w:val="ConsPlusNormal"/>
        <w:jc w:val="right"/>
        <w:outlineLvl w:val="1"/>
      </w:pPr>
      <w:r>
        <w:t>Приложение N 5</w:t>
      </w:r>
    </w:p>
    <w:p w14:paraId="09A0B864" w14:textId="77777777" w:rsidR="00006293" w:rsidRDefault="00006293">
      <w:pPr>
        <w:pStyle w:val="ConsPlusNormal"/>
        <w:jc w:val="right"/>
      </w:pPr>
      <w:r>
        <w:t>к Территориальной программе государственных</w:t>
      </w:r>
    </w:p>
    <w:p w14:paraId="75CE809C" w14:textId="77777777" w:rsidR="00006293" w:rsidRDefault="00006293">
      <w:pPr>
        <w:pStyle w:val="ConsPlusNormal"/>
        <w:jc w:val="right"/>
      </w:pPr>
      <w:r>
        <w:t>гарантий бесплатного оказания гражданам</w:t>
      </w:r>
    </w:p>
    <w:p w14:paraId="0E28C7ED" w14:textId="77777777" w:rsidR="00006293" w:rsidRDefault="00006293">
      <w:pPr>
        <w:pStyle w:val="ConsPlusNormal"/>
        <w:jc w:val="right"/>
      </w:pPr>
      <w:r>
        <w:t>медицинской помощи в Омской области</w:t>
      </w:r>
    </w:p>
    <w:p w14:paraId="4D8A8E43" w14:textId="77777777" w:rsidR="00006293" w:rsidRDefault="00006293">
      <w:pPr>
        <w:pStyle w:val="ConsPlusNormal"/>
        <w:jc w:val="right"/>
      </w:pPr>
      <w:r>
        <w:t>на 2026 год и на плановый период</w:t>
      </w:r>
    </w:p>
    <w:p w14:paraId="57807EE6" w14:textId="77777777" w:rsidR="00006293" w:rsidRDefault="00006293">
      <w:pPr>
        <w:pStyle w:val="ConsPlusNormal"/>
        <w:jc w:val="right"/>
      </w:pPr>
      <w:r>
        <w:t>2027 и 2028 годов</w:t>
      </w:r>
    </w:p>
    <w:p w14:paraId="7791203B" w14:textId="77777777" w:rsidR="00006293" w:rsidRDefault="00006293">
      <w:pPr>
        <w:pStyle w:val="ConsPlusNormal"/>
        <w:jc w:val="both"/>
      </w:pPr>
    </w:p>
    <w:p w14:paraId="158E801B" w14:textId="77777777" w:rsidR="00006293" w:rsidRDefault="00006293">
      <w:pPr>
        <w:pStyle w:val="ConsPlusTitle"/>
        <w:jc w:val="center"/>
      </w:pPr>
      <w:bookmarkStart w:id="29" w:name="P6571"/>
      <w:bookmarkEnd w:id="29"/>
      <w:r>
        <w:t>ОБЪЕМ</w:t>
      </w:r>
    </w:p>
    <w:p w14:paraId="16D54B47" w14:textId="77777777" w:rsidR="00006293" w:rsidRDefault="00006293">
      <w:pPr>
        <w:pStyle w:val="ConsPlusTitle"/>
        <w:jc w:val="center"/>
      </w:pPr>
      <w:r>
        <w:t>медицинской помощи, оказываемой в рамках Территориальной</w:t>
      </w:r>
    </w:p>
    <w:p w14:paraId="0FB59081" w14:textId="77777777" w:rsidR="00006293" w:rsidRDefault="00006293">
      <w:pPr>
        <w:pStyle w:val="ConsPlusTitle"/>
        <w:jc w:val="center"/>
      </w:pPr>
      <w:r>
        <w:t>программы государственных гарантий бесплатного оказания</w:t>
      </w:r>
    </w:p>
    <w:p w14:paraId="437550B2" w14:textId="77777777" w:rsidR="00006293" w:rsidRDefault="00006293">
      <w:pPr>
        <w:pStyle w:val="ConsPlusTitle"/>
        <w:jc w:val="center"/>
      </w:pPr>
      <w:r>
        <w:t>гражданам медицинской помощи в Омской области на 2026 год</w:t>
      </w:r>
    </w:p>
    <w:p w14:paraId="06A5A079" w14:textId="77777777" w:rsidR="00006293" w:rsidRDefault="00006293">
      <w:pPr>
        <w:pStyle w:val="ConsPlusTitle"/>
        <w:jc w:val="center"/>
      </w:pPr>
      <w:r>
        <w:t>в соответствии с законодательством Российской Федерации</w:t>
      </w:r>
    </w:p>
    <w:p w14:paraId="1B09F356" w14:textId="77777777" w:rsidR="00006293" w:rsidRDefault="00006293">
      <w:pPr>
        <w:pStyle w:val="ConsPlusTitle"/>
        <w:jc w:val="center"/>
      </w:pPr>
      <w:r>
        <w:t>об обязательном медицинском страховании</w:t>
      </w:r>
    </w:p>
    <w:p w14:paraId="67C8F89D" w14:textId="77777777" w:rsidR="00006293" w:rsidRDefault="00006293">
      <w:pPr>
        <w:pStyle w:val="ConsPlusTitle"/>
        <w:jc w:val="center"/>
      </w:pPr>
      <w:r>
        <w:lastRenderedPageBreak/>
        <w:t>(далее - ОМС)</w:t>
      </w:r>
    </w:p>
    <w:p w14:paraId="23F69F17"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871"/>
        <w:gridCol w:w="1871"/>
      </w:tblGrid>
      <w:tr w:rsidR="00006293" w14:paraId="70D1A4E4" w14:textId="77777777">
        <w:tc>
          <w:tcPr>
            <w:tcW w:w="567" w:type="dxa"/>
          </w:tcPr>
          <w:p w14:paraId="4741F917" w14:textId="77777777" w:rsidR="00006293" w:rsidRDefault="00006293">
            <w:pPr>
              <w:pStyle w:val="ConsPlusNormal"/>
              <w:jc w:val="center"/>
            </w:pPr>
            <w:r>
              <w:t>N</w:t>
            </w:r>
          </w:p>
          <w:p w14:paraId="48FDC8FD" w14:textId="77777777" w:rsidR="00006293" w:rsidRDefault="00006293">
            <w:pPr>
              <w:pStyle w:val="ConsPlusNormal"/>
              <w:jc w:val="center"/>
            </w:pPr>
            <w:r>
              <w:t>п/п</w:t>
            </w:r>
          </w:p>
        </w:tc>
        <w:tc>
          <w:tcPr>
            <w:tcW w:w="4762" w:type="dxa"/>
          </w:tcPr>
          <w:p w14:paraId="4B145F63" w14:textId="77777777" w:rsidR="00006293" w:rsidRDefault="00006293">
            <w:pPr>
              <w:pStyle w:val="ConsPlusNormal"/>
              <w:jc w:val="center"/>
            </w:pPr>
            <w:r>
              <w:t>Виды и условия оказания медицинской помощи</w:t>
            </w:r>
          </w:p>
        </w:tc>
        <w:tc>
          <w:tcPr>
            <w:tcW w:w="1871" w:type="dxa"/>
          </w:tcPr>
          <w:p w14:paraId="679C2BC2" w14:textId="77777777" w:rsidR="00006293" w:rsidRDefault="00006293">
            <w:pPr>
              <w:pStyle w:val="ConsPlusNormal"/>
              <w:jc w:val="center"/>
            </w:pPr>
            <w:r>
              <w:t>Единица измерения</w:t>
            </w:r>
          </w:p>
        </w:tc>
        <w:tc>
          <w:tcPr>
            <w:tcW w:w="1871" w:type="dxa"/>
          </w:tcPr>
          <w:p w14:paraId="6D47A6A9" w14:textId="77777777" w:rsidR="00006293" w:rsidRDefault="00006293">
            <w:pPr>
              <w:pStyle w:val="ConsPlusNormal"/>
              <w:jc w:val="center"/>
            </w:pPr>
            <w:r>
              <w:t>Объем медицинской помощи</w:t>
            </w:r>
          </w:p>
        </w:tc>
      </w:tr>
      <w:tr w:rsidR="00006293" w14:paraId="6C99931A" w14:textId="77777777">
        <w:tc>
          <w:tcPr>
            <w:tcW w:w="567" w:type="dxa"/>
          </w:tcPr>
          <w:p w14:paraId="35AFB6A4" w14:textId="77777777" w:rsidR="00006293" w:rsidRDefault="00006293">
            <w:pPr>
              <w:pStyle w:val="ConsPlusNormal"/>
              <w:jc w:val="center"/>
            </w:pPr>
            <w:r>
              <w:t>1</w:t>
            </w:r>
          </w:p>
        </w:tc>
        <w:tc>
          <w:tcPr>
            <w:tcW w:w="4762" w:type="dxa"/>
          </w:tcPr>
          <w:p w14:paraId="30FE7624" w14:textId="77777777" w:rsidR="00006293" w:rsidRDefault="00006293">
            <w:pPr>
              <w:pStyle w:val="ConsPlusNormal"/>
              <w:jc w:val="center"/>
            </w:pPr>
            <w:r>
              <w:t>2</w:t>
            </w:r>
          </w:p>
        </w:tc>
        <w:tc>
          <w:tcPr>
            <w:tcW w:w="1871" w:type="dxa"/>
          </w:tcPr>
          <w:p w14:paraId="2D06FE46" w14:textId="77777777" w:rsidR="00006293" w:rsidRDefault="00006293">
            <w:pPr>
              <w:pStyle w:val="ConsPlusNormal"/>
              <w:jc w:val="center"/>
            </w:pPr>
            <w:r>
              <w:t>3</w:t>
            </w:r>
          </w:p>
        </w:tc>
        <w:tc>
          <w:tcPr>
            <w:tcW w:w="1871" w:type="dxa"/>
          </w:tcPr>
          <w:p w14:paraId="005589F1" w14:textId="77777777" w:rsidR="00006293" w:rsidRDefault="00006293">
            <w:pPr>
              <w:pStyle w:val="ConsPlusNormal"/>
              <w:jc w:val="center"/>
            </w:pPr>
            <w:r>
              <w:t>4</w:t>
            </w:r>
          </w:p>
        </w:tc>
      </w:tr>
      <w:tr w:rsidR="00006293" w14:paraId="666F4357" w14:textId="77777777">
        <w:tc>
          <w:tcPr>
            <w:tcW w:w="567" w:type="dxa"/>
          </w:tcPr>
          <w:p w14:paraId="5AAD4142" w14:textId="77777777" w:rsidR="00006293" w:rsidRDefault="00006293">
            <w:pPr>
              <w:pStyle w:val="ConsPlusNormal"/>
              <w:jc w:val="center"/>
            </w:pPr>
            <w:r>
              <w:t>1</w:t>
            </w:r>
          </w:p>
        </w:tc>
        <w:tc>
          <w:tcPr>
            <w:tcW w:w="4762" w:type="dxa"/>
          </w:tcPr>
          <w:p w14:paraId="43AD7018" w14:textId="77777777" w:rsidR="00006293" w:rsidRDefault="00006293">
            <w:pPr>
              <w:pStyle w:val="ConsPlusNormal"/>
              <w:jc w:val="both"/>
            </w:pPr>
            <w:r>
              <w:t>Скорая медицинская помощь в рамках территориальной программы ОМС</w:t>
            </w:r>
          </w:p>
        </w:tc>
        <w:tc>
          <w:tcPr>
            <w:tcW w:w="1871" w:type="dxa"/>
          </w:tcPr>
          <w:p w14:paraId="6FB230DE" w14:textId="77777777" w:rsidR="00006293" w:rsidRDefault="00006293">
            <w:pPr>
              <w:pStyle w:val="ConsPlusNormal"/>
              <w:jc w:val="center"/>
            </w:pPr>
            <w:r>
              <w:t>вызовов</w:t>
            </w:r>
          </w:p>
        </w:tc>
        <w:tc>
          <w:tcPr>
            <w:tcW w:w="1871" w:type="dxa"/>
          </w:tcPr>
          <w:p w14:paraId="2209A0EC" w14:textId="77777777" w:rsidR="00006293" w:rsidRDefault="00006293">
            <w:pPr>
              <w:pStyle w:val="ConsPlusNormal"/>
              <w:jc w:val="center"/>
            </w:pPr>
            <w:r>
              <w:t>484 820</w:t>
            </w:r>
          </w:p>
        </w:tc>
      </w:tr>
      <w:tr w:rsidR="00006293" w14:paraId="73CF6B5A" w14:textId="77777777">
        <w:tc>
          <w:tcPr>
            <w:tcW w:w="567" w:type="dxa"/>
            <w:vMerge w:val="restart"/>
            <w:tcBorders>
              <w:bottom w:val="nil"/>
            </w:tcBorders>
          </w:tcPr>
          <w:p w14:paraId="557756FE" w14:textId="77777777" w:rsidR="00006293" w:rsidRDefault="00006293">
            <w:pPr>
              <w:pStyle w:val="ConsPlusNormal"/>
              <w:jc w:val="center"/>
            </w:pPr>
            <w:r>
              <w:t>2</w:t>
            </w:r>
          </w:p>
        </w:tc>
        <w:tc>
          <w:tcPr>
            <w:tcW w:w="4762" w:type="dxa"/>
          </w:tcPr>
          <w:p w14:paraId="5E5127D0" w14:textId="77777777" w:rsidR="00006293" w:rsidRDefault="00006293">
            <w:pPr>
              <w:pStyle w:val="ConsPlusNormal"/>
              <w:jc w:val="both"/>
            </w:pPr>
            <w:r>
              <w:t>Медицинская помощь, оказываемая в амбулаторных условиях в рамках территориальной программы ОМС, за исключением медицинской реабилитации</w:t>
            </w:r>
          </w:p>
        </w:tc>
        <w:tc>
          <w:tcPr>
            <w:tcW w:w="1871" w:type="dxa"/>
          </w:tcPr>
          <w:p w14:paraId="6A7132B9" w14:textId="77777777" w:rsidR="00006293" w:rsidRDefault="00006293">
            <w:pPr>
              <w:pStyle w:val="ConsPlusNormal"/>
              <w:jc w:val="center"/>
            </w:pPr>
            <w:r>
              <w:t>X</w:t>
            </w:r>
          </w:p>
        </w:tc>
        <w:tc>
          <w:tcPr>
            <w:tcW w:w="1871" w:type="dxa"/>
          </w:tcPr>
          <w:p w14:paraId="13B3CD15" w14:textId="77777777" w:rsidR="00006293" w:rsidRDefault="00006293">
            <w:pPr>
              <w:pStyle w:val="ConsPlusNormal"/>
              <w:jc w:val="center"/>
            </w:pPr>
            <w:r>
              <w:t>X</w:t>
            </w:r>
          </w:p>
        </w:tc>
      </w:tr>
      <w:tr w:rsidR="00006293" w14:paraId="3E219991" w14:textId="77777777">
        <w:tc>
          <w:tcPr>
            <w:tcW w:w="567" w:type="dxa"/>
            <w:vMerge/>
            <w:tcBorders>
              <w:bottom w:val="nil"/>
            </w:tcBorders>
          </w:tcPr>
          <w:p w14:paraId="77565BE5" w14:textId="77777777" w:rsidR="00006293" w:rsidRDefault="00006293">
            <w:pPr>
              <w:pStyle w:val="ConsPlusNormal"/>
            </w:pPr>
          </w:p>
        </w:tc>
        <w:tc>
          <w:tcPr>
            <w:tcW w:w="4762" w:type="dxa"/>
          </w:tcPr>
          <w:p w14:paraId="4710584D" w14:textId="77777777" w:rsidR="00006293" w:rsidRDefault="00006293">
            <w:pPr>
              <w:pStyle w:val="ConsPlusNormal"/>
              <w:jc w:val="both"/>
            </w:pPr>
            <w:r>
              <w:t>- профилактические медицинские осмотры</w:t>
            </w:r>
          </w:p>
        </w:tc>
        <w:tc>
          <w:tcPr>
            <w:tcW w:w="1871" w:type="dxa"/>
            <w:vMerge w:val="restart"/>
          </w:tcPr>
          <w:p w14:paraId="59186267" w14:textId="77777777" w:rsidR="00006293" w:rsidRDefault="00006293">
            <w:pPr>
              <w:pStyle w:val="ConsPlusNormal"/>
              <w:jc w:val="center"/>
            </w:pPr>
            <w:r>
              <w:t>комплексных посещений</w:t>
            </w:r>
          </w:p>
        </w:tc>
        <w:tc>
          <w:tcPr>
            <w:tcW w:w="1871" w:type="dxa"/>
          </w:tcPr>
          <w:p w14:paraId="178400DB" w14:textId="77777777" w:rsidR="00006293" w:rsidRDefault="00006293">
            <w:pPr>
              <w:pStyle w:val="ConsPlusNormal"/>
              <w:jc w:val="center"/>
            </w:pPr>
            <w:r>
              <w:t>483 275</w:t>
            </w:r>
          </w:p>
        </w:tc>
      </w:tr>
      <w:tr w:rsidR="00006293" w14:paraId="32A856B4" w14:textId="77777777">
        <w:tc>
          <w:tcPr>
            <w:tcW w:w="567" w:type="dxa"/>
            <w:vMerge/>
            <w:tcBorders>
              <w:bottom w:val="nil"/>
            </w:tcBorders>
          </w:tcPr>
          <w:p w14:paraId="2A0D1882" w14:textId="77777777" w:rsidR="00006293" w:rsidRDefault="00006293">
            <w:pPr>
              <w:pStyle w:val="ConsPlusNormal"/>
            </w:pPr>
          </w:p>
        </w:tc>
        <w:tc>
          <w:tcPr>
            <w:tcW w:w="4762" w:type="dxa"/>
          </w:tcPr>
          <w:p w14:paraId="5371FBFB" w14:textId="77777777" w:rsidR="00006293" w:rsidRDefault="00006293">
            <w:pPr>
              <w:pStyle w:val="ConsPlusNormal"/>
              <w:jc w:val="both"/>
            </w:pPr>
            <w:r>
              <w:t>- диспансеризации</w:t>
            </w:r>
          </w:p>
        </w:tc>
        <w:tc>
          <w:tcPr>
            <w:tcW w:w="1871" w:type="dxa"/>
            <w:vMerge/>
          </w:tcPr>
          <w:p w14:paraId="56DCB455" w14:textId="77777777" w:rsidR="00006293" w:rsidRDefault="00006293">
            <w:pPr>
              <w:pStyle w:val="ConsPlusNormal"/>
            </w:pPr>
          </w:p>
        </w:tc>
        <w:tc>
          <w:tcPr>
            <w:tcW w:w="1871" w:type="dxa"/>
          </w:tcPr>
          <w:p w14:paraId="6BFF0D26" w14:textId="77777777" w:rsidR="00006293" w:rsidRDefault="00006293">
            <w:pPr>
              <w:pStyle w:val="ConsPlusNormal"/>
              <w:jc w:val="center"/>
            </w:pPr>
            <w:r>
              <w:t>817 225</w:t>
            </w:r>
          </w:p>
        </w:tc>
      </w:tr>
      <w:tr w:rsidR="00006293" w14:paraId="67847DFD" w14:textId="77777777">
        <w:tc>
          <w:tcPr>
            <w:tcW w:w="567" w:type="dxa"/>
            <w:vMerge/>
            <w:tcBorders>
              <w:bottom w:val="nil"/>
            </w:tcBorders>
          </w:tcPr>
          <w:p w14:paraId="7F130071" w14:textId="77777777" w:rsidR="00006293" w:rsidRDefault="00006293">
            <w:pPr>
              <w:pStyle w:val="ConsPlusNormal"/>
            </w:pPr>
          </w:p>
        </w:tc>
        <w:tc>
          <w:tcPr>
            <w:tcW w:w="4762" w:type="dxa"/>
          </w:tcPr>
          <w:p w14:paraId="1704F314" w14:textId="77777777" w:rsidR="00006293" w:rsidRDefault="00006293">
            <w:pPr>
              <w:pStyle w:val="ConsPlusNormal"/>
              <w:jc w:val="both"/>
            </w:pPr>
            <w:r>
              <w:t>в том числе углубленные диспансеризации</w:t>
            </w:r>
          </w:p>
        </w:tc>
        <w:tc>
          <w:tcPr>
            <w:tcW w:w="1871" w:type="dxa"/>
            <w:vMerge/>
          </w:tcPr>
          <w:p w14:paraId="33EDFBD7" w14:textId="77777777" w:rsidR="00006293" w:rsidRDefault="00006293">
            <w:pPr>
              <w:pStyle w:val="ConsPlusNormal"/>
            </w:pPr>
          </w:p>
        </w:tc>
        <w:tc>
          <w:tcPr>
            <w:tcW w:w="1871" w:type="dxa"/>
          </w:tcPr>
          <w:p w14:paraId="4BE33C13" w14:textId="77777777" w:rsidR="00006293" w:rsidRDefault="00006293">
            <w:pPr>
              <w:pStyle w:val="ConsPlusNormal"/>
              <w:jc w:val="center"/>
            </w:pPr>
            <w:r>
              <w:t>94 285</w:t>
            </w:r>
          </w:p>
        </w:tc>
      </w:tr>
      <w:tr w:rsidR="00006293" w14:paraId="0F3E35D8" w14:textId="77777777">
        <w:tc>
          <w:tcPr>
            <w:tcW w:w="567" w:type="dxa"/>
            <w:vMerge/>
            <w:tcBorders>
              <w:bottom w:val="nil"/>
            </w:tcBorders>
          </w:tcPr>
          <w:p w14:paraId="60E251FD" w14:textId="77777777" w:rsidR="00006293" w:rsidRDefault="00006293">
            <w:pPr>
              <w:pStyle w:val="ConsPlusNormal"/>
            </w:pPr>
          </w:p>
        </w:tc>
        <w:tc>
          <w:tcPr>
            <w:tcW w:w="4762" w:type="dxa"/>
          </w:tcPr>
          <w:p w14:paraId="65703325" w14:textId="77777777" w:rsidR="00006293" w:rsidRDefault="00006293">
            <w:pPr>
              <w:pStyle w:val="ConsPlusNormal"/>
            </w:pPr>
            <w:r>
              <w:t>- диспансеризация для оценки репродуктивного здоровья женщин и мужчин, в том числе</w:t>
            </w:r>
          </w:p>
        </w:tc>
        <w:tc>
          <w:tcPr>
            <w:tcW w:w="1871" w:type="dxa"/>
            <w:vMerge/>
          </w:tcPr>
          <w:p w14:paraId="1C670349" w14:textId="77777777" w:rsidR="00006293" w:rsidRDefault="00006293">
            <w:pPr>
              <w:pStyle w:val="ConsPlusNormal"/>
            </w:pPr>
          </w:p>
        </w:tc>
        <w:tc>
          <w:tcPr>
            <w:tcW w:w="1871" w:type="dxa"/>
          </w:tcPr>
          <w:p w14:paraId="36F5D020" w14:textId="77777777" w:rsidR="00006293" w:rsidRDefault="00006293">
            <w:pPr>
              <w:pStyle w:val="ConsPlusNormal"/>
              <w:jc w:val="center"/>
            </w:pPr>
            <w:r>
              <w:t>270 662</w:t>
            </w:r>
          </w:p>
        </w:tc>
      </w:tr>
      <w:tr w:rsidR="00006293" w14:paraId="211826B5" w14:textId="77777777">
        <w:tc>
          <w:tcPr>
            <w:tcW w:w="567" w:type="dxa"/>
            <w:vMerge/>
            <w:tcBorders>
              <w:bottom w:val="nil"/>
            </w:tcBorders>
          </w:tcPr>
          <w:p w14:paraId="60A44741" w14:textId="77777777" w:rsidR="00006293" w:rsidRDefault="00006293">
            <w:pPr>
              <w:pStyle w:val="ConsPlusNormal"/>
            </w:pPr>
          </w:p>
        </w:tc>
        <w:tc>
          <w:tcPr>
            <w:tcW w:w="4762" w:type="dxa"/>
          </w:tcPr>
          <w:p w14:paraId="194E73C3" w14:textId="77777777" w:rsidR="00006293" w:rsidRDefault="00006293">
            <w:pPr>
              <w:pStyle w:val="ConsPlusNormal"/>
            </w:pPr>
            <w:r>
              <w:t>женщин</w:t>
            </w:r>
          </w:p>
        </w:tc>
        <w:tc>
          <w:tcPr>
            <w:tcW w:w="1871" w:type="dxa"/>
            <w:vMerge/>
          </w:tcPr>
          <w:p w14:paraId="71BBCFEF" w14:textId="77777777" w:rsidR="00006293" w:rsidRDefault="00006293">
            <w:pPr>
              <w:pStyle w:val="ConsPlusNormal"/>
            </w:pPr>
          </w:p>
        </w:tc>
        <w:tc>
          <w:tcPr>
            <w:tcW w:w="1871" w:type="dxa"/>
          </w:tcPr>
          <w:p w14:paraId="4D250AB2" w14:textId="77777777" w:rsidR="00006293" w:rsidRDefault="00006293">
            <w:pPr>
              <w:pStyle w:val="ConsPlusNormal"/>
              <w:jc w:val="center"/>
            </w:pPr>
            <w:r>
              <w:t>138 549</w:t>
            </w:r>
          </w:p>
        </w:tc>
      </w:tr>
      <w:tr w:rsidR="00006293" w14:paraId="3D8FEAC0" w14:textId="77777777">
        <w:tc>
          <w:tcPr>
            <w:tcW w:w="567" w:type="dxa"/>
            <w:vMerge/>
            <w:tcBorders>
              <w:bottom w:val="nil"/>
            </w:tcBorders>
          </w:tcPr>
          <w:p w14:paraId="3691B1A4" w14:textId="77777777" w:rsidR="00006293" w:rsidRDefault="00006293">
            <w:pPr>
              <w:pStyle w:val="ConsPlusNormal"/>
            </w:pPr>
          </w:p>
        </w:tc>
        <w:tc>
          <w:tcPr>
            <w:tcW w:w="4762" w:type="dxa"/>
          </w:tcPr>
          <w:p w14:paraId="0E58A9C9" w14:textId="77777777" w:rsidR="00006293" w:rsidRDefault="00006293">
            <w:pPr>
              <w:pStyle w:val="ConsPlusNormal"/>
            </w:pPr>
            <w:r>
              <w:t>мужчин</w:t>
            </w:r>
          </w:p>
        </w:tc>
        <w:tc>
          <w:tcPr>
            <w:tcW w:w="1871" w:type="dxa"/>
            <w:vMerge/>
          </w:tcPr>
          <w:p w14:paraId="7A764940" w14:textId="77777777" w:rsidR="00006293" w:rsidRDefault="00006293">
            <w:pPr>
              <w:pStyle w:val="ConsPlusNormal"/>
            </w:pPr>
          </w:p>
        </w:tc>
        <w:tc>
          <w:tcPr>
            <w:tcW w:w="1871" w:type="dxa"/>
          </w:tcPr>
          <w:p w14:paraId="26E51629" w14:textId="77777777" w:rsidR="00006293" w:rsidRDefault="00006293">
            <w:pPr>
              <w:pStyle w:val="ConsPlusNormal"/>
              <w:jc w:val="center"/>
            </w:pPr>
            <w:r>
              <w:t>132 113</w:t>
            </w:r>
          </w:p>
        </w:tc>
      </w:tr>
      <w:tr w:rsidR="00006293" w14:paraId="3D2C4582" w14:textId="77777777">
        <w:tc>
          <w:tcPr>
            <w:tcW w:w="567" w:type="dxa"/>
            <w:vMerge/>
            <w:tcBorders>
              <w:bottom w:val="nil"/>
            </w:tcBorders>
          </w:tcPr>
          <w:p w14:paraId="552DA902" w14:textId="77777777" w:rsidR="00006293" w:rsidRDefault="00006293">
            <w:pPr>
              <w:pStyle w:val="ConsPlusNormal"/>
            </w:pPr>
          </w:p>
        </w:tc>
        <w:tc>
          <w:tcPr>
            <w:tcW w:w="4762" w:type="dxa"/>
          </w:tcPr>
          <w:p w14:paraId="53B982B9" w14:textId="77777777" w:rsidR="00006293" w:rsidRDefault="00006293">
            <w:pPr>
              <w:pStyle w:val="ConsPlusNormal"/>
            </w:pPr>
            <w:r>
              <w:t>- посещения с иными целями</w:t>
            </w:r>
          </w:p>
        </w:tc>
        <w:tc>
          <w:tcPr>
            <w:tcW w:w="1871" w:type="dxa"/>
            <w:vMerge w:val="restart"/>
          </w:tcPr>
          <w:p w14:paraId="0ED8DA9D" w14:textId="77777777" w:rsidR="00006293" w:rsidRDefault="00006293">
            <w:pPr>
              <w:pStyle w:val="ConsPlusNormal"/>
              <w:jc w:val="center"/>
            </w:pPr>
            <w:r>
              <w:t>посещений</w:t>
            </w:r>
          </w:p>
        </w:tc>
        <w:tc>
          <w:tcPr>
            <w:tcW w:w="1871" w:type="dxa"/>
          </w:tcPr>
          <w:p w14:paraId="30475FA0" w14:textId="77777777" w:rsidR="00006293" w:rsidRDefault="00006293">
            <w:pPr>
              <w:pStyle w:val="ConsPlusNormal"/>
              <w:jc w:val="center"/>
            </w:pPr>
            <w:r>
              <w:t>4 863 505</w:t>
            </w:r>
          </w:p>
        </w:tc>
      </w:tr>
      <w:tr w:rsidR="00006293" w14:paraId="7D17D66A" w14:textId="77777777">
        <w:tc>
          <w:tcPr>
            <w:tcW w:w="567" w:type="dxa"/>
            <w:vMerge/>
            <w:tcBorders>
              <w:bottom w:val="nil"/>
            </w:tcBorders>
          </w:tcPr>
          <w:p w14:paraId="66735189" w14:textId="77777777" w:rsidR="00006293" w:rsidRDefault="00006293">
            <w:pPr>
              <w:pStyle w:val="ConsPlusNormal"/>
            </w:pPr>
          </w:p>
        </w:tc>
        <w:tc>
          <w:tcPr>
            <w:tcW w:w="4762" w:type="dxa"/>
          </w:tcPr>
          <w:p w14:paraId="710BCF48" w14:textId="77777777" w:rsidR="00006293" w:rsidRDefault="00006293">
            <w:pPr>
              <w:pStyle w:val="ConsPlusNormal"/>
              <w:jc w:val="both"/>
            </w:pPr>
            <w:r>
              <w:t>- в неотложной форме</w:t>
            </w:r>
          </w:p>
        </w:tc>
        <w:tc>
          <w:tcPr>
            <w:tcW w:w="1871" w:type="dxa"/>
            <w:vMerge/>
          </w:tcPr>
          <w:p w14:paraId="6D1BE72D" w14:textId="77777777" w:rsidR="00006293" w:rsidRDefault="00006293">
            <w:pPr>
              <w:pStyle w:val="ConsPlusNormal"/>
            </w:pPr>
          </w:p>
        </w:tc>
        <w:tc>
          <w:tcPr>
            <w:tcW w:w="1871" w:type="dxa"/>
          </w:tcPr>
          <w:p w14:paraId="6280AA73" w14:textId="77777777" w:rsidR="00006293" w:rsidRDefault="00006293">
            <w:pPr>
              <w:pStyle w:val="ConsPlusNormal"/>
              <w:jc w:val="center"/>
            </w:pPr>
            <w:r>
              <w:t>1 003 076</w:t>
            </w:r>
          </w:p>
        </w:tc>
      </w:tr>
      <w:tr w:rsidR="00006293" w14:paraId="5A5F0C2E" w14:textId="77777777">
        <w:tc>
          <w:tcPr>
            <w:tcW w:w="567" w:type="dxa"/>
            <w:vMerge/>
            <w:tcBorders>
              <w:bottom w:val="nil"/>
            </w:tcBorders>
          </w:tcPr>
          <w:p w14:paraId="16899C24" w14:textId="77777777" w:rsidR="00006293" w:rsidRDefault="00006293">
            <w:pPr>
              <w:pStyle w:val="ConsPlusNormal"/>
            </w:pPr>
          </w:p>
        </w:tc>
        <w:tc>
          <w:tcPr>
            <w:tcW w:w="4762" w:type="dxa"/>
          </w:tcPr>
          <w:p w14:paraId="3837DFD4" w14:textId="77777777" w:rsidR="00006293" w:rsidRDefault="00006293">
            <w:pPr>
              <w:pStyle w:val="ConsPlusNormal"/>
              <w:jc w:val="both"/>
            </w:pPr>
            <w:r>
              <w:t>- в связи с заболеваниями, в том числе</w:t>
            </w:r>
          </w:p>
        </w:tc>
        <w:tc>
          <w:tcPr>
            <w:tcW w:w="1871" w:type="dxa"/>
          </w:tcPr>
          <w:p w14:paraId="52929E2F" w14:textId="77777777" w:rsidR="00006293" w:rsidRDefault="00006293">
            <w:pPr>
              <w:pStyle w:val="ConsPlusNormal"/>
              <w:jc w:val="center"/>
            </w:pPr>
            <w:r>
              <w:t>обращений</w:t>
            </w:r>
          </w:p>
        </w:tc>
        <w:tc>
          <w:tcPr>
            <w:tcW w:w="1871" w:type="dxa"/>
          </w:tcPr>
          <w:p w14:paraId="5DCB4691" w14:textId="77777777" w:rsidR="00006293" w:rsidRDefault="00006293">
            <w:pPr>
              <w:pStyle w:val="ConsPlusNormal"/>
              <w:jc w:val="center"/>
            </w:pPr>
            <w:r>
              <w:t>2 481 628</w:t>
            </w:r>
          </w:p>
        </w:tc>
      </w:tr>
      <w:tr w:rsidR="00006293" w14:paraId="026CD003" w14:textId="77777777">
        <w:tc>
          <w:tcPr>
            <w:tcW w:w="567" w:type="dxa"/>
            <w:vMerge/>
            <w:tcBorders>
              <w:bottom w:val="nil"/>
            </w:tcBorders>
          </w:tcPr>
          <w:p w14:paraId="0B6322F2" w14:textId="77777777" w:rsidR="00006293" w:rsidRDefault="00006293">
            <w:pPr>
              <w:pStyle w:val="ConsPlusNormal"/>
            </w:pPr>
          </w:p>
        </w:tc>
        <w:tc>
          <w:tcPr>
            <w:tcW w:w="4762" w:type="dxa"/>
          </w:tcPr>
          <w:p w14:paraId="75405668" w14:textId="77777777" w:rsidR="00006293" w:rsidRDefault="00006293">
            <w:pPr>
              <w:pStyle w:val="ConsPlusNormal"/>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871" w:type="dxa"/>
          </w:tcPr>
          <w:p w14:paraId="403FD256" w14:textId="77777777" w:rsidR="00006293" w:rsidRDefault="00006293">
            <w:pPr>
              <w:pStyle w:val="ConsPlusNormal"/>
              <w:jc w:val="center"/>
            </w:pPr>
            <w:r>
              <w:t>консультация</w:t>
            </w:r>
          </w:p>
        </w:tc>
        <w:tc>
          <w:tcPr>
            <w:tcW w:w="1871" w:type="dxa"/>
          </w:tcPr>
          <w:p w14:paraId="6B74FF23" w14:textId="77777777" w:rsidR="00006293" w:rsidRDefault="00006293">
            <w:pPr>
              <w:pStyle w:val="ConsPlusNormal"/>
              <w:jc w:val="center"/>
            </w:pPr>
            <w:r>
              <w:t>149 843</w:t>
            </w:r>
          </w:p>
        </w:tc>
      </w:tr>
      <w:tr w:rsidR="00006293" w14:paraId="71C4355B" w14:textId="77777777">
        <w:tc>
          <w:tcPr>
            <w:tcW w:w="567" w:type="dxa"/>
            <w:vMerge/>
            <w:tcBorders>
              <w:bottom w:val="nil"/>
            </w:tcBorders>
          </w:tcPr>
          <w:p w14:paraId="2374C4F4" w14:textId="77777777" w:rsidR="00006293" w:rsidRDefault="00006293">
            <w:pPr>
              <w:pStyle w:val="ConsPlusNormal"/>
            </w:pPr>
          </w:p>
        </w:tc>
        <w:tc>
          <w:tcPr>
            <w:tcW w:w="4762" w:type="dxa"/>
          </w:tcPr>
          <w:p w14:paraId="51B49185" w14:textId="77777777" w:rsidR="00006293" w:rsidRDefault="00006293">
            <w:pPr>
              <w:pStyle w:val="ConsPlusNormal"/>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14:paraId="173F73BC" w14:textId="77777777" w:rsidR="00006293" w:rsidRDefault="00006293">
            <w:pPr>
              <w:pStyle w:val="ConsPlusNormal"/>
              <w:jc w:val="center"/>
            </w:pPr>
            <w:r>
              <w:t>консультация</w:t>
            </w:r>
          </w:p>
        </w:tc>
        <w:tc>
          <w:tcPr>
            <w:tcW w:w="1871" w:type="dxa"/>
          </w:tcPr>
          <w:p w14:paraId="7847B3A8" w14:textId="77777777" w:rsidR="00006293" w:rsidRDefault="00006293">
            <w:pPr>
              <w:pStyle w:val="ConsPlusNormal"/>
              <w:jc w:val="center"/>
            </w:pPr>
            <w:r>
              <w:t>56 757</w:t>
            </w:r>
          </w:p>
        </w:tc>
      </w:tr>
      <w:tr w:rsidR="00006293" w14:paraId="51B04B17" w14:textId="77777777">
        <w:tc>
          <w:tcPr>
            <w:tcW w:w="567" w:type="dxa"/>
            <w:vMerge w:val="restart"/>
            <w:tcBorders>
              <w:top w:val="nil"/>
              <w:bottom w:val="nil"/>
            </w:tcBorders>
          </w:tcPr>
          <w:p w14:paraId="0F3FD1AF" w14:textId="77777777" w:rsidR="00006293" w:rsidRDefault="00006293">
            <w:pPr>
              <w:pStyle w:val="ConsPlusNormal"/>
            </w:pPr>
          </w:p>
        </w:tc>
        <w:tc>
          <w:tcPr>
            <w:tcW w:w="4762" w:type="dxa"/>
          </w:tcPr>
          <w:p w14:paraId="1E5BD029" w14:textId="77777777" w:rsidR="00006293" w:rsidRDefault="00006293">
            <w:pPr>
              <w:pStyle w:val="ConsPlusNormal"/>
              <w:jc w:val="both"/>
            </w:pPr>
            <w:r>
              <w:t>- проведение отдельных диагностических (лабораторных) исследований, в том числе</w:t>
            </w:r>
          </w:p>
        </w:tc>
        <w:tc>
          <w:tcPr>
            <w:tcW w:w="1871" w:type="dxa"/>
            <w:vMerge w:val="restart"/>
          </w:tcPr>
          <w:p w14:paraId="434D8777" w14:textId="77777777" w:rsidR="00006293" w:rsidRDefault="00006293">
            <w:pPr>
              <w:pStyle w:val="ConsPlusNormal"/>
              <w:jc w:val="center"/>
            </w:pPr>
            <w:r>
              <w:t>исследований</w:t>
            </w:r>
          </w:p>
        </w:tc>
        <w:tc>
          <w:tcPr>
            <w:tcW w:w="1871" w:type="dxa"/>
          </w:tcPr>
          <w:p w14:paraId="1052C084" w14:textId="77777777" w:rsidR="00006293" w:rsidRDefault="00006293">
            <w:pPr>
              <w:pStyle w:val="ConsPlusNormal"/>
              <w:jc w:val="center"/>
            </w:pPr>
            <w:r>
              <w:t>509 919</w:t>
            </w:r>
          </w:p>
        </w:tc>
      </w:tr>
      <w:tr w:rsidR="00006293" w14:paraId="33F53538" w14:textId="77777777">
        <w:tc>
          <w:tcPr>
            <w:tcW w:w="567" w:type="dxa"/>
            <w:vMerge/>
            <w:tcBorders>
              <w:top w:val="nil"/>
              <w:bottom w:val="nil"/>
            </w:tcBorders>
          </w:tcPr>
          <w:p w14:paraId="733D819A" w14:textId="77777777" w:rsidR="00006293" w:rsidRDefault="00006293">
            <w:pPr>
              <w:pStyle w:val="ConsPlusNormal"/>
            </w:pPr>
          </w:p>
        </w:tc>
        <w:tc>
          <w:tcPr>
            <w:tcW w:w="4762" w:type="dxa"/>
          </w:tcPr>
          <w:p w14:paraId="19A1DF64" w14:textId="77777777" w:rsidR="00006293" w:rsidRDefault="00006293">
            <w:pPr>
              <w:pStyle w:val="ConsPlusNormal"/>
              <w:jc w:val="both"/>
            </w:pPr>
            <w:r>
              <w:t>компьютерная томография</w:t>
            </w:r>
          </w:p>
        </w:tc>
        <w:tc>
          <w:tcPr>
            <w:tcW w:w="1871" w:type="dxa"/>
            <w:vMerge/>
          </w:tcPr>
          <w:p w14:paraId="7203CF46" w14:textId="77777777" w:rsidR="00006293" w:rsidRDefault="00006293">
            <w:pPr>
              <w:pStyle w:val="ConsPlusNormal"/>
            </w:pPr>
          </w:p>
        </w:tc>
        <w:tc>
          <w:tcPr>
            <w:tcW w:w="1871" w:type="dxa"/>
          </w:tcPr>
          <w:p w14:paraId="1733A95E" w14:textId="77777777" w:rsidR="00006293" w:rsidRDefault="00006293">
            <w:pPr>
              <w:pStyle w:val="ConsPlusNormal"/>
              <w:jc w:val="center"/>
            </w:pPr>
            <w:r>
              <w:t>107 240</w:t>
            </w:r>
          </w:p>
        </w:tc>
      </w:tr>
      <w:tr w:rsidR="00006293" w14:paraId="397C9EF9" w14:textId="77777777">
        <w:tc>
          <w:tcPr>
            <w:tcW w:w="567" w:type="dxa"/>
            <w:vMerge/>
            <w:tcBorders>
              <w:top w:val="nil"/>
              <w:bottom w:val="nil"/>
            </w:tcBorders>
          </w:tcPr>
          <w:p w14:paraId="6107766A" w14:textId="77777777" w:rsidR="00006293" w:rsidRDefault="00006293">
            <w:pPr>
              <w:pStyle w:val="ConsPlusNormal"/>
            </w:pPr>
          </w:p>
        </w:tc>
        <w:tc>
          <w:tcPr>
            <w:tcW w:w="4762" w:type="dxa"/>
          </w:tcPr>
          <w:p w14:paraId="7656AEE0" w14:textId="77777777" w:rsidR="00006293" w:rsidRDefault="00006293">
            <w:pPr>
              <w:pStyle w:val="ConsPlusNormal"/>
              <w:jc w:val="both"/>
            </w:pPr>
            <w:r>
              <w:t>магнитно-резонансная томография</w:t>
            </w:r>
          </w:p>
        </w:tc>
        <w:tc>
          <w:tcPr>
            <w:tcW w:w="1871" w:type="dxa"/>
            <w:vMerge/>
          </w:tcPr>
          <w:p w14:paraId="767FB691" w14:textId="77777777" w:rsidR="00006293" w:rsidRDefault="00006293">
            <w:pPr>
              <w:pStyle w:val="ConsPlusNormal"/>
            </w:pPr>
          </w:p>
        </w:tc>
        <w:tc>
          <w:tcPr>
            <w:tcW w:w="1871" w:type="dxa"/>
          </w:tcPr>
          <w:p w14:paraId="1C8BC7CC" w14:textId="77777777" w:rsidR="00006293" w:rsidRDefault="00006293">
            <w:pPr>
              <w:pStyle w:val="ConsPlusNormal"/>
              <w:jc w:val="center"/>
            </w:pPr>
            <w:r>
              <w:t>40 927</w:t>
            </w:r>
          </w:p>
        </w:tc>
      </w:tr>
      <w:tr w:rsidR="00006293" w14:paraId="26CB6FBF" w14:textId="77777777">
        <w:tc>
          <w:tcPr>
            <w:tcW w:w="567" w:type="dxa"/>
            <w:vMerge/>
            <w:tcBorders>
              <w:top w:val="nil"/>
              <w:bottom w:val="nil"/>
            </w:tcBorders>
          </w:tcPr>
          <w:p w14:paraId="7CEB8354" w14:textId="77777777" w:rsidR="00006293" w:rsidRDefault="00006293">
            <w:pPr>
              <w:pStyle w:val="ConsPlusNormal"/>
            </w:pPr>
          </w:p>
        </w:tc>
        <w:tc>
          <w:tcPr>
            <w:tcW w:w="4762" w:type="dxa"/>
          </w:tcPr>
          <w:p w14:paraId="721A3BA7" w14:textId="77777777" w:rsidR="00006293" w:rsidRDefault="00006293">
            <w:pPr>
              <w:pStyle w:val="ConsPlusNormal"/>
              <w:jc w:val="both"/>
            </w:pPr>
            <w:r>
              <w:t>ультразвуковое исследование сердечно-сосудистой системы</w:t>
            </w:r>
          </w:p>
        </w:tc>
        <w:tc>
          <w:tcPr>
            <w:tcW w:w="1871" w:type="dxa"/>
            <w:vMerge/>
          </w:tcPr>
          <w:p w14:paraId="736F6588" w14:textId="77777777" w:rsidR="00006293" w:rsidRDefault="00006293">
            <w:pPr>
              <w:pStyle w:val="ConsPlusNormal"/>
            </w:pPr>
          </w:p>
        </w:tc>
        <w:tc>
          <w:tcPr>
            <w:tcW w:w="1871" w:type="dxa"/>
          </w:tcPr>
          <w:p w14:paraId="139719F4" w14:textId="77777777" w:rsidR="00006293" w:rsidRDefault="00006293">
            <w:pPr>
              <w:pStyle w:val="ConsPlusNormal"/>
              <w:jc w:val="center"/>
            </w:pPr>
            <w:r>
              <w:t>227 379</w:t>
            </w:r>
          </w:p>
        </w:tc>
      </w:tr>
      <w:tr w:rsidR="00006293" w14:paraId="36166B86" w14:textId="77777777">
        <w:tc>
          <w:tcPr>
            <w:tcW w:w="567" w:type="dxa"/>
            <w:vMerge/>
            <w:tcBorders>
              <w:top w:val="nil"/>
              <w:bottom w:val="nil"/>
            </w:tcBorders>
          </w:tcPr>
          <w:p w14:paraId="658ABE83" w14:textId="77777777" w:rsidR="00006293" w:rsidRDefault="00006293">
            <w:pPr>
              <w:pStyle w:val="ConsPlusNormal"/>
            </w:pPr>
          </w:p>
        </w:tc>
        <w:tc>
          <w:tcPr>
            <w:tcW w:w="4762" w:type="dxa"/>
          </w:tcPr>
          <w:p w14:paraId="16BB9669" w14:textId="77777777" w:rsidR="00006293" w:rsidRDefault="00006293">
            <w:pPr>
              <w:pStyle w:val="ConsPlusNormal"/>
              <w:jc w:val="both"/>
            </w:pPr>
            <w:r>
              <w:t>эндоскопическое диагностическое исследование</w:t>
            </w:r>
          </w:p>
        </w:tc>
        <w:tc>
          <w:tcPr>
            <w:tcW w:w="1871" w:type="dxa"/>
            <w:vMerge/>
          </w:tcPr>
          <w:p w14:paraId="3586066C" w14:textId="77777777" w:rsidR="00006293" w:rsidRDefault="00006293">
            <w:pPr>
              <w:pStyle w:val="ConsPlusNormal"/>
            </w:pPr>
          </w:p>
        </w:tc>
        <w:tc>
          <w:tcPr>
            <w:tcW w:w="1871" w:type="dxa"/>
          </w:tcPr>
          <w:p w14:paraId="71B133A0" w14:textId="77777777" w:rsidR="00006293" w:rsidRDefault="00006293">
            <w:pPr>
              <w:pStyle w:val="ConsPlusNormal"/>
              <w:jc w:val="center"/>
            </w:pPr>
            <w:r>
              <w:t>65 702</w:t>
            </w:r>
          </w:p>
        </w:tc>
      </w:tr>
      <w:tr w:rsidR="00006293" w14:paraId="660551FE" w14:textId="77777777">
        <w:tc>
          <w:tcPr>
            <w:tcW w:w="567" w:type="dxa"/>
            <w:vMerge/>
            <w:tcBorders>
              <w:top w:val="nil"/>
              <w:bottom w:val="nil"/>
            </w:tcBorders>
          </w:tcPr>
          <w:p w14:paraId="1527CAD3" w14:textId="77777777" w:rsidR="00006293" w:rsidRDefault="00006293">
            <w:pPr>
              <w:pStyle w:val="ConsPlusNormal"/>
            </w:pPr>
          </w:p>
        </w:tc>
        <w:tc>
          <w:tcPr>
            <w:tcW w:w="4762" w:type="dxa"/>
          </w:tcPr>
          <w:p w14:paraId="329CBDA5" w14:textId="77777777" w:rsidR="00006293" w:rsidRDefault="00006293">
            <w:pPr>
              <w:pStyle w:val="ConsPlusNormal"/>
              <w:jc w:val="both"/>
            </w:pPr>
            <w:r>
              <w:t xml:space="preserve">молекулярно-генетическое исследование с </w:t>
            </w:r>
            <w:r>
              <w:lastRenderedPageBreak/>
              <w:t>целью диагностики онкологических заболеваний</w:t>
            </w:r>
          </w:p>
        </w:tc>
        <w:tc>
          <w:tcPr>
            <w:tcW w:w="1871" w:type="dxa"/>
            <w:vMerge/>
          </w:tcPr>
          <w:p w14:paraId="4224373C" w14:textId="77777777" w:rsidR="00006293" w:rsidRDefault="00006293">
            <w:pPr>
              <w:pStyle w:val="ConsPlusNormal"/>
            </w:pPr>
          </w:p>
        </w:tc>
        <w:tc>
          <w:tcPr>
            <w:tcW w:w="1871" w:type="dxa"/>
          </w:tcPr>
          <w:p w14:paraId="0267DFE7" w14:textId="77777777" w:rsidR="00006293" w:rsidRDefault="00006293">
            <w:pPr>
              <w:pStyle w:val="ConsPlusNormal"/>
              <w:jc w:val="center"/>
            </w:pPr>
            <w:r>
              <w:t>2 771</w:t>
            </w:r>
          </w:p>
        </w:tc>
      </w:tr>
      <w:tr w:rsidR="00006293" w14:paraId="23A713C1" w14:textId="77777777">
        <w:tc>
          <w:tcPr>
            <w:tcW w:w="567" w:type="dxa"/>
            <w:vMerge/>
            <w:tcBorders>
              <w:top w:val="nil"/>
              <w:bottom w:val="nil"/>
            </w:tcBorders>
          </w:tcPr>
          <w:p w14:paraId="75277C80" w14:textId="77777777" w:rsidR="00006293" w:rsidRDefault="00006293">
            <w:pPr>
              <w:pStyle w:val="ConsPlusNormal"/>
            </w:pPr>
          </w:p>
        </w:tc>
        <w:tc>
          <w:tcPr>
            <w:tcW w:w="4762" w:type="dxa"/>
          </w:tcPr>
          <w:p w14:paraId="06E03BAE" w14:textId="77777777" w:rsidR="00006293" w:rsidRDefault="00006293">
            <w:pPr>
              <w:pStyle w:val="ConsPlusNormal"/>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vMerge/>
          </w:tcPr>
          <w:p w14:paraId="635E3B61" w14:textId="77777777" w:rsidR="00006293" w:rsidRDefault="00006293">
            <w:pPr>
              <w:pStyle w:val="ConsPlusNormal"/>
            </w:pPr>
          </w:p>
        </w:tc>
        <w:tc>
          <w:tcPr>
            <w:tcW w:w="1871" w:type="dxa"/>
          </w:tcPr>
          <w:p w14:paraId="3118E8C8" w14:textId="77777777" w:rsidR="00006293" w:rsidRDefault="00006293">
            <w:pPr>
              <w:pStyle w:val="ConsPlusNormal"/>
              <w:jc w:val="center"/>
            </w:pPr>
            <w:r>
              <w:t>50 345</w:t>
            </w:r>
          </w:p>
        </w:tc>
      </w:tr>
      <w:tr w:rsidR="00006293" w14:paraId="63E33AFF" w14:textId="77777777">
        <w:tc>
          <w:tcPr>
            <w:tcW w:w="567" w:type="dxa"/>
            <w:vMerge/>
            <w:tcBorders>
              <w:top w:val="nil"/>
              <w:bottom w:val="nil"/>
            </w:tcBorders>
          </w:tcPr>
          <w:p w14:paraId="5BAD9772" w14:textId="77777777" w:rsidR="00006293" w:rsidRDefault="00006293">
            <w:pPr>
              <w:pStyle w:val="ConsPlusNormal"/>
            </w:pPr>
          </w:p>
        </w:tc>
        <w:tc>
          <w:tcPr>
            <w:tcW w:w="4762" w:type="dxa"/>
          </w:tcPr>
          <w:p w14:paraId="2D97E36E" w14:textId="77777777" w:rsidR="00006293" w:rsidRDefault="00006293">
            <w:pPr>
              <w:pStyle w:val="ConsPlusNormal"/>
              <w:jc w:val="both"/>
            </w:pPr>
            <w:r>
              <w:t>позитронная эмиссионная томография и (или) позитронная эмиссионная томография, совмещенная с компьютерной томографией</w:t>
            </w:r>
          </w:p>
        </w:tc>
        <w:tc>
          <w:tcPr>
            <w:tcW w:w="1871" w:type="dxa"/>
            <w:vMerge/>
          </w:tcPr>
          <w:p w14:paraId="36FCC5D5" w14:textId="77777777" w:rsidR="00006293" w:rsidRDefault="00006293">
            <w:pPr>
              <w:pStyle w:val="ConsPlusNormal"/>
            </w:pPr>
          </w:p>
        </w:tc>
        <w:tc>
          <w:tcPr>
            <w:tcW w:w="1871" w:type="dxa"/>
          </w:tcPr>
          <w:p w14:paraId="1A3E522D" w14:textId="77777777" w:rsidR="00006293" w:rsidRDefault="00006293">
            <w:pPr>
              <w:pStyle w:val="ConsPlusNormal"/>
              <w:jc w:val="center"/>
            </w:pPr>
            <w:r>
              <w:t>3 866</w:t>
            </w:r>
          </w:p>
        </w:tc>
      </w:tr>
      <w:tr w:rsidR="00006293" w14:paraId="56AE6B5F" w14:textId="77777777">
        <w:tc>
          <w:tcPr>
            <w:tcW w:w="567" w:type="dxa"/>
            <w:vMerge/>
            <w:tcBorders>
              <w:top w:val="nil"/>
              <w:bottom w:val="nil"/>
            </w:tcBorders>
          </w:tcPr>
          <w:p w14:paraId="1F5B40C0" w14:textId="77777777" w:rsidR="00006293" w:rsidRDefault="00006293">
            <w:pPr>
              <w:pStyle w:val="ConsPlusNormal"/>
            </w:pPr>
          </w:p>
        </w:tc>
        <w:tc>
          <w:tcPr>
            <w:tcW w:w="4762" w:type="dxa"/>
          </w:tcPr>
          <w:p w14:paraId="0ACFBFC0" w14:textId="77777777" w:rsidR="00006293" w:rsidRDefault="00006293">
            <w:pPr>
              <w:pStyle w:val="ConsPlusNormal"/>
              <w:jc w:val="both"/>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включая все виды сцинтиграфических исследований</w:t>
            </w:r>
          </w:p>
        </w:tc>
        <w:tc>
          <w:tcPr>
            <w:tcW w:w="1871" w:type="dxa"/>
            <w:vMerge/>
          </w:tcPr>
          <w:p w14:paraId="5EFBCC7D" w14:textId="77777777" w:rsidR="00006293" w:rsidRDefault="00006293">
            <w:pPr>
              <w:pStyle w:val="ConsPlusNormal"/>
            </w:pPr>
          </w:p>
        </w:tc>
        <w:tc>
          <w:tcPr>
            <w:tcW w:w="1871" w:type="dxa"/>
          </w:tcPr>
          <w:p w14:paraId="7CE0C9E6" w14:textId="77777777" w:rsidR="00006293" w:rsidRDefault="00006293">
            <w:pPr>
              <w:pStyle w:val="ConsPlusNormal"/>
              <w:jc w:val="center"/>
            </w:pPr>
            <w:r>
              <w:t>7 027</w:t>
            </w:r>
          </w:p>
        </w:tc>
      </w:tr>
      <w:tr w:rsidR="00006293" w14:paraId="14E0F577" w14:textId="77777777">
        <w:tc>
          <w:tcPr>
            <w:tcW w:w="567" w:type="dxa"/>
            <w:vMerge/>
            <w:tcBorders>
              <w:top w:val="nil"/>
              <w:bottom w:val="nil"/>
            </w:tcBorders>
          </w:tcPr>
          <w:p w14:paraId="7C5A0E39" w14:textId="77777777" w:rsidR="00006293" w:rsidRDefault="00006293">
            <w:pPr>
              <w:pStyle w:val="ConsPlusNormal"/>
            </w:pPr>
          </w:p>
        </w:tc>
        <w:tc>
          <w:tcPr>
            <w:tcW w:w="4762" w:type="dxa"/>
          </w:tcPr>
          <w:p w14:paraId="25E0A46F" w14:textId="77777777" w:rsidR="00006293" w:rsidRDefault="00006293">
            <w:pPr>
              <w:pStyle w:val="ConsPlusNormal"/>
              <w:jc w:val="both"/>
            </w:pPr>
            <w:r>
              <w:t>неинвазивное пренатальное тестирование (определение внеклеточной ДНК плода по крови матери)</w:t>
            </w:r>
          </w:p>
        </w:tc>
        <w:tc>
          <w:tcPr>
            <w:tcW w:w="1871" w:type="dxa"/>
            <w:vMerge/>
          </w:tcPr>
          <w:p w14:paraId="3610F664" w14:textId="77777777" w:rsidR="00006293" w:rsidRDefault="00006293">
            <w:pPr>
              <w:pStyle w:val="ConsPlusNormal"/>
            </w:pPr>
          </w:p>
        </w:tc>
        <w:tc>
          <w:tcPr>
            <w:tcW w:w="1871" w:type="dxa"/>
          </w:tcPr>
          <w:p w14:paraId="43C9196B" w14:textId="77777777" w:rsidR="00006293" w:rsidRDefault="00006293">
            <w:pPr>
              <w:pStyle w:val="ConsPlusNormal"/>
              <w:jc w:val="center"/>
            </w:pPr>
            <w:r>
              <w:t>1 202</w:t>
            </w:r>
          </w:p>
        </w:tc>
      </w:tr>
      <w:tr w:rsidR="00006293" w14:paraId="7F43194D" w14:textId="77777777">
        <w:tc>
          <w:tcPr>
            <w:tcW w:w="567" w:type="dxa"/>
            <w:vMerge/>
            <w:tcBorders>
              <w:top w:val="nil"/>
              <w:bottom w:val="nil"/>
            </w:tcBorders>
          </w:tcPr>
          <w:p w14:paraId="153596AC" w14:textId="77777777" w:rsidR="00006293" w:rsidRDefault="00006293">
            <w:pPr>
              <w:pStyle w:val="ConsPlusNormal"/>
            </w:pPr>
          </w:p>
        </w:tc>
        <w:tc>
          <w:tcPr>
            <w:tcW w:w="4762" w:type="dxa"/>
          </w:tcPr>
          <w:p w14:paraId="43E2000D" w14:textId="77777777" w:rsidR="00006293" w:rsidRDefault="00006293">
            <w:pPr>
              <w:pStyle w:val="ConsPlusNormal"/>
              <w:jc w:val="both"/>
            </w:pPr>
            <w:r>
              <w:t>определение РНК вируса гепатита C (Hepatitis C virus) в крови методом ПЦР</w:t>
            </w:r>
          </w:p>
        </w:tc>
        <w:tc>
          <w:tcPr>
            <w:tcW w:w="1871" w:type="dxa"/>
            <w:vMerge/>
          </w:tcPr>
          <w:p w14:paraId="5028DC12" w14:textId="77777777" w:rsidR="00006293" w:rsidRDefault="00006293">
            <w:pPr>
              <w:pStyle w:val="ConsPlusNormal"/>
            </w:pPr>
          </w:p>
        </w:tc>
        <w:tc>
          <w:tcPr>
            <w:tcW w:w="1871" w:type="dxa"/>
          </w:tcPr>
          <w:p w14:paraId="4A8F8737" w14:textId="77777777" w:rsidR="00006293" w:rsidRDefault="00006293">
            <w:pPr>
              <w:pStyle w:val="ConsPlusNormal"/>
              <w:jc w:val="center"/>
            </w:pPr>
            <w:r>
              <w:t>2 305</w:t>
            </w:r>
          </w:p>
        </w:tc>
      </w:tr>
      <w:tr w:rsidR="00006293" w14:paraId="11628882" w14:textId="77777777">
        <w:tc>
          <w:tcPr>
            <w:tcW w:w="567" w:type="dxa"/>
            <w:vMerge/>
            <w:tcBorders>
              <w:top w:val="nil"/>
              <w:bottom w:val="nil"/>
            </w:tcBorders>
          </w:tcPr>
          <w:p w14:paraId="4C2E9463" w14:textId="77777777" w:rsidR="00006293" w:rsidRDefault="00006293">
            <w:pPr>
              <w:pStyle w:val="ConsPlusNormal"/>
            </w:pPr>
          </w:p>
        </w:tc>
        <w:tc>
          <w:tcPr>
            <w:tcW w:w="4762" w:type="dxa"/>
          </w:tcPr>
          <w:p w14:paraId="31FF65B8" w14:textId="77777777" w:rsidR="00006293" w:rsidRDefault="00006293">
            <w:pPr>
              <w:pStyle w:val="ConsPlusNormal"/>
              <w:jc w:val="both"/>
            </w:pPr>
            <w:r>
              <w:t>лабораторная диагностика для пациентов с хроническим вирусным гепатитом С (оценка стадии фиброза, определение генотипа ВГС)</w:t>
            </w:r>
          </w:p>
        </w:tc>
        <w:tc>
          <w:tcPr>
            <w:tcW w:w="1871" w:type="dxa"/>
            <w:vMerge/>
          </w:tcPr>
          <w:p w14:paraId="2DEE0FD3" w14:textId="77777777" w:rsidR="00006293" w:rsidRDefault="00006293">
            <w:pPr>
              <w:pStyle w:val="ConsPlusNormal"/>
            </w:pPr>
          </w:p>
        </w:tc>
        <w:tc>
          <w:tcPr>
            <w:tcW w:w="1871" w:type="dxa"/>
          </w:tcPr>
          <w:p w14:paraId="20E1CC2C" w14:textId="77777777" w:rsidR="00006293" w:rsidRDefault="00006293">
            <w:pPr>
              <w:pStyle w:val="ConsPlusNormal"/>
              <w:jc w:val="center"/>
            </w:pPr>
            <w:r>
              <w:t>1 155</w:t>
            </w:r>
          </w:p>
        </w:tc>
      </w:tr>
      <w:tr w:rsidR="00006293" w14:paraId="39CDA6FD" w14:textId="77777777">
        <w:tc>
          <w:tcPr>
            <w:tcW w:w="567" w:type="dxa"/>
            <w:vMerge w:val="restart"/>
            <w:tcBorders>
              <w:top w:val="nil"/>
            </w:tcBorders>
          </w:tcPr>
          <w:p w14:paraId="0C1B9283" w14:textId="77777777" w:rsidR="00006293" w:rsidRDefault="00006293">
            <w:pPr>
              <w:pStyle w:val="ConsPlusNormal"/>
            </w:pPr>
          </w:p>
        </w:tc>
        <w:tc>
          <w:tcPr>
            <w:tcW w:w="4762" w:type="dxa"/>
          </w:tcPr>
          <w:p w14:paraId="18D0504F" w14:textId="77777777" w:rsidR="00006293" w:rsidRDefault="00006293">
            <w:pPr>
              <w:pStyle w:val="ConsPlusNormal"/>
              <w:jc w:val="both"/>
            </w:pPr>
            <w:r>
              <w:t>- ведение школ для больных с хроническими неинфекционными заболеваниями, школ для беременных и по вопросам грудного вскармливания, в том числе</w:t>
            </w:r>
          </w:p>
        </w:tc>
        <w:tc>
          <w:tcPr>
            <w:tcW w:w="1871" w:type="dxa"/>
            <w:vMerge w:val="restart"/>
          </w:tcPr>
          <w:p w14:paraId="0AA59A54" w14:textId="77777777" w:rsidR="00006293" w:rsidRDefault="00006293">
            <w:pPr>
              <w:pStyle w:val="ConsPlusNormal"/>
              <w:jc w:val="center"/>
            </w:pPr>
            <w:r>
              <w:t>комплексных посещений</w:t>
            </w:r>
          </w:p>
        </w:tc>
        <w:tc>
          <w:tcPr>
            <w:tcW w:w="1871" w:type="dxa"/>
          </w:tcPr>
          <w:p w14:paraId="0E1E41C4" w14:textId="77777777" w:rsidR="00006293" w:rsidRDefault="00006293">
            <w:pPr>
              <w:pStyle w:val="ConsPlusNormal"/>
              <w:jc w:val="center"/>
            </w:pPr>
            <w:r>
              <w:t>390 600</w:t>
            </w:r>
          </w:p>
        </w:tc>
      </w:tr>
      <w:tr w:rsidR="00006293" w14:paraId="35B90FF2" w14:textId="77777777">
        <w:tc>
          <w:tcPr>
            <w:tcW w:w="567" w:type="dxa"/>
            <w:vMerge/>
            <w:tcBorders>
              <w:top w:val="nil"/>
            </w:tcBorders>
          </w:tcPr>
          <w:p w14:paraId="218C06E3" w14:textId="77777777" w:rsidR="00006293" w:rsidRDefault="00006293">
            <w:pPr>
              <w:pStyle w:val="ConsPlusNormal"/>
            </w:pPr>
          </w:p>
        </w:tc>
        <w:tc>
          <w:tcPr>
            <w:tcW w:w="4762" w:type="dxa"/>
          </w:tcPr>
          <w:p w14:paraId="13F0F72D" w14:textId="77777777" w:rsidR="00006293" w:rsidRDefault="00006293">
            <w:pPr>
              <w:pStyle w:val="ConsPlusNormal"/>
              <w:jc w:val="both"/>
            </w:pPr>
            <w:r>
              <w:t>ведение школ для больных сахарным диабетом</w:t>
            </w:r>
          </w:p>
        </w:tc>
        <w:tc>
          <w:tcPr>
            <w:tcW w:w="1871" w:type="dxa"/>
            <w:vMerge/>
          </w:tcPr>
          <w:p w14:paraId="1E47427B" w14:textId="77777777" w:rsidR="00006293" w:rsidRDefault="00006293">
            <w:pPr>
              <w:pStyle w:val="ConsPlusNormal"/>
            </w:pPr>
          </w:p>
        </w:tc>
        <w:tc>
          <w:tcPr>
            <w:tcW w:w="1871" w:type="dxa"/>
          </w:tcPr>
          <w:p w14:paraId="2ECE26F3" w14:textId="77777777" w:rsidR="00006293" w:rsidRDefault="00006293">
            <w:pPr>
              <w:pStyle w:val="ConsPlusNormal"/>
              <w:jc w:val="center"/>
            </w:pPr>
            <w:r>
              <w:t>10 439</w:t>
            </w:r>
          </w:p>
        </w:tc>
      </w:tr>
      <w:tr w:rsidR="00006293" w14:paraId="3DCE2EA4" w14:textId="77777777">
        <w:tc>
          <w:tcPr>
            <w:tcW w:w="567" w:type="dxa"/>
            <w:vMerge/>
            <w:tcBorders>
              <w:top w:val="nil"/>
            </w:tcBorders>
          </w:tcPr>
          <w:p w14:paraId="17A57E53" w14:textId="77777777" w:rsidR="00006293" w:rsidRDefault="00006293">
            <w:pPr>
              <w:pStyle w:val="ConsPlusNormal"/>
            </w:pPr>
          </w:p>
        </w:tc>
        <w:tc>
          <w:tcPr>
            <w:tcW w:w="4762" w:type="dxa"/>
          </w:tcPr>
          <w:p w14:paraId="42EBED99" w14:textId="77777777" w:rsidR="00006293" w:rsidRDefault="00006293">
            <w:pPr>
              <w:pStyle w:val="ConsPlusNormal"/>
              <w:jc w:val="both"/>
            </w:pPr>
            <w:r>
              <w:t>- диспансерное наблюдение, в том числе по поводу</w:t>
            </w:r>
          </w:p>
        </w:tc>
        <w:tc>
          <w:tcPr>
            <w:tcW w:w="1871" w:type="dxa"/>
            <w:vMerge/>
          </w:tcPr>
          <w:p w14:paraId="7006F04E" w14:textId="77777777" w:rsidR="00006293" w:rsidRDefault="00006293">
            <w:pPr>
              <w:pStyle w:val="ConsPlusNormal"/>
            </w:pPr>
          </w:p>
        </w:tc>
        <w:tc>
          <w:tcPr>
            <w:tcW w:w="1871" w:type="dxa"/>
          </w:tcPr>
          <w:p w14:paraId="553DC57D" w14:textId="77777777" w:rsidR="00006293" w:rsidRDefault="00006293">
            <w:pPr>
              <w:pStyle w:val="ConsPlusNormal"/>
              <w:jc w:val="center"/>
            </w:pPr>
            <w:r>
              <w:t>511 771</w:t>
            </w:r>
          </w:p>
        </w:tc>
      </w:tr>
      <w:tr w:rsidR="00006293" w14:paraId="6589A3C6" w14:textId="77777777">
        <w:tc>
          <w:tcPr>
            <w:tcW w:w="567" w:type="dxa"/>
            <w:vMerge/>
            <w:tcBorders>
              <w:top w:val="nil"/>
            </w:tcBorders>
          </w:tcPr>
          <w:p w14:paraId="29E02870" w14:textId="77777777" w:rsidR="00006293" w:rsidRDefault="00006293">
            <w:pPr>
              <w:pStyle w:val="ConsPlusNormal"/>
            </w:pPr>
          </w:p>
        </w:tc>
        <w:tc>
          <w:tcPr>
            <w:tcW w:w="4762" w:type="dxa"/>
          </w:tcPr>
          <w:p w14:paraId="177C28E2" w14:textId="77777777" w:rsidR="00006293" w:rsidRDefault="00006293">
            <w:pPr>
              <w:pStyle w:val="ConsPlusNormal"/>
              <w:jc w:val="both"/>
            </w:pPr>
            <w:r>
              <w:t>онкологических заболеваний</w:t>
            </w:r>
          </w:p>
        </w:tc>
        <w:tc>
          <w:tcPr>
            <w:tcW w:w="1871" w:type="dxa"/>
            <w:vMerge/>
          </w:tcPr>
          <w:p w14:paraId="11391190" w14:textId="77777777" w:rsidR="00006293" w:rsidRDefault="00006293">
            <w:pPr>
              <w:pStyle w:val="ConsPlusNormal"/>
            </w:pPr>
          </w:p>
        </w:tc>
        <w:tc>
          <w:tcPr>
            <w:tcW w:w="1871" w:type="dxa"/>
          </w:tcPr>
          <w:p w14:paraId="55638246" w14:textId="77777777" w:rsidR="00006293" w:rsidRDefault="00006293">
            <w:pPr>
              <w:pStyle w:val="ConsPlusNormal"/>
              <w:jc w:val="center"/>
            </w:pPr>
            <w:r>
              <w:t>83 683</w:t>
            </w:r>
          </w:p>
        </w:tc>
      </w:tr>
      <w:tr w:rsidR="00006293" w14:paraId="00F6ABEE" w14:textId="77777777">
        <w:tc>
          <w:tcPr>
            <w:tcW w:w="567" w:type="dxa"/>
            <w:vMerge/>
            <w:tcBorders>
              <w:top w:val="nil"/>
            </w:tcBorders>
          </w:tcPr>
          <w:p w14:paraId="6C5CD5CB" w14:textId="77777777" w:rsidR="00006293" w:rsidRDefault="00006293">
            <w:pPr>
              <w:pStyle w:val="ConsPlusNormal"/>
            </w:pPr>
          </w:p>
        </w:tc>
        <w:tc>
          <w:tcPr>
            <w:tcW w:w="4762" w:type="dxa"/>
          </w:tcPr>
          <w:p w14:paraId="4082B80B" w14:textId="77777777" w:rsidR="00006293" w:rsidRDefault="00006293">
            <w:pPr>
              <w:pStyle w:val="ConsPlusNormal"/>
              <w:jc w:val="both"/>
            </w:pPr>
            <w:r>
              <w:t>сахарного диабета</w:t>
            </w:r>
          </w:p>
        </w:tc>
        <w:tc>
          <w:tcPr>
            <w:tcW w:w="1871" w:type="dxa"/>
            <w:vMerge/>
          </w:tcPr>
          <w:p w14:paraId="71DB5C07" w14:textId="77777777" w:rsidR="00006293" w:rsidRDefault="00006293">
            <w:pPr>
              <w:pStyle w:val="ConsPlusNormal"/>
            </w:pPr>
          </w:p>
        </w:tc>
        <w:tc>
          <w:tcPr>
            <w:tcW w:w="1871" w:type="dxa"/>
          </w:tcPr>
          <w:p w14:paraId="0766772D" w14:textId="77777777" w:rsidR="00006293" w:rsidRDefault="00006293">
            <w:pPr>
              <w:pStyle w:val="ConsPlusNormal"/>
              <w:jc w:val="center"/>
            </w:pPr>
            <w:r>
              <w:t>111 081</w:t>
            </w:r>
          </w:p>
        </w:tc>
      </w:tr>
      <w:tr w:rsidR="00006293" w14:paraId="2D7C43B9" w14:textId="77777777">
        <w:tc>
          <w:tcPr>
            <w:tcW w:w="567" w:type="dxa"/>
            <w:vMerge/>
            <w:tcBorders>
              <w:top w:val="nil"/>
            </w:tcBorders>
          </w:tcPr>
          <w:p w14:paraId="122E6DE1" w14:textId="77777777" w:rsidR="00006293" w:rsidRDefault="00006293">
            <w:pPr>
              <w:pStyle w:val="ConsPlusNormal"/>
            </w:pPr>
          </w:p>
        </w:tc>
        <w:tc>
          <w:tcPr>
            <w:tcW w:w="4762" w:type="dxa"/>
          </w:tcPr>
          <w:p w14:paraId="1A3A0EDC" w14:textId="77777777" w:rsidR="00006293" w:rsidRDefault="00006293">
            <w:pPr>
              <w:pStyle w:val="ConsPlusNormal"/>
              <w:jc w:val="both"/>
            </w:pPr>
            <w:r>
              <w:t>болезней системы кровообращения</w:t>
            </w:r>
          </w:p>
        </w:tc>
        <w:tc>
          <w:tcPr>
            <w:tcW w:w="1871" w:type="dxa"/>
            <w:vMerge/>
          </w:tcPr>
          <w:p w14:paraId="4058BCCA" w14:textId="77777777" w:rsidR="00006293" w:rsidRDefault="00006293">
            <w:pPr>
              <w:pStyle w:val="ConsPlusNormal"/>
            </w:pPr>
          </w:p>
        </w:tc>
        <w:tc>
          <w:tcPr>
            <w:tcW w:w="1871" w:type="dxa"/>
          </w:tcPr>
          <w:p w14:paraId="274F6FAF" w14:textId="77777777" w:rsidR="00006293" w:rsidRDefault="00006293">
            <w:pPr>
              <w:pStyle w:val="ConsPlusNormal"/>
              <w:jc w:val="center"/>
            </w:pPr>
            <w:r>
              <w:t>258 168</w:t>
            </w:r>
          </w:p>
        </w:tc>
      </w:tr>
      <w:tr w:rsidR="00006293" w14:paraId="69D87B53" w14:textId="77777777">
        <w:tc>
          <w:tcPr>
            <w:tcW w:w="567" w:type="dxa"/>
            <w:vMerge/>
            <w:tcBorders>
              <w:top w:val="nil"/>
            </w:tcBorders>
          </w:tcPr>
          <w:p w14:paraId="133EDE10" w14:textId="77777777" w:rsidR="00006293" w:rsidRDefault="00006293">
            <w:pPr>
              <w:pStyle w:val="ConsPlusNormal"/>
            </w:pPr>
          </w:p>
        </w:tc>
        <w:tc>
          <w:tcPr>
            <w:tcW w:w="4762" w:type="dxa"/>
          </w:tcPr>
          <w:p w14:paraId="6DD9B4B9" w14:textId="77777777" w:rsidR="00006293" w:rsidRDefault="00006293">
            <w:pPr>
              <w:pStyle w:val="ConsPlusNormal"/>
              <w:jc w:val="both"/>
            </w:pPr>
            <w:r>
              <w:t>- дистанционное наблюдение за состоянием здоровья пациентов, в том числе</w:t>
            </w:r>
          </w:p>
        </w:tc>
        <w:tc>
          <w:tcPr>
            <w:tcW w:w="1871" w:type="dxa"/>
            <w:vMerge/>
          </w:tcPr>
          <w:p w14:paraId="53F6FDCA" w14:textId="77777777" w:rsidR="00006293" w:rsidRDefault="00006293">
            <w:pPr>
              <w:pStyle w:val="ConsPlusNormal"/>
            </w:pPr>
          </w:p>
        </w:tc>
        <w:tc>
          <w:tcPr>
            <w:tcW w:w="1871" w:type="dxa"/>
          </w:tcPr>
          <w:p w14:paraId="45730D78" w14:textId="77777777" w:rsidR="00006293" w:rsidRDefault="00006293">
            <w:pPr>
              <w:pStyle w:val="ConsPlusNormal"/>
              <w:jc w:val="center"/>
            </w:pPr>
            <w:r>
              <w:t>33 542</w:t>
            </w:r>
          </w:p>
        </w:tc>
      </w:tr>
      <w:tr w:rsidR="00006293" w14:paraId="4406B0A0" w14:textId="77777777">
        <w:tc>
          <w:tcPr>
            <w:tcW w:w="567" w:type="dxa"/>
            <w:vMerge/>
            <w:tcBorders>
              <w:top w:val="nil"/>
            </w:tcBorders>
          </w:tcPr>
          <w:p w14:paraId="31000AFA" w14:textId="77777777" w:rsidR="00006293" w:rsidRDefault="00006293">
            <w:pPr>
              <w:pStyle w:val="ConsPlusNormal"/>
            </w:pPr>
          </w:p>
        </w:tc>
        <w:tc>
          <w:tcPr>
            <w:tcW w:w="4762" w:type="dxa"/>
          </w:tcPr>
          <w:p w14:paraId="69B1DAE8" w14:textId="77777777" w:rsidR="00006293" w:rsidRDefault="00006293">
            <w:pPr>
              <w:pStyle w:val="ConsPlusNormal"/>
              <w:jc w:val="both"/>
            </w:pPr>
            <w:r>
              <w:t>пациентов с сахарным диабетом</w:t>
            </w:r>
          </w:p>
        </w:tc>
        <w:tc>
          <w:tcPr>
            <w:tcW w:w="1871" w:type="dxa"/>
            <w:vMerge/>
          </w:tcPr>
          <w:p w14:paraId="6727D810" w14:textId="77777777" w:rsidR="00006293" w:rsidRDefault="00006293">
            <w:pPr>
              <w:pStyle w:val="ConsPlusNormal"/>
            </w:pPr>
          </w:p>
        </w:tc>
        <w:tc>
          <w:tcPr>
            <w:tcW w:w="1871" w:type="dxa"/>
          </w:tcPr>
          <w:p w14:paraId="7E98B939" w14:textId="77777777" w:rsidR="00006293" w:rsidRDefault="00006293">
            <w:pPr>
              <w:pStyle w:val="ConsPlusNormal"/>
              <w:jc w:val="center"/>
            </w:pPr>
            <w:r>
              <w:t>1 802</w:t>
            </w:r>
          </w:p>
        </w:tc>
      </w:tr>
      <w:tr w:rsidR="00006293" w14:paraId="3B0C422B" w14:textId="77777777">
        <w:tc>
          <w:tcPr>
            <w:tcW w:w="567" w:type="dxa"/>
            <w:vMerge/>
            <w:tcBorders>
              <w:top w:val="nil"/>
            </w:tcBorders>
          </w:tcPr>
          <w:p w14:paraId="4FB2B9C6" w14:textId="77777777" w:rsidR="00006293" w:rsidRDefault="00006293">
            <w:pPr>
              <w:pStyle w:val="ConsPlusNormal"/>
            </w:pPr>
          </w:p>
        </w:tc>
        <w:tc>
          <w:tcPr>
            <w:tcW w:w="4762" w:type="dxa"/>
          </w:tcPr>
          <w:p w14:paraId="168DBDFE" w14:textId="77777777" w:rsidR="00006293" w:rsidRDefault="00006293">
            <w:pPr>
              <w:pStyle w:val="ConsPlusNormal"/>
              <w:jc w:val="both"/>
            </w:pPr>
            <w:r>
              <w:t>пациентов с артериальной гипертензией</w:t>
            </w:r>
          </w:p>
        </w:tc>
        <w:tc>
          <w:tcPr>
            <w:tcW w:w="1871" w:type="dxa"/>
            <w:vMerge/>
          </w:tcPr>
          <w:p w14:paraId="56BE83AD" w14:textId="77777777" w:rsidR="00006293" w:rsidRDefault="00006293">
            <w:pPr>
              <w:pStyle w:val="ConsPlusNormal"/>
            </w:pPr>
          </w:p>
        </w:tc>
        <w:tc>
          <w:tcPr>
            <w:tcW w:w="1871" w:type="dxa"/>
          </w:tcPr>
          <w:p w14:paraId="65CE6BD9" w14:textId="77777777" w:rsidR="00006293" w:rsidRDefault="00006293">
            <w:pPr>
              <w:pStyle w:val="ConsPlusNormal"/>
              <w:jc w:val="center"/>
            </w:pPr>
            <w:r>
              <w:t>31 740</w:t>
            </w:r>
          </w:p>
        </w:tc>
      </w:tr>
      <w:tr w:rsidR="00006293" w14:paraId="13DB0BA1" w14:textId="77777777">
        <w:tc>
          <w:tcPr>
            <w:tcW w:w="567" w:type="dxa"/>
            <w:vMerge/>
            <w:tcBorders>
              <w:top w:val="nil"/>
            </w:tcBorders>
          </w:tcPr>
          <w:p w14:paraId="60533965" w14:textId="77777777" w:rsidR="00006293" w:rsidRDefault="00006293">
            <w:pPr>
              <w:pStyle w:val="ConsPlusNormal"/>
            </w:pPr>
          </w:p>
        </w:tc>
        <w:tc>
          <w:tcPr>
            <w:tcW w:w="4762" w:type="dxa"/>
          </w:tcPr>
          <w:p w14:paraId="73CDC65C" w14:textId="77777777" w:rsidR="00006293" w:rsidRDefault="00006293">
            <w:pPr>
              <w:pStyle w:val="ConsPlusNormal"/>
              <w:jc w:val="both"/>
            </w:pPr>
            <w:r>
              <w:t>- посещения с профилактическими целями центров здоровья, включая диспансерное наблюдение</w:t>
            </w:r>
          </w:p>
        </w:tc>
        <w:tc>
          <w:tcPr>
            <w:tcW w:w="1871" w:type="dxa"/>
            <w:vMerge/>
          </w:tcPr>
          <w:p w14:paraId="383F9C20" w14:textId="77777777" w:rsidR="00006293" w:rsidRDefault="00006293">
            <w:pPr>
              <w:pStyle w:val="ConsPlusNormal"/>
            </w:pPr>
          </w:p>
        </w:tc>
        <w:tc>
          <w:tcPr>
            <w:tcW w:w="1871" w:type="dxa"/>
          </w:tcPr>
          <w:p w14:paraId="7B555642" w14:textId="77777777" w:rsidR="00006293" w:rsidRDefault="00006293">
            <w:pPr>
              <w:pStyle w:val="ConsPlusNormal"/>
              <w:jc w:val="center"/>
            </w:pPr>
            <w:r>
              <w:t>60 985</w:t>
            </w:r>
          </w:p>
        </w:tc>
      </w:tr>
      <w:tr w:rsidR="00006293" w14:paraId="02A0455D" w14:textId="77777777">
        <w:tc>
          <w:tcPr>
            <w:tcW w:w="567" w:type="dxa"/>
            <w:vMerge w:val="restart"/>
          </w:tcPr>
          <w:p w14:paraId="5559D775" w14:textId="77777777" w:rsidR="00006293" w:rsidRDefault="00006293">
            <w:pPr>
              <w:pStyle w:val="ConsPlusNormal"/>
              <w:jc w:val="center"/>
            </w:pPr>
            <w:r>
              <w:lastRenderedPageBreak/>
              <w:t>3</w:t>
            </w:r>
          </w:p>
        </w:tc>
        <w:tc>
          <w:tcPr>
            <w:tcW w:w="4762" w:type="dxa"/>
          </w:tcPr>
          <w:p w14:paraId="72AB97A4" w14:textId="77777777" w:rsidR="00006293" w:rsidRDefault="00006293">
            <w:pPr>
              <w:pStyle w:val="ConsPlusNormal"/>
              <w:jc w:val="both"/>
            </w:pPr>
            <w:r>
              <w:t>Медицинская помощь, оказываемая в условиях дневных стационаров в рамках территориальной программы ОМС, за исключением медицинской реабилитации, в том числе</w:t>
            </w:r>
          </w:p>
        </w:tc>
        <w:tc>
          <w:tcPr>
            <w:tcW w:w="1871" w:type="dxa"/>
            <w:vMerge w:val="restart"/>
          </w:tcPr>
          <w:p w14:paraId="3BE55D3F" w14:textId="77777777" w:rsidR="00006293" w:rsidRDefault="00006293">
            <w:pPr>
              <w:pStyle w:val="ConsPlusNormal"/>
              <w:jc w:val="center"/>
            </w:pPr>
            <w:r>
              <w:t>случаев лечения</w:t>
            </w:r>
          </w:p>
        </w:tc>
        <w:tc>
          <w:tcPr>
            <w:tcW w:w="1871" w:type="dxa"/>
          </w:tcPr>
          <w:p w14:paraId="69371EAA" w14:textId="77777777" w:rsidR="00006293" w:rsidRDefault="00006293">
            <w:pPr>
              <w:pStyle w:val="ConsPlusNormal"/>
              <w:jc w:val="center"/>
            </w:pPr>
            <w:r>
              <w:t xml:space="preserve">128 812 </w:t>
            </w:r>
            <w:hyperlink w:anchor="P6712">
              <w:r>
                <w:rPr>
                  <w:color w:val="0000FF"/>
                </w:rPr>
                <w:t>&lt;*&gt;</w:t>
              </w:r>
            </w:hyperlink>
          </w:p>
        </w:tc>
      </w:tr>
      <w:tr w:rsidR="00006293" w14:paraId="1A23A866" w14:textId="77777777">
        <w:tc>
          <w:tcPr>
            <w:tcW w:w="567" w:type="dxa"/>
            <w:vMerge/>
          </w:tcPr>
          <w:p w14:paraId="5991BFF3" w14:textId="77777777" w:rsidR="00006293" w:rsidRDefault="00006293">
            <w:pPr>
              <w:pStyle w:val="ConsPlusNormal"/>
            </w:pPr>
          </w:p>
        </w:tc>
        <w:tc>
          <w:tcPr>
            <w:tcW w:w="4762" w:type="dxa"/>
          </w:tcPr>
          <w:p w14:paraId="477DABD7" w14:textId="77777777" w:rsidR="00006293" w:rsidRDefault="00006293">
            <w:pPr>
              <w:pStyle w:val="ConsPlusNormal"/>
              <w:jc w:val="both"/>
            </w:pPr>
            <w:r>
              <w:t>по профилю "онкология"</w:t>
            </w:r>
          </w:p>
        </w:tc>
        <w:tc>
          <w:tcPr>
            <w:tcW w:w="1871" w:type="dxa"/>
            <w:vMerge/>
          </w:tcPr>
          <w:p w14:paraId="3B362A6D" w14:textId="77777777" w:rsidR="00006293" w:rsidRDefault="00006293">
            <w:pPr>
              <w:pStyle w:val="ConsPlusNormal"/>
            </w:pPr>
          </w:p>
        </w:tc>
        <w:tc>
          <w:tcPr>
            <w:tcW w:w="1871" w:type="dxa"/>
          </w:tcPr>
          <w:p w14:paraId="280670D7" w14:textId="77777777" w:rsidR="00006293" w:rsidRDefault="00006293">
            <w:pPr>
              <w:pStyle w:val="ConsPlusNormal"/>
              <w:jc w:val="center"/>
            </w:pPr>
            <w:r>
              <w:t>26 726</w:t>
            </w:r>
          </w:p>
        </w:tc>
      </w:tr>
      <w:tr w:rsidR="00006293" w14:paraId="27291AF3" w14:textId="77777777">
        <w:tc>
          <w:tcPr>
            <w:tcW w:w="567" w:type="dxa"/>
            <w:vMerge/>
          </w:tcPr>
          <w:p w14:paraId="64FFFEAF" w14:textId="77777777" w:rsidR="00006293" w:rsidRDefault="00006293">
            <w:pPr>
              <w:pStyle w:val="ConsPlusNormal"/>
            </w:pPr>
          </w:p>
        </w:tc>
        <w:tc>
          <w:tcPr>
            <w:tcW w:w="4762" w:type="dxa"/>
          </w:tcPr>
          <w:p w14:paraId="4BDA712A" w14:textId="77777777" w:rsidR="00006293" w:rsidRDefault="00006293">
            <w:pPr>
              <w:pStyle w:val="ConsPlusNormal"/>
              <w:jc w:val="both"/>
            </w:pPr>
            <w:r>
              <w:t>при экстракорпоральном оплодотворении</w:t>
            </w:r>
          </w:p>
        </w:tc>
        <w:tc>
          <w:tcPr>
            <w:tcW w:w="1871" w:type="dxa"/>
            <w:vMerge/>
          </w:tcPr>
          <w:p w14:paraId="16344030" w14:textId="77777777" w:rsidR="00006293" w:rsidRDefault="00006293">
            <w:pPr>
              <w:pStyle w:val="ConsPlusNormal"/>
            </w:pPr>
          </w:p>
        </w:tc>
        <w:tc>
          <w:tcPr>
            <w:tcW w:w="1871" w:type="dxa"/>
          </w:tcPr>
          <w:p w14:paraId="6D8F2270" w14:textId="77777777" w:rsidR="00006293" w:rsidRDefault="00006293">
            <w:pPr>
              <w:pStyle w:val="ConsPlusNormal"/>
              <w:jc w:val="center"/>
            </w:pPr>
            <w:r>
              <w:t>1 376</w:t>
            </w:r>
          </w:p>
        </w:tc>
      </w:tr>
      <w:tr w:rsidR="00006293" w14:paraId="7B51D55E" w14:textId="77777777">
        <w:tc>
          <w:tcPr>
            <w:tcW w:w="567" w:type="dxa"/>
            <w:vMerge/>
          </w:tcPr>
          <w:p w14:paraId="6EFBA448" w14:textId="77777777" w:rsidR="00006293" w:rsidRDefault="00006293">
            <w:pPr>
              <w:pStyle w:val="ConsPlusNormal"/>
            </w:pPr>
          </w:p>
        </w:tc>
        <w:tc>
          <w:tcPr>
            <w:tcW w:w="4762" w:type="dxa"/>
          </w:tcPr>
          <w:p w14:paraId="46DA4D5A" w14:textId="77777777" w:rsidR="00006293" w:rsidRDefault="00006293">
            <w:pPr>
              <w:pStyle w:val="ConsPlusNormal"/>
              <w:jc w:val="both"/>
            </w:pPr>
            <w:r>
              <w:t>больным с вирусным гепатитом С</w:t>
            </w:r>
          </w:p>
        </w:tc>
        <w:tc>
          <w:tcPr>
            <w:tcW w:w="1871" w:type="dxa"/>
            <w:vMerge/>
          </w:tcPr>
          <w:p w14:paraId="3FD63E73" w14:textId="77777777" w:rsidR="00006293" w:rsidRDefault="00006293">
            <w:pPr>
              <w:pStyle w:val="ConsPlusNormal"/>
            </w:pPr>
          </w:p>
        </w:tc>
        <w:tc>
          <w:tcPr>
            <w:tcW w:w="1871" w:type="dxa"/>
          </w:tcPr>
          <w:p w14:paraId="1926A9EE" w14:textId="77777777" w:rsidR="00006293" w:rsidRDefault="00006293">
            <w:pPr>
              <w:pStyle w:val="ConsPlusNormal"/>
              <w:jc w:val="center"/>
            </w:pPr>
            <w:r>
              <w:t>2 393</w:t>
            </w:r>
          </w:p>
        </w:tc>
      </w:tr>
      <w:tr w:rsidR="00006293" w14:paraId="1499F82E" w14:textId="77777777">
        <w:tc>
          <w:tcPr>
            <w:tcW w:w="567" w:type="dxa"/>
            <w:vMerge w:val="restart"/>
          </w:tcPr>
          <w:p w14:paraId="0D73630C" w14:textId="77777777" w:rsidR="00006293" w:rsidRDefault="00006293">
            <w:pPr>
              <w:pStyle w:val="ConsPlusNormal"/>
              <w:jc w:val="center"/>
            </w:pPr>
            <w:r>
              <w:t>4</w:t>
            </w:r>
          </w:p>
        </w:tc>
        <w:tc>
          <w:tcPr>
            <w:tcW w:w="4762" w:type="dxa"/>
          </w:tcPr>
          <w:p w14:paraId="1EAB8C6B" w14:textId="77777777" w:rsidR="00006293" w:rsidRDefault="00006293">
            <w:pPr>
              <w:pStyle w:val="ConsPlusNormal"/>
              <w:jc w:val="both"/>
            </w:pPr>
            <w:r>
              <w:t>Медицинская помощь, оказываемая в стационарных условиях в рамках территориальной программы ОМС, за исключением медицинской реабилитации, в том числе</w:t>
            </w:r>
          </w:p>
        </w:tc>
        <w:tc>
          <w:tcPr>
            <w:tcW w:w="1871" w:type="dxa"/>
            <w:vMerge w:val="restart"/>
          </w:tcPr>
          <w:p w14:paraId="36369C2B" w14:textId="77777777" w:rsidR="00006293" w:rsidRDefault="00006293">
            <w:pPr>
              <w:pStyle w:val="ConsPlusNormal"/>
              <w:jc w:val="center"/>
            </w:pPr>
            <w:r>
              <w:t>случаев госпитализации</w:t>
            </w:r>
          </w:p>
        </w:tc>
        <w:tc>
          <w:tcPr>
            <w:tcW w:w="1871" w:type="dxa"/>
          </w:tcPr>
          <w:p w14:paraId="6811F968" w14:textId="77777777" w:rsidR="00006293" w:rsidRDefault="00006293">
            <w:pPr>
              <w:pStyle w:val="ConsPlusNormal"/>
              <w:jc w:val="center"/>
            </w:pPr>
            <w:r>
              <w:t xml:space="preserve">327 902 </w:t>
            </w:r>
            <w:hyperlink w:anchor="P6712">
              <w:r>
                <w:rPr>
                  <w:color w:val="0000FF"/>
                </w:rPr>
                <w:t>&lt;*&gt;</w:t>
              </w:r>
            </w:hyperlink>
          </w:p>
        </w:tc>
      </w:tr>
      <w:tr w:rsidR="00006293" w14:paraId="639A6A90" w14:textId="77777777">
        <w:tc>
          <w:tcPr>
            <w:tcW w:w="567" w:type="dxa"/>
            <w:vMerge/>
          </w:tcPr>
          <w:p w14:paraId="71D2B7AD" w14:textId="77777777" w:rsidR="00006293" w:rsidRDefault="00006293">
            <w:pPr>
              <w:pStyle w:val="ConsPlusNormal"/>
            </w:pPr>
          </w:p>
        </w:tc>
        <w:tc>
          <w:tcPr>
            <w:tcW w:w="4762" w:type="dxa"/>
          </w:tcPr>
          <w:p w14:paraId="3BDD662D" w14:textId="77777777" w:rsidR="00006293" w:rsidRDefault="00006293">
            <w:pPr>
              <w:pStyle w:val="ConsPlusNormal"/>
              <w:jc w:val="both"/>
            </w:pPr>
            <w:r>
              <w:t>по профилю "онкология"</w:t>
            </w:r>
          </w:p>
        </w:tc>
        <w:tc>
          <w:tcPr>
            <w:tcW w:w="1871" w:type="dxa"/>
            <w:vMerge/>
          </w:tcPr>
          <w:p w14:paraId="37A5AFC7" w14:textId="77777777" w:rsidR="00006293" w:rsidRDefault="00006293">
            <w:pPr>
              <w:pStyle w:val="ConsPlusNormal"/>
            </w:pPr>
          </w:p>
        </w:tc>
        <w:tc>
          <w:tcPr>
            <w:tcW w:w="1871" w:type="dxa"/>
          </w:tcPr>
          <w:p w14:paraId="6A55408E" w14:textId="77777777" w:rsidR="00006293" w:rsidRDefault="00006293">
            <w:pPr>
              <w:pStyle w:val="ConsPlusNormal"/>
              <w:jc w:val="center"/>
            </w:pPr>
            <w:r>
              <w:t>19 068</w:t>
            </w:r>
          </w:p>
        </w:tc>
      </w:tr>
      <w:tr w:rsidR="00006293" w14:paraId="58A61580" w14:textId="77777777">
        <w:tc>
          <w:tcPr>
            <w:tcW w:w="567" w:type="dxa"/>
            <w:vMerge/>
          </w:tcPr>
          <w:p w14:paraId="35F7147E" w14:textId="77777777" w:rsidR="00006293" w:rsidRDefault="00006293">
            <w:pPr>
              <w:pStyle w:val="ConsPlusNormal"/>
            </w:pPr>
          </w:p>
        </w:tc>
        <w:tc>
          <w:tcPr>
            <w:tcW w:w="4762" w:type="dxa"/>
          </w:tcPr>
          <w:p w14:paraId="62D9FB1D" w14:textId="77777777" w:rsidR="00006293" w:rsidRDefault="00006293">
            <w:pPr>
              <w:pStyle w:val="ConsPlusNormal"/>
              <w:jc w:val="both"/>
            </w:pPr>
            <w:r>
              <w:t>стентирование коронарных артерий</w:t>
            </w:r>
          </w:p>
        </w:tc>
        <w:tc>
          <w:tcPr>
            <w:tcW w:w="1871" w:type="dxa"/>
            <w:vMerge/>
          </w:tcPr>
          <w:p w14:paraId="5F838377" w14:textId="77777777" w:rsidR="00006293" w:rsidRDefault="00006293">
            <w:pPr>
              <w:pStyle w:val="ConsPlusNormal"/>
            </w:pPr>
          </w:p>
        </w:tc>
        <w:tc>
          <w:tcPr>
            <w:tcW w:w="1871" w:type="dxa"/>
          </w:tcPr>
          <w:p w14:paraId="535756B4" w14:textId="77777777" w:rsidR="00006293" w:rsidRDefault="00006293">
            <w:pPr>
              <w:pStyle w:val="ConsPlusNormal"/>
              <w:jc w:val="center"/>
            </w:pPr>
            <w:r>
              <w:t>4 323</w:t>
            </w:r>
          </w:p>
        </w:tc>
      </w:tr>
      <w:tr w:rsidR="00006293" w14:paraId="102CF614" w14:textId="77777777">
        <w:tc>
          <w:tcPr>
            <w:tcW w:w="567" w:type="dxa"/>
            <w:vMerge/>
          </w:tcPr>
          <w:p w14:paraId="7693AEBB" w14:textId="77777777" w:rsidR="00006293" w:rsidRDefault="00006293">
            <w:pPr>
              <w:pStyle w:val="ConsPlusNormal"/>
            </w:pPr>
          </w:p>
        </w:tc>
        <w:tc>
          <w:tcPr>
            <w:tcW w:w="4762" w:type="dxa"/>
          </w:tcPr>
          <w:p w14:paraId="1AA336F8" w14:textId="77777777" w:rsidR="00006293" w:rsidRDefault="00006293">
            <w:pPr>
              <w:pStyle w:val="ConsPlusNormal"/>
              <w:jc w:val="both"/>
            </w:pPr>
            <w:r>
              <w:t>имплантация частотно-адаптированного кардиостимулятора взрослым</w:t>
            </w:r>
          </w:p>
        </w:tc>
        <w:tc>
          <w:tcPr>
            <w:tcW w:w="1871" w:type="dxa"/>
            <w:vMerge/>
          </w:tcPr>
          <w:p w14:paraId="02808577" w14:textId="77777777" w:rsidR="00006293" w:rsidRDefault="00006293">
            <w:pPr>
              <w:pStyle w:val="ConsPlusNormal"/>
            </w:pPr>
          </w:p>
        </w:tc>
        <w:tc>
          <w:tcPr>
            <w:tcW w:w="1871" w:type="dxa"/>
          </w:tcPr>
          <w:p w14:paraId="178CD0A5" w14:textId="77777777" w:rsidR="00006293" w:rsidRDefault="00006293">
            <w:pPr>
              <w:pStyle w:val="ConsPlusNormal"/>
              <w:jc w:val="center"/>
            </w:pPr>
            <w:r>
              <w:t>799</w:t>
            </w:r>
          </w:p>
        </w:tc>
      </w:tr>
      <w:tr w:rsidR="00006293" w14:paraId="0693CE84" w14:textId="77777777">
        <w:tc>
          <w:tcPr>
            <w:tcW w:w="567" w:type="dxa"/>
            <w:vMerge/>
          </w:tcPr>
          <w:p w14:paraId="27E92739" w14:textId="77777777" w:rsidR="00006293" w:rsidRDefault="00006293">
            <w:pPr>
              <w:pStyle w:val="ConsPlusNormal"/>
            </w:pPr>
          </w:p>
        </w:tc>
        <w:tc>
          <w:tcPr>
            <w:tcW w:w="4762" w:type="dxa"/>
          </w:tcPr>
          <w:p w14:paraId="369273E6" w14:textId="77777777" w:rsidR="00006293" w:rsidRDefault="00006293">
            <w:pPr>
              <w:pStyle w:val="ConsPlusNormal"/>
              <w:jc w:val="both"/>
            </w:pPr>
            <w:r>
              <w:t>эндоваскулярная деструкция дополнительных проводящих путей и аритмогенных зон сердца</w:t>
            </w:r>
          </w:p>
        </w:tc>
        <w:tc>
          <w:tcPr>
            <w:tcW w:w="1871" w:type="dxa"/>
            <w:vMerge/>
          </w:tcPr>
          <w:p w14:paraId="2B750F41" w14:textId="77777777" w:rsidR="00006293" w:rsidRDefault="00006293">
            <w:pPr>
              <w:pStyle w:val="ConsPlusNormal"/>
            </w:pPr>
          </w:p>
        </w:tc>
        <w:tc>
          <w:tcPr>
            <w:tcW w:w="1871" w:type="dxa"/>
          </w:tcPr>
          <w:p w14:paraId="44D6FC24" w14:textId="77777777" w:rsidR="00006293" w:rsidRDefault="00006293">
            <w:pPr>
              <w:pStyle w:val="ConsPlusNormal"/>
              <w:jc w:val="center"/>
            </w:pPr>
            <w:r>
              <w:t>351</w:t>
            </w:r>
          </w:p>
        </w:tc>
      </w:tr>
      <w:tr w:rsidR="00006293" w14:paraId="156059F7" w14:textId="77777777">
        <w:tc>
          <w:tcPr>
            <w:tcW w:w="567" w:type="dxa"/>
            <w:vMerge/>
          </w:tcPr>
          <w:p w14:paraId="6F6664D5" w14:textId="77777777" w:rsidR="00006293" w:rsidRDefault="00006293">
            <w:pPr>
              <w:pStyle w:val="ConsPlusNormal"/>
            </w:pPr>
          </w:p>
        </w:tc>
        <w:tc>
          <w:tcPr>
            <w:tcW w:w="4762" w:type="dxa"/>
          </w:tcPr>
          <w:p w14:paraId="46373923" w14:textId="77777777" w:rsidR="00006293" w:rsidRDefault="00006293">
            <w:pPr>
              <w:pStyle w:val="ConsPlusNormal"/>
              <w:jc w:val="both"/>
            </w:pPr>
            <w:r>
              <w:t>оперативные вмешательства на брахиоцефальных артериях (стентирование или эндартерэктомия)</w:t>
            </w:r>
          </w:p>
        </w:tc>
        <w:tc>
          <w:tcPr>
            <w:tcW w:w="1871" w:type="dxa"/>
            <w:vMerge/>
          </w:tcPr>
          <w:p w14:paraId="4F97D3FF" w14:textId="77777777" w:rsidR="00006293" w:rsidRDefault="00006293">
            <w:pPr>
              <w:pStyle w:val="ConsPlusNormal"/>
            </w:pPr>
          </w:p>
        </w:tc>
        <w:tc>
          <w:tcPr>
            <w:tcW w:w="1871" w:type="dxa"/>
          </w:tcPr>
          <w:p w14:paraId="0EACC724" w14:textId="77777777" w:rsidR="00006293" w:rsidRDefault="00006293">
            <w:pPr>
              <w:pStyle w:val="ConsPlusNormal"/>
              <w:jc w:val="center"/>
            </w:pPr>
            <w:r>
              <w:t>877</w:t>
            </w:r>
          </w:p>
        </w:tc>
      </w:tr>
      <w:tr w:rsidR="00006293" w14:paraId="7616F370" w14:textId="77777777">
        <w:tc>
          <w:tcPr>
            <w:tcW w:w="567" w:type="dxa"/>
            <w:vMerge/>
          </w:tcPr>
          <w:p w14:paraId="2C6820D0" w14:textId="77777777" w:rsidR="00006293" w:rsidRDefault="00006293">
            <w:pPr>
              <w:pStyle w:val="ConsPlusNormal"/>
            </w:pPr>
          </w:p>
        </w:tc>
        <w:tc>
          <w:tcPr>
            <w:tcW w:w="4762" w:type="dxa"/>
          </w:tcPr>
          <w:p w14:paraId="31BF9B5D" w14:textId="77777777" w:rsidR="00006293" w:rsidRDefault="00006293">
            <w:pPr>
              <w:pStyle w:val="ConsPlusNormal"/>
              <w:jc w:val="both"/>
            </w:pPr>
            <w:r>
              <w:t>трансплантация почки</w:t>
            </w:r>
          </w:p>
        </w:tc>
        <w:tc>
          <w:tcPr>
            <w:tcW w:w="1871" w:type="dxa"/>
            <w:vMerge/>
          </w:tcPr>
          <w:p w14:paraId="1EB8036C" w14:textId="77777777" w:rsidR="00006293" w:rsidRDefault="00006293">
            <w:pPr>
              <w:pStyle w:val="ConsPlusNormal"/>
            </w:pPr>
          </w:p>
        </w:tc>
        <w:tc>
          <w:tcPr>
            <w:tcW w:w="1871" w:type="dxa"/>
          </w:tcPr>
          <w:p w14:paraId="14680866" w14:textId="77777777" w:rsidR="00006293" w:rsidRDefault="00006293">
            <w:pPr>
              <w:pStyle w:val="ConsPlusNormal"/>
              <w:jc w:val="center"/>
            </w:pPr>
            <w:r>
              <w:t>46</w:t>
            </w:r>
          </w:p>
        </w:tc>
      </w:tr>
      <w:tr w:rsidR="00006293" w14:paraId="279BB97F" w14:textId="77777777">
        <w:tc>
          <w:tcPr>
            <w:tcW w:w="567" w:type="dxa"/>
            <w:vMerge w:val="restart"/>
          </w:tcPr>
          <w:p w14:paraId="69860D57" w14:textId="77777777" w:rsidR="00006293" w:rsidRDefault="00006293">
            <w:pPr>
              <w:pStyle w:val="ConsPlusNormal"/>
              <w:jc w:val="center"/>
            </w:pPr>
            <w:r>
              <w:t>5</w:t>
            </w:r>
          </w:p>
        </w:tc>
        <w:tc>
          <w:tcPr>
            <w:tcW w:w="4762" w:type="dxa"/>
          </w:tcPr>
          <w:p w14:paraId="56BAB3F9" w14:textId="77777777" w:rsidR="00006293" w:rsidRDefault="00006293">
            <w:pPr>
              <w:pStyle w:val="ConsPlusNormal"/>
              <w:jc w:val="both"/>
            </w:pPr>
            <w:r>
              <w:t>Медицинская помощь, оказываемая по профилю "медицинская реабилитация", в рамках территориальной программы ОМС</w:t>
            </w:r>
          </w:p>
        </w:tc>
        <w:tc>
          <w:tcPr>
            <w:tcW w:w="1871" w:type="dxa"/>
          </w:tcPr>
          <w:p w14:paraId="53972A7A" w14:textId="77777777" w:rsidR="00006293" w:rsidRDefault="00006293">
            <w:pPr>
              <w:pStyle w:val="ConsPlusNormal"/>
              <w:jc w:val="center"/>
            </w:pPr>
            <w:r>
              <w:t>X</w:t>
            </w:r>
          </w:p>
        </w:tc>
        <w:tc>
          <w:tcPr>
            <w:tcW w:w="1871" w:type="dxa"/>
          </w:tcPr>
          <w:p w14:paraId="69456E0C" w14:textId="77777777" w:rsidR="00006293" w:rsidRDefault="00006293">
            <w:pPr>
              <w:pStyle w:val="ConsPlusNormal"/>
              <w:jc w:val="center"/>
            </w:pPr>
            <w:r>
              <w:t>X</w:t>
            </w:r>
          </w:p>
        </w:tc>
      </w:tr>
      <w:tr w:rsidR="00006293" w14:paraId="00FB34A4" w14:textId="77777777">
        <w:tc>
          <w:tcPr>
            <w:tcW w:w="567" w:type="dxa"/>
            <w:vMerge/>
          </w:tcPr>
          <w:p w14:paraId="1C280FA3" w14:textId="77777777" w:rsidR="00006293" w:rsidRDefault="00006293">
            <w:pPr>
              <w:pStyle w:val="ConsPlusNormal"/>
            </w:pPr>
          </w:p>
        </w:tc>
        <w:tc>
          <w:tcPr>
            <w:tcW w:w="4762" w:type="dxa"/>
          </w:tcPr>
          <w:p w14:paraId="47EC932A" w14:textId="77777777" w:rsidR="00006293" w:rsidRDefault="00006293">
            <w:pPr>
              <w:pStyle w:val="ConsPlusNormal"/>
              <w:jc w:val="both"/>
            </w:pPr>
            <w:r>
              <w:t>- в амбулаторных условиях</w:t>
            </w:r>
          </w:p>
        </w:tc>
        <w:tc>
          <w:tcPr>
            <w:tcW w:w="1871" w:type="dxa"/>
          </w:tcPr>
          <w:p w14:paraId="59D69FE0" w14:textId="77777777" w:rsidR="00006293" w:rsidRDefault="00006293">
            <w:pPr>
              <w:pStyle w:val="ConsPlusNormal"/>
              <w:jc w:val="center"/>
            </w:pPr>
            <w:r>
              <w:t>комплексных посещений</w:t>
            </w:r>
          </w:p>
        </w:tc>
        <w:tc>
          <w:tcPr>
            <w:tcW w:w="1871" w:type="dxa"/>
          </w:tcPr>
          <w:p w14:paraId="19C04A9D" w14:textId="77777777" w:rsidR="00006293" w:rsidRDefault="00006293">
            <w:pPr>
              <w:pStyle w:val="ConsPlusNormal"/>
              <w:jc w:val="center"/>
            </w:pPr>
            <w:r>
              <w:t>6 262</w:t>
            </w:r>
          </w:p>
        </w:tc>
      </w:tr>
      <w:tr w:rsidR="00006293" w14:paraId="4B84FF6D" w14:textId="77777777">
        <w:tc>
          <w:tcPr>
            <w:tcW w:w="567" w:type="dxa"/>
            <w:vMerge/>
          </w:tcPr>
          <w:p w14:paraId="401F359E" w14:textId="77777777" w:rsidR="00006293" w:rsidRDefault="00006293">
            <w:pPr>
              <w:pStyle w:val="ConsPlusNormal"/>
            </w:pPr>
          </w:p>
        </w:tc>
        <w:tc>
          <w:tcPr>
            <w:tcW w:w="4762" w:type="dxa"/>
          </w:tcPr>
          <w:p w14:paraId="0858D787" w14:textId="77777777" w:rsidR="00006293" w:rsidRDefault="00006293">
            <w:pPr>
              <w:pStyle w:val="ConsPlusNormal"/>
              <w:jc w:val="both"/>
            </w:pPr>
            <w:r>
              <w:t>- в условиях дневных стационаров</w:t>
            </w:r>
          </w:p>
        </w:tc>
        <w:tc>
          <w:tcPr>
            <w:tcW w:w="1871" w:type="dxa"/>
          </w:tcPr>
          <w:p w14:paraId="53510EEA" w14:textId="77777777" w:rsidR="00006293" w:rsidRDefault="00006293">
            <w:pPr>
              <w:pStyle w:val="ConsPlusNormal"/>
              <w:jc w:val="center"/>
            </w:pPr>
            <w:r>
              <w:t>случаев лечения</w:t>
            </w:r>
          </w:p>
        </w:tc>
        <w:tc>
          <w:tcPr>
            <w:tcW w:w="1871" w:type="dxa"/>
          </w:tcPr>
          <w:p w14:paraId="67B5FBAD" w14:textId="77777777" w:rsidR="00006293" w:rsidRDefault="00006293">
            <w:pPr>
              <w:pStyle w:val="ConsPlusNormal"/>
              <w:jc w:val="center"/>
            </w:pPr>
            <w:r>
              <w:t>5 225</w:t>
            </w:r>
          </w:p>
        </w:tc>
      </w:tr>
      <w:tr w:rsidR="00006293" w14:paraId="5D6EA2C7" w14:textId="77777777">
        <w:tc>
          <w:tcPr>
            <w:tcW w:w="567" w:type="dxa"/>
            <w:vMerge/>
          </w:tcPr>
          <w:p w14:paraId="4847E1CC" w14:textId="77777777" w:rsidR="00006293" w:rsidRDefault="00006293">
            <w:pPr>
              <w:pStyle w:val="ConsPlusNormal"/>
            </w:pPr>
          </w:p>
        </w:tc>
        <w:tc>
          <w:tcPr>
            <w:tcW w:w="4762" w:type="dxa"/>
          </w:tcPr>
          <w:p w14:paraId="08AE29DA" w14:textId="77777777" w:rsidR="00006293" w:rsidRDefault="00006293">
            <w:pPr>
              <w:pStyle w:val="ConsPlusNormal"/>
              <w:jc w:val="both"/>
            </w:pPr>
            <w:r>
              <w:t>- в стационарных условиях</w:t>
            </w:r>
          </w:p>
        </w:tc>
        <w:tc>
          <w:tcPr>
            <w:tcW w:w="1871" w:type="dxa"/>
          </w:tcPr>
          <w:p w14:paraId="1C884266" w14:textId="77777777" w:rsidR="00006293" w:rsidRDefault="00006293">
            <w:pPr>
              <w:pStyle w:val="ConsPlusNormal"/>
              <w:jc w:val="center"/>
            </w:pPr>
            <w:r>
              <w:t>случаев госпитализации</w:t>
            </w:r>
          </w:p>
        </w:tc>
        <w:tc>
          <w:tcPr>
            <w:tcW w:w="1871" w:type="dxa"/>
          </w:tcPr>
          <w:p w14:paraId="3268115B" w14:textId="77777777" w:rsidR="00006293" w:rsidRDefault="00006293">
            <w:pPr>
              <w:pStyle w:val="ConsPlusNormal"/>
              <w:jc w:val="center"/>
            </w:pPr>
            <w:r>
              <w:t>10 902</w:t>
            </w:r>
          </w:p>
        </w:tc>
      </w:tr>
    </w:tbl>
    <w:p w14:paraId="78679A82" w14:textId="77777777" w:rsidR="00006293" w:rsidRDefault="00006293">
      <w:pPr>
        <w:pStyle w:val="ConsPlusNormal"/>
        <w:jc w:val="both"/>
      </w:pPr>
    </w:p>
    <w:p w14:paraId="399F74D9" w14:textId="77777777" w:rsidR="00006293" w:rsidRDefault="00006293">
      <w:pPr>
        <w:pStyle w:val="ConsPlusNormal"/>
        <w:ind w:firstLine="540"/>
        <w:jc w:val="both"/>
      </w:pPr>
      <w:r>
        <w:t>--------------------------------</w:t>
      </w:r>
    </w:p>
    <w:p w14:paraId="355279FB" w14:textId="77777777" w:rsidR="00006293" w:rsidRDefault="00006293">
      <w:pPr>
        <w:pStyle w:val="ConsPlusNormal"/>
        <w:spacing w:before="220"/>
        <w:ind w:firstLine="540"/>
        <w:jc w:val="both"/>
      </w:pPr>
      <w:bookmarkStart w:id="30" w:name="P6712"/>
      <w:bookmarkEnd w:id="30"/>
      <w:r>
        <w:t>&lt;*&gt; Включая объемы специализированной, в том числе высокотехнологичной, медицинской помощи, оказываемой в стационарных условиях и в условиях дневных стационаров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которые составляют в стационарных условиях - 0 случаев госпитализации, в условиях дневных стационаров - 290 случаев лечения.</w:t>
      </w:r>
    </w:p>
    <w:p w14:paraId="381E6129" w14:textId="77777777" w:rsidR="00006293" w:rsidRDefault="00006293">
      <w:pPr>
        <w:pStyle w:val="ConsPlusNormal"/>
        <w:jc w:val="both"/>
      </w:pPr>
    </w:p>
    <w:p w14:paraId="0082269C" w14:textId="77777777" w:rsidR="00006293" w:rsidRDefault="00006293">
      <w:pPr>
        <w:pStyle w:val="ConsPlusNormal"/>
        <w:jc w:val="center"/>
      </w:pPr>
      <w:r>
        <w:t>_______________</w:t>
      </w:r>
    </w:p>
    <w:p w14:paraId="1C0FD171" w14:textId="77777777" w:rsidR="00006293" w:rsidRDefault="00006293">
      <w:pPr>
        <w:pStyle w:val="ConsPlusNormal"/>
        <w:jc w:val="both"/>
      </w:pPr>
    </w:p>
    <w:p w14:paraId="25E29A52" w14:textId="77777777" w:rsidR="00006293" w:rsidRDefault="00006293">
      <w:pPr>
        <w:pStyle w:val="ConsPlusNormal"/>
        <w:jc w:val="both"/>
      </w:pPr>
    </w:p>
    <w:p w14:paraId="0146F899" w14:textId="77777777" w:rsidR="00006293" w:rsidRDefault="00006293">
      <w:pPr>
        <w:pStyle w:val="ConsPlusNormal"/>
        <w:jc w:val="both"/>
      </w:pPr>
    </w:p>
    <w:p w14:paraId="1ABBB547" w14:textId="77777777" w:rsidR="00006293" w:rsidRDefault="00006293">
      <w:pPr>
        <w:pStyle w:val="ConsPlusNormal"/>
        <w:jc w:val="both"/>
      </w:pPr>
    </w:p>
    <w:p w14:paraId="2E261CA8" w14:textId="77777777" w:rsidR="00006293" w:rsidRDefault="00006293">
      <w:pPr>
        <w:pStyle w:val="ConsPlusNormal"/>
        <w:jc w:val="both"/>
      </w:pPr>
    </w:p>
    <w:p w14:paraId="072614AE" w14:textId="77777777" w:rsidR="00006293" w:rsidRDefault="00006293">
      <w:pPr>
        <w:pStyle w:val="ConsPlusNormal"/>
        <w:jc w:val="right"/>
        <w:outlineLvl w:val="1"/>
      </w:pPr>
      <w:r>
        <w:t>Приложение N 6</w:t>
      </w:r>
    </w:p>
    <w:p w14:paraId="5AF3FACD" w14:textId="77777777" w:rsidR="00006293" w:rsidRDefault="00006293">
      <w:pPr>
        <w:pStyle w:val="ConsPlusNormal"/>
        <w:jc w:val="right"/>
      </w:pPr>
      <w:r>
        <w:t>к Территориальной программе государственных</w:t>
      </w:r>
    </w:p>
    <w:p w14:paraId="5CE96F06" w14:textId="77777777" w:rsidR="00006293" w:rsidRDefault="00006293">
      <w:pPr>
        <w:pStyle w:val="ConsPlusNormal"/>
        <w:jc w:val="right"/>
      </w:pPr>
      <w:r>
        <w:t>гарантий бесплатного оказания гражданам</w:t>
      </w:r>
    </w:p>
    <w:p w14:paraId="0255303F" w14:textId="77777777" w:rsidR="00006293" w:rsidRDefault="00006293">
      <w:pPr>
        <w:pStyle w:val="ConsPlusNormal"/>
        <w:jc w:val="right"/>
      </w:pPr>
      <w:r>
        <w:t>медицинской помощи в Омской области</w:t>
      </w:r>
    </w:p>
    <w:p w14:paraId="1928860E" w14:textId="77777777" w:rsidR="00006293" w:rsidRDefault="00006293">
      <w:pPr>
        <w:pStyle w:val="ConsPlusNormal"/>
        <w:jc w:val="right"/>
      </w:pPr>
      <w:r>
        <w:t>на 2026 год и на плановый период</w:t>
      </w:r>
    </w:p>
    <w:p w14:paraId="42AB7E29" w14:textId="77777777" w:rsidR="00006293" w:rsidRDefault="00006293">
      <w:pPr>
        <w:pStyle w:val="ConsPlusNormal"/>
        <w:jc w:val="right"/>
      </w:pPr>
      <w:r>
        <w:t>2027 и 2028 годов</w:t>
      </w:r>
    </w:p>
    <w:p w14:paraId="4813C8C8" w14:textId="77777777" w:rsidR="00006293" w:rsidRDefault="00006293">
      <w:pPr>
        <w:pStyle w:val="ConsPlusNormal"/>
        <w:jc w:val="both"/>
      </w:pPr>
    </w:p>
    <w:p w14:paraId="3A0A6AFC" w14:textId="77777777" w:rsidR="00006293" w:rsidRDefault="00006293">
      <w:pPr>
        <w:pStyle w:val="ConsPlusTitle"/>
        <w:jc w:val="center"/>
      </w:pPr>
      <w:bookmarkStart w:id="31" w:name="P6727"/>
      <w:bookmarkEnd w:id="31"/>
      <w:r>
        <w:t>ОБЪЕМ</w:t>
      </w:r>
    </w:p>
    <w:p w14:paraId="3CB72694" w14:textId="77777777" w:rsidR="00006293" w:rsidRDefault="00006293">
      <w:pPr>
        <w:pStyle w:val="ConsPlusTitle"/>
        <w:jc w:val="center"/>
      </w:pPr>
      <w:r>
        <w:t>медицинской помощи в амбулаторных условиях,</w:t>
      </w:r>
    </w:p>
    <w:p w14:paraId="594FDE38" w14:textId="77777777" w:rsidR="00006293" w:rsidRDefault="00006293">
      <w:pPr>
        <w:pStyle w:val="ConsPlusTitle"/>
        <w:jc w:val="center"/>
      </w:pPr>
      <w:r>
        <w:t>оказываемой с профилактической целью и иными целями,</w:t>
      </w:r>
    </w:p>
    <w:p w14:paraId="680CFE1B" w14:textId="77777777" w:rsidR="00006293" w:rsidRDefault="00006293">
      <w:pPr>
        <w:pStyle w:val="ConsPlusTitle"/>
        <w:jc w:val="center"/>
      </w:pPr>
      <w:r>
        <w:t>на 1 жителя/застрахованное лицо на 2026 год</w:t>
      </w:r>
    </w:p>
    <w:p w14:paraId="557D4400"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989"/>
        <w:gridCol w:w="1531"/>
        <w:gridCol w:w="1644"/>
      </w:tblGrid>
      <w:tr w:rsidR="00006293" w14:paraId="0A062626" w14:textId="77777777">
        <w:tc>
          <w:tcPr>
            <w:tcW w:w="907" w:type="dxa"/>
            <w:vMerge w:val="restart"/>
          </w:tcPr>
          <w:p w14:paraId="41A686F2" w14:textId="77777777" w:rsidR="00006293" w:rsidRDefault="00006293">
            <w:pPr>
              <w:pStyle w:val="ConsPlusNormal"/>
              <w:jc w:val="center"/>
            </w:pPr>
            <w:r>
              <w:t>Номер строки</w:t>
            </w:r>
          </w:p>
        </w:tc>
        <w:tc>
          <w:tcPr>
            <w:tcW w:w="4989" w:type="dxa"/>
            <w:vMerge w:val="restart"/>
          </w:tcPr>
          <w:p w14:paraId="2C93CEAD" w14:textId="77777777" w:rsidR="00006293" w:rsidRDefault="00006293">
            <w:pPr>
              <w:pStyle w:val="ConsPlusNormal"/>
              <w:jc w:val="center"/>
            </w:pPr>
            <w:r>
              <w:t>Норматив объема медицинской помощи в амбулаторных условиях, оказываемой с профилактической целью и иными целями, на 1 жителя/застрахованное лицо</w:t>
            </w:r>
          </w:p>
        </w:tc>
        <w:tc>
          <w:tcPr>
            <w:tcW w:w="3175" w:type="dxa"/>
            <w:gridSpan w:val="2"/>
          </w:tcPr>
          <w:p w14:paraId="3D6C97BE" w14:textId="77777777" w:rsidR="00006293" w:rsidRDefault="00006293">
            <w:pPr>
              <w:pStyle w:val="ConsPlusNormal"/>
              <w:jc w:val="center"/>
            </w:pPr>
            <w:r>
              <w:t>Значение по источнику финансового обеспечения</w:t>
            </w:r>
          </w:p>
        </w:tc>
      </w:tr>
      <w:tr w:rsidR="00006293" w14:paraId="56D6AB1C" w14:textId="77777777">
        <w:tc>
          <w:tcPr>
            <w:tcW w:w="907" w:type="dxa"/>
            <w:vMerge/>
          </w:tcPr>
          <w:p w14:paraId="28F23647" w14:textId="77777777" w:rsidR="00006293" w:rsidRDefault="00006293">
            <w:pPr>
              <w:pStyle w:val="ConsPlusNormal"/>
            </w:pPr>
          </w:p>
        </w:tc>
        <w:tc>
          <w:tcPr>
            <w:tcW w:w="4989" w:type="dxa"/>
            <w:vMerge/>
          </w:tcPr>
          <w:p w14:paraId="6F191DA7" w14:textId="77777777" w:rsidR="00006293" w:rsidRDefault="00006293">
            <w:pPr>
              <w:pStyle w:val="ConsPlusNormal"/>
            </w:pPr>
          </w:p>
        </w:tc>
        <w:tc>
          <w:tcPr>
            <w:tcW w:w="1531" w:type="dxa"/>
            <w:vAlign w:val="center"/>
          </w:tcPr>
          <w:p w14:paraId="31938408" w14:textId="77777777" w:rsidR="00006293" w:rsidRDefault="00006293">
            <w:pPr>
              <w:pStyle w:val="ConsPlusNormal"/>
              <w:jc w:val="center"/>
            </w:pPr>
            <w:r>
              <w:t>Бюджетные ассигнования областного бюджета</w:t>
            </w:r>
          </w:p>
        </w:tc>
        <w:tc>
          <w:tcPr>
            <w:tcW w:w="1644" w:type="dxa"/>
            <w:vAlign w:val="center"/>
          </w:tcPr>
          <w:p w14:paraId="033D0432" w14:textId="77777777" w:rsidR="00006293" w:rsidRDefault="00006293">
            <w:pPr>
              <w:pStyle w:val="ConsPlusNormal"/>
              <w:jc w:val="center"/>
            </w:pPr>
            <w:r>
              <w:t>Средства обязательного медицинского страхования</w:t>
            </w:r>
          </w:p>
        </w:tc>
      </w:tr>
      <w:tr w:rsidR="00006293" w14:paraId="36DD0041" w14:textId="77777777">
        <w:tc>
          <w:tcPr>
            <w:tcW w:w="907" w:type="dxa"/>
          </w:tcPr>
          <w:p w14:paraId="046F2CD1" w14:textId="77777777" w:rsidR="00006293" w:rsidRDefault="00006293">
            <w:pPr>
              <w:pStyle w:val="ConsPlusNormal"/>
              <w:jc w:val="center"/>
            </w:pPr>
            <w:r>
              <w:t>1</w:t>
            </w:r>
          </w:p>
        </w:tc>
        <w:tc>
          <w:tcPr>
            <w:tcW w:w="4989" w:type="dxa"/>
          </w:tcPr>
          <w:p w14:paraId="3816F7A9" w14:textId="77777777" w:rsidR="00006293" w:rsidRDefault="00006293">
            <w:pPr>
              <w:pStyle w:val="ConsPlusNormal"/>
              <w:jc w:val="both"/>
            </w:pPr>
            <w:r>
              <w:t>Объем посещений с профилактической целью и иными целями (сумма строк 2 + 3 + 4 + 5 + 12 + 13), всего</w:t>
            </w:r>
          </w:p>
        </w:tc>
        <w:tc>
          <w:tcPr>
            <w:tcW w:w="1531" w:type="dxa"/>
          </w:tcPr>
          <w:p w14:paraId="6427EEE6" w14:textId="77777777" w:rsidR="00006293" w:rsidRDefault="00006293">
            <w:pPr>
              <w:pStyle w:val="ConsPlusNormal"/>
              <w:jc w:val="center"/>
            </w:pPr>
            <w:r>
              <w:t>0,694605</w:t>
            </w:r>
          </w:p>
        </w:tc>
        <w:tc>
          <w:tcPr>
            <w:tcW w:w="1644" w:type="dxa"/>
          </w:tcPr>
          <w:p w14:paraId="6B04EBF5" w14:textId="77777777" w:rsidR="00006293" w:rsidRDefault="00006293">
            <w:pPr>
              <w:pStyle w:val="ConsPlusNormal"/>
              <w:jc w:val="center"/>
            </w:pPr>
            <w:r>
              <w:t>3,707171</w:t>
            </w:r>
          </w:p>
        </w:tc>
      </w:tr>
      <w:tr w:rsidR="00006293" w14:paraId="41958B39" w14:textId="77777777">
        <w:tc>
          <w:tcPr>
            <w:tcW w:w="907" w:type="dxa"/>
          </w:tcPr>
          <w:p w14:paraId="575F86F8" w14:textId="77777777" w:rsidR="00006293" w:rsidRDefault="00006293">
            <w:pPr>
              <w:pStyle w:val="ConsPlusNormal"/>
            </w:pPr>
          </w:p>
        </w:tc>
        <w:tc>
          <w:tcPr>
            <w:tcW w:w="4989" w:type="dxa"/>
          </w:tcPr>
          <w:p w14:paraId="06C9AB45" w14:textId="77777777" w:rsidR="00006293" w:rsidRDefault="00006293">
            <w:pPr>
              <w:pStyle w:val="ConsPlusNormal"/>
              <w:jc w:val="both"/>
            </w:pPr>
            <w:r>
              <w:t>в том числе</w:t>
            </w:r>
          </w:p>
        </w:tc>
        <w:tc>
          <w:tcPr>
            <w:tcW w:w="1531" w:type="dxa"/>
          </w:tcPr>
          <w:p w14:paraId="01BC1B03" w14:textId="77777777" w:rsidR="00006293" w:rsidRDefault="00006293">
            <w:pPr>
              <w:pStyle w:val="ConsPlusNormal"/>
            </w:pPr>
          </w:p>
        </w:tc>
        <w:tc>
          <w:tcPr>
            <w:tcW w:w="1644" w:type="dxa"/>
          </w:tcPr>
          <w:p w14:paraId="2864E442" w14:textId="77777777" w:rsidR="00006293" w:rsidRDefault="00006293">
            <w:pPr>
              <w:pStyle w:val="ConsPlusNormal"/>
            </w:pPr>
          </w:p>
        </w:tc>
      </w:tr>
      <w:tr w:rsidR="00006293" w14:paraId="28B2B602" w14:textId="77777777">
        <w:tc>
          <w:tcPr>
            <w:tcW w:w="907" w:type="dxa"/>
          </w:tcPr>
          <w:p w14:paraId="210AF2FC" w14:textId="77777777" w:rsidR="00006293" w:rsidRDefault="00006293">
            <w:pPr>
              <w:pStyle w:val="ConsPlusNormal"/>
              <w:jc w:val="center"/>
            </w:pPr>
            <w:r>
              <w:t>2</w:t>
            </w:r>
          </w:p>
        </w:tc>
        <w:tc>
          <w:tcPr>
            <w:tcW w:w="4989" w:type="dxa"/>
          </w:tcPr>
          <w:p w14:paraId="3C1868E4" w14:textId="77777777" w:rsidR="00006293" w:rsidRDefault="00006293">
            <w:pPr>
              <w:pStyle w:val="ConsPlusNormal"/>
              <w:jc w:val="both"/>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31" w:type="dxa"/>
          </w:tcPr>
          <w:p w14:paraId="0F7CC747" w14:textId="77777777" w:rsidR="00006293" w:rsidRDefault="00006293">
            <w:pPr>
              <w:pStyle w:val="ConsPlusNormal"/>
              <w:jc w:val="center"/>
            </w:pPr>
            <w:r>
              <w:t>0</w:t>
            </w:r>
          </w:p>
        </w:tc>
        <w:tc>
          <w:tcPr>
            <w:tcW w:w="1644" w:type="dxa"/>
          </w:tcPr>
          <w:p w14:paraId="40F5971B" w14:textId="77777777" w:rsidR="00006293" w:rsidRDefault="00006293">
            <w:pPr>
              <w:pStyle w:val="ConsPlusNormal"/>
              <w:jc w:val="center"/>
            </w:pPr>
            <w:r>
              <w:t>0,260168</w:t>
            </w:r>
          </w:p>
        </w:tc>
      </w:tr>
      <w:tr w:rsidR="00006293" w14:paraId="2CB383DD" w14:textId="77777777">
        <w:tc>
          <w:tcPr>
            <w:tcW w:w="907" w:type="dxa"/>
          </w:tcPr>
          <w:p w14:paraId="6AFD4457" w14:textId="77777777" w:rsidR="00006293" w:rsidRDefault="00006293">
            <w:pPr>
              <w:pStyle w:val="ConsPlusNormal"/>
              <w:jc w:val="center"/>
            </w:pPr>
            <w:r>
              <w:t>3</w:t>
            </w:r>
          </w:p>
        </w:tc>
        <w:tc>
          <w:tcPr>
            <w:tcW w:w="4989" w:type="dxa"/>
          </w:tcPr>
          <w:p w14:paraId="1133A0BD" w14:textId="77777777" w:rsidR="00006293" w:rsidRDefault="00006293">
            <w:pPr>
              <w:pStyle w:val="ConsPlusNormal"/>
              <w:jc w:val="both"/>
            </w:pPr>
            <w:r>
              <w:t>II. Норматив объема комплексных посещений для проведения диспансеризации, в том числе</w:t>
            </w:r>
          </w:p>
        </w:tc>
        <w:tc>
          <w:tcPr>
            <w:tcW w:w="1531" w:type="dxa"/>
          </w:tcPr>
          <w:p w14:paraId="04AA3221" w14:textId="77777777" w:rsidR="00006293" w:rsidRDefault="00006293">
            <w:pPr>
              <w:pStyle w:val="ConsPlusNormal"/>
              <w:jc w:val="center"/>
            </w:pPr>
            <w:r>
              <w:t>0</w:t>
            </w:r>
          </w:p>
        </w:tc>
        <w:tc>
          <w:tcPr>
            <w:tcW w:w="1644" w:type="dxa"/>
          </w:tcPr>
          <w:p w14:paraId="1051C9B3" w14:textId="77777777" w:rsidR="00006293" w:rsidRDefault="00006293">
            <w:pPr>
              <w:pStyle w:val="ConsPlusNormal"/>
              <w:jc w:val="center"/>
            </w:pPr>
            <w:r>
              <w:t>0,439948</w:t>
            </w:r>
          </w:p>
        </w:tc>
      </w:tr>
      <w:tr w:rsidR="00006293" w14:paraId="423C98DD" w14:textId="77777777">
        <w:tc>
          <w:tcPr>
            <w:tcW w:w="907" w:type="dxa"/>
          </w:tcPr>
          <w:p w14:paraId="7DD672B9" w14:textId="77777777" w:rsidR="00006293" w:rsidRDefault="00006293">
            <w:pPr>
              <w:pStyle w:val="ConsPlusNormal"/>
              <w:jc w:val="center"/>
            </w:pPr>
            <w:r>
              <w:t>3.1</w:t>
            </w:r>
          </w:p>
        </w:tc>
        <w:tc>
          <w:tcPr>
            <w:tcW w:w="4989" w:type="dxa"/>
          </w:tcPr>
          <w:p w14:paraId="26FC2150" w14:textId="77777777" w:rsidR="00006293" w:rsidRDefault="00006293">
            <w:pPr>
              <w:pStyle w:val="ConsPlusNormal"/>
              <w:jc w:val="both"/>
            </w:pPr>
            <w:r>
              <w:t>для проведения углубленной диспансеризации</w:t>
            </w:r>
          </w:p>
        </w:tc>
        <w:tc>
          <w:tcPr>
            <w:tcW w:w="1531" w:type="dxa"/>
          </w:tcPr>
          <w:p w14:paraId="3196C883" w14:textId="77777777" w:rsidR="00006293" w:rsidRDefault="00006293">
            <w:pPr>
              <w:pStyle w:val="ConsPlusNormal"/>
              <w:jc w:val="center"/>
            </w:pPr>
            <w:r>
              <w:t>0</w:t>
            </w:r>
          </w:p>
        </w:tc>
        <w:tc>
          <w:tcPr>
            <w:tcW w:w="1644" w:type="dxa"/>
          </w:tcPr>
          <w:p w14:paraId="00972A40" w14:textId="77777777" w:rsidR="00006293" w:rsidRDefault="00006293">
            <w:pPr>
              <w:pStyle w:val="ConsPlusNormal"/>
              <w:jc w:val="center"/>
            </w:pPr>
            <w:r>
              <w:t>0,050758</w:t>
            </w:r>
          </w:p>
        </w:tc>
      </w:tr>
      <w:tr w:rsidR="00006293" w14:paraId="5083FAF0" w14:textId="77777777">
        <w:tc>
          <w:tcPr>
            <w:tcW w:w="907" w:type="dxa"/>
          </w:tcPr>
          <w:p w14:paraId="29C1384B" w14:textId="77777777" w:rsidR="00006293" w:rsidRDefault="00006293">
            <w:pPr>
              <w:pStyle w:val="ConsPlusNormal"/>
              <w:jc w:val="center"/>
            </w:pPr>
            <w:r>
              <w:t>4</w:t>
            </w:r>
          </w:p>
        </w:tc>
        <w:tc>
          <w:tcPr>
            <w:tcW w:w="4989" w:type="dxa"/>
          </w:tcPr>
          <w:p w14:paraId="74996AA9" w14:textId="77777777" w:rsidR="00006293" w:rsidRDefault="00006293">
            <w:pPr>
              <w:pStyle w:val="ConsPlusNormal"/>
              <w:jc w:val="both"/>
            </w:pPr>
            <w:r>
              <w:t>III. Норматив объема комплексных посещений для проведения диспансеризации для оценки репродуктивного здоровья женщин и мужчин</w:t>
            </w:r>
          </w:p>
        </w:tc>
        <w:tc>
          <w:tcPr>
            <w:tcW w:w="1531" w:type="dxa"/>
          </w:tcPr>
          <w:p w14:paraId="3C9DD84B" w14:textId="77777777" w:rsidR="00006293" w:rsidRDefault="00006293">
            <w:pPr>
              <w:pStyle w:val="ConsPlusNormal"/>
              <w:jc w:val="center"/>
            </w:pPr>
            <w:r>
              <w:t>0</w:t>
            </w:r>
          </w:p>
        </w:tc>
        <w:tc>
          <w:tcPr>
            <w:tcW w:w="1644" w:type="dxa"/>
          </w:tcPr>
          <w:p w14:paraId="0E7F9BAD" w14:textId="77777777" w:rsidR="00006293" w:rsidRDefault="00006293">
            <w:pPr>
              <w:pStyle w:val="ConsPlusNormal"/>
              <w:jc w:val="center"/>
            </w:pPr>
            <w:r>
              <w:t>0,145709</w:t>
            </w:r>
          </w:p>
        </w:tc>
      </w:tr>
      <w:tr w:rsidR="00006293" w14:paraId="5E95FB57" w14:textId="77777777">
        <w:tc>
          <w:tcPr>
            <w:tcW w:w="907" w:type="dxa"/>
          </w:tcPr>
          <w:p w14:paraId="723EA0C7" w14:textId="77777777" w:rsidR="00006293" w:rsidRDefault="00006293">
            <w:pPr>
              <w:pStyle w:val="ConsPlusNormal"/>
              <w:jc w:val="center"/>
            </w:pPr>
            <w:r>
              <w:t>4.1</w:t>
            </w:r>
          </w:p>
        </w:tc>
        <w:tc>
          <w:tcPr>
            <w:tcW w:w="4989" w:type="dxa"/>
          </w:tcPr>
          <w:p w14:paraId="67AAD918" w14:textId="77777777" w:rsidR="00006293" w:rsidRDefault="00006293">
            <w:pPr>
              <w:pStyle w:val="ConsPlusNormal"/>
              <w:jc w:val="both"/>
            </w:pPr>
            <w:r>
              <w:t>женщины</w:t>
            </w:r>
          </w:p>
        </w:tc>
        <w:tc>
          <w:tcPr>
            <w:tcW w:w="1531" w:type="dxa"/>
          </w:tcPr>
          <w:p w14:paraId="20574FA7" w14:textId="77777777" w:rsidR="00006293" w:rsidRDefault="00006293">
            <w:pPr>
              <w:pStyle w:val="ConsPlusNormal"/>
              <w:jc w:val="center"/>
            </w:pPr>
            <w:r>
              <w:t>0</w:t>
            </w:r>
          </w:p>
        </w:tc>
        <w:tc>
          <w:tcPr>
            <w:tcW w:w="1644" w:type="dxa"/>
          </w:tcPr>
          <w:p w14:paraId="50977CA7" w14:textId="77777777" w:rsidR="00006293" w:rsidRDefault="00006293">
            <w:pPr>
              <w:pStyle w:val="ConsPlusNormal"/>
              <w:jc w:val="center"/>
            </w:pPr>
            <w:r>
              <w:t>0,074587</w:t>
            </w:r>
          </w:p>
        </w:tc>
      </w:tr>
      <w:tr w:rsidR="00006293" w14:paraId="494B20D5" w14:textId="77777777">
        <w:tc>
          <w:tcPr>
            <w:tcW w:w="907" w:type="dxa"/>
          </w:tcPr>
          <w:p w14:paraId="3AD82F4B" w14:textId="77777777" w:rsidR="00006293" w:rsidRDefault="00006293">
            <w:pPr>
              <w:pStyle w:val="ConsPlusNormal"/>
              <w:jc w:val="center"/>
            </w:pPr>
            <w:r>
              <w:t>4.2</w:t>
            </w:r>
          </w:p>
        </w:tc>
        <w:tc>
          <w:tcPr>
            <w:tcW w:w="4989" w:type="dxa"/>
          </w:tcPr>
          <w:p w14:paraId="129B1F4C" w14:textId="77777777" w:rsidR="00006293" w:rsidRDefault="00006293">
            <w:pPr>
              <w:pStyle w:val="ConsPlusNormal"/>
              <w:jc w:val="both"/>
            </w:pPr>
            <w:r>
              <w:t>мужчины</w:t>
            </w:r>
          </w:p>
        </w:tc>
        <w:tc>
          <w:tcPr>
            <w:tcW w:w="1531" w:type="dxa"/>
          </w:tcPr>
          <w:p w14:paraId="640C7249" w14:textId="77777777" w:rsidR="00006293" w:rsidRDefault="00006293">
            <w:pPr>
              <w:pStyle w:val="ConsPlusNormal"/>
              <w:jc w:val="center"/>
            </w:pPr>
            <w:r>
              <w:t>0</w:t>
            </w:r>
          </w:p>
        </w:tc>
        <w:tc>
          <w:tcPr>
            <w:tcW w:w="1644" w:type="dxa"/>
          </w:tcPr>
          <w:p w14:paraId="4C8945E4" w14:textId="77777777" w:rsidR="00006293" w:rsidRDefault="00006293">
            <w:pPr>
              <w:pStyle w:val="ConsPlusNormal"/>
              <w:jc w:val="center"/>
            </w:pPr>
            <w:r>
              <w:t>0,071122</w:t>
            </w:r>
          </w:p>
        </w:tc>
      </w:tr>
      <w:tr w:rsidR="00006293" w14:paraId="248794D7" w14:textId="77777777">
        <w:tc>
          <w:tcPr>
            <w:tcW w:w="907" w:type="dxa"/>
          </w:tcPr>
          <w:p w14:paraId="62375F86" w14:textId="77777777" w:rsidR="00006293" w:rsidRDefault="00006293">
            <w:pPr>
              <w:pStyle w:val="ConsPlusNormal"/>
              <w:jc w:val="center"/>
            </w:pPr>
            <w:r>
              <w:t>5</w:t>
            </w:r>
          </w:p>
        </w:tc>
        <w:tc>
          <w:tcPr>
            <w:tcW w:w="4989" w:type="dxa"/>
          </w:tcPr>
          <w:p w14:paraId="015870D9" w14:textId="77777777" w:rsidR="00006293" w:rsidRDefault="00006293">
            <w:pPr>
              <w:pStyle w:val="ConsPlusNormal"/>
              <w:jc w:val="both"/>
            </w:pPr>
            <w:r>
              <w:t>IV. Норматив посещений с иными целями (сумма строк 6 + 9 + 10 + 11), в том числе</w:t>
            </w:r>
          </w:p>
        </w:tc>
        <w:tc>
          <w:tcPr>
            <w:tcW w:w="1531" w:type="dxa"/>
          </w:tcPr>
          <w:p w14:paraId="38EDEE27" w14:textId="77777777" w:rsidR="00006293" w:rsidRDefault="00006293">
            <w:pPr>
              <w:pStyle w:val="ConsPlusNormal"/>
              <w:jc w:val="center"/>
            </w:pPr>
            <w:r>
              <w:t>0,694605</w:t>
            </w:r>
          </w:p>
        </w:tc>
        <w:tc>
          <w:tcPr>
            <w:tcW w:w="1644" w:type="dxa"/>
          </w:tcPr>
          <w:p w14:paraId="1AD6264A" w14:textId="77777777" w:rsidR="00006293" w:rsidRDefault="00006293">
            <w:pPr>
              <w:pStyle w:val="ConsPlusNormal"/>
              <w:jc w:val="center"/>
            </w:pPr>
            <w:r>
              <w:t>2,618238</w:t>
            </w:r>
          </w:p>
        </w:tc>
      </w:tr>
      <w:tr w:rsidR="00006293" w14:paraId="64B130BE" w14:textId="77777777">
        <w:tc>
          <w:tcPr>
            <w:tcW w:w="907" w:type="dxa"/>
          </w:tcPr>
          <w:p w14:paraId="0065B92D" w14:textId="77777777" w:rsidR="00006293" w:rsidRDefault="00006293">
            <w:pPr>
              <w:pStyle w:val="ConsPlusNormal"/>
              <w:jc w:val="center"/>
            </w:pPr>
            <w:r>
              <w:t>6</w:t>
            </w:r>
          </w:p>
        </w:tc>
        <w:tc>
          <w:tcPr>
            <w:tcW w:w="4989" w:type="dxa"/>
          </w:tcPr>
          <w:p w14:paraId="597DA83F" w14:textId="77777777" w:rsidR="00006293" w:rsidRDefault="00006293">
            <w:pPr>
              <w:pStyle w:val="ConsPlusNormal"/>
              <w:jc w:val="both"/>
            </w:pPr>
            <w:r>
              <w:t>норматив посещений для паллиативной медицинской помощи (сумма строк 7 + 8), в том числе</w:t>
            </w:r>
          </w:p>
        </w:tc>
        <w:tc>
          <w:tcPr>
            <w:tcW w:w="1531" w:type="dxa"/>
          </w:tcPr>
          <w:p w14:paraId="44AC5BDE" w14:textId="77777777" w:rsidR="00006293" w:rsidRDefault="00006293">
            <w:pPr>
              <w:pStyle w:val="ConsPlusNormal"/>
              <w:jc w:val="center"/>
            </w:pPr>
            <w:r>
              <w:t>0,03</w:t>
            </w:r>
          </w:p>
        </w:tc>
        <w:tc>
          <w:tcPr>
            <w:tcW w:w="1644" w:type="dxa"/>
          </w:tcPr>
          <w:p w14:paraId="234D39DA" w14:textId="77777777" w:rsidR="00006293" w:rsidRDefault="00006293">
            <w:pPr>
              <w:pStyle w:val="ConsPlusNormal"/>
              <w:jc w:val="center"/>
            </w:pPr>
            <w:r>
              <w:t>0</w:t>
            </w:r>
          </w:p>
        </w:tc>
      </w:tr>
      <w:tr w:rsidR="00006293" w14:paraId="53E94CD4" w14:textId="77777777">
        <w:tc>
          <w:tcPr>
            <w:tcW w:w="907" w:type="dxa"/>
          </w:tcPr>
          <w:p w14:paraId="7CA7CCF9" w14:textId="77777777" w:rsidR="00006293" w:rsidRDefault="00006293">
            <w:pPr>
              <w:pStyle w:val="ConsPlusNormal"/>
              <w:jc w:val="center"/>
            </w:pPr>
            <w:r>
              <w:lastRenderedPageBreak/>
              <w:t>7</w:t>
            </w:r>
          </w:p>
        </w:tc>
        <w:tc>
          <w:tcPr>
            <w:tcW w:w="4989" w:type="dxa"/>
          </w:tcPr>
          <w:p w14:paraId="4C6F787F" w14:textId="77777777" w:rsidR="00006293" w:rsidRDefault="00006293">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31" w:type="dxa"/>
          </w:tcPr>
          <w:p w14:paraId="6B6E8CB5" w14:textId="77777777" w:rsidR="00006293" w:rsidRDefault="00006293">
            <w:pPr>
              <w:pStyle w:val="ConsPlusNormal"/>
              <w:jc w:val="center"/>
            </w:pPr>
            <w:r>
              <w:t>0,022</w:t>
            </w:r>
          </w:p>
        </w:tc>
        <w:tc>
          <w:tcPr>
            <w:tcW w:w="1644" w:type="dxa"/>
          </w:tcPr>
          <w:p w14:paraId="0B18DD2A" w14:textId="77777777" w:rsidR="00006293" w:rsidRDefault="00006293">
            <w:pPr>
              <w:pStyle w:val="ConsPlusNormal"/>
              <w:jc w:val="center"/>
            </w:pPr>
            <w:r>
              <w:t>0</w:t>
            </w:r>
          </w:p>
        </w:tc>
      </w:tr>
      <w:tr w:rsidR="00006293" w14:paraId="15F333B1" w14:textId="77777777">
        <w:tc>
          <w:tcPr>
            <w:tcW w:w="907" w:type="dxa"/>
          </w:tcPr>
          <w:p w14:paraId="3835402D" w14:textId="77777777" w:rsidR="00006293" w:rsidRDefault="00006293">
            <w:pPr>
              <w:pStyle w:val="ConsPlusNormal"/>
              <w:jc w:val="center"/>
            </w:pPr>
            <w:r>
              <w:t>8</w:t>
            </w:r>
          </w:p>
        </w:tc>
        <w:tc>
          <w:tcPr>
            <w:tcW w:w="4989" w:type="dxa"/>
          </w:tcPr>
          <w:p w14:paraId="6DEBCC0C" w14:textId="77777777" w:rsidR="00006293" w:rsidRDefault="00006293">
            <w:pPr>
              <w:pStyle w:val="ConsPlusNormal"/>
              <w:jc w:val="both"/>
            </w:pPr>
            <w:r>
              <w:t>норматив посещений на дому выездными патронажными бригадами</w:t>
            </w:r>
          </w:p>
        </w:tc>
        <w:tc>
          <w:tcPr>
            <w:tcW w:w="1531" w:type="dxa"/>
          </w:tcPr>
          <w:p w14:paraId="09FFD010" w14:textId="77777777" w:rsidR="00006293" w:rsidRDefault="00006293">
            <w:pPr>
              <w:pStyle w:val="ConsPlusNormal"/>
              <w:jc w:val="center"/>
            </w:pPr>
            <w:r>
              <w:t>0,008</w:t>
            </w:r>
          </w:p>
        </w:tc>
        <w:tc>
          <w:tcPr>
            <w:tcW w:w="1644" w:type="dxa"/>
          </w:tcPr>
          <w:p w14:paraId="35DDB846" w14:textId="77777777" w:rsidR="00006293" w:rsidRDefault="00006293">
            <w:pPr>
              <w:pStyle w:val="ConsPlusNormal"/>
              <w:jc w:val="center"/>
            </w:pPr>
            <w:r>
              <w:t>0</w:t>
            </w:r>
          </w:p>
        </w:tc>
      </w:tr>
      <w:tr w:rsidR="00006293" w14:paraId="1BACCF5E" w14:textId="77777777">
        <w:tc>
          <w:tcPr>
            <w:tcW w:w="907" w:type="dxa"/>
          </w:tcPr>
          <w:p w14:paraId="2E12D41C" w14:textId="77777777" w:rsidR="00006293" w:rsidRDefault="00006293">
            <w:pPr>
              <w:pStyle w:val="ConsPlusNormal"/>
              <w:jc w:val="center"/>
            </w:pPr>
            <w:r>
              <w:t>9</w:t>
            </w:r>
          </w:p>
        </w:tc>
        <w:tc>
          <w:tcPr>
            <w:tcW w:w="4989" w:type="dxa"/>
          </w:tcPr>
          <w:p w14:paraId="2360029A" w14:textId="77777777" w:rsidR="00006293" w:rsidRDefault="00006293">
            <w:pPr>
              <w:pStyle w:val="ConsPlusNormal"/>
              <w:jc w:val="both"/>
            </w:pPr>
            <w:r>
              <w:t>объем разовых посещений в связи с заболеванием</w:t>
            </w:r>
          </w:p>
        </w:tc>
        <w:tc>
          <w:tcPr>
            <w:tcW w:w="1531" w:type="dxa"/>
          </w:tcPr>
          <w:p w14:paraId="35508BE9" w14:textId="77777777" w:rsidR="00006293" w:rsidRDefault="00006293">
            <w:pPr>
              <w:pStyle w:val="ConsPlusNormal"/>
              <w:jc w:val="center"/>
            </w:pPr>
            <w:r>
              <w:t>0,404605</w:t>
            </w:r>
          </w:p>
        </w:tc>
        <w:tc>
          <w:tcPr>
            <w:tcW w:w="1644" w:type="dxa"/>
          </w:tcPr>
          <w:p w14:paraId="6E144BCC" w14:textId="77777777" w:rsidR="00006293" w:rsidRDefault="00006293">
            <w:pPr>
              <w:pStyle w:val="ConsPlusNormal"/>
              <w:jc w:val="center"/>
            </w:pPr>
            <w:r>
              <w:t>1,698605</w:t>
            </w:r>
          </w:p>
        </w:tc>
      </w:tr>
      <w:tr w:rsidR="00006293" w14:paraId="26AE87DF" w14:textId="77777777">
        <w:tc>
          <w:tcPr>
            <w:tcW w:w="907" w:type="dxa"/>
          </w:tcPr>
          <w:p w14:paraId="4F9BFF2C" w14:textId="77777777" w:rsidR="00006293" w:rsidRDefault="00006293">
            <w:pPr>
              <w:pStyle w:val="ConsPlusNormal"/>
              <w:jc w:val="center"/>
            </w:pPr>
            <w:r>
              <w:t>10</w:t>
            </w:r>
          </w:p>
        </w:tc>
        <w:tc>
          <w:tcPr>
            <w:tcW w:w="4989" w:type="dxa"/>
          </w:tcPr>
          <w:p w14:paraId="2E991367" w14:textId="77777777" w:rsidR="00006293" w:rsidRDefault="00006293">
            <w:pPr>
              <w:pStyle w:val="ConsPlusNormal"/>
              <w:jc w:val="both"/>
            </w:pPr>
            <w:r>
              <w:t>объем посещений с другими целями (патронаж, выдача справок и иных медицинских документов и др.)</w:t>
            </w:r>
          </w:p>
        </w:tc>
        <w:tc>
          <w:tcPr>
            <w:tcW w:w="1531" w:type="dxa"/>
          </w:tcPr>
          <w:p w14:paraId="418A16C8" w14:textId="77777777" w:rsidR="00006293" w:rsidRDefault="00006293">
            <w:pPr>
              <w:pStyle w:val="ConsPlusNormal"/>
              <w:jc w:val="center"/>
            </w:pPr>
            <w:r>
              <w:t>0,2</w:t>
            </w:r>
          </w:p>
        </w:tc>
        <w:tc>
          <w:tcPr>
            <w:tcW w:w="1644" w:type="dxa"/>
          </w:tcPr>
          <w:p w14:paraId="6998D19E" w14:textId="77777777" w:rsidR="00006293" w:rsidRDefault="00006293">
            <w:pPr>
              <w:pStyle w:val="ConsPlusNormal"/>
              <w:jc w:val="center"/>
            </w:pPr>
            <w:r>
              <w:t>0,507255</w:t>
            </w:r>
          </w:p>
        </w:tc>
      </w:tr>
      <w:tr w:rsidR="00006293" w14:paraId="6158D70A" w14:textId="77777777">
        <w:tc>
          <w:tcPr>
            <w:tcW w:w="907" w:type="dxa"/>
          </w:tcPr>
          <w:p w14:paraId="109F37F4" w14:textId="77777777" w:rsidR="00006293" w:rsidRDefault="00006293">
            <w:pPr>
              <w:pStyle w:val="ConsPlusNormal"/>
              <w:jc w:val="center"/>
            </w:pPr>
            <w:r>
              <w:t>11</w:t>
            </w:r>
          </w:p>
        </w:tc>
        <w:tc>
          <w:tcPr>
            <w:tcW w:w="4989" w:type="dxa"/>
          </w:tcPr>
          <w:p w14:paraId="4732391F" w14:textId="77777777" w:rsidR="00006293" w:rsidRDefault="00006293">
            <w:pPr>
              <w:pStyle w:val="ConsPlusNormal"/>
              <w:jc w:val="both"/>
            </w:pPr>
            <w:r>
              <w:t>объем посещений медицинских работников, имеющих среднее медицинское образование, ведущих самостоятельный прием</w:t>
            </w:r>
          </w:p>
        </w:tc>
        <w:tc>
          <w:tcPr>
            <w:tcW w:w="1531" w:type="dxa"/>
          </w:tcPr>
          <w:p w14:paraId="6CC63DEA" w14:textId="77777777" w:rsidR="00006293" w:rsidRDefault="00006293">
            <w:pPr>
              <w:pStyle w:val="ConsPlusNormal"/>
              <w:jc w:val="center"/>
            </w:pPr>
            <w:r>
              <w:t>0,03</w:t>
            </w:r>
          </w:p>
        </w:tc>
        <w:tc>
          <w:tcPr>
            <w:tcW w:w="1644" w:type="dxa"/>
          </w:tcPr>
          <w:p w14:paraId="0C422A2E" w14:textId="77777777" w:rsidR="00006293" w:rsidRDefault="00006293">
            <w:pPr>
              <w:pStyle w:val="ConsPlusNormal"/>
              <w:jc w:val="center"/>
            </w:pPr>
            <w:r>
              <w:t>0,412378</w:t>
            </w:r>
          </w:p>
        </w:tc>
      </w:tr>
      <w:tr w:rsidR="00006293" w14:paraId="58B7F91D" w14:textId="77777777">
        <w:tc>
          <w:tcPr>
            <w:tcW w:w="907" w:type="dxa"/>
          </w:tcPr>
          <w:p w14:paraId="283E7A8B" w14:textId="77777777" w:rsidR="00006293" w:rsidRDefault="00006293">
            <w:pPr>
              <w:pStyle w:val="ConsPlusNormal"/>
              <w:jc w:val="center"/>
            </w:pPr>
            <w:r>
              <w:t>12</w:t>
            </w:r>
          </w:p>
        </w:tc>
        <w:tc>
          <w:tcPr>
            <w:tcW w:w="4989" w:type="dxa"/>
          </w:tcPr>
          <w:p w14:paraId="7FEFED26" w14:textId="77777777" w:rsidR="00006293" w:rsidRDefault="00006293">
            <w:pPr>
              <w:pStyle w:val="ConsPlusNormal"/>
              <w:jc w:val="both"/>
            </w:pPr>
            <w:r>
              <w:t>V. Посещения с профилактическими целями центров здоровья</w:t>
            </w:r>
          </w:p>
        </w:tc>
        <w:tc>
          <w:tcPr>
            <w:tcW w:w="1531" w:type="dxa"/>
          </w:tcPr>
          <w:p w14:paraId="3269D606" w14:textId="77777777" w:rsidR="00006293" w:rsidRDefault="00006293">
            <w:pPr>
              <w:pStyle w:val="ConsPlusNormal"/>
              <w:jc w:val="center"/>
            </w:pPr>
            <w:r>
              <w:t>0</w:t>
            </w:r>
          </w:p>
        </w:tc>
        <w:tc>
          <w:tcPr>
            <w:tcW w:w="1644" w:type="dxa"/>
          </w:tcPr>
          <w:p w14:paraId="21446A8A" w14:textId="77777777" w:rsidR="00006293" w:rsidRDefault="00006293">
            <w:pPr>
              <w:pStyle w:val="ConsPlusNormal"/>
              <w:jc w:val="center"/>
            </w:pPr>
            <w:r>
              <w:t>0,032831</w:t>
            </w:r>
          </w:p>
        </w:tc>
      </w:tr>
      <w:tr w:rsidR="00006293" w14:paraId="056D3E94" w14:textId="77777777">
        <w:tc>
          <w:tcPr>
            <w:tcW w:w="907" w:type="dxa"/>
          </w:tcPr>
          <w:p w14:paraId="24DCA43B" w14:textId="77777777" w:rsidR="00006293" w:rsidRDefault="00006293">
            <w:pPr>
              <w:pStyle w:val="ConsPlusNormal"/>
              <w:jc w:val="center"/>
            </w:pPr>
            <w:r>
              <w:t>13</w:t>
            </w:r>
          </w:p>
        </w:tc>
        <w:tc>
          <w:tcPr>
            <w:tcW w:w="4989" w:type="dxa"/>
          </w:tcPr>
          <w:p w14:paraId="3F9524FB" w14:textId="77777777" w:rsidR="00006293" w:rsidRDefault="00006293">
            <w:pPr>
              <w:pStyle w:val="ConsPlusNormal"/>
              <w:jc w:val="both"/>
            </w:pPr>
            <w:r>
              <w:t>VI. Объем комплексных посещений для ведения школ для больных с хроническими неинфекционными заболеваниями, в том числе</w:t>
            </w:r>
          </w:p>
        </w:tc>
        <w:tc>
          <w:tcPr>
            <w:tcW w:w="1531" w:type="dxa"/>
          </w:tcPr>
          <w:p w14:paraId="57B877D7" w14:textId="77777777" w:rsidR="00006293" w:rsidRDefault="00006293">
            <w:pPr>
              <w:pStyle w:val="ConsPlusNormal"/>
              <w:jc w:val="center"/>
            </w:pPr>
            <w:r>
              <w:t>0</w:t>
            </w:r>
          </w:p>
        </w:tc>
        <w:tc>
          <w:tcPr>
            <w:tcW w:w="1644" w:type="dxa"/>
          </w:tcPr>
          <w:p w14:paraId="5ADA57F5" w14:textId="77777777" w:rsidR="00006293" w:rsidRDefault="00006293">
            <w:pPr>
              <w:pStyle w:val="ConsPlusNormal"/>
              <w:jc w:val="center"/>
            </w:pPr>
            <w:r>
              <w:t>0,210277</w:t>
            </w:r>
          </w:p>
        </w:tc>
      </w:tr>
      <w:tr w:rsidR="00006293" w14:paraId="684D8295" w14:textId="77777777">
        <w:tc>
          <w:tcPr>
            <w:tcW w:w="907" w:type="dxa"/>
          </w:tcPr>
          <w:p w14:paraId="4B066ECF" w14:textId="77777777" w:rsidR="00006293" w:rsidRDefault="00006293">
            <w:pPr>
              <w:pStyle w:val="ConsPlusNormal"/>
              <w:jc w:val="center"/>
            </w:pPr>
            <w:r>
              <w:t>14</w:t>
            </w:r>
          </w:p>
        </w:tc>
        <w:tc>
          <w:tcPr>
            <w:tcW w:w="4989" w:type="dxa"/>
          </w:tcPr>
          <w:p w14:paraId="50D5DA22" w14:textId="77777777" w:rsidR="00006293" w:rsidRDefault="00006293">
            <w:pPr>
              <w:pStyle w:val="ConsPlusNormal"/>
              <w:jc w:val="both"/>
            </w:pPr>
            <w:r>
              <w:t>ведение школ для больных сахарным диабетом</w:t>
            </w:r>
          </w:p>
        </w:tc>
        <w:tc>
          <w:tcPr>
            <w:tcW w:w="1531" w:type="dxa"/>
          </w:tcPr>
          <w:p w14:paraId="371E2983" w14:textId="77777777" w:rsidR="00006293" w:rsidRDefault="00006293">
            <w:pPr>
              <w:pStyle w:val="ConsPlusNormal"/>
              <w:jc w:val="center"/>
            </w:pPr>
            <w:r>
              <w:t>0</w:t>
            </w:r>
          </w:p>
        </w:tc>
        <w:tc>
          <w:tcPr>
            <w:tcW w:w="1644" w:type="dxa"/>
          </w:tcPr>
          <w:p w14:paraId="1B2B544B" w14:textId="77777777" w:rsidR="00006293" w:rsidRDefault="00006293">
            <w:pPr>
              <w:pStyle w:val="ConsPlusNormal"/>
              <w:jc w:val="center"/>
            </w:pPr>
            <w:r>
              <w:t>0,005620</w:t>
            </w:r>
          </w:p>
        </w:tc>
      </w:tr>
      <w:tr w:rsidR="00006293" w14:paraId="4DBB4CE6" w14:textId="77777777">
        <w:tc>
          <w:tcPr>
            <w:tcW w:w="9071" w:type="dxa"/>
            <w:gridSpan w:val="4"/>
          </w:tcPr>
          <w:p w14:paraId="009776F5" w14:textId="77777777" w:rsidR="00006293" w:rsidRDefault="00006293">
            <w:pPr>
              <w:pStyle w:val="ConsPlusNormal"/>
            </w:pPr>
            <w:r>
              <w:t>Справочно</w:t>
            </w:r>
          </w:p>
        </w:tc>
      </w:tr>
      <w:tr w:rsidR="00006293" w14:paraId="346AE429" w14:textId="77777777">
        <w:tc>
          <w:tcPr>
            <w:tcW w:w="5896" w:type="dxa"/>
            <w:gridSpan w:val="2"/>
          </w:tcPr>
          <w:p w14:paraId="258200BA" w14:textId="77777777" w:rsidR="00006293" w:rsidRDefault="00006293">
            <w:pPr>
              <w:pStyle w:val="ConsPlusNormal"/>
              <w:jc w:val="both"/>
            </w:pPr>
            <w:r>
              <w:t>объем посещений центров здоровья</w:t>
            </w:r>
          </w:p>
        </w:tc>
        <w:tc>
          <w:tcPr>
            <w:tcW w:w="1531" w:type="dxa"/>
          </w:tcPr>
          <w:p w14:paraId="0762B777" w14:textId="77777777" w:rsidR="00006293" w:rsidRDefault="00006293">
            <w:pPr>
              <w:pStyle w:val="ConsPlusNormal"/>
              <w:jc w:val="center"/>
            </w:pPr>
            <w:r>
              <w:t>0</w:t>
            </w:r>
          </w:p>
        </w:tc>
        <w:tc>
          <w:tcPr>
            <w:tcW w:w="1644" w:type="dxa"/>
          </w:tcPr>
          <w:p w14:paraId="7125062D" w14:textId="77777777" w:rsidR="00006293" w:rsidRDefault="00006293">
            <w:pPr>
              <w:pStyle w:val="ConsPlusNormal"/>
              <w:jc w:val="center"/>
            </w:pPr>
            <w:r>
              <w:t>0,032831</w:t>
            </w:r>
          </w:p>
        </w:tc>
      </w:tr>
      <w:tr w:rsidR="00006293" w14:paraId="1DDA3FC4" w14:textId="77777777">
        <w:tc>
          <w:tcPr>
            <w:tcW w:w="5896" w:type="dxa"/>
            <w:gridSpan w:val="2"/>
          </w:tcPr>
          <w:p w14:paraId="03BFBD75" w14:textId="77777777" w:rsidR="00006293" w:rsidRDefault="00006293">
            <w:pPr>
              <w:pStyle w:val="ConsPlusNormal"/>
              <w:jc w:val="both"/>
            </w:pPr>
            <w:r>
              <w:t>объем посещений центров амбулаторной онкологической помощи</w:t>
            </w:r>
          </w:p>
        </w:tc>
        <w:tc>
          <w:tcPr>
            <w:tcW w:w="1531" w:type="dxa"/>
          </w:tcPr>
          <w:p w14:paraId="6DD3ECB2" w14:textId="77777777" w:rsidR="00006293" w:rsidRDefault="00006293">
            <w:pPr>
              <w:pStyle w:val="ConsPlusNormal"/>
              <w:jc w:val="center"/>
            </w:pPr>
            <w:r>
              <w:t>0</w:t>
            </w:r>
          </w:p>
        </w:tc>
        <w:tc>
          <w:tcPr>
            <w:tcW w:w="1644" w:type="dxa"/>
          </w:tcPr>
          <w:p w14:paraId="762C5588" w14:textId="77777777" w:rsidR="00006293" w:rsidRDefault="00006293">
            <w:pPr>
              <w:pStyle w:val="ConsPlusNormal"/>
              <w:jc w:val="center"/>
            </w:pPr>
            <w:r>
              <w:t>0,099096</w:t>
            </w:r>
          </w:p>
        </w:tc>
      </w:tr>
      <w:tr w:rsidR="00006293" w14:paraId="193DCC3E" w14:textId="77777777">
        <w:tc>
          <w:tcPr>
            <w:tcW w:w="5896" w:type="dxa"/>
            <w:gridSpan w:val="2"/>
          </w:tcPr>
          <w:p w14:paraId="58CCF155" w14:textId="77777777" w:rsidR="00006293" w:rsidRDefault="00006293">
            <w:pPr>
              <w:pStyle w:val="ConsPlusNormal"/>
              <w:jc w:val="both"/>
            </w:pPr>
            <w:r>
              <w:t>объем посещений для проведения 2 этапа диспансеризации</w:t>
            </w:r>
          </w:p>
        </w:tc>
        <w:tc>
          <w:tcPr>
            <w:tcW w:w="1531" w:type="dxa"/>
          </w:tcPr>
          <w:p w14:paraId="49532D62" w14:textId="77777777" w:rsidR="00006293" w:rsidRDefault="00006293">
            <w:pPr>
              <w:pStyle w:val="ConsPlusNormal"/>
              <w:jc w:val="center"/>
            </w:pPr>
            <w:r>
              <w:t>0</w:t>
            </w:r>
          </w:p>
        </w:tc>
        <w:tc>
          <w:tcPr>
            <w:tcW w:w="1644" w:type="dxa"/>
          </w:tcPr>
          <w:p w14:paraId="1700EAD6" w14:textId="77777777" w:rsidR="00006293" w:rsidRDefault="00006293">
            <w:pPr>
              <w:pStyle w:val="ConsPlusNormal"/>
              <w:jc w:val="center"/>
            </w:pPr>
            <w:r>
              <w:t>0,117301</w:t>
            </w:r>
          </w:p>
        </w:tc>
      </w:tr>
      <w:tr w:rsidR="00006293" w14:paraId="1603D924" w14:textId="77777777">
        <w:tc>
          <w:tcPr>
            <w:tcW w:w="5896" w:type="dxa"/>
            <w:gridSpan w:val="2"/>
          </w:tcPr>
          <w:p w14:paraId="72D11859" w14:textId="77777777" w:rsidR="00006293" w:rsidRDefault="00006293">
            <w:pPr>
              <w:pStyle w:val="ConsPlusNormal"/>
              <w:jc w:val="both"/>
            </w:pPr>
            <w:r>
              <w:t>объем комплексных посещений для проведения диспансерного наблюдения (за исключением 1-го посещения)</w:t>
            </w:r>
          </w:p>
        </w:tc>
        <w:tc>
          <w:tcPr>
            <w:tcW w:w="1531" w:type="dxa"/>
          </w:tcPr>
          <w:p w14:paraId="5AA00684" w14:textId="77777777" w:rsidR="00006293" w:rsidRDefault="00006293">
            <w:pPr>
              <w:pStyle w:val="ConsPlusNormal"/>
              <w:jc w:val="center"/>
            </w:pPr>
            <w:r>
              <w:t>0</w:t>
            </w:r>
          </w:p>
        </w:tc>
        <w:tc>
          <w:tcPr>
            <w:tcW w:w="1644" w:type="dxa"/>
          </w:tcPr>
          <w:p w14:paraId="4826DD47" w14:textId="77777777" w:rsidR="00006293" w:rsidRDefault="00006293">
            <w:pPr>
              <w:pStyle w:val="ConsPlusNormal"/>
              <w:jc w:val="center"/>
            </w:pPr>
            <w:r>
              <w:t>0,275509</w:t>
            </w:r>
          </w:p>
        </w:tc>
      </w:tr>
    </w:tbl>
    <w:p w14:paraId="2CAE0695" w14:textId="77777777" w:rsidR="00006293" w:rsidRDefault="00006293">
      <w:pPr>
        <w:pStyle w:val="ConsPlusNormal"/>
        <w:jc w:val="both"/>
      </w:pPr>
    </w:p>
    <w:p w14:paraId="2B3F4711" w14:textId="77777777" w:rsidR="00006293" w:rsidRDefault="00006293">
      <w:pPr>
        <w:pStyle w:val="ConsPlusNormal"/>
        <w:jc w:val="both"/>
      </w:pPr>
    </w:p>
    <w:p w14:paraId="35960ED9" w14:textId="77777777" w:rsidR="00006293" w:rsidRDefault="00006293">
      <w:pPr>
        <w:pStyle w:val="ConsPlusNormal"/>
        <w:jc w:val="both"/>
      </w:pPr>
    </w:p>
    <w:p w14:paraId="58C47319" w14:textId="77777777" w:rsidR="00006293" w:rsidRDefault="00006293">
      <w:pPr>
        <w:pStyle w:val="ConsPlusNormal"/>
        <w:jc w:val="both"/>
      </w:pPr>
    </w:p>
    <w:p w14:paraId="03805EE0" w14:textId="77777777" w:rsidR="00006293" w:rsidRDefault="00006293">
      <w:pPr>
        <w:pStyle w:val="ConsPlusNormal"/>
        <w:jc w:val="both"/>
      </w:pPr>
    </w:p>
    <w:p w14:paraId="6EC47437" w14:textId="77777777" w:rsidR="00006293" w:rsidRDefault="00006293">
      <w:pPr>
        <w:pStyle w:val="ConsPlusNormal"/>
        <w:jc w:val="right"/>
        <w:outlineLvl w:val="1"/>
      </w:pPr>
      <w:r>
        <w:t>Приложение N 7</w:t>
      </w:r>
    </w:p>
    <w:p w14:paraId="01AB4EB5" w14:textId="77777777" w:rsidR="00006293" w:rsidRDefault="00006293">
      <w:pPr>
        <w:pStyle w:val="ConsPlusNormal"/>
        <w:jc w:val="right"/>
      </w:pPr>
      <w:r>
        <w:t>к Территориальной программе государственных</w:t>
      </w:r>
    </w:p>
    <w:p w14:paraId="23F71873" w14:textId="77777777" w:rsidR="00006293" w:rsidRDefault="00006293">
      <w:pPr>
        <w:pStyle w:val="ConsPlusNormal"/>
        <w:jc w:val="right"/>
      </w:pPr>
      <w:r>
        <w:t>гарантий бесплатного оказания гражданам</w:t>
      </w:r>
    </w:p>
    <w:p w14:paraId="5971AB13" w14:textId="77777777" w:rsidR="00006293" w:rsidRDefault="00006293">
      <w:pPr>
        <w:pStyle w:val="ConsPlusNormal"/>
        <w:jc w:val="right"/>
      </w:pPr>
      <w:r>
        <w:t>медицинской помощи в Омской области</w:t>
      </w:r>
    </w:p>
    <w:p w14:paraId="78BCEAB0" w14:textId="77777777" w:rsidR="00006293" w:rsidRDefault="00006293">
      <w:pPr>
        <w:pStyle w:val="ConsPlusNormal"/>
        <w:jc w:val="right"/>
      </w:pPr>
      <w:r>
        <w:t>на 2026 год и на плановый период</w:t>
      </w:r>
    </w:p>
    <w:p w14:paraId="02846CA2" w14:textId="77777777" w:rsidR="00006293" w:rsidRDefault="00006293">
      <w:pPr>
        <w:pStyle w:val="ConsPlusNormal"/>
        <w:jc w:val="right"/>
      </w:pPr>
      <w:r>
        <w:t>2027 и 2028 годов</w:t>
      </w:r>
    </w:p>
    <w:p w14:paraId="2D483EB9" w14:textId="77777777" w:rsidR="00006293" w:rsidRDefault="00006293">
      <w:pPr>
        <w:pStyle w:val="ConsPlusNormal"/>
        <w:jc w:val="both"/>
      </w:pPr>
    </w:p>
    <w:p w14:paraId="479AF7B5" w14:textId="77777777" w:rsidR="00006293" w:rsidRDefault="00006293">
      <w:pPr>
        <w:pStyle w:val="ConsPlusTitle"/>
        <w:jc w:val="center"/>
      </w:pPr>
      <w:bookmarkStart w:id="32" w:name="P6834"/>
      <w:bookmarkEnd w:id="32"/>
      <w:r>
        <w:t>СТОИМОСТЬ</w:t>
      </w:r>
    </w:p>
    <w:p w14:paraId="1F1DA396" w14:textId="77777777" w:rsidR="00006293" w:rsidRDefault="00006293">
      <w:pPr>
        <w:pStyle w:val="ConsPlusTitle"/>
        <w:jc w:val="center"/>
      </w:pPr>
      <w:r>
        <w:t>Территориальной программы государственных гарантий</w:t>
      </w:r>
    </w:p>
    <w:p w14:paraId="4F197A3F" w14:textId="77777777" w:rsidR="00006293" w:rsidRDefault="00006293">
      <w:pPr>
        <w:pStyle w:val="ConsPlusTitle"/>
        <w:jc w:val="center"/>
      </w:pPr>
      <w:r>
        <w:t>бесплатного оказания гражданам медицинской помощи</w:t>
      </w:r>
    </w:p>
    <w:p w14:paraId="1F73AB0A" w14:textId="77777777" w:rsidR="00006293" w:rsidRDefault="00006293">
      <w:pPr>
        <w:pStyle w:val="ConsPlusTitle"/>
        <w:jc w:val="center"/>
      </w:pPr>
      <w:r>
        <w:t>в Омской области на 2026 год и на плановый период</w:t>
      </w:r>
    </w:p>
    <w:p w14:paraId="3375648B" w14:textId="77777777" w:rsidR="00006293" w:rsidRDefault="00006293">
      <w:pPr>
        <w:pStyle w:val="ConsPlusTitle"/>
        <w:jc w:val="center"/>
      </w:pPr>
      <w:r>
        <w:lastRenderedPageBreak/>
        <w:t>2027 и 2028 годов (далее - территориальная программа)</w:t>
      </w:r>
    </w:p>
    <w:p w14:paraId="399EEE08" w14:textId="77777777" w:rsidR="00006293" w:rsidRDefault="00006293">
      <w:pPr>
        <w:pStyle w:val="ConsPlusTitle"/>
        <w:jc w:val="center"/>
      </w:pPr>
      <w:r>
        <w:t>по источникам финансового обеспечения на 2026 год</w:t>
      </w:r>
    </w:p>
    <w:p w14:paraId="211E71F7" w14:textId="77777777" w:rsidR="00006293" w:rsidRDefault="00006293">
      <w:pPr>
        <w:pStyle w:val="ConsPlusTitle"/>
        <w:jc w:val="center"/>
      </w:pPr>
      <w:r>
        <w:t>и на плановый период 2027 и 2028 годов</w:t>
      </w:r>
    </w:p>
    <w:p w14:paraId="2806C808" w14:textId="77777777" w:rsidR="00006293" w:rsidRDefault="00006293">
      <w:pPr>
        <w:pStyle w:val="ConsPlusNormal"/>
        <w:jc w:val="both"/>
      </w:pPr>
    </w:p>
    <w:p w14:paraId="27349055" w14:textId="77777777" w:rsidR="00006293" w:rsidRDefault="00006293">
      <w:pPr>
        <w:pStyle w:val="ConsPlusNormal"/>
        <w:jc w:val="right"/>
        <w:outlineLvl w:val="2"/>
      </w:pPr>
      <w:r>
        <w:t>Таблица N 1</w:t>
      </w:r>
    </w:p>
    <w:p w14:paraId="2691D3EA" w14:textId="77777777" w:rsidR="00006293" w:rsidRDefault="00006293">
      <w:pPr>
        <w:pStyle w:val="ConsPlusNormal"/>
        <w:jc w:val="both"/>
      </w:pPr>
    </w:p>
    <w:p w14:paraId="437B72FA" w14:textId="77777777" w:rsidR="00006293" w:rsidRDefault="00006293">
      <w:pPr>
        <w:pStyle w:val="ConsPlusNormal"/>
        <w:sectPr w:rsidR="00006293" w:rsidSect="000062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10"/>
        <w:gridCol w:w="1531"/>
        <w:gridCol w:w="1077"/>
        <w:gridCol w:w="1531"/>
        <w:gridCol w:w="1077"/>
        <w:gridCol w:w="1531"/>
        <w:gridCol w:w="1077"/>
        <w:gridCol w:w="1531"/>
        <w:gridCol w:w="1077"/>
      </w:tblGrid>
      <w:tr w:rsidR="00006293" w14:paraId="4908A701" w14:textId="77777777">
        <w:tc>
          <w:tcPr>
            <w:tcW w:w="2665" w:type="dxa"/>
            <w:vMerge w:val="restart"/>
          </w:tcPr>
          <w:p w14:paraId="71F6B8C9" w14:textId="77777777" w:rsidR="00006293" w:rsidRDefault="00006293">
            <w:pPr>
              <w:pStyle w:val="ConsPlusNormal"/>
              <w:jc w:val="center"/>
            </w:pPr>
            <w:r>
              <w:lastRenderedPageBreak/>
              <w:t>Источники финансового обеспечения территориальной программы</w:t>
            </w:r>
          </w:p>
        </w:tc>
        <w:tc>
          <w:tcPr>
            <w:tcW w:w="510" w:type="dxa"/>
            <w:vMerge w:val="restart"/>
          </w:tcPr>
          <w:p w14:paraId="211BDA4D" w14:textId="77777777" w:rsidR="00006293" w:rsidRDefault="00006293">
            <w:pPr>
              <w:pStyle w:val="ConsPlusNormal"/>
              <w:jc w:val="center"/>
            </w:pPr>
            <w:r>
              <w:t>N</w:t>
            </w:r>
          </w:p>
          <w:p w14:paraId="44928960" w14:textId="77777777" w:rsidR="00006293" w:rsidRDefault="00006293">
            <w:pPr>
              <w:pStyle w:val="ConsPlusNormal"/>
              <w:jc w:val="center"/>
            </w:pPr>
            <w:r>
              <w:t>строки</w:t>
            </w:r>
          </w:p>
        </w:tc>
        <w:tc>
          <w:tcPr>
            <w:tcW w:w="5216" w:type="dxa"/>
            <w:gridSpan w:val="4"/>
          </w:tcPr>
          <w:p w14:paraId="44ACF3B4" w14:textId="77777777" w:rsidR="00006293" w:rsidRDefault="00006293">
            <w:pPr>
              <w:pStyle w:val="ConsPlusNormal"/>
              <w:jc w:val="center"/>
            </w:pPr>
            <w:r>
              <w:t>2026 год</w:t>
            </w:r>
          </w:p>
        </w:tc>
        <w:tc>
          <w:tcPr>
            <w:tcW w:w="5216" w:type="dxa"/>
            <w:gridSpan w:val="4"/>
          </w:tcPr>
          <w:p w14:paraId="3A0E1356" w14:textId="77777777" w:rsidR="00006293" w:rsidRDefault="00006293">
            <w:pPr>
              <w:pStyle w:val="ConsPlusNormal"/>
              <w:jc w:val="center"/>
            </w:pPr>
            <w:r>
              <w:t>Плановый период</w:t>
            </w:r>
          </w:p>
        </w:tc>
      </w:tr>
      <w:tr w:rsidR="00006293" w14:paraId="592B7621" w14:textId="77777777">
        <w:tc>
          <w:tcPr>
            <w:tcW w:w="2665" w:type="dxa"/>
            <w:vMerge/>
          </w:tcPr>
          <w:p w14:paraId="6BFBA641" w14:textId="77777777" w:rsidR="00006293" w:rsidRDefault="00006293">
            <w:pPr>
              <w:pStyle w:val="ConsPlusNormal"/>
            </w:pPr>
          </w:p>
        </w:tc>
        <w:tc>
          <w:tcPr>
            <w:tcW w:w="510" w:type="dxa"/>
            <w:vMerge/>
          </w:tcPr>
          <w:p w14:paraId="30260419" w14:textId="77777777" w:rsidR="00006293" w:rsidRDefault="00006293">
            <w:pPr>
              <w:pStyle w:val="ConsPlusNormal"/>
            </w:pPr>
          </w:p>
        </w:tc>
        <w:tc>
          <w:tcPr>
            <w:tcW w:w="2608" w:type="dxa"/>
            <w:gridSpan w:val="2"/>
            <w:vMerge w:val="restart"/>
          </w:tcPr>
          <w:p w14:paraId="3D780FEB" w14:textId="77777777" w:rsidR="00006293" w:rsidRDefault="00006293">
            <w:pPr>
              <w:pStyle w:val="ConsPlusNormal"/>
              <w:jc w:val="center"/>
            </w:pPr>
            <w:r>
              <w:t>Утвержденная стоимость территориальной программы</w:t>
            </w:r>
          </w:p>
        </w:tc>
        <w:tc>
          <w:tcPr>
            <w:tcW w:w="2608" w:type="dxa"/>
            <w:gridSpan w:val="2"/>
            <w:vMerge w:val="restart"/>
          </w:tcPr>
          <w:p w14:paraId="4207863C" w14:textId="77777777" w:rsidR="00006293" w:rsidRDefault="00006293">
            <w:pPr>
              <w:pStyle w:val="ConsPlusNormal"/>
              <w:jc w:val="center"/>
            </w:pPr>
            <w:r>
              <w:t xml:space="preserve">Утвержденные </w:t>
            </w:r>
            <w:hyperlink r:id="rId44">
              <w:r>
                <w:rPr>
                  <w:color w:val="0000FF"/>
                </w:rPr>
                <w:t>Законом</w:t>
              </w:r>
            </w:hyperlink>
            <w:r>
              <w:t xml:space="preserve"> Омской области "Об областном бюджете на 2026 год и на плановый период 2027 и 2028 годов" расходы на финансовое обеспечение территориальной программы</w:t>
            </w:r>
          </w:p>
        </w:tc>
        <w:tc>
          <w:tcPr>
            <w:tcW w:w="2608" w:type="dxa"/>
            <w:gridSpan w:val="2"/>
          </w:tcPr>
          <w:p w14:paraId="35B579CC" w14:textId="77777777" w:rsidR="00006293" w:rsidRDefault="00006293">
            <w:pPr>
              <w:pStyle w:val="ConsPlusNormal"/>
              <w:jc w:val="center"/>
            </w:pPr>
            <w:r>
              <w:t>2027 год</w:t>
            </w:r>
          </w:p>
        </w:tc>
        <w:tc>
          <w:tcPr>
            <w:tcW w:w="2608" w:type="dxa"/>
            <w:gridSpan w:val="2"/>
          </w:tcPr>
          <w:p w14:paraId="0E0E6453" w14:textId="77777777" w:rsidR="00006293" w:rsidRDefault="00006293">
            <w:pPr>
              <w:pStyle w:val="ConsPlusNormal"/>
              <w:jc w:val="center"/>
            </w:pPr>
            <w:r>
              <w:t>2028 год</w:t>
            </w:r>
          </w:p>
        </w:tc>
      </w:tr>
      <w:tr w:rsidR="00006293" w14:paraId="57530185" w14:textId="77777777">
        <w:tc>
          <w:tcPr>
            <w:tcW w:w="2665" w:type="dxa"/>
            <w:vMerge/>
          </w:tcPr>
          <w:p w14:paraId="735FAFBE" w14:textId="77777777" w:rsidR="00006293" w:rsidRDefault="00006293">
            <w:pPr>
              <w:pStyle w:val="ConsPlusNormal"/>
            </w:pPr>
          </w:p>
        </w:tc>
        <w:tc>
          <w:tcPr>
            <w:tcW w:w="510" w:type="dxa"/>
            <w:vMerge/>
          </w:tcPr>
          <w:p w14:paraId="38E61179" w14:textId="77777777" w:rsidR="00006293" w:rsidRDefault="00006293">
            <w:pPr>
              <w:pStyle w:val="ConsPlusNormal"/>
            </w:pPr>
          </w:p>
        </w:tc>
        <w:tc>
          <w:tcPr>
            <w:tcW w:w="2608" w:type="dxa"/>
            <w:gridSpan w:val="2"/>
            <w:vMerge/>
          </w:tcPr>
          <w:p w14:paraId="6D3915C3" w14:textId="77777777" w:rsidR="00006293" w:rsidRDefault="00006293">
            <w:pPr>
              <w:pStyle w:val="ConsPlusNormal"/>
            </w:pPr>
          </w:p>
        </w:tc>
        <w:tc>
          <w:tcPr>
            <w:tcW w:w="2608" w:type="dxa"/>
            <w:gridSpan w:val="2"/>
            <w:vMerge/>
          </w:tcPr>
          <w:p w14:paraId="4204CCA1" w14:textId="77777777" w:rsidR="00006293" w:rsidRDefault="00006293">
            <w:pPr>
              <w:pStyle w:val="ConsPlusNormal"/>
            </w:pPr>
          </w:p>
        </w:tc>
        <w:tc>
          <w:tcPr>
            <w:tcW w:w="2608" w:type="dxa"/>
            <w:gridSpan w:val="2"/>
          </w:tcPr>
          <w:p w14:paraId="4D2B20D1" w14:textId="77777777" w:rsidR="00006293" w:rsidRDefault="00006293">
            <w:pPr>
              <w:pStyle w:val="ConsPlusNormal"/>
              <w:jc w:val="center"/>
            </w:pPr>
            <w:r>
              <w:t>Стоимость территориальной программы</w:t>
            </w:r>
          </w:p>
        </w:tc>
        <w:tc>
          <w:tcPr>
            <w:tcW w:w="2608" w:type="dxa"/>
            <w:gridSpan w:val="2"/>
          </w:tcPr>
          <w:p w14:paraId="0A96D416" w14:textId="77777777" w:rsidR="00006293" w:rsidRDefault="00006293">
            <w:pPr>
              <w:pStyle w:val="ConsPlusNormal"/>
              <w:jc w:val="center"/>
            </w:pPr>
            <w:r>
              <w:t>Стоимость территориальной программы</w:t>
            </w:r>
          </w:p>
        </w:tc>
      </w:tr>
      <w:tr w:rsidR="00006293" w14:paraId="66D9BD2F" w14:textId="77777777">
        <w:tc>
          <w:tcPr>
            <w:tcW w:w="2665" w:type="dxa"/>
            <w:vMerge/>
          </w:tcPr>
          <w:p w14:paraId="266E27A1" w14:textId="77777777" w:rsidR="00006293" w:rsidRDefault="00006293">
            <w:pPr>
              <w:pStyle w:val="ConsPlusNormal"/>
            </w:pPr>
          </w:p>
        </w:tc>
        <w:tc>
          <w:tcPr>
            <w:tcW w:w="510" w:type="dxa"/>
            <w:vMerge/>
          </w:tcPr>
          <w:p w14:paraId="6AF31CEF" w14:textId="77777777" w:rsidR="00006293" w:rsidRDefault="00006293">
            <w:pPr>
              <w:pStyle w:val="ConsPlusNormal"/>
            </w:pPr>
          </w:p>
        </w:tc>
        <w:tc>
          <w:tcPr>
            <w:tcW w:w="1531" w:type="dxa"/>
          </w:tcPr>
          <w:p w14:paraId="0BA9E7AD" w14:textId="77777777" w:rsidR="00006293" w:rsidRDefault="00006293">
            <w:pPr>
              <w:pStyle w:val="ConsPlusNormal"/>
              <w:jc w:val="center"/>
            </w:pPr>
            <w:r>
              <w:t>всего</w:t>
            </w:r>
          </w:p>
        </w:tc>
        <w:tc>
          <w:tcPr>
            <w:tcW w:w="1077" w:type="dxa"/>
          </w:tcPr>
          <w:p w14:paraId="10298C3A" w14:textId="77777777" w:rsidR="00006293" w:rsidRDefault="00006293">
            <w:pPr>
              <w:pStyle w:val="ConsPlusNormal"/>
              <w:jc w:val="center"/>
            </w:pPr>
            <w:r>
              <w:t>на 1 жителя (1 застрахованное лицо) в год</w:t>
            </w:r>
          </w:p>
        </w:tc>
        <w:tc>
          <w:tcPr>
            <w:tcW w:w="1531" w:type="dxa"/>
          </w:tcPr>
          <w:p w14:paraId="24F53F46" w14:textId="77777777" w:rsidR="00006293" w:rsidRDefault="00006293">
            <w:pPr>
              <w:pStyle w:val="ConsPlusNormal"/>
              <w:jc w:val="center"/>
            </w:pPr>
            <w:r>
              <w:t>всего</w:t>
            </w:r>
          </w:p>
        </w:tc>
        <w:tc>
          <w:tcPr>
            <w:tcW w:w="1077" w:type="dxa"/>
          </w:tcPr>
          <w:p w14:paraId="6F892EBA" w14:textId="77777777" w:rsidR="00006293" w:rsidRDefault="00006293">
            <w:pPr>
              <w:pStyle w:val="ConsPlusNormal"/>
              <w:jc w:val="center"/>
            </w:pPr>
            <w:r>
              <w:t>на 1 жителя (1 застрахованное лицо) в год</w:t>
            </w:r>
          </w:p>
        </w:tc>
        <w:tc>
          <w:tcPr>
            <w:tcW w:w="1531" w:type="dxa"/>
          </w:tcPr>
          <w:p w14:paraId="7CD28EA7" w14:textId="77777777" w:rsidR="00006293" w:rsidRDefault="00006293">
            <w:pPr>
              <w:pStyle w:val="ConsPlusNormal"/>
              <w:jc w:val="center"/>
            </w:pPr>
            <w:r>
              <w:t>всего</w:t>
            </w:r>
          </w:p>
        </w:tc>
        <w:tc>
          <w:tcPr>
            <w:tcW w:w="1077" w:type="dxa"/>
          </w:tcPr>
          <w:p w14:paraId="34B78AE3" w14:textId="77777777" w:rsidR="00006293" w:rsidRDefault="00006293">
            <w:pPr>
              <w:pStyle w:val="ConsPlusNormal"/>
              <w:jc w:val="center"/>
            </w:pPr>
            <w:r>
              <w:t>на 1 жителя (1 застрахованное лицо) в год</w:t>
            </w:r>
          </w:p>
        </w:tc>
        <w:tc>
          <w:tcPr>
            <w:tcW w:w="1531" w:type="dxa"/>
          </w:tcPr>
          <w:p w14:paraId="005807CD" w14:textId="77777777" w:rsidR="00006293" w:rsidRDefault="00006293">
            <w:pPr>
              <w:pStyle w:val="ConsPlusNormal"/>
              <w:jc w:val="center"/>
            </w:pPr>
            <w:r>
              <w:t>всего</w:t>
            </w:r>
          </w:p>
        </w:tc>
        <w:tc>
          <w:tcPr>
            <w:tcW w:w="1077" w:type="dxa"/>
          </w:tcPr>
          <w:p w14:paraId="4C2FF513" w14:textId="77777777" w:rsidR="00006293" w:rsidRDefault="00006293">
            <w:pPr>
              <w:pStyle w:val="ConsPlusNormal"/>
              <w:jc w:val="center"/>
            </w:pPr>
            <w:r>
              <w:t>на 1 жителя (1 застрахованное лицо) в год</w:t>
            </w:r>
          </w:p>
        </w:tc>
      </w:tr>
      <w:tr w:rsidR="00006293" w14:paraId="3A5A2656" w14:textId="77777777">
        <w:tc>
          <w:tcPr>
            <w:tcW w:w="2665" w:type="dxa"/>
            <w:vMerge/>
          </w:tcPr>
          <w:p w14:paraId="4A3B8FC9" w14:textId="77777777" w:rsidR="00006293" w:rsidRDefault="00006293">
            <w:pPr>
              <w:pStyle w:val="ConsPlusNormal"/>
            </w:pPr>
          </w:p>
        </w:tc>
        <w:tc>
          <w:tcPr>
            <w:tcW w:w="510" w:type="dxa"/>
            <w:vMerge/>
          </w:tcPr>
          <w:p w14:paraId="6A07F872" w14:textId="77777777" w:rsidR="00006293" w:rsidRDefault="00006293">
            <w:pPr>
              <w:pStyle w:val="ConsPlusNormal"/>
            </w:pPr>
          </w:p>
        </w:tc>
        <w:tc>
          <w:tcPr>
            <w:tcW w:w="1531" w:type="dxa"/>
          </w:tcPr>
          <w:p w14:paraId="4ED312DE" w14:textId="77777777" w:rsidR="00006293" w:rsidRDefault="00006293">
            <w:pPr>
              <w:pStyle w:val="ConsPlusNormal"/>
              <w:jc w:val="center"/>
            </w:pPr>
            <w:r>
              <w:t>тыс. руб.</w:t>
            </w:r>
          </w:p>
        </w:tc>
        <w:tc>
          <w:tcPr>
            <w:tcW w:w="1077" w:type="dxa"/>
          </w:tcPr>
          <w:p w14:paraId="1287A63E" w14:textId="77777777" w:rsidR="00006293" w:rsidRDefault="00006293">
            <w:pPr>
              <w:pStyle w:val="ConsPlusNormal"/>
              <w:jc w:val="center"/>
            </w:pPr>
            <w:r>
              <w:t>руб.</w:t>
            </w:r>
          </w:p>
        </w:tc>
        <w:tc>
          <w:tcPr>
            <w:tcW w:w="1531" w:type="dxa"/>
          </w:tcPr>
          <w:p w14:paraId="790158F5" w14:textId="77777777" w:rsidR="00006293" w:rsidRDefault="00006293">
            <w:pPr>
              <w:pStyle w:val="ConsPlusNormal"/>
              <w:jc w:val="center"/>
            </w:pPr>
            <w:r>
              <w:t>тыс. руб.</w:t>
            </w:r>
          </w:p>
        </w:tc>
        <w:tc>
          <w:tcPr>
            <w:tcW w:w="1077" w:type="dxa"/>
          </w:tcPr>
          <w:p w14:paraId="43BEB74C" w14:textId="77777777" w:rsidR="00006293" w:rsidRDefault="00006293">
            <w:pPr>
              <w:pStyle w:val="ConsPlusNormal"/>
              <w:jc w:val="center"/>
            </w:pPr>
            <w:r>
              <w:t>руб.</w:t>
            </w:r>
          </w:p>
        </w:tc>
        <w:tc>
          <w:tcPr>
            <w:tcW w:w="1531" w:type="dxa"/>
          </w:tcPr>
          <w:p w14:paraId="068AC80A" w14:textId="77777777" w:rsidR="00006293" w:rsidRDefault="00006293">
            <w:pPr>
              <w:pStyle w:val="ConsPlusNormal"/>
              <w:jc w:val="center"/>
            </w:pPr>
            <w:r>
              <w:t>тыс. руб.</w:t>
            </w:r>
          </w:p>
        </w:tc>
        <w:tc>
          <w:tcPr>
            <w:tcW w:w="1077" w:type="dxa"/>
          </w:tcPr>
          <w:p w14:paraId="1528CA8D" w14:textId="77777777" w:rsidR="00006293" w:rsidRDefault="00006293">
            <w:pPr>
              <w:pStyle w:val="ConsPlusNormal"/>
              <w:jc w:val="center"/>
            </w:pPr>
            <w:r>
              <w:t>руб.</w:t>
            </w:r>
          </w:p>
        </w:tc>
        <w:tc>
          <w:tcPr>
            <w:tcW w:w="1531" w:type="dxa"/>
          </w:tcPr>
          <w:p w14:paraId="58EF4F6C" w14:textId="77777777" w:rsidR="00006293" w:rsidRDefault="00006293">
            <w:pPr>
              <w:pStyle w:val="ConsPlusNormal"/>
              <w:jc w:val="center"/>
            </w:pPr>
            <w:r>
              <w:t>тыс. руб.</w:t>
            </w:r>
          </w:p>
        </w:tc>
        <w:tc>
          <w:tcPr>
            <w:tcW w:w="1077" w:type="dxa"/>
          </w:tcPr>
          <w:p w14:paraId="6FC6D805" w14:textId="77777777" w:rsidR="00006293" w:rsidRDefault="00006293">
            <w:pPr>
              <w:pStyle w:val="ConsPlusNormal"/>
              <w:jc w:val="center"/>
            </w:pPr>
            <w:r>
              <w:t>руб.</w:t>
            </w:r>
          </w:p>
        </w:tc>
      </w:tr>
      <w:tr w:rsidR="00006293" w14:paraId="03190691" w14:textId="77777777">
        <w:tc>
          <w:tcPr>
            <w:tcW w:w="2665" w:type="dxa"/>
          </w:tcPr>
          <w:p w14:paraId="2F7D8816" w14:textId="77777777" w:rsidR="00006293" w:rsidRDefault="00006293">
            <w:pPr>
              <w:pStyle w:val="ConsPlusNormal"/>
              <w:jc w:val="center"/>
            </w:pPr>
            <w:r>
              <w:t>1</w:t>
            </w:r>
          </w:p>
        </w:tc>
        <w:tc>
          <w:tcPr>
            <w:tcW w:w="510" w:type="dxa"/>
          </w:tcPr>
          <w:p w14:paraId="7DDA7B78" w14:textId="77777777" w:rsidR="00006293" w:rsidRDefault="00006293">
            <w:pPr>
              <w:pStyle w:val="ConsPlusNormal"/>
              <w:jc w:val="center"/>
            </w:pPr>
            <w:r>
              <w:t>2</w:t>
            </w:r>
          </w:p>
        </w:tc>
        <w:tc>
          <w:tcPr>
            <w:tcW w:w="1531" w:type="dxa"/>
          </w:tcPr>
          <w:p w14:paraId="41BFB5BC" w14:textId="77777777" w:rsidR="00006293" w:rsidRDefault="00006293">
            <w:pPr>
              <w:pStyle w:val="ConsPlusNormal"/>
              <w:jc w:val="center"/>
            </w:pPr>
            <w:r>
              <w:t>3</w:t>
            </w:r>
          </w:p>
        </w:tc>
        <w:tc>
          <w:tcPr>
            <w:tcW w:w="1077" w:type="dxa"/>
          </w:tcPr>
          <w:p w14:paraId="72ABD2F9" w14:textId="77777777" w:rsidR="00006293" w:rsidRDefault="00006293">
            <w:pPr>
              <w:pStyle w:val="ConsPlusNormal"/>
              <w:jc w:val="center"/>
            </w:pPr>
            <w:r>
              <w:t>4</w:t>
            </w:r>
          </w:p>
        </w:tc>
        <w:tc>
          <w:tcPr>
            <w:tcW w:w="1531" w:type="dxa"/>
          </w:tcPr>
          <w:p w14:paraId="44C986F4" w14:textId="77777777" w:rsidR="00006293" w:rsidRDefault="00006293">
            <w:pPr>
              <w:pStyle w:val="ConsPlusNormal"/>
              <w:jc w:val="center"/>
            </w:pPr>
            <w:r>
              <w:t>5</w:t>
            </w:r>
          </w:p>
        </w:tc>
        <w:tc>
          <w:tcPr>
            <w:tcW w:w="1077" w:type="dxa"/>
          </w:tcPr>
          <w:p w14:paraId="024B1915" w14:textId="77777777" w:rsidR="00006293" w:rsidRDefault="00006293">
            <w:pPr>
              <w:pStyle w:val="ConsPlusNormal"/>
              <w:jc w:val="center"/>
            </w:pPr>
            <w:r>
              <w:t>6</w:t>
            </w:r>
          </w:p>
        </w:tc>
        <w:tc>
          <w:tcPr>
            <w:tcW w:w="1531" w:type="dxa"/>
          </w:tcPr>
          <w:p w14:paraId="160DF753" w14:textId="77777777" w:rsidR="00006293" w:rsidRDefault="00006293">
            <w:pPr>
              <w:pStyle w:val="ConsPlusNormal"/>
              <w:jc w:val="center"/>
            </w:pPr>
            <w:r>
              <w:t>7</w:t>
            </w:r>
          </w:p>
        </w:tc>
        <w:tc>
          <w:tcPr>
            <w:tcW w:w="1077" w:type="dxa"/>
          </w:tcPr>
          <w:p w14:paraId="30D5E394" w14:textId="77777777" w:rsidR="00006293" w:rsidRDefault="00006293">
            <w:pPr>
              <w:pStyle w:val="ConsPlusNormal"/>
              <w:jc w:val="center"/>
            </w:pPr>
            <w:r>
              <w:t>8</w:t>
            </w:r>
          </w:p>
        </w:tc>
        <w:tc>
          <w:tcPr>
            <w:tcW w:w="1531" w:type="dxa"/>
          </w:tcPr>
          <w:p w14:paraId="188866A1" w14:textId="77777777" w:rsidR="00006293" w:rsidRDefault="00006293">
            <w:pPr>
              <w:pStyle w:val="ConsPlusNormal"/>
              <w:jc w:val="center"/>
            </w:pPr>
            <w:r>
              <w:t>9</w:t>
            </w:r>
          </w:p>
        </w:tc>
        <w:tc>
          <w:tcPr>
            <w:tcW w:w="1077" w:type="dxa"/>
          </w:tcPr>
          <w:p w14:paraId="43D5FB5D" w14:textId="77777777" w:rsidR="00006293" w:rsidRDefault="00006293">
            <w:pPr>
              <w:pStyle w:val="ConsPlusNormal"/>
              <w:jc w:val="center"/>
            </w:pPr>
            <w:r>
              <w:t>10</w:t>
            </w:r>
          </w:p>
        </w:tc>
      </w:tr>
      <w:tr w:rsidR="00006293" w14:paraId="57B37858" w14:textId="77777777">
        <w:tc>
          <w:tcPr>
            <w:tcW w:w="2665" w:type="dxa"/>
          </w:tcPr>
          <w:p w14:paraId="721D8BBD" w14:textId="77777777" w:rsidR="00006293" w:rsidRDefault="00006293">
            <w:pPr>
              <w:pStyle w:val="ConsPlusNormal"/>
              <w:jc w:val="both"/>
            </w:pPr>
            <w:r>
              <w:t>Стоимость территориальной программы всего (сумма строк 2 + 3), в том числе</w:t>
            </w:r>
          </w:p>
        </w:tc>
        <w:tc>
          <w:tcPr>
            <w:tcW w:w="510" w:type="dxa"/>
          </w:tcPr>
          <w:p w14:paraId="7286D229" w14:textId="77777777" w:rsidR="00006293" w:rsidRDefault="00006293">
            <w:pPr>
              <w:pStyle w:val="ConsPlusNormal"/>
              <w:jc w:val="center"/>
            </w:pPr>
            <w:r>
              <w:t>1</w:t>
            </w:r>
          </w:p>
        </w:tc>
        <w:tc>
          <w:tcPr>
            <w:tcW w:w="1531" w:type="dxa"/>
          </w:tcPr>
          <w:p w14:paraId="39397372" w14:textId="77777777" w:rsidR="00006293" w:rsidRDefault="00006293">
            <w:pPr>
              <w:pStyle w:val="ConsPlusNormal"/>
              <w:jc w:val="center"/>
            </w:pPr>
            <w:r>
              <w:t>57 031815,20</w:t>
            </w:r>
          </w:p>
        </w:tc>
        <w:tc>
          <w:tcPr>
            <w:tcW w:w="1077" w:type="dxa"/>
          </w:tcPr>
          <w:p w14:paraId="6C0E9C53" w14:textId="77777777" w:rsidR="00006293" w:rsidRDefault="00006293">
            <w:pPr>
              <w:pStyle w:val="ConsPlusNormal"/>
              <w:jc w:val="center"/>
            </w:pPr>
            <w:r>
              <w:t>30 954,01</w:t>
            </w:r>
          </w:p>
        </w:tc>
        <w:tc>
          <w:tcPr>
            <w:tcW w:w="1531" w:type="dxa"/>
          </w:tcPr>
          <w:p w14:paraId="07901A09" w14:textId="77777777" w:rsidR="00006293" w:rsidRDefault="00006293">
            <w:pPr>
              <w:pStyle w:val="ConsPlusNormal"/>
              <w:jc w:val="center"/>
            </w:pPr>
            <w:r>
              <w:t>57 031815,20</w:t>
            </w:r>
          </w:p>
        </w:tc>
        <w:tc>
          <w:tcPr>
            <w:tcW w:w="1077" w:type="dxa"/>
          </w:tcPr>
          <w:p w14:paraId="3E4384BD" w14:textId="77777777" w:rsidR="00006293" w:rsidRDefault="00006293">
            <w:pPr>
              <w:pStyle w:val="ConsPlusNormal"/>
              <w:jc w:val="center"/>
            </w:pPr>
            <w:r>
              <w:t>30 954,01</w:t>
            </w:r>
          </w:p>
        </w:tc>
        <w:tc>
          <w:tcPr>
            <w:tcW w:w="1531" w:type="dxa"/>
          </w:tcPr>
          <w:p w14:paraId="3F482CB6" w14:textId="77777777" w:rsidR="00006293" w:rsidRDefault="00006293">
            <w:pPr>
              <w:pStyle w:val="ConsPlusNormal"/>
              <w:jc w:val="center"/>
            </w:pPr>
            <w:r>
              <w:t>63 444 072,80</w:t>
            </w:r>
          </w:p>
        </w:tc>
        <w:tc>
          <w:tcPr>
            <w:tcW w:w="1077" w:type="dxa"/>
          </w:tcPr>
          <w:p w14:paraId="4EE82B17" w14:textId="77777777" w:rsidR="00006293" w:rsidRDefault="00006293">
            <w:pPr>
              <w:pStyle w:val="ConsPlusNormal"/>
              <w:jc w:val="center"/>
            </w:pPr>
            <w:r>
              <w:t>34 550,13</w:t>
            </w:r>
          </w:p>
        </w:tc>
        <w:tc>
          <w:tcPr>
            <w:tcW w:w="1531" w:type="dxa"/>
          </w:tcPr>
          <w:p w14:paraId="3BC9FD8D" w14:textId="77777777" w:rsidR="00006293" w:rsidRDefault="00006293">
            <w:pPr>
              <w:pStyle w:val="ConsPlusNormal"/>
              <w:jc w:val="center"/>
            </w:pPr>
            <w:r>
              <w:t>66 568992,90</w:t>
            </w:r>
          </w:p>
        </w:tc>
        <w:tc>
          <w:tcPr>
            <w:tcW w:w="1077" w:type="dxa"/>
          </w:tcPr>
          <w:p w14:paraId="4F10EF27" w14:textId="77777777" w:rsidR="00006293" w:rsidRDefault="00006293">
            <w:pPr>
              <w:pStyle w:val="ConsPlusNormal"/>
              <w:jc w:val="center"/>
            </w:pPr>
            <w:r>
              <w:t>36 213,84</w:t>
            </w:r>
          </w:p>
        </w:tc>
      </w:tr>
      <w:tr w:rsidR="00006293" w14:paraId="3ADB6089" w14:textId="77777777">
        <w:tc>
          <w:tcPr>
            <w:tcW w:w="2665" w:type="dxa"/>
          </w:tcPr>
          <w:p w14:paraId="1B1CA542" w14:textId="77777777" w:rsidR="00006293" w:rsidRDefault="00006293">
            <w:pPr>
              <w:pStyle w:val="ConsPlusNormal"/>
              <w:jc w:val="both"/>
            </w:pPr>
            <w:r>
              <w:t xml:space="preserve">I. Средства областного бюджета </w:t>
            </w:r>
            <w:hyperlink w:anchor="P6983">
              <w:r>
                <w:rPr>
                  <w:color w:val="0000FF"/>
                </w:rPr>
                <w:t>&lt;*&gt;</w:t>
              </w:r>
            </w:hyperlink>
          </w:p>
        </w:tc>
        <w:tc>
          <w:tcPr>
            <w:tcW w:w="510" w:type="dxa"/>
          </w:tcPr>
          <w:p w14:paraId="34FC8DEC" w14:textId="77777777" w:rsidR="00006293" w:rsidRDefault="00006293">
            <w:pPr>
              <w:pStyle w:val="ConsPlusNormal"/>
              <w:jc w:val="center"/>
            </w:pPr>
            <w:r>
              <w:t>2</w:t>
            </w:r>
          </w:p>
        </w:tc>
        <w:tc>
          <w:tcPr>
            <w:tcW w:w="1531" w:type="dxa"/>
          </w:tcPr>
          <w:p w14:paraId="57DD725F" w14:textId="77777777" w:rsidR="00006293" w:rsidRDefault="00006293">
            <w:pPr>
              <w:pStyle w:val="ConsPlusNormal"/>
              <w:jc w:val="center"/>
            </w:pPr>
            <w:r>
              <w:t>10 242 732,10</w:t>
            </w:r>
          </w:p>
        </w:tc>
        <w:tc>
          <w:tcPr>
            <w:tcW w:w="1077" w:type="dxa"/>
          </w:tcPr>
          <w:p w14:paraId="657985F8" w14:textId="77777777" w:rsidR="00006293" w:rsidRDefault="00006293">
            <w:pPr>
              <w:pStyle w:val="ConsPlusNormal"/>
              <w:jc w:val="center"/>
            </w:pPr>
            <w:r>
              <w:t>5 765,40</w:t>
            </w:r>
          </w:p>
        </w:tc>
        <w:tc>
          <w:tcPr>
            <w:tcW w:w="1531" w:type="dxa"/>
          </w:tcPr>
          <w:p w14:paraId="021564AC" w14:textId="77777777" w:rsidR="00006293" w:rsidRDefault="00006293">
            <w:pPr>
              <w:pStyle w:val="ConsPlusNormal"/>
              <w:jc w:val="center"/>
            </w:pPr>
            <w:r>
              <w:t>10 242 732,10</w:t>
            </w:r>
          </w:p>
        </w:tc>
        <w:tc>
          <w:tcPr>
            <w:tcW w:w="1077" w:type="dxa"/>
          </w:tcPr>
          <w:p w14:paraId="09C3CB57" w14:textId="77777777" w:rsidR="00006293" w:rsidRDefault="00006293">
            <w:pPr>
              <w:pStyle w:val="ConsPlusNormal"/>
              <w:jc w:val="center"/>
            </w:pPr>
            <w:r>
              <w:t>5 765,40</w:t>
            </w:r>
          </w:p>
        </w:tc>
        <w:tc>
          <w:tcPr>
            <w:tcW w:w="1531" w:type="dxa"/>
          </w:tcPr>
          <w:p w14:paraId="375C8C92" w14:textId="77777777" w:rsidR="00006293" w:rsidRDefault="00006293">
            <w:pPr>
              <w:pStyle w:val="ConsPlusNormal"/>
              <w:jc w:val="center"/>
            </w:pPr>
            <w:r>
              <w:t>12 883 763,00</w:t>
            </w:r>
          </w:p>
        </w:tc>
        <w:tc>
          <w:tcPr>
            <w:tcW w:w="1077" w:type="dxa"/>
          </w:tcPr>
          <w:p w14:paraId="74897DD7" w14:textId="77777777" w:rsidR="00006293" w:rsidRDefault="00006293">
            <w:pPr>
              <w:pStyle w:val="ConsPlusNormal"/>
              <w:jc w:val="center"/>
            </w:pPr>
            <w:r>
              <w:t>7 331,30</w:t>
            </w:r>
          </w:p>
        </w:tc>
        <w:tc>
          <w:tcPr>
            <w:tcW w:w="1531" w:type="dxa"/>
          </w:tcPr>
          <w:p w14:paraId="59AD9697" w14:textId="77777777" w:rsidR="00006293" w:rsidRDefault="00006293">
            <w:pPr>
              <w:pStyle w:val="ConsPlusNormal"/>
              <w:jc w:val="center"/>
            </w:pPr>
            <w:r>
              <w:t>12 276 661,00</w:t>
            </w:r>
          </w:p>
        </w:tc>
        <w:tc>
          <w:tcPr>
            <w:tcW w:w="1077" w:type="dxa"/>
          </w:tcPr>
          <w:p w14:paraId="737717DD" w14:textId="77777777" w:rsidR="00006293" w:rsidRDefault="00006293">
            <w:pPr>
              <w:pStyle w:val="ConsPlusNormal"/>
              <w:jc w:val="center"/>
            </w:pPr>
            <w:r>
              <w:t>6 985,90</w:t>
            </w:r>
          </w:p>
        </w:tc>
      </w:tr>
      <w:tr w:rsidR="00006293" w14:paraId="4E4D3EDF" w14:textId="77777777">
        <w:tc>
          <w:tcPr>
            <w:tcW w:w="2665" w:type="dxa"/>
          </w:tcPr>
          <w:p w14:paraId="0D134D4D" w14:textId="77777777" w:rsidR="00006293" w:rsidRDefault="00006293">
            <w:pPr>
              <w:pStyle w:val="ConsPlusNormal"/>
              <w:jc w:val="both"/>
            </w:pPr>
            <w:r>
              <w:t xml:space="preserve">II. Стоимость территориальной программы обязательного медицинского </w:t>
            </w:r>
            <w:r>
              <w:lastRenderedPageBreak/>
              <w:t xml:space="preserve">страхования (далее - ОМС), всего </w:t>
            </w:r>
            <w:hyperlink w:anchor="P6984">
              <w:r>
                <w:rPr>
                  <w:color w:val="0000FF"/>
                </w:rPr>
                <w:t>&lt;**&gt;</w:t>
              </w:r>
            </w:hyperlink>
            <w:r>
              <w:t xml:space="preserve"> (сумма строк 4 + 8)</w:t>
            </w:r>
          </w:p>
        </w:tc>
        <w:tc>
          <w:tcPr>
            <w:tcW w:w="510" w:type="dxa"/>
          </w:tcPr>
          <w:p w14:paraId="38893B2B" w14:textId="77777777" w:rsidR="00006293" w:rsidRDefault="00006293">
            <w:pPr>
              <w:pStyle w:val="ConsPlusNormal"/>
              <w:jc w:val="center"/>
            </w:pPr>
            <w:r>
              <w:lastRenderedPageBreak/>
              <w:t>3</w:t>
            </w:r>
          </w:p>
        </w:tc>
        <w:tc>
          <w:tcPr>
            <w:tcW w:w="1531" w:type="dxa"/>
          </w:tcPr>
          <w:p w14:paraId="03AFC34E" w14:textId="77777777" w:rsidR="00006293" w:rsidRDefault="00006293">
            <w:pPr>
              <w:pStyle w:val="ConsPlusNormal"/>
              <w:jc w:val="center"/>
            </w:pPr>
            <w:r>
              <w:t>46 789 083,10</w:t>
            </w:r>
          </w:p>
        </w:tc>
        <w:tc>
          <w:tcPr>
            <w:tcW w:w="1077" w:type="dxa"/>
          </w:tcPr>
          <w:p w14:paraId="08E44348" w14:textId="77777777" w:rsidR="00006293" w:rsidRDefault="00006293">
            <w:pPr>
              <w:pStyle w:val="ConsPlusNormal"/>
              <w:jc w:val="center"/>
            </w:pPr>
            <w:r>
              <w:t>25 188,61</w:t>
            </w:r>
          </w:p>
        </w:tc>
        <w:tc>
          <w:tcPr>
            <w:tcW w:w="1531" w:type="dxa"/>
          </w:tcPr>
          <w:p w14:paraId="37F5E09F" w14:textId="77777777" w:rsidR="00006293" w:rsidRDefault="00006293">
            <w:pPr>
              <w:pStyle w:val="ConsPlusNormal"/>
              <w:jc w:val="center"/>
            </w:pPr>
            <w:r>
              <w:t>46 789 083,10</w:t>
            </w:r>
          </w:p>
        </w:tc>
        <w:tc>
          <w:tcPr>
            <w:tcW w:w="1077" w:type="dxa"/>
          </w:tcPr>
          <w:p w14:paraId="6EB707D4" w14:textId="77777777" w:rsidR="00006293" w:rsidRDefault="00006293">
            <w:pPr>
              <w:pStyle w:val="ConsPlusNormal"/>
              <w:jc w:val="center"/>
            </w:pPr>
            <w:r>
              <w:t>25 188,61</w:t>
            </w:r>
          </w:p>
        </w:tc>
        <w:tc>
          <w:tcPr>
            <w:tcW w:w="1531" w:type="dxa"/>
          </w:tcPr>
          <w:p w14:paraId="7EB44892" w14:textId="77777777" w:rsidR="00006293" w:rsidRDefault="00006293">
            <w:pPr>
              <w:pStyle w:val="ConsPlusNormal"/>
              <w:jc w:val="center"/>
            </w:pPr>
            <w:r>
              <w:t>50 560 309,80</w:t>
            </w:r>
          </w:p>
        </w:tc>
        <w:tc>
          <w:tcPr>
            <w:tcW w:w="1077" w:type="dxa"/>
          </w:tcPr>
          <w:p w14:paraId="65511348" w14:textId="77777777" w:rsidR="00006293" w:rsidRDefault="00006293">
            <w:pPr>
              <w:pStyle w:val="ConsPlusNormal"/>
              <w:jc w:val="center"/>
            </w:pPr>
            <w:r>
              <w:t>27 218,83</w:t>
            </w:r>
          </w:p>
        </w:tc>
        <w:tc>
          <w:tcPr>
            <w:tcW w:w="1531" w:type="dxa"/>
          </w:tcPr>
          <w:p w14:paraId="725D8FF0" w14:textId="77777777" w:rsidR="00006293" w:rsidRDefault="00006293">
            <w:pPr>
              <w:pStyle w:val="ConsPlusNormal"/>
              <w:jc w:val="center"/>
            </w:pPr>
            <w:r>
              <w:t>54 292 331,90</w:t>
            </w:r>
          </w:p>
        </w:tc>
        <w:tc>
          <w:tcPr>
            <w:tcW w:w="1077" w:type="dxa"/>
          </w:tcPr>
          <w:p w14:paraId="0A67E1C7" w14:textId="77777777" w:rsidR="00006293" w:rsidRDefault="00006293">
            <w:pPr>
              <w:pStyle w:val="ConsPlusNormal"/>
              <w:jc w:val="center"/>
            </w:pPr>
            <w:r>
              <w:t>29 227,94</w:t>
            </w:r>
          </w:p>
        </w:tc>
      </w:tr>
      <w:tr w:rsidR="00006293" w14:paraId="5732CA23" w14:textId="77777777">
        <w:tc>
          <w:tcPr>
            <w:tcW w:w="2665" w:type="dxa"/>
          </w:tcPr>
          <w:p w14:paraId="0471D7F8" w14:textId="77777777" w:rsidR="00006293" w:rsidRDefault="00006293">
            <w:pPr>
              <w:pStyle w:val="ConsPlusNormal"/>
              <w:jc w:val="both"/>
            </w:pPr>
            <w:r>
              <w:t xml:space="preserve">1. Стоимость территориальной программы ОМС за счет средств ОМС в рамках базовой программы ОМС </w:t>
            </w:r>
            <w:hyperlink w:anchor="P6984">
              <w:r>
                <w:rPr>
                  <w:color w:val="0000FF"/>
                </w:rPr>
                <w:t>&lt;**&gt;</w:t>
              </w:r>
            </w:hyperlink>
            <w:r>
              <w:t xml:space="preserve"> (сумма строк 5 + 6 + 7), в том числе</w:t>
            </w:r>
          </w:p>
        </w:tc>
        <w:tc>
          <w:tcPr>
            <w:tcW w:w="510" w:type="dxa"/>
          </w:tcPr>
          <w:p w14:paraId="1E76E83D" w14:textId="77777777" w:rsidR="00006293" w:rsidRDefault="00006293">
            <w:pPr>
              <w:pStyle w:val="ConsPlusNormal"/>
              <w:jc w:val="center"/>
            </w:pPr>
            <w:r>
              <w:t>4</w:t>
            </w:r>
          </w:p>
        </w:tc>
        <w:tc>
          <w:tcPr>
            <w:tcW w:w="1531" w:type="dxa"/>
          </w:tcPr>
          <w:p w14:paraId="52B826E7" w14:textId="77777777" w:rsidR="00006293" w:rsidRDefault="00006293">
            <w:pPr>
              <w:pStyle w:val="ConsPlusNormal"/>
              <w:jc w:val="center"/>
            </w:pPr>
            <w:r>
              <w:t>46 789 083,10</w:t>
            </w:r>
          </w:p>
        </w:tc>
        <w:tc>
          <w:tcPr>
            <w:tcW w:w="1077" w:type="dxa"/>
          </w:tcPr>
          <w:p w14:paraId="7DB95557" w14:textId="77777777" w:rsidR="00006293" w:rsidRDefault="00006293">
            <w:pPr>
              <w:pStyle w:val="ConsPlusNormal"/>
              <w:jc w:val="center"/>
            </w:pPr>
            <w:r>
              <w:t>25 188,61</w:t>
            </w:r>
          </w:p>
        </w:tc>
        <w:tc>
          <w:tcPr>
            <w:tcW w:w="1531" w:type="dxa"/>
          </w:tcPr>
          <w:p w14:paraId="4A0BDA40" w14:textId="77777777" w:rsidR="00006293" w:rsidRDefault="00006293">
            <w:pPr>
              <w:pStyle w:val="ConsPlusNormal"/>
              <w:jc w:val="center"/>
            </w:pPr>
            <w:r>
              <w:t>X</w:t>
            </w:r>
          </w:p>
        </w:tc>
        <w:tc>
          <w:tcPr>
            <w:tcW w:w="1077" w:type="dxa"/>
          </w:tcPr>
          <w:p w14:paraId="43C0959A" w14:textId="77777777" w:rsidR="00006293" w:rsidRDefault="00006293">
            <w:pPr>
              <w:pStyle w:val="ConsPlusNormal"/>
              <w:jc w:val="center"/>
            </w:pPr>
            <w:r>
              <w:t>X</w:t>
            </w:r>
          </w:p>
        </w:tc>
        <w:tc>
          <w:tcPr>
            <w:tcW w:w="1531" w:type="dxa"/>
          </w:tcPr>
          <w:p w14:paraId="4E38124E" w14:textId="77777777" w:rsidR="00006293" w:rsidRDefault="00006293">
            <w:pPr>
              <w:pStyle w:val="ConsPlusNormal"/>
              <w:jc w:val="center"/>
            </w:pPr>
            <w:r>
              <w:t>50 560 309,80</w:t>
            </w:r>
          </w:p>
        </w:tc>
        <w:tc>
          <w:tcPr>
            <w:tcW w:w="1077" w:type="dxa"/>
          </w:tcPr>
          <w:p w14:paraId="5823209D" w14:textId="77777777" w:rsidR="00006293" w:rsidRDefault="00006293">
            <w:pPr>
              <w:pStyle w:val="ConsPlusNormal"/>
              <w:jc w:val="center"/>
            </w:pPr>
            <w:r>
              <w:t>27 218,83</w:t>
            </w:r>
          </w:p>
        </w:tc>
        <w:tc>
          <w:tcPr>
            <w:tcW w:w="1531" w:type="dxa"/>
          </w:tcPr>
          <w:p w14:paraId="56A6FE8D" w14:textId="77777777" w:rsidR="00006293" w:rsidRDefault="00006293">
            <w:pPr>
              <w:pStyle w:val="ConsPlusNormal"/>
              <w:jc w:val="center"/>
            </w:pPr>
            <w:r>
              <w:t>54 292 331,90</w:t>
            </w:r>
          </w:p>
        </w:tc>
        <w:tc>
          <w:tcPr>
            <w:tcW w:w="1077" w:type="dxa"/>
          </w:tcPr>
          <w:p w14:paraId="5F80470E" w14:textId="77777777" w:rsidR="00006293" w:rsidRDefault="00006293">
            <w:pPr>
              <w:pStyle w:val="ConsPlusNormal"/>
              <w:jc w:val="center"/>
            </w:pPr>
            <w:r>
              <w:t>29 227,94</w:t>
            </w:r>
          </w:p>
        </w:tc>
      </w:tr>
      <w:tr w:rsidR="00006293" w14:paraId="461114A1" w14:textId="77777777">
        <w:tc>
          <w:tcPr>
            <w:tcW w:w="2665" w:type="dxa"/>
          </w:tcPr>
          <w:p w14:paraId="528189B0" w14:textId="77777777" w:rsidR="00006293" w:rsidRDefault="00006293">
            <w:pPr>
              <w:pStyle w:val="ConsPlusNormal"/>
              <w:jc w:val="both"/>
            </w:pPr>
            <w:r>
              <w:t xml:space="preserve">1.1. Субвенции из бюджета Федерального фонда ОМС </w:t>
            </w:r>
            <w:hyperlink w:anchor="P6984">
              <w:r>
                <w:rPr>
                  <w:color w:val="0000FF"/>
                </w:rPr>
                <w:t>&lt;**&gt;</w:t>
              </w:r>
            </w:hyperlink>
          </w:p>
        </w:tc>
        <w:tc>
          <w:tcPr>
            <w:tcW w:w="510" w:type="dxa"/>
          </w:tcPr>
          <w:p w14:paraId="4E8C1122" w14:textId="77777777" w:rsidR="00006293" w:rsidRDefault="00006293">
            <w:pPr>
              <w:pStyle w:val="ConsPlusNormal"/>
              <w:jc w:val="center"/>
            </w:pPr>
            <w:r>
              <w:t>5</w:t>
            </w:r>
          </w:p>
        </w:tc>
        <w:tc>
          <w:tcPr>
            <w:tcW w:w="1531" w:type="dxa"/>
          </w:tcPr>
          <w:p w14:paraId="6E7A2A47" w14:textId="77777777" w:rsidR="00006293" w:rsidRDefault="00006293">
            <w:pPr>
              <w:pStyle w:val="ConsPlusNormal"/>
              <w:jc w:val="center"/>
            </w:pPr>
            <w:r>
              <w:t>46 789 083,10</w:t>
            </w:r>
          </w:p>
        </w:tc>
        <w:tc>
          <w:tcPr>
            <w:tcW w:w="1077" w:type="dxa"/>
          </w:tcPr>
          <w:p w14:paraId="5FB4D955" w14:textId="77777777" w:rsidR="00006293" w:rsidRDefault="00006293">
            <w:pPr>
              <w:pStyle w:val="ConsPlusNormal"/>
              <w:jc w:val="center"/>
            </w:pPr>
            <w:r>
              <w:t>25 188,61</w:t>
            </w:r>
          </w:p>
        </w:tc>
        <w:tc>
          <w:tcPr>
            <w:tcW w:w="1531" w:type="dxa"/>
          </w:tcPr>
          <w:p w14:paraId="38026F51" w14:textId="77777777" w:rsidR="00006293" w:rsidRDefault="00006293">
            <w:pPr>
              <w:pStyle w:val="ConsPlusNormal"/>
              <w:jc w:val="center"/>
            </w:pPr>
            <w:r>
              <w:t>X</w:t>
            </w:r>
          </w:p>
        </w:tc>
        <w:tc>
          <w:tcPr>
            <w:tcW w:w="1077" w:type="dxa"/>
          </w:tcPr>
          <w:p w14:paraId="50753D4F" w14:textId="77777777" w:rsidR="00006293" w:rsidRDefault="00006293">
            <w:pPr>
              <w:pStyle w:val="ConsPlusNormal"/>
              <w:jc w:val="center"/>
            </w:pPr>
            <w:r>
              <w:t>X</w:t>
            </w:r>
          </w:p>
        </w:tc>
        <w:tc>
          <w:tcPr>
            <w:tcW w:w="1531" w:type="dxa"/>
          </w:tcPr>
          <w:p w14:paraId="3CBDD318" w14:textId="77777777" w:rsidR="00006293" w:rsidRDefault="00006293">
            <w:pPr>
              <w:pStyle w:val="ConsPlusNormal"/>
              <w:jc w:val="center"/>
            </w:pPr>
            <w:r>
              <w:t>50 560 309,80</w:t>
            </w:r>
          </w:p>
        </w:tc>
        <w:tc>
          <w:tcPr>
            <w:tcW w:w="1077" w:type="dxa"/>
          </w:tcPr>
          <w:p w14:paraId="59581FED" w14:textId="77777777" w:rsidR="00006293" w:rsidRDefault="00006293">
            <w:pPr>
              <w:pStyle w:val="ConsPlusNormal"/>
              <w:jc w:val="center"/>
            </w:pPr>
            <w:r>
              <w:t>27 218,83</w:t>
            </w:r>
          </w:p>
        </w:tc>
        <w:tc>
          <w:tcPr>
            <w:tcW w:w="1531" w:type="dxa"/>
          </w:tcPr>
          <w:p w14:paraId="24CDA9A1" w14:textId="77777777" w:rsidR="00006293" w:rsidRDefault="00006293">
            <w:pPr>
              <w:pStyle w:val="ConsPlusNormal"/>
              <w:jc w:val="center"/>
            </w:pPr>
            <w:r>
              <w:t>54 292 331,90</w:t>
            </w:r>
          </w:p>
        </w:tc>
        <w:tc>
          <w:tcPr>
            <w:tcW w:w="1077" w:type="dxa"/>
          </w:tcPr>
          <w:p w14:paraId="00F159DD" w14:textId="77777777" w:rsidR="00006293" w:rsidRDefault="00006293">
            <w:pPr>
              <w:pStyle w:val="ConsPlusNormal"/>
              <w:jc w:val="center"/>
            </w:pPr>
            <w:r>
              <w:t>29 227,94</w:t>
            </w:r>
          </w:p>
        </w:tc>
      </w:tr>
      <w:tr w:rsidR="00006293" w14:paraId="68F9397D" w14:textId="77777777">
        <w:tc>
          <w:tcPr>
            <w:tcW w:w="2665" w:type="dxa"/>
          </w:tcPr>
          <w:p w14:paraId="185137D0" w14:textId="77777777" w:rsidR="00006293" w:rsidRDefault="00006293">
            <w:pPr>
              <w:pStyle w:val="ConsPlusNormal"/>
              <w:jc w:val="both"/>
            </w:pPr>
            <w:r>
              <w:t>1.2. Межбюджетные трансферты из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510" w:type="dxa"/>
          </w:tcPr>
          <w:p w14:paraId="7ED6E4E6" w14:textId="77777777" w:rsidR="00006293" w:rsidRDefault="00006293">
            <w:pPr>
              <w:pStyle w:val="ConsPlusNormal"/>
              <w:jc w:val="center"/>
            </w:pPr>
            <w:r>
              <w:t>6</w:t>
            </w:r>
          </w:p>
        </w:tc>
        <w:tc>
          <w:tcPr>
            <w:tcW w:w="1531" w:type="dxa"/>
          </w:tcPr>
          <w:p w14:paraId="1518508E" w14:textId="77777777" w:rsidR="00006293" w:rsidRDefault="00006293">
            <w:pPr>
              <w:pStyle w:val="ConsPlusNormal"/>
              <w:jc w:val="center"/>
            </w:pPr>
            <w:r>
              <w:t>0,0</w:t>
            </w:r>
          </w:p>
        </w:tc>
        <w:tc>
          <w:tcPr>
            <w:tcW w:w="1077" w:type="dxa"/>
          </w:tcPr>
          <w:p w14:paraId="60D71AF2" w14:textId="77777777" w:rsidR="00006293" w:rsidRDefault="00006293">
            <w:pPr>
              <w:pStyle w:val="ConsPlusNormal"/>
              <w:jc w:val="center"/>
            </w:pPr>
            <w:r>
              <w:t>0,0</w:t>
            </w:r>
          </w:p>
        </w:tc>
        <w:tc>
          <w:tcPr>
            <w:tcW w:w="1531" w:type="dxa"/>
          </w:tcPr>
          <w:p w14:paraId="37319B11" w14:textId="77777777" w:rsidR="00006293" w:rsidRDefault="00006293">
            <w:pPr>
              <w:pStyle w:val="ConsPlusNormal"/>
              <w:jc w:val="center"/>
            </w:pPr>
            <w:r>
              <w:t>0,0</w:t>
            </w:r>
          </w:p>
        </w:tc>
        <w:tc>
          <w:tcPr>
            <w:tcW w:w="1077" w:type="dxa"/>
          </w:tcPr>
          <w:p w14:paraId="0516BD43" w14:textId="77777777" w:rsidR="00006293" w:rsidRDefault="00006293">
            <w:pPr>
              <w:pStyle w:val="ConsPlusNormal"/>
              <w:jc w:val="center"/>
            </w:pPr>
            <w:r>
              <w:t>0,0</w:t>
            </w:r>
          </w:p>
        </w:tc>
        <w:tc>
          <w:tcPr>
            <w:tcW w:w="1531" w:type="dxa"/>
          </w:tcPr>
          <w:p w14:paraId="54675DE6" w14:textId="77777777" w:rsidR="00006293" w:rsidRDefault="00006293">
            <w:pPr>
              <w:pStyle w:val="ConsPlusNormal"/>
              <w:jc w:val="center"/>
            </w:pPr>
            <w:r>
              <w:t>0,0</w:t>
            </w:r>
          </w:p>
        </w:tc>
        <w:tc>
          <w:tcPr>
            <w:tcW w:w="1077" w:type="dxa"/>
          </w:tcPr>
          <w:p w14:paraId="1C8A20FD" w14:textId="77777777" w:rsidR="00006293" w:rsidRDefault="00006293">
            <w:pPr>
              <w:pStyle w:val="ConsPlusNormal"/>
              <w:jc w:val="center"/>
            </w:pPr>
            <w:r>
              <w:t>0,0</w:t>
            </w:r>
          </w:p>
        </w:tc>
        <w:tc>
          <w:tcPr>
            <w:tcW w:w="1531" w:type="dxa"/>
          </w:tcPr>
          <w:p w14:paraId="7A205AFB" w14:textId="77777777" w:rsidR="00006293" w:rsidRDefault="00006293">
            <w:pPr>
              <w:pStyle w:val="ConsPlusNormal"/>
              <w:jc w:val="center"/>
            </w:pPr>
            <w:r>
              <w:t>0,0</w:t>
            </w:r>
          </w:p>
        </w:tc>
        <w:tc>
          <w:tcPr>
            <w:tcW w:w="1077" w:type="dxa"/>
          </w:tcPr>
          <w:p w14:paraId="464F3D8E" w14:textId="77777777" w:rsidR="00006293" w:rsidRDefault="00006293">
            <w:pPr>
              <w:pStyle w:val="ConsPlusNormal"/>
              <w:jc w:val="center"/>
            </w:pPr>
            <w:r>
              <w:t>0,0</w:t>
            </w:r>
          </w:p>
        </w:tc>
      </w:tr>
      <w:tr w:rsidR="00006293" w14:paraId="3C73D8AF" w14:textId="77777777">
        <w:tc>
          <w:tcPr>
            <w:tcW w:w="2665" w:type="dxa"/>
          </w:tcPr>
          <w:p w14:paraId="3C1F667F" w14:textId="77777777" w:rsidR="00006293" w:rsidRDefault="00006293">
            <w:pPr>
              <w:pStyle w:val="ConsPlusNormal"/>
              <w:jc w:val="both"/>
            </w:pPr>
            <w:r>
              <w:t>1.3. Прочие поступления</w:t>
            </w:r>
          </w:p>
        </w:tc>
        <w:tc>
          <w:tcPr>
            <w:tcW w:w="510" w:type="dxa"/>
          </w:tcPr>
          <w:p w14:paraId="1BABFA2B" w14:textId="77777777" w:rsidR="00006293" w:rsidRDefault="00006293">
            <w:pPr>
              <w:pStyle w:val="ConsPlusNormal"/>
              <w:jc w:val="center"/>
            </w:pPr>
            <w:r>
              <w:t>7</w:t>
            </w:r>
          </w:p>
        </w:tc>
        <w:tc>
          <w:tcPr>
            <w:tcW w:w="1531" w:type="dxa"/>
          </w:tcPr>
          <w:p w14:paraId="2FA909E8" w14:textId="77777777" w:rsidR="00006293" w:rsidRDefault="00006293">
            <w:pPr>
              <w:pStyle w:val="ConsPlusNormal"/>
              <w:jc w:val="center"/>
            </w:pPr>
            <w:r>
              <w:t>0,0</w:t>
            </w:r>
          </w:p>
        </w:tc>
        <w:tc>
          <w:tcPr>
            <w:tcW w:w="1077" w:type="dxa"/>
          </w:tcPr>
          <w:p w14:paraId="02EDCB4C" w14:textId="77777777" w:rsidR="00006293" w:rsidRDefault="00006293">
            <w:pPr>
              <w:pStyle w:val="ConsPlusNormal"/>
              <w:jc w:val="center"/>
            </w:pPr>
            <w:r>
              <w:t>0,0</w:t>
            </w:r>
          </w:p>
        </w:tc>
        <w:tc>
          <w:tcPr>
            <w:tcW w:w="1531" w:type="dxa"/>
          </w:tcPr>
          <w:p w14:paraId="779CD70E" w14:textId="77777777" w:rsidR="00006293" w:rsidRDefault="00006293">
            <w:pPr>
              <w:pStyle w:val="ConsPlusNormal"/>
              <w:jc w:val="center"/>
            </w:pPr>
            <w:r>
              <w:t>X</w:t>
            </w:r>
          </w:p>
        </w:tc>
        <w:tc>
          <w:tcPr>
            <w:tcW w:w="1077" w:type="dxa"/>
          </w:tcPr>
          <w:p w14:paraId="56F339FC" w14:textId="77777777" w:rsidR="00006293" w:rsidRDefault="00006293">
            <w:pPr>
              <w:pStyle w:val="ConsPlusNormal"/>
              <w:jc w:val="center"/>
            </w:pPr>
            <w:r>
              <w:t>X</w:t>
            </w:r>
          </w:p>
        </w:tc>
        <w:tc>
          <w:tcPr>
            <w:tcW w:w="1531" w:type="dxa"/>
          </w:tcPr>
          <w:p w14:paraId="4C0459BA" w14:textId="77777777" w:rsidR="00006293" w:rsidRDefault="00006293">
            <w:pPr>
              <w:pStyle w:val="ConsPlusNormal"/>
              <w:jc w:val="center"/>
            </w:pPr>
            <w:r>
              <w:t>0,0</w:t>
            </w:r>
          </w:p>
        </w:tc>
        <w:tc>
          <w:tcPr>
            <w:tcW w:w="1077" w:type="dxa"/>
          </w:tcPr>
          <w:p w14:paraId="5DF324F6" w14:textId="77777777" w:rsidR="00006293" w:rsidRDefault="00006293">
            <w:pPr>
              <w:pStyle w:val="ConsPlusNormal"/>
              <w:jc w:val="center"/>
            </w:pPr>
            <w:r>
              <w:t>0,0</w:t>
            </w:r>
          </w:p>
        </w:tc>
        <w:tc>
          <w:tcPr>
            <w:tcW w:w="1531" w:type="dxa"/>
          </w:tcPr>
          <w:p w14:paraId="53DDDCE3" w14:textId="77777777" w:rsidR="00006293" w:rsidRDefault="00006293">
            <w:pPr>
              <w:pStyle w:val="ConsPlusNormal"/>
              <w:jc w:val="center"/>
            </w:pPr>
            <w:r>
              <w:t>0,0</w:t>
            </w:r>
          </w:p>
        </w:tc>
        <w:tc>
          <w:tcPr>
            <w:tcW w:w="1077" w:type="dxa"/>
          </w:tcPr>
          <w:p w14:paraId="016FE369" w14:textId="77777777" w:rsidR="00006293" w:rsidRDefault="00006293">
            <w:pPr>
              <w:pStyle w:val="ConsPlusNormal"/>
              <w:jc w:val="center"/>
            </w:pPr>
            <w:r>
              <w:t>0,0</w:t>
            </w:r>
          </w:p>
        </w:tc>
      </w:tr>
      <w:tr w:rsidR="00006293" w14:paraId="41DEA50F" w14:textId="77777777">
        <w:tc>
          <w:tcPr>
            <w:tcW w:w="2665" w:type="dxa"/>
          </w:tcPr>
          <w:p w14:paraId="434C8B7D" w14:textId="77777777" w:rsidR="00006293" w:rsidRDefault="00006293">
            <w:pPr>
              <w:pStyle w:val="ConsPlusNormal"/>
              <w:jc w:val="both"/>
            </w:pPr>
            <w:r>
              <w:t xml:space="preserve">2. Межбюджетные трансферты из областного бюджета на финансовое обеспечение </w:t>
            </w:r>
            <w:r>
              <w:lastRenderedPageBreak/>
              <w:t>дополнительных видов и условий оказания медицинской помощи в дополнение к установленным базовой программой ОМС, из них</w:t>
            </w:r>
          </w:p>
        </w:tc>
        <w:tc>
          <w:tcPr>
            <w:tcW w:w="510" w:type="dxa"/>
          </w:tcPr>
          <w:p w14:paraId="6A901E83" w14:textId="77777777" w:rsidR="00006293" w:rsidRDefault="00006293">
            <w:pPr>
              <w:pStyle w:val="ConsPlusNormal"/>
              <w:jc w:val="center"/>
            </w:pPr>
            <w:r>
              <w:lastRenderedPageBreak/>
              <w:t>8</w:t>
            </w:r>
          </w:p>
        </w:tc>
        <w:tc>
          <w:tcPr>
            <w:tcW w:w="1531" w:type="dxa"/>
          </w:tcPr>
          <w:p w14:paraId="35EF7B35" w14:textId="77777777" w:rsidR="00006293" w:rsidRDefault="00006293">
            <w:pPr>
              <w:pStyle w:val="ConsPlusNormal"/>
              <w:jc w:val="center"/>
            </w:pPr>
            <w:r>
              <w:t>0,0</w:t>
            </w:r>
          </w:p>
        </w:tc>
        <w:tc>
          <w:tcPr>
            <w:tcW w:w="1077" w:type="dxa"/>
          </w:tcPr>
          <w:p w14:paraId="3F565E25" w14:textId="77777777" w:rsidR="00006293" w:rsidRDefault="00006293">
            <w:pPr>
              <w:pStyle w:val="ConsPlusNormal"/>
              <w:jc w:val="center"/>
            </w:pPr>
            <w:r>
              <w:t>0,0</w:t>
            </w:r>
          </w:p>
        </w:tc>
        <w:tc>
          <w:tcPr>
            <w:tcW w:w="1531" w:type="dxa"/>
          </w:tcPr>
          <w:p w14:paraId="6F668CA0" w14:textId="77777777" w:rsidR="00006293" w:rsidRDefault="00006293">
            <w:pPr>
              <w:pStyle w:val="ConsPlusNormal"/>
              <w:jc w:val="center"/>
            </w:pPr>
            <w:r>
              <w:t>0,0</w:t>
            </w:r>
          </w:p>
        </w:tc>
        <w:tc>
          <w:tcPr>
            <w:tcW w:w="1077" w:type="dxa"/>
          </w:tcPr>
          <w:p w14:paraId="4C2DD880" w14:textId="77777777" w:rsidR="00006293" w:rsidRDefault="00006293">
            <w:pPr>
              <w:pStyle w:val="ConsPlusNormal"/>
              <w:jc w:val="center"/>
            </w:pPr>
            <w:r>
              <w:t>0,0</w:t>
            </w:r>
          </w:p>
        </w:tc>
        <w:tc>
          <w:tcPr>
            <w:tcW w:w="1531" w:type="dxa"/>
          </w:tcPr>
          <w:p w14:paraId="15D78271" w14:textId="77777777" w:rsidR="00006293" w:rsidRDefault="00006293">
            <w:pPr>
              <w:pStyle w:val="ConsPlusNormal"/>
              <w:jc w:val="center"/>
            </w:pPr>
            <w:r>
              <w:t>0,0</w:t>
            </w:r>
          </w:p>
        </w:tc>
        <w:tc>
          <w:tcPr>
            <w:tcW w:w="1077" w:type="dxa"/>
          </w:tcPr>
          <w:p w14:paraId="07B3D7A9" w14:textId="77777777" w:rsidR="00006293" w:rsidRDefault="00006293">
            <w:pPr>
              <w:pStyle w:val="ConsPlusNormal"/>
              <w:jc w:val="center"/>
            </w:pPr>
            <w:r>
              <w:t>0,0</w:t>
            </w:r>
          </w:p>
        </w:tc>
        <w:tc>
          <w:tcPr>
            <w:tcW w:w="1531" w:type="dxa"/>
          </w:tcPr>
          <w:p w14:paraId="19652120" w14:textId="77777777" w:rsidR="00006293" w:rsidRDefault="00006293">
            <w:pPr>
              <w:pStyle w:val="ConsPlusNormal"/>
              <w:jc w:val="center"/>
            </w:pPr>
            <w:r>
              <w:t>0,0</w:t>
            </w:r>
          </w:p>
        </w:tc>
        <w:tc>
          <w:tcPr>
            <w:tcW w:w="1077" w:type="dxa"/>
          </w:tcPr>
          <w:p w14:paraId="57B47AFA" w14:textId="77777777" w:rsidR="00006293" w:rsidRDefault="00006293">
            <w:pPr>
              <w:pStyle w:val="ConsPlusNormal"/>
              <w:jc w:val="center"/>
            </w:pPr>
            <w:r>
              <w:t>0,0</w:t>
            </w:r>
          </w:p>
        </w:tc>
      </w:tr>
      <w:tr w:rsidR="00006293" w14:paraId="26D93B16" w14:textId="77777777">
        <w:tc>
          <w:tcPr>
            <w:tcW w:w="2665" w:type="dxa"/>
          </w:tcPr>
          <w:p w14:paraId="156EFAEE" w14:textId="77777777" w:rsidR="00006293" w:rsidRDefault="00006293">
            <w:pPr>
              <w:pStyle w:val="ConsPlusNormal"/>
              <w:jc w:val="both"/>
            </w:pPr>
            <w:r>
              <w:t>2.1. Межбюджетные трансферты, передаваемые из областного бюджета в бюджет территориального фонда ОМС Омской области на финансовое обеспечение дополнительных видов медицинской помощи, предоставляемых в дополнение к установленным базовой программой ОМС</w:t>
            </w:r>
          </w:p>
        </w:tc>
        <w:tc>
          <w:tcPr>
            <w:tcW w:w="510" w:type="dxa"/>
          </w:tcPr>
          <w:p w14:paraId="5D9D4511" w14:textId="77777777" w:rsidR="00006293" w:rsidRDefault="00006293">
            <w:pPr>
              <w:pStyle w:val="ConsPlusNormal"/>
              <w:jc w:val="center"/>
            </w:pPr>
            <w:r>
              <w:t>9</w:t>
            </w:r>
          </w:p>
        </w:tc>
        <w:tc>
          <w:tcPr>
            <w:tcW w:w="1531" w:type="dxa"/>
          </w:tcPr>
          <w:p w14:paraId="756F7763" w14:textId="77777777" w:rsidR="00006293" w:rsidRDefault="00006293">
            <w:pPr>
              <w:pStyle w:val="ConsPlusNormal"/>
              <w:jc w:val="center"/>
            </w:pPr>
            <w:r>
              <w:t>0,0</w:t>
            </w:r>
          </w:p>
        </w:tc>
        <w:tc>
          <w:tcPr>
            <w:tcW w:w="1077" w:type="dxa"/>
          </w:tcPr>
          <w:p w14:paraId="5044057A" w14:textId="77777777" w:rsidR="00006293" w:rsidRDefault="00006293">
            <w:pPr>
              <w:pStyle w:val="ConsPlusNormal"/>
              <w:jc w:val="center"/>
            </w:pPr>
            <w:r>
              <w:t>0,0</w:t>
            </w:r>
          </w:p>
        </w:tc>
        <w:tc>
          <w:tcPr>
            <w:tcW w:w="1531" w:type="dxa"/>
          </w:tcPr>
          <w:p w14:paraId="5C93048B" w14:textId="77777777" w:rsidR="00006293" w:rsidRDefault="00006293">
            <w:pPr>
              <w:pStyle w:val="ConsPlusNormal"/>
              <w:jc w:val="center"/>
            </w:pPr>
            <w:r>
              <w:t>0,0</w:t>
            </w:r>
          </w:p>
        </w:tc>
        <w:tc>
          <w:tcPr>
            <w:tcW w:w="1077" w:type="dxa"/>
          </w:tcPr>
          <w:p w14:paraId="0F221F91" w14:textId="77777777" w:rsidR="00006293" w:rsidRDefault="00006293">
            <w:pPr>
              <w:pStyle w:val="ConsPlusNormal"/>
              <w:jc w:val="center"/>
            </w:pPr>
            <w:r>
              <w:t>0,0</w:t>
            </w:r>
          </w:p>
        </w:tc>
        <w:tc>
          <w:tcPr>
            <w:tcW w:w="1531" w:type="dxa"/>
          </w:tcPr>
          <w:p w14:paraId="2B21B3B3" w14:textId="77777777" w:rsidR="00006293" w:rsidRDefault="00006293">
            <w:pPr>
              <w:pStyle w:val="ConsPlusNormal"/>
              <w:jc w:val="center"/>
            </w:pPr>
            <w:r>
              <w:t>0,0</w:t>
            </w:r>
          </w:p>
        </w:tc>
        <w:tc>
          <w:tcPr>
            <w:tcW w:w="1077" w:type="dxa"/>
          </w:tcPr>
          <w:p w14:paraId="46F7B271" w14:textId="77777777" w:rsidR="00006293" w:rsidRDefault="00006293">
            <w:pPr>
              <w:pStyle w:val="ConsPlusNormal"/>
              <w:jc w:val="center"/>
            </w:pPr>
            <w:r>
              <w:t>0,0</w:t>
            </w:r>
          </w:p>
        </w:tc>
        <w:tc>
          <w:tcPr>
            <w:tcW w:w="1531" w:type="dxa"/>
          </w:tcPr>
          <w:p w14:paraId="27857FC7" w14:textId="77777777" w:rsidR="00006293" w:rsidRDefault="00006293">
            <w:pPr>
              <w:pStyle w:val="ConsPlusNormal"/>
              <w:jc w:val="center"/>
            </w:pPr>
            <w:r>
              <w:t>0,0</w:t>
            </w:r>
          </w:p>
        </w:tc>
        <w:tc>
          <w:tcPr>
            <w:tcW w:w="1077" w:type="dxa"/>
          </w:tcPr>
          <w:p w14:paraId="4783D041" w14:textId="77777777" w:rsidR="00006293" w:rsidRDefault="00006293">
            <w:pPr>
              <w:pStyle w:val="ConsPlusNormal"/>
              <w:jc w:val="center"/>
            </w:pPr>
            <w:r>
              <w:t>0,0</w:t>
            </w:r>
          </w:p>
        </w:tc>
      </w:tr>
      <w:tr w:rsidR="00006293" w14:paraId="721B8209" w14:textId="77777777">
        <w:tc>
          <w:tcPr>
            <w:tcW w:w="2665" w:type="dxa"/>
          </w:tcPr>
          <w:p w14:paraId="76BC7CED" w14:textId="77777777" w:rsidR="00006293" w:rsidRDefault="00006293">
            <w:pPr>
              <w:pStyle w:val="ConsPlusNormal"/>
              <w:jc w:val="both"/>
            </w:pPr>
            <w:r>
              <w:t xml:space="preserve">2.2. Межбюджетные трансферты, передаваемые из областного бюджета в бюджет территориального фонда ОМС Омской области на финансовое обеспечение расходов, не включенных в структуру тарифов на оплату медицинской помощи в рамках базовой </w:t>
            </w:r>
            <w:r>
              <w:lastRenderedPageBreak/>
              <w:t>программы ОМС</w:t>
            </w:r>
          </w:p>
        </w:tc>
        <w:tc>
          <w:tcPr>
            <w:tcW w:w="510" w:type="dxa"/>
          </w:tcPr>
          <w:p w14:paraId="38118A4E" w14:textId="77777777" w:rsidR="00006293" w:rsidRDefault="00006293">
            <w:pPr>
              <w:pStyle w:val="ConsPlusNormal"/>
              <w:jc w:val="center"/>
            </w:pPr>
            <w:r>
              <w:lastRenderedPageBreak/>
              <w:t>10</w:t>
            </w:r>
          </w:p>
        </w:tc>
        <w:tc>
          <w:tcPr>
            <w:tcW w:w="1531" w:type="dxa"/>
          </w:tcPr>
          <w:p w14:paraId="13F3B612" w14:textId="77777777" w:rsidR="00006293" w:rsidRDefault="00006293">
            <w:pPr>
              <w:pStyle w:val="ConsPlusNormal"/>
              <w:jc w:val="center"/>
            </w:pPr>
            <w:r>
              <w:t>0,0</w:t>
            </w:r>
          </w:p>
        </w:tc>
        <w:tc>
          <w:tcPr>
            <w:tcW w:w="1077" w:type="dxa"/>
          </w:tcPr>
          <w:p w14:paraId="079C7AF4" w14:textId="77777777" w:rsidR="00006293" w:rsidRDefault="00006293">
            <w:pPr>
              <w:pStyle w:val="ConsPlusNormal"/>
              <w:jc w:val="center"/>
            </w:pPr>
            <w:r>
              <w:t>0,0</w:t>
            </w:r>
          </w:p>
        </w:tc>
        <w:tc>
          <w:tcPr>
            <w:tcW w:w="1531" w:type="dxa"/>
          </w:tcPr>
          <w:p w14:paraId="19258EC7" w14:textId="77777777" w:rsidR="00006293" w:rsidRDefault="00006293">
            <w:pPr>
              <w:pStyle w:val="ConsPlusNormal"/>
              <w:jc w:val="center"/>
            </w:pPr>
            <w:r>
              <w:t>0,0</w:t>
            </w:r>
          </w:p>
        </w:tc>
        <w:tc>
          <w:tcPr>
            <w:tcW w:w="1077" w:type="dxa"/>
          </w:tcPr>
          <w:p w14:paraId="50E31B3E" w14:textId="77777777" w:rsidR="00006293" w:rsidRDefault="00006293">
            <w:pPr>
              <w:pStyle w:val="ConsPlusNormal"/>
              <w:jc w:val="center"/>
            </w:pPr>
            <w:r>
              <w:t>0,0</w:t>
            </w:r>
          </w:p>
        </w:tc>
        <w:tc>
          <w:tcPr>
            <w:tcW w:w="1531" w:type="dxa"/>
          </w:tcPr>
          <w:p w14:paraId="33990725" w14:textId="77777777" w:rsidR="00006293" w:rsidRDefault="00006293">
            <w:pPr>
              <w:pStyle w:val="ConsPlusNormal"/>
              <w:jc w:val="center"/>
            </w:pPr>
            <w:r>
              <w:t>0,0</w:t>
            </w:r>
          </w:p>
        </w:tc>
        <w:tc>
          <w:tcPr>
            <w:tcW w:w="1077" w:type="dxa"/>
          </w:tcPr>
          <w:p w14:paraId="10B3E651" w14:textId="77777777" w:rsidR="00006293" w:rsidRDefault="00006293">
            <w:pPr>
              <w:pStyle w:val="ConsPlusNormal"/>
              <w:jc w:val="center"/>
            </w:pPr>
            <w:r>
              <w:t>0,0</w:t>
            </w:r>
          </w:p>
        </w:tc>
        <w:tc>
          <w:tcPr>
            <w:tcW w:w="1531" w:type="dxa"/>
          </w:tcPr>
          <w:p w14:paraId="60977D07" w14:textId="77777777" w:rsidR="00006293" w:rsidRDefault="00006293">
            <w:pPr>
              <w:pStyle w:val="ConsPlusNormal"/>
              <w:jc w:val="center"/>
            </w:pPr>
            <w:r>
              <w:t>0,0</w:t>
            </w:r>
          </w:p>
        </w:tc>
        <w:tc>
          <w:tcPr>
            <w:tcW w:w="1077" w:type="dxa"/>
          </w:tcPr>
          <w:p w14:paraId="2EA459F3" w14:textId="77777777" w:rsidR="00006293" w:rsidRDefault="00006293">
            <w:pPr>
              <w:pStyle w:val="ConsPlusNormal"/>
              <w:jc w:val="center"/>
            </w:pPr>
            <w:r>
              <w:t>0,0</w:t>
            </w:r>
          </w:p>
        </w:tc>
      </w:tr>
    </w:tbl>
    <w:p w14:paraId="24588D68" w14:textId="77777777" w:rsidR="00006293" w:rsidRDefault="00006293">
      <w:pPr>
        <w:pStyle w:val="ConsPlusNormal"/>
        <w:sectPr w:rsidR="00006293" w:rsidSect="00006293">
          <w:pgSz w:w="16838" w:h="11905" w:orient="landscape"/>
          <w:pgMar w:top="1701" w:right="1134" w:bottom="850" w:left="1134" w:header="0" w:footer="0" w:gutter="0"/>
          <w:cols w:space="720"/>
          <w:titlePg/>
        </w:sectPr>
      </w:pPr>
    </w:p>
    <w:p w14:paraId="74358540" w14:textId="77777777" w:rsidR="00006293" w:rsidRDefault="00006293">
      <w:pPr>
        <w:pStyle w:val="ConsPlusNormal"/>
        <w:jc w:val="both"/>
      </w:pPr>
    </w:p>
    <w:p w14:paraId="4445EA7A" w14:textId="77777777" w:rsidR="00006293" w:rsidRDefault="00006293">
      <w:pPr>
        <w:pStyle w:val="ConsPlusNormal"/>
        <w:ind w:firstLine="540"/>
        <w:jc w:val="both"/>
      </w:pPr>
      <w:r>
        <w:t>--------------------------------</w:t>
      </w:r>
    </w:p>
    <w:p w14:paraId="49411878" w14:textId="77777777" w:rsidR="00006293" w:rsidRDefault="00006293">
      <w:pPr>
        <w:pStyle w:val="ConsPlusNormal"/>
        <w:spacing w:before="220"/>
        <w:ind w:firstLine="540"/>
        <w:jc w:val="both"/>
      </w:pPr>
      <w:bookmarkStart w:id="33" w:name="P6983"/>
      <w:bookmarkEnd w:id="33"/>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для медицинского применения, государственных программ, а также межбюджетных трансфертов (строки 6 и 8).</w:t>
      </w:r>
    </w:p>
    <w:p w14:paraId="61549EBD" w14:textId="77777777" w:rsidR="00006293" w:rsidRDefault="00006293">
      <w:pPr>
        <w:pStyle w:val="ConsPlusNormal"/>
        <w:spacing w:before="220"/>
        <w:ind w:firstLine="540"/>
        <w:jc w:val="both"/>
      </w:pPr>
      <w:bookmarkStart w:id="34" w:name="P6984"/>
      <w:bookmarkEnd w:id="34"/>
      <w:r>
        <w:t xml:space="preserve">&lt;**&gt; Без учета расходов на обеспечение выполнения территориальным фондом ОМС Омской области своих функций, предусмотренных </w:t>
      </w:r>
      <w:hyperlink r:id="rId45">
        <w:r>
          <w:rPr>
            <w:color w:val="0000FF"/>
          </w:rPr>
          <w:t>Законом</w:t>
        </w:r>
      </w:hyperlink>
      <w:r>
        <w:t xml:space="preserve"> Омской области "О бюджете территориального фонда обязательного медицинского страхования Омской области на 2026 год и на плановый период 2027 и 2028 годов"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14:paraId="065AAF20" w14:textId="77777777" w:rsidR="00006293" w:rsidRDefault="00006293">
      <w:pPr>
        <w:pStyle w:val="ConsPlusNormal"/>
        <w:jc w:val="both"/>
      </w:pPr>
    </w:p>
    <w:p w14:paraId="5FFD18C5" w14:textId="77777777" w:rsidR="00006293" w:rsidRDefault="00006293">
      <w:pPr>
        <w:pStyle w:val="ConsPlusNormal"/>
        <w:jc w:val="right"/>
        <w:outlineLvl w:val="2"/>
      </w:pPr>
      <w:r>
        <w:t>Таблица N 2</w:t>
      </w:r>
    </w:p>
    <w:p w14:paraId="0BAC159C"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1304"/>
        <w:gridCol w:w="1304"/>
        <w:gridCol w:w="1304"/>
      </w:tblGrid>
      <w:tr w:rsidR="00006293" w14:paraId="13F7BA89" w14:textId="77777777">
        <w:tc>
          <w:tcPr>
            <w:tcW w:w="5159" w:type="dxa"/>
          </w:tcPr>
          <w:p w14:paraId="63C5C58E" w14:textId="77777777" w:rsidR="00006293" w:rsidRDefault="00006293">
            <w:pPr>
              <w:pStyle w:val="ConsPlusNormal"/>
              <w:jc w:val="center"/>
            </w:pPr>
            <w:r>
              <w:t>Справочные данные, использованные при расчете стоимости территориальной программы за счет бюджетных ассигнований областного бюджета</w:t>
            </w:r>
          </w:p>
        </w:tc>
        <w:tc>
          <w:tcPr>
            <w:tcW w:w="1304" w:type="dxa"/>
          </w:tcPr>
          <w:p w14:paraId="3538C828" w14:textId="77777777" w:rsidR="00006293" w:rsidRDefault="00006293">
            <w:pPr>
              <w:pStyle w:val="ConsPlusNormal"/>
              <w:jc w:val="center"/>
            </w:pPr>
            <w:r>
              <w:t>2026 год</w:t>
            </w:r>
          </w:p>
        </w:tc>
        <w:tc>
          <w:tcPr>
            <w:tcW w:w="1304" w:type="dxa"/>
          </w:tcPr>
          <w:p w14:paraId="5E636BC3" w14:textId="77777777" w:rsidR="00006293" w:rsidRDefault="00006293">
            <w:pPr>
              <w:pStyle w:val="ConsPlusNormal"/>
              <w:jc w:val="center"/>
            </w:pPr>
            <w:r>
              <w:t>2027 год</w:t>
            </w:r>
          </w:p>
        </w:tc>
        <w:tc>
          <w:tcPr>
            <w:tcW w:w="1304" w:type="dxa"/>
          </w:tcPr>
          <w:p w14:paraId="272A11C0" w14:textId="77777777" w:rsidR="00006293" w:rsidRDefault="00006293">
            <w:pPr>
              <w:pStyle w:val="ConsPlusNormal"/>
              <w:jc w:val="center"/>
            </w:pPr>
            <w:r>
              <w:t>2028 год</w:t>
            </w:r>
          </w:p>
        </w:tc>
      </w:tr>
      <w:tr w:rsidR="00006293" w14:paraId="11604480" w14:textId="77777777">
        <w:tc>
          <w:tcPr>
            <w:tcW w:w="5159" w:type="dxa"/>
          </w:tcPr>
          <w:p w14:paraId="21BBCDB2" w14:textId="77777777" w:rsidR="00006293" w:rsidRDefault="00006293">
            <w:pPr>
              <w:pStyle w:val="ConsPlusNormal"/>
              <w:jc w:val="both"/>
            </w:pPr>
            <w:r>
              <w:t>Численность населения Омской области по данным Территориального органа Федеральной службы государственной статистики по Омской области (человек)</w:t>
            </w:r>
          </w:p>
        </w:tc>
        <w:tc>
          <w:tcPr>
            <w:tcW w:w="1304" w:type="dxa"/>
          </w:tcPr>
          <w:p w14:paraId="3CCEFAC8" w14:textId="77777777" w:rsidR="00006293" w:rsidRDefault="00006293">
            <w:pPr>
              <w:pStyle w:val="ConsPlusNormal"/>
              <w:jc w:val="center"/>
            </w:pPr>
            <w:r>
              <w:t>1 776 593</w:t>
            </w:r>
          </w:p>
        </w:tc>
        <w:tc>
          <w:tcPr>
            <w:tcW w:w="1304" w:type="dxa"/>
          </w:tcPr>
          <w:p w14:paraId="6B77B1AE" w14:textId="77777777" w:rsidR="00006293" w:rsidRDefault="00006293">
            <w:pPr>
              <w:pStyle w:val="ConsPlusNormal"/>
              <w:jc w:val="center"/>
            </w:pPr>
            <w:r>
              <w:t>1 757 360</w:t>
            </w:r>
          </w:p>
        </w:tc>
        <w:tc>
          <w:tcPr>
            <w:tcW w:w="1304" w:type="dxa"/>
          </w:tcPr>
          <w:p w14:paraId="69E8570C" w14:textId="77777777" w:rsidR="00006293" w:rsidRDefault="00006293">
            <w:pPr>
              <w:pStyle w:val="ConsPlusNormal"/>
              <w:jc w:val="center"/>
            </w:pPr>
            <w:r>
              <w:t>1 757 360</w:t>
            </w:r>
          </w:p>
        </w:tc>
      </w:tr>
      <w:tr w:rsidR="00006293" w14:paraId="5897451A" w14:textId="77777777">
        <w:tc>
          <w:tcPr>
            <w:tcW w:w="5159" w:type="dxa"/>
          </w:tcPr>
          <w:p w14:paraId="35308D83" w14:textId="77777777" w:rsidR="00006293" w:rsidRDefault="00006293">
            <w:pPr>
              <w:pStyle w:val="ConsPlusNormal"/>
              <w:jc w:val="both"/>
            </w:pPr>
            <w:r>
              <w:t xml:space="preserve">Коэффициент дифференциации, рассчитанный в соответствии с </w:t>
            </w:r>
            <w:hyperlink r:id="rId46">
              <w:r>
                <w:rPr>
                  <w:color w:val="0000FF"/>
                </w:rPr>
                <w:t>методикой</w:t>
              </w:r>
            </w:hyperlink>
            <w:r>
              <w:t xml:space="preserve">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5 мая 2012 года N 462 (далее - методика)</w:t>
            </w:r>
          </w:p>
        </w:tc>
        <w:tc>
          <w:tcPr>
            <w:tcW w:w="1304" w:type="dxa"/>
          </w:tcPr>
          <w:p w14:paraId="22B1981C" w14:textId="77777777" w:rsidR="00006293" w:rsidRDefault="00006293">
            <w:pPr>
              <w:pStyle w:val="ConsPlusNormal"/>
              <w:jc w:val="center"/>
            </w:pPr>
            <w:r>
              <w:t>1,105</w:t>
            </w:r>
          </w:p>
        </w:tc>
        <w:tc>
          <w:tcPr>
            <w:tcW w:w="1304" w:type="dxa"/>
          </w:tcPr>
          <w:p w14:paraId="12252285" w14:textId="77777777" w:rsidR="00006293" w:rsidRDefault="00006293">
            <w:pPr>
              <w:pStyle w:val="ConsPlusNormal"/>
              <w:jc w:val="center"/>
            </w:pPr>
            <w:r>
              <w:t>1,105</w:t>
            </w:r>
          </w:p>
        </w:tc>
        <w:tc>
          <w:tcPr>
            <w:tcW w:w="1304" w:type="dxa"/>
          </w:tcPr>
          <w:p w14:paraId="35AA1292" w14:textId="77777777" w:rsidR="00006293" w:rsidRDefault="00006293">
            <w:pPr>
              <w:pStyle w:val="ConsPlusNormal"/>
              <w:jc w:val="center"/>
            </w:pPr>
            <w:r>
              <w:t>1,105</w:t>
            </w:r>
          </w:p>
        </w:tc>
      </w:tr>
      <w:tr w:rsidR="00006293" w14:paraId="431CBE06" w14:textId="77777777">
        <w:tc>
          <w:tcPr>
            <w:tcW w:w="5159" w:type="dxa"/>
          </w:tcPr>
          <w:p w14:paraId="3E42DD06" w14:textId="77777777" w:rsidR="00006293" w:rsidRDefault="00006293">
            <w:pPr>
              <w:pStyle w:val="ConsPlusNormal"/>
              <w:jc w:val="both"/>
            </w:pPr>
            <w:r>
              <w:t>Коэффициент доступности медицинской помощи, рассчитанный в соответствии с методикой</w:t>
            </w:r>
          </w:p>
        </w:tc>
        <w:tc>
          <w:tcPr>
            <w:tcW w:w="1304" w:type="dxa"/>
          </w:tcPr>
          <w:p w14:paraId="2625FC35" w14:textId="77777777" w:rsidR="00006293" w:rsidRDefault="00006293">
            <w:pPr>
              <w:pStyle w:val="ConsPlusNormal"/>
              <w:jc w:val="center"/>
            </w:pPr>
            <w:r>
              <w:t>1,000</w:t>
            </w:r>
          </w:p>
        </w:tc>
        <w:tc>
          <w:tcPr>
            <w:tcW w:w="1304" w:type="dxa"/>
          </w:tcPr>
          <w:p w14:paraId="1A494C9B" w14:textId="77777777" w:rsidR="00006293" w:rsidRDefault="00006293">
            <w:pPr>
              <w:pStyle w:val="ConsPlusNormal"/>
              <w:jc w:val="center"/>
            </w:pPr>
            <w:r>
              <w:t>1,000</w:t>
            </w:r>
          </w:p>
        </w:tc>
        <w:tc>
          <w:tcPr>
            <w:tcW w:w="1304" w:type="dxa"/>
          </w:tcPr>
          <w:p w14:paraId="090C9780" w14:textId="77777777" w:rsidR="00006293" w:rsidRDefault="00006293">
            <w:pPr>
              <w:pStyle w:val="ConsPlusNormal"/>
              <w:jc w:val="center"/>
            </w:pPr>
            <w:r>
              <w:t>1,000</w:t>
            </w:r>
          </w:p>
        </w:tc>
      </w:tr>
    </w:tbl>
    <w:p w14:paraId="40B2D2AF" w14:textId="77777777" w:rsidR="00006293" w:rsidRDefault="00006293">
      <w:pPr>
        <w:pStyle w:val="ConsPlusNormal"/>
        <w:jc w:val="both"/>
      </w:pPr>
    </w:p>
    <w:p w14:paraId="274949A2" w14:textId="77777777" w:rsidR="00006293" w:rsidRDefault="00006293">
      <w:pPr>
        <w:pStyle w:val="ConsPlusNormal"/>
        <w:jc w:val="right"/>
        <w:outlineLvl w:val="2"/>
      </w:pPr>
      <w:r>
        <w:t>Таблица N 3</w:t>
      </w:r>
    </w:p>
    <w:p w14:paraId="419A9F52" w14:textId="77777777" w:rsidR="00006293" w:rsidRDefault="00006293">
      <w:pPr>
        <w:pStyle w:val="ConsPlusNormal"/>
        <w:jc w:val="both"/>
      </w:pPr>
    </w:p>
    <w:p w14:paraId="63DEF3F7" w14:textId="77777777" w:rsidR="00006293" w:rsidRDefault="00006293">
      <w:pPr>
        <w:pStyle w:val="ConsPlusNormal"/>
        <w:sectPr w:rsidR="00006293" w:rsidSect="000062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361"/>
        <w:gridCol w:w="1757"/>
        <w:gridCol w:w="1361"/>
        <w:gridCol w:w="1757"/>
        <w:gridCol w:w="1361"/>
        <w:gridCol w:w="1757"/>
      </w:tblGrid>
      <w:tr w:rsidR="00006293" w14:paraId="3091FEB1" w14:textId="77777777">
        <w:tc>
          <w:tcPr>
            <w:tcW w:w="4252" w:type="dxa"/>
            <w:vMerge w:val="restart"/>
          </w:tcPr>
          <w:p w14:paraId="7B422923" w14:textId="77777777" w:rsidR="00006293" w:rsidRDefault="00006293">
            <w:pPr>
              <w:pStyle w:val="ConsPlusNormal"/>
              <w:jc w:val="center"/>
            </w:pPr>
            <w:r>
              <w:lastRenderedPageBreak/>
              <w:t>Справочно</w:t>
            </w:r>
          </w:p>
        </w:tc>
        <w:tc>
          <w:tcPr>
            <w:tcW w:w="3118" w:type="dxa"/>
            <w:gridSpan w:val="2"/>
            <w:vMerge w:val="restart"/>
          </w:tcPr>
          <w:p w14:paraId="34311ED3" w14:textId="77777777" w:rsidR="00006293" w:rsidRDefault="00006293">
            <w:pPr>
              <w:pStyle w:val="ConsPlusNormal"/>
              <w:jc w:val="center"/>
            </w:pPr>
            <w:r>
              <w:t>2026 год</w:t>
            </w:r>
          </w:p>
        </w:tc>
        <w:tc>
          <w:tcPr>
            <w:tcW w:w="6236" w:type="dxa"/>
            <w:gridSpan w:val="4"/>
          </w:tcPr>
          <w:p w14:paraId="5B7848E9" w14:textId="77777777" w:rsidR="00006293" w:rsidRDefault="00006293">
            <w:pPr>
              <w:pStyle w:val="ConsPlusNormal"/>
              <w:jc w:val="center"/>
            </w:pPr>
            <w:r>
              <w:t>Плановый период</w:t>
            </w:r>
          </w:p>
        </w:tc>
      </w:tr>
      <w:tr w:rsidR="00006293" w14:paraId="6F787610" w14:textId="77777777">
        <w:tc>
          <w:tcPr>
            <w:tcW w:w="4252" w:type="dxa"/>
            <w:vMerge/>
          </w:tcPr>
          <w:p w14:paraId="6BE4A34A" w14:textId="77777777" w:rsidR="00006293" w:rsidRDefault="00006293">
            <w:pPr>
              <w:pStyle w:val="ConsPlusNormal"/>
            </w:pPr>
          </w:p>
        </w:tc>
        <w:tc>
          <w:tcPr>
            <w:tcW w:w="3118" w:type="dxa"/>
            <w:gridSpan w:val="2"/>
            <w:vMerge/>
          </w:tcPr>
          <w:p w14:paraId="3D5949AA" w14:textId="77777777" w:rsidR="00006293" w:rsidRDefault="00006293">
            <w:pPr>
              <w:pStyle w:val="ConsPlusNormal"/>
            </w:pPr>
          </w:p>
        </w:tc>
        <w:tc>
          <w:tcPr>
            <w:tcW w:w="3118" w:type="dxa"/>
            <w:gridSpan w:val="2"/>
          </w:tcPr>
          <w:p w14:paraId="256BDB4C" w14:textId="77777777" w:rsidR="00006293" w:rsidRDefault="00006293">
            <w:pPr>
              <w:pStyle w:val="ConsPlusNormal"/>
              <w:jc w:val="center"/>
            </w:pPr>
            <w:r>
              <w:t>2027 год</w:t>
            </w:r>
          </w:p>
        </w:tc>
        <w:tc>
          <w:tcPr>
            <w:tcW w:w="3118" w:type="dxa"/>
            <w:gridSpan w:val="2"/>
          </w:tcPr>
          <w:p w14:paraId="35C8B299" w14:textId="77777777" w:rsidR="00006293" w:rsidRDefault="00006293">
            <w:pPr>
              <w:pStyle w:val="ConsPlusNormal"/>
              <w:jc w:val="center"/>
            </w:pPr>
            <w:r>
              <w:t>2028 год</w:t>
            </w:r>
          </w:p>
        </w:tc>
      </w:tr>
      <w:tr w:rsidR="00006293" w14:paraId="03C0C27B" w14:textId="77777777">
        <w:tc>
          <w:tcPr>
            <w:tcW w:w="4252" w:type="dxa"/>
            <w:vMerge/>
          </w:tcPr>
          <w:p w14:paraId="7B5645E2" w14:textId="77777777" w:rsidR="00006293" w:rsidRDefault="00006293">
            <w:pPr>
              <w:pStyle w:val="ConsPlusNormal"/>
            </w:pPr>
          </w:p>
        </w:tc>
        <w:tc>
          <w:tcPr>
            <w:tcW w:w="1361" w:type="dxa"/>
          </w:tcPr>
          <w:p w14:paraId="37C3FBE5" w14:textId="77777777" w:rsidR="00006293" w:rsidRDefault="00006293">
            <w:pPr>
              <w:pStyle w:val="ConsPlusNormal"/>
              <w:jc w:val="center"/>
            </w:pPr>
            <w:r>
              <w:t>Всего</w:t>
            </w:r>
          </w:p>
          <w:p w14:paraId="74A33F5A" w14:textId="77777777" w:rsidR="00006293" w:rsidRDefault="00006293">
            <w:pPr>
              <w:pStyle w:val="ConsPlusNormal"/>
              <w:jc w:val="center"/>
            </w:pPr>
            <w:r>
              <w:t>(тыс. руб.)</w:t>
            </w:r>
          </w:p>
        </w:tc>
        <w:tc>
          <w:tcPr>
            <w:tcW w:w="1757" w:type="dxa"/>
          </w:tcPr>
          <w:p w14:paraId="35C2649E" w14:textId="77777777" w:rsidR="00006293" w:rsidRDefault="00006293">
            <w:pPr>
              <w:pStyle w:val="ConsPlusNormal"/>
              <w:jc w:val="center"/>
            </w:pPr>
            <w:r>
              <w:t>На 1 застрахованное лицо (руб.)</w:t>
            </w:r>
          </w:p>
        </w:tc>
        <w:tc>
          <w:tcPr>
            <w:tcW w:w="1361" w:type="dxa"/>
          </w:tcPr>
          <w:p w14:paraId="7D9AE43A" w14:textId="77777777" w:rsidR="00006293" w:rsidRDefault="00006293">
            <w:pPr>
              <w:pStyle w:val="ConsPlusNormal"/>
              <w:jc w:val="center"/>
            </w:pPr>
            <w:r>
              <w:t>Всего</w:t>
            </w:r>
          </w:p>
          <w:p w14:paraId="3A327550" w14:textId="77777777" w:rsidR="00006293" w:rsidRDefault="00006293">
            <w:pPr>
              <w:pStyle w:val="ConsPlusNormal"/>
              <w:jc w:val="center"/>
            </w:pPr>
            <w:r>
              <w:t>(тыс. руб.)</w:t>
            </w:r>
          </w:p>
        </w:tc>
        <w:tc>
          <w:tcPr>
            <w:tcW w:w="1757" w:type="dxa"/>
          </w:tcPr>
          <w:p w14:paraId="3CCB5BCC" w14:textId="77777777" w:rsidR="00006293" w:rsidRDefault="00006293">
            <w:pPr>
              <w:pStyle w:val="ConsPlusNormal"/>
              <w:jc w:val="center"/>
            </w:pPr>
            <w:r>
              <w:t>На 1 застрахованное лицо (руб.)</w:t>
            </w:r>
          </w:p>
        </w:tc>
        <w:tc>
          <w:tcPr>
            <w:tcW w:w="1361" w:type="dxa"/>
          </w:tcPr>
          <w:p w14:paraId="608D83DD" w14:textId="77777777" w:rsidR="00006293" w:rsidRDefault="00006293">
            <w:pPr>
              <w:pStyle w:val="ConsPlusNormal"/>
              <w:jc w:val="center"/>
            </w:pPr>
            <w:r>
              <w:t>Всего</w:t>
            </w:r>
          </w:p>
          <w:p w14:paraId="30089E90" w14:textId="77777777" w:rsidR="00006293" w:rsidRDefault="00006293">
            <w:pPr>
              <w:pStyle w:val="ConsPlusNormal"/>
              <w:jc w:val="center"/>
            </w:pPr>
            <w:r>
              <w:t>(тыс. руб.)</w:t>
            </w:r>
          </w:p>
        </w:tc>
        <w:tc>
          <w:tcPr>
            <w:tcW w:w="1757" w:type="dxa"/>
          </w:tcPr>
          <w:p w14:paraId="55B7B5A8" w14:textId="77777777" w:rsidR="00006293" w:rsidRDefault="00006293">
            <w:pPr>
              <w:pStyle w:val="ConsPlusNormal"/>
              <w:jc w:val="center"/>
            </w:pPr>
            <w:r>
              <w:t>На 1 застрахованное лицо (руб.)</w:t>
            </w:r>
          </w:p>
        </w:tc>
      </w:tr>
      <w:tr w:rsidR="00006293" w14:paraId="1652FE3B" w14:textId="77777777">
        <w:tc>
          <w:tcPr>
            <w:tcW w:w="4252" w:type="dxa"/>
          </w:tcPr>
          <w:p w14:paraId="14F190FF" w14:textId="77777777" w:rsidR="00006293" w:rsidRDefault="00006293">
            <w:pPr>
              <w:pStyle w:val="ConsPlusNormal"/>
              <w:jc w:val="both"/>
            </w:pPr>
            <w:r>
              <w:t>Расходы на обеспечение выполнения территориальным фондом ОМС Омской области своих функций</w:t>
            </w:r>
          </w:p>
        </w:tc>
        <w:tc>
          <w:tcPr>
            <w:tcW w:w="1361" w:type="dxa"/>
          </w:tcPr>
          <w:p w14:paraId="125455D7" w14:textId="77777777" w:rsidR="00006293" w:rsidRDefault="00006293">
            <w:pPr>
              <w:pStyle w:val="ConsPlusNormal"/>
              <w:jc w:val="center"/>
            </w:pPr>
            <w:r>
              <w:t>265 143,50</w:t>
            </w:r>
          </w:p>
        </w:tc>
        <w:tc>
          <w:tcPr>
            <w:tcW w:w="1757" w:type="dxa"/>
          </w:tcPr>
          <w:p w14:paraId="486DCC5B" w14:textId="77777777" w:rsidR="00006293" w:rsidRDefault="00006293">
            <w:pPr>
              <w:pStyle w:val="ConsPlusNormal"/>
              <w:jc w:val="center"/>
            </w:pPr>
            <w:r>
              <w:t>142,74</w:t>
            </w:r>
          </w:p>
        </w:tc>
        <w:tc>
          <w:tcPr>
            <w:tcW w:w="1361" w:type="dxa"/>
          </w:tcPr>
          <w:p w14:paraId="3745A231" w14:textId="77777777" w:rsidR="00006293" w:rsidRDefault="00006293">
            <w:pPr>
              <w:pStyle w:val="ConsPlusNormal"/>
              <w:jc w:val="center"/>
            </w:pPr>
            <w:r>
              <w:t>265 143,50</w:t>
            </w:r>
          </w:p>
        </w:tc>
        <w:tc>
          <w:tcPr>
            <w:tcW w:w="1757" w:type="dxa"/>
          </w:tcPr>
          <w:p w14:paraId="056BF132" w14:textId="77777777" w:rsidR="00006293" w:rsidRDefault="00006293">
            <w:pPr>
              <w:pStyle w:val="ConsPlusNormal"/>
              <w:jc w:val="center"/>
            </w:pPr>
            <w:r>
              <w:t>142,74</w:t>
            </w:r>
          </w:p>
        </w:tc>
        <w:tc>
          <w:tcPr>
            <w:tcW w:w="1361" w:type="dxa"/>
          </w:tcPr>
          <w:p w14:paraId="1910B1E8" w14:textId="77777777" w:rsidR="00006293" w:rsidRDefault="00006293">
            <w:pPr>
              <w:pStyle w:val="ConsPlusNormal"/>
              <w:jc w:val="center"/>
            </w:pPr>
            <w:r>
              <w:t>265 143,50</w:t>
            </w:r>
          </w:p>
        </w:tc>
        <w:tc>
          <w:tcPr>
            <w:tcW w:w="1757" w:type="dxa"/>
          </w:tcPr>
          <w:p w14:paraId="3085C13D" w14:textId="77777777" w:rsidR="00006293" w:rsidRDefault="00006293">
            <w:pPr>
              <w:pStyle w:val="ConsPlusNormal"/>
              <w:jc w:val="center"/>
            </w:pPr>
            <w:r>
              <w:t>142,74</w:t>
            </w:r>
          </w:p>
        </w:tc>
      </w:tr>
    </w:tbl>
    <w:p w14:paraId="08EFD256" w14:textId="77777777" w:rsidR="00006293" w:rsidRDefault="00006293">
      <w:pPr>
        <w:pStyle w:val="ConsPlusNormal"/>
        <w:sectPr w:rsidR="00006293" w:rsidSect="00006293">
          <w:pgSz w:w="16838" w:h="11905" w:orient="landscape"/>
          <w:pgMar w:top="1701" w:right="1134" w:bottom="850" w:left="1134" w:header="0" w:footer="0" w:gutter="0"/>
          <w:cols w:space="720"/>
          <w:titlePg/>
        </w:sectPr>
      </w:pPr>
    </w:p>
    <w:p w14:paraId="7364E9DB" w14:textId="77777777" w:rsidR="00006293" w:rsidRDefault="00006293">
      <w:pPr>
        <w:pStyle w:val="ConsPlusNormal"/>
        <w:jc w:val="both"/>
      </w:pPr>
    </w:p>
    <w:p w14:paraId="016C74BE" w14:textId="77777777" w:rsidR="00006293" w:rsidRDefault="00006293">
      <w:pPr>
        <w:pStyle w:val="ConsPlusNormal"/>
        <w:jc w:val="both"/>
      </w:pPr>
    </w:p>
    <w:p w14:paraId="38C74C01" w14:textId="77777777" w:rsidR="00006293" w:rsidRDefault="00006293">
      <w:pPr>
        <w:pStyle w:val="ConsPlusNormal"/>
        <w:jc w:val="both"/>
      </w:pPr>
    </w:p>
    <w:p w14:paraId="50BB97EF" w14:textId="77777777" w:rsidR="00006293" w:rsidRDefault="00006293">
      <w:pPr>
        <w:pStyle w:val="ConsPlusNormal"/>
        <w:jc w:val="both"/>
      </w:pPr>
    </w:p>
    <w:p w14:paraId="47C07B66" w14:textId="77777777" w:rsidR="00006293" w:rsidRDefault="00006293">
      <w:pPr>
        <w:pStyle w:val="ConsPlusNormal"/>
        <w:jc w:val="both"/>
      </w:pPr>
    </w:p>
    <w:p w14:paraId="3E4ACE26" w14:textId="77777777" w:rsidR="00006293" w:rsidRDefault="00006293">
      <w:pPr>
        <w:pStyle w:val="ConsPlusNormal"/>
        <w:jc w:val="right"/>
        <w:outlineLvl w:val="1"/>
      </w:pPr>
      <w:r>
        <w:t>Приложение N 8</w:t>
      </w:r>
    </w:p>
    <w:p w14:paraId="56D35654" w14:textId="77777777" w:rsidR="00006293" w:rsidRDefault="00006293">
      <w:pPr>
        <w:pStyle w:val="ConsPlusNormal"/>
        <w:jc w:val="right"/>
      </w:pPr>
      <w:r>
        <w:t>к Территориальной программе государственных</w:t>
      </w:r>
    </w:p>
    <w:p w14:paraId="04A3BC25" w14:textId="77777777" w:rsidR="00006293" w:rsidRDefault="00006293">
      <w:pPr>
        <w:pStyle w:val="ConsPlusNormal"/>
        <w:jc w:val="right"/>
      </w:pPr>
      <w:r>
        <w:t>гарантий бесплатного оказания гражданам</w:t>
      </w:r>
    </w:p>
    <w:p w14:paraId="187592F0" w14:textId="77777777" w:rsidR="00006293" w:rsidRDefault="00006293">
      <w:pPr>
        <w:pStyle w:val="ConsPlusNormal"/>
        <w:jc w:val="right"/>
      </w:pPr>
      <w:r>
        <w:t>медицинской помощи в Омской области</w:t>
      </w:r>
    </w:p>
    <w:p w14:paraId="7192BD34" w14:textId="77777777" w:rsidR="00006293" w:rsidRDefault="00006293">
      <w:pPr>
        <w:pStyle w:val="ConsPlusNormal"/>
        <w:jc w:val="right"/>
      </w:pPr>
      <w:r>
        <w:t>на 2026 год и на плановый период</w:t>
      </w:r>
    </w:p>
    <w:p w14:paraId="257160B0" w14:textId="77777777" w:rsidR="00006293" w:rsidRDefault="00006293">
      <w:pPr>
        <w:pStyle w:val="ConsPlusNormal"/>
        <w:jc w:val="right"/>
      </w:pPr>
      <w:r>
        <w:t>2027 и 2028 годов</w:t>
      </w:r>
    </w:p>
    <w:p w14:paraId="09970FE4" w14:textId="77777777" w:rsidR="00006293" w:rsidRDefault="00006293">
      <w:pPr>
        <w:pStyle w:val="ConsPlusNormal"/>
        <w:jc w:val="both"/>
      </w:pPr>
    </w:p>
    <w:p w14:paraId="03494A0A" w14:textId="77777777" w:rsidR="00006293" w:rsidRDefault="00006293">
      <w:pPr>
        <w:pStyle w:val="ConsPlusTitle"/>
        <w:jc w:val="center"/>
      </w:pPr>
      <w:bookmarkStart w:id="35" w:name="P7040"/>
      <w:bookmarkEnd w:id="35"/>
      <w:r>
        <w:t>СТОИМОСТЬ</w:t>
      </w:r>
    </w:p>
    <w:p w14:paraId="2DAA1B8E" w14:textId="77777777" w:rsidR="00006293" w:rsidRDefault="00006293">
      <w:pPr>
        <w:pStyle w:val="ConsPlusTitle"/>
        <w:jc w:val="center"/>
      </w:pPr>
      <w:r>
        <w:t>Территориальной программы государственных гарантий</w:t>
      </w:r>
    </w:p>
    <w:p w14:paraId="71EFD9B9" w14:textId="77777777" w:rsidR="00006293" w:rsidRDefault="00006293">
      <w:pPr>
        <w:pStyle w:val="ConsPlusTitle"/>
        <w:jc w:val="center"/>
      </w:pPr>
      <w:r>
        <w:t>бесплатного оказания гражданам медицинской помощи</w:t>
      </w:r>
    </w:p>
    <w:p w14:paraId="19807576" w14:textId="77777777" w:rsidR="00006293" w:rsidRDefault="00006293">
      <w:pPr>
        <w:pStyle w:val="ConsPlusTitle"/>
        <w:jc w:val="center"/>
      </w:pPr>
      <w:r>
        <w:t>в Омской области на 2026 год и на плановый период 2027</w:t>
      </w:r>
    </w:p>
    <w:p w14:paraId="7026EF07" w14:textId="77777777" w:rsidR="00006293" w:rsidRDefault="00006293">
      <w:pPr>
        <w:pStyle w:val="ConsPlusTitle"/>
        <w:jc w:val="center"/>
      </w:pPr>
      <w:r>
        <w:t>и 2028 годов (далее - территориальная программа) по видам</w:t>
      </w:r>
    </w:p>
    <w:p w14:paraId="20ACE478" w14:textId="77777777" w:rsidR="00006293" w:rsidRDefault="00006293">
      <w:pPr>
        <w:pStyle w:val="ConsPlusTitle"/>
        <w:jc w:val="center"/>
      </w:pPr>
      <w:r>
        <w:t>и условиям оказания медицинской помощи за счет бюджетных</w:t>
      </w:r>
    </w:p>
    <w:p w14:paraId="23C58C10" w14:textId="77777777" w:rsidR="00006293" w:rsidRDefault="00006293">
      <w:pPr>
        <w:pStyle w:val="ConsPlusTitle"/>
        <w:jc w:val="center"/>
      </w:pPr>
      <w:r>
        <w:t>ассигнований областного бюджета (далее - бюджетные</w:t>
      </w:r>
    </w:p>
    <w:p w14:paraId="6C9B0BB0" w14:textId="77777777" w:rsidR="00006293" w:rsidRDefault="00006293">
      <w:pPr>
        <w:pStyle w:val="ConsPlusTitle"/>
        <w:jc w:val="center"/>
      </w:pPr>
      <w:r>
        <w:t>ассигнования) на 2026 год</w:t>
      </w:r>
    </w:p>
    <w:p w14:paraId="131C62E4" w14:textId="77777777" w:rsidR="00006293" w:rsidRDefault="00006293">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08"/>
        <w:gridCol w:w="523"/>
        <w:gridCol w:w="1071"/>
        <w:gridCol w:w="973"/>
        <w:gridCol w:w="1172"/>
        <w:gridCol w:w="1172"/>
        <w:gridCol w:w="974"/>
        <w:gridCol w:w="1097"/>
        <w:gridCol w:w="1172"/>
        <w:gridCol w:w="1172"/>
        <w:gridCol w:w="1172"/>
        <w:gridCol w:w="1172"/>
        <w:gridCol w:w="842"/>
        <w:gridCol w:w="1172"/>
        <w:gridCol w:w="842"/>
      </w:tblGrid>
      <w:tr w:rsidR="00006293" w14:paraId="5465B721" w14:textId="77777777">
        <w:tc>
          <w:tcPr>
            <w:tcW w:w="2438" w:type="dxa"/>
            <w:vMerge w:val="restart"/>
          </w:tcPr>
          <w:p w14:paraId="430A735C" w14:textId="77777777" w:rsidR="00006293" w:rsidRDefault="00006293">
            <w:pPr>
              <w:pStyle w:val="ConsPlusNormal"/>
              <w:jc w:val="center"/>
            </w:pPr>
            <w:r>
              <w:t xml:space="preserve">Установленные территориальной программой виды и условия оказания медицинской помощи, а также иные направления </w:t>
            </w:r>
            <w:r>
              <w:lastRenderedPageBreak/>
              <w:t xml:space="preserve">расходования бюджетных ассигнований, включая бюджетные ассигнования, передаваемые в виде межбюджетного трансферта (далее - МБТ) в бюджет территориального фонда обязательного медицинского страхования Омской области (далее - ТФОМС) на финансовое обеспечение дополнительных объемов медицинской помощи по видам и условиям ее оказания, предоставляемой по </w:t>
            </w:r>
            <w:r>
              <w:lastRenderedPageBreak/>
              <w:t>территориальной программе обязательного медицинского страхования (далее - ОМС) сверх установленных базовой программой ОМС</w:t>
            </w:r>
          </w:p>
        </w:tc>
        <w:tc>
          <w:tcPr>
            <w:tcW w:w="624" w:type="dxa"/>
            <w:vMerge w:val="restart"/>
          </w:tcPr>
          <w:p w14:paraId="02F8628C" w14:textId="77777777" w:rsidR="00006293" w:rsidRDefault="00006293">
            <w:pPr>
              <w:pStyle w:val="ConsPlusNormal"/>
              <w:jc w:val="center"/>
            </w:pPr>
            <w:r>
              <w:lastRenderedPageBreak/>
              <w:t>Номер строки</w:t>
            </w:r>
          </w:p>
        </w:tc>
        <w:tc>
          <w:tcPr>
            <w:tcW w:w="1077" w:type="dxa"/>
            <w:vMerge w:val="restart"/>
          </w:tcPr>
          <w:p w14:paraId="0DE94B56" w14:textId="77777777" w:rsidR="00006293" w:rsidRDefault="00006293">
            <w:pPr>
              <w:pStyle w:val="ConsPlusNormal"/>
              <w:jc w:val="center"/>
            </w:pPr>
            <w:r>
              <w:t>Единица измерения</w:t>
            </w:r>
          </w:p>
        </w:tc>
        <w:tc>
          <w:tcPr>
            <w:tcW w:w="3174" w:type="dxa"/>
            <w:gridSpan w:val="3"/>
          </w:tcPr>
          <w:p w14:paraId="49FBD7BE" w14:textId="77777777" w:rsidR="00006293" w:rsidRDefault="00006293">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174" w:type="dxa"/>
            <w:gridSpan w:val="3"/>
          </w:tcPr>
          <w:p w14:paraId="5D907906" w14:textId="77777777" w:rsidR="00006293" w:rsidRDefault="00006293">
            <w:pPr>
              <w:pStyle w:val="ConsPlusNormal"/>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2040" w:type="dxa"/>
            <w:gridSpan w:val="2"/>
          </w:tcPr>
          <w:p w14:paraId="0A7FD5B1" w14:textId="77777777" w:rsidR="00006293" w:rsidRDefault="00006293">
            <w:pPr>
              <w:pStyle w:val="ConsPlusNormal"/>
              <w:jc w:val="center"/>
            </w:pPr>
            <w:r>
              <w:t>Подушевой норматив финансирования территориальной программы в разрезе направлений расходования бюджетных ассигнований</w:t>
            </w:r>
          </w:p>
        </w:tc>
        <w:tc>
          <w:tcPr>
            <w:tcW w:w="4025" w:type="dxa"/>
            <w:gridSpan w:val="4"/>
          </w:tcPr>
          <w:p w14:paraId="65359A1A" w14:textId="77777777" w:rsidR="00006293" w:rsidRDefault="00006293">
            <w:pPr>
              <w:pStyle w:val="ConsPlusNormal"/>
              <w:jc w:val="center"/>
            </w:pPr>
            <w:r>
              <w:t>Утвержденная стоимость территориальной программы по направлениям расходования бюджетных ассигнований</w:t>
            </w:r>
          </w:p>
        </w:tc>
      </w:tr>
      <w:tr w:rsidR="00006293" w14:paraId="3DBE249C" w14:textId="77777777">
        <w:tc>
          <w:tcPr>
            <w:tcW w:w="0" w:type="auto"/>
            <w:vMerge/>
          </w:tcPr>
          <w:p w14:paraId="5D2F451A" w14:textId="77777777" w:rsidR="00006293" w:rsidRDefault="00006293">
            <w:pPr>
              <w:pStyle w:val="ConsPlusNormal"/>
            </w:pPr>
          </w:p>
        </w:tc>
        <w:tc>
          <w:tcPr>
            <w:tcW w:w="0" w:type="auto"/>
            <w:vMerge/>
          </w:tcPr>
          <w:p w14:paraId="797AE7A9" w14:textId="77777777" w:rsidR="00006293" w:rsidRDefault="00006293">
            <w:pPr>
              <w:pStyle w:val="ConsPlusNormal"/>
            </w:pPr>
          </w:p>
        </w:tc>
        <w:tc>
          <w:tcPr>
            <w:tcW w:w="0" w:type="auto"/>
            <w:vMerge/>
          </w:tcPr>
          <w:p w14:paraId="7B1629D7" w14:textId="77777777" w:rsidR="00006293" w:rsidRDefault="00006293">
            <w:pPr>
              <w:pStyle w:val="ConsPlusNormal"/>
            </w:pPr>
          </w:p>
        </w:tc>
        <w:tc>
          <w:tcPr>
            <w:tcW w:w="1077" w:type="dxa"/>
          </w:tcPr>
          <w:p w14:paraId="1C50093B" w14:textId="77777777" w:rsidR="00006293" w:rsidRDefault="00006293">
            <w:pPr>
              <w:pStyle w:val="ConsPlusNormal"/>
              <w:jc w:val="center"/>
            </w:pPr>
            <w:r>
              <w:t xml:space="preserve">Общий норматив объема </w:t>
            </w:r>
            <w:r>
              <w:lastRenderedPageBreak/>
              <w:t>медицинской помощи, оказываемой за счет бюджетных ассигнований, включая средства МБТ в бюджет ТФОМС, в том числе:</w:t>
            </w:r>
          </w:p>
        </w:tc>
        <w:tc>
          <w:tcPr>
            <w:tcW w:w="1077" w:type="dxa"/>
          </w:tcPr>
          <w:p w14:paraId="457ED41B" w14:textId="77777777" w:rsidR="00006293" w:rsidRDefault="00006293">
            <w:pPr>
              <w:pStyle w:val="ConsPlusNormal"/>
              <w:jc w:val="center"/>
            </w:pPr>
            <w:r>
              <w:lastRenderedPageBreak/>
              <w:t xml:space="preserve">норматив объема медицинской </w:t>
            </w:r>
            <w:r>
              <w:lastRenderedPageBreak/>
              <w:t>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020" w:type="dxa"/>
          </w:tcPr>
          <w:p w14:paraId="2D9BE813" w14:textId="77777777" w:rsidR="00006293" w:rsidRDefault="00006293">
            <w:pPr>
              <w:pStyle w:val="ConsPlusNormal"/>
              <w:jc w:val="center"/>
            </w:pPr>
            <w:r>
              <w:lastRenderedPageBreak/>
              <w:t xml:space="preserve">норматив объема медицинской </w:t>
            </w:r>
            <w:r>
              <w:lastRenderedPageBreak/>
              <w:t>помощи, оказываемой по территориальной программе ОМС сверх базовой программы ОМС за счет средств МБТ в бюджет ТФОМС (руб.)</w:t>
            </w:r>
          </w:p>
        </w:tc>
        <w:tc>
          <w:tcPr>
            <w:tcW w:w="1077" w:type="dxa"/>
          </w:tcPr>
          <w:p w14:paraId="5122F9B1" w14:textId="77777777" w:rsidR="00006293" w:rsidRDefault="00006293">
            <w:pPr>
              <w:pStyle w:val="ConsPlusNormal"/>
              <w:jc w:val="center"/>
            </w:pPr>
            <w:r>
              <w:lastRenderedPageBreak/>
              <w:t>Общий норматив финансо</w:t>
            </w:r>
            <w:r>
              <w:lastRenderedPageBreak/>
              <w:t xml:space="preserve">вых затрат на единицу объема медицинской помощи, оказываемой за счет бюджетных ассигнований, включая средства МБТ в бюджет ТФОМС </w:t>
            </w:r>
            <w:hyperlink w:anchor="P7745">
              <w:r>
                <w:rPr>
                  <w:color w:val="0000FF"/>
                </w:rPr>
                <w:t>&lt;1&gt;</w:t>
              </w:r>
            </w:hyperlink>
            <w:r>
              <w:t xml:space="preserve"> (руб.), в том числе:</w:t>
            </w:r>
          </w:p>
        </w:tc>
        <w:tc>
          <w:tcPr>
            <w:tcW w:w="1077" w:type="dxa"/>
          </w:tcPr>
          <w:p w14:paraId="45D1DE81" w14:textId="77777777" w:rsidR="00006293" w:rsidRDefault="00006293">
            <w:pPr>
              <w:pStyle w:val="ConsPlusNormal"/>
              <w:jc w:val="center"/>
            </w:pPr>
            <w:r>
              <w:lastRenderedPageBreak/>
              <w:t xml:space="preserve">норматив финансовых затрат на </w:t>
            </w:r>
            <w:r>
              <w:lastRenderedPageBreak/>
              <w:t>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w:t>
            </w:r>
          </w:p>
        </w:tc>
        <w:tc>
          <w:tcPr>
            <w:tcW w:w="1020" w:type="dxa"/>
          </w:tcPr>
          <w:p w14:paraId="1F51E796" w14:textId="77777777" w:rsidR="00006293" w:rsidRDefault="00006293">
            <w:pPr>
              <w:pStyle w:val="ConsPlusNormal"/>
              <w:jc w:val="center"/>
            </w:pPr>
            <w:r>
              <w:lastRenderedPageBreak/>
              <w:t xml:space="preserve">норматив финансовых затрат на </w:t>
            </w:r>
            <w:r>
              <w:lastRenderedPageBreak/>
              <w:t>единицу объема медицинской помощи, оказываемой по территориальной программе ОМС сверх базовой программы ОМС за счет средств МБТ в бюджет ТФОМС (руб.)</w:t>
            </w:r>
          </w:p>
        </w:tc>
        <w:tc>
          <w:tcPr>
            <w:tcW w:w="1020" w:type="dxa"/>
          </w:tcPr>
          <w:p w14:paraId="242E2E79" w14:textId="77777777" w:rsidR="00006293" w:rsidRDefault="00006293">
            <w:pPr>
              <w:pStyle w:val="ConsPlusNormal"/>
              <w:jc w:val="center"/>
            </w:pPr>
            <w:r>
              <w:lastRenderedPageBreak/>
              <w:t>за счет бюджетных ассигнова</w:t>
            </w:r>
            <w:r>
              <w:lastRenderedPageBreak/>
              <w:t xml:space="preserve">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w:t>
            </w:r>
            <w:hyperlink w:anchor="P7746">
              <w:r>
                <w:rPr>
                  <w:color w:val="0000FF"/>
                </w:rPr>
                <w:t>&lt;2&gt;</w:t>
              </w:r>
            </w:hyperlink>
            <w:r>
              <w:t xml:space="preserve"> (руб.)</w:t>
            </w:r>
          </w:p>
        </w:tc>
        <w:tc>
          <w:tcPr>
            <w:tcW w:w="1020" w:type="dxa"/>
          </w:tcPr>
          <w:p w14:paraId="1AB9AEA7" w14:textId="77777777" w:rsidR="00006293" w:rsidRDefault="00006293">
            <w:pPr>
              <w:pStyle w:val="ConsPlusNormal"/>
              <w:jc w:val="center"/>
            </w:pPr>
            <w:r>
              <w:lastRenderedPageBreak/>
              <w:t xml:space="preserve">за счет средств МБТ в бюджет </w:t>
            </w:r>
            <w:r>
              <w:lastRenderedPageBreak/>
              <w:t>ТФОМС на финансовое обеспечение медицинской помощи, оказываемой по территориальной программе ОМС сверх базовой программы ОМС (руб.)</w:t>
            </w:r>
          </w:p>
        </w:tc>
        <w:tc>
          <w:tcPr>
            <w:tcW w:w="1531" w:type="dxa"/>
          </w:tcPr>
          <w:p w14:paraId="606DF636" w14:textId="77777777" w:rsidR="00006293" w:rsidRDefault="00006293">
            <w:pPr>
              <w:pStyle w:val="ConsPlusNormal"/>
              <w:jc w:val="center"/>
            </w:pPr>
            <w:r>
              <w:lastRenderedPageBreak/>
              <w:t>за счет бюджетных ассигнова</w:t>
            </w:r>
            <w:r>
              <w:lastRenderedPageBreak/>
              <w:t>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737" w:type="dxa"/>
          </w:tcPr>
          <w:p w14:paraId="758B62A3" w14:textId="77777777" w:rsidR="00006293" w:rsidRDefault="00006293">
            <w:pPr>
              <w:pStyle w:val="ConsPlusNormal"/>
              <w:jc w:val="center"/>
            </w:pPr>
            <w:r>
              <w:lastRenderedPageBreak/>
              <w:t>доли в структуре расход</w:t>
            </w:r>
            <w:r>
              <w:lastRenderedPageBreak/>
              <w:t>ов (процентов)</w:t>
            </w:r>
          </w:p>
        </w:tc>
        <w:tc>
          <w:tcPr>
            <w:tcW w:w="1020" w:type="dxa"/>
          </w:tcPr>
          <w:p w14:paraId="7F53EC11" w14:textId="77777777" w:rsidR="00006293" w:rsidRDefault="00006293">
            <w:pPr>
              <w:pStyle w:val="ConsPlusNormal"/>
              <w:jc w:val="center"/>
            </w:pPr>
            <w:r>
              <w:lastRenderedPageBreak/>
              <w:t xml:space="preserve">за счет средств МБТ в бюджет </w:t>
            </w:r>
            <w:r>
              <w:lastRenderedPageBreak/>
              <w:t>ТФОМС на финансовое обеспечение медицинской помощи, оказываемой по территориальной программе ОМС сверх базовой программы ОМС (тыс. руб.)</w:t>
            </w:r>
          </w:p>
        </w:tc>
        <w:tc>
          <w:tcPr>
            <w:tcW w:w="737" w:type="dxa"/>
          </w:tcPr>
          <w:p w14:paraId="519434E5" w14:textId="77777777" w:rsidR="00006293" w:rsidRDefault="00006293">
            <w:pPr>
              <w:pStyle w:val="ConsPlusNormal"/>
              <w:jc w:val="center"/>
            </w:pPr>
            <w:r>
              <w:lastRenderedPageBreak/>
              <w:t>доли в структуре расход</w:t>
            </w:r>
            <w:r>
              <w:lastRenderedPageBreak/>
              <w:t>ов (процентов)</w:t>
            </w:r>
          </w:p>
        </w:tc>
      </w:tr>
      <w:tr w:rsidR="00006293" w14:paraId="3489BC3F" w14:textId="77777777">
        <w:tc>
          <w:tcPr>
            <w:tcW w:w="2438" w:type="dxa"/>
            <w:vAlign w:val="center"/>
          </w:tcPr>
          <w:p w14:paraId="428F5255" w14:textId="77777777" w:rsidR="00006293" w:rsidRDefault="00006293">
            <w:pPr>
              <w:pStyle w:val="ConsPlusNormal"/>
              <w:jc w:val="center"/>
            </w:pPr>
            <w:r>
              <w:lastRenderedPageBreak/>
              <w:t>1</w:t>
            </w:r>
          </w:p>
        </w:tc>
        <w:tc>
          <w:tcPr>
            <w:tcW w:w="624" w:type="dxa"/>
            <w:vAlign w:val="center"/>
          </w:tcPr>
          <w:p w14:paraId="0F5662AB" w14:textId="77777777" w:rsidR="00006293" w:rsidRDefault="00006293">
            <w:pPr>
              <w:pStyle w:val="ConsPlusNormal"/>
              <w:jc w:val="center"/>
            </w:pPr>
            <w:r>
              <w:t>2</w:t>
            </w:r>
          </w:p>
        </w:tc>
        <w:tc>
          <w:tcPr>
            <w:tcW w:w="1077" w:type="dxa"/>
            <w:vAlign w:val="center"/>
          </w:tcPr>
          <w:p w14:paraId="00140128" w14:textId="77777777" w:rsidR="00006293" w:rsidRDefault="00006293">
            <w:pPr>
              <w:pStyle w:val="ConsPlusNormal"/>
              <w:jc w:val="center"/>
            </w:pPr>
            <w:r>
              <w:t>3</w:t>
            </w:r>
          </w:p>
        </w:tc>
        <w:tc>
          <w:tcPr>
            <w:tcW w:w="1077" w:type="dxa"/>
            <w:vAlign w:val="center"/>
          </w:tcPr>
          <w:p w14:paraId="1A7D1681" w14:textId="77777777" w:rsidR="00006293" w:rsidRDefault="00006293">
            <w:pPr>
              <w:pStyle w:val="ConsPlusNormal"/>
              <w:jc w:val="center"/>
            </w:pPr>
            <w:r>
              <w:t>4</w:t>
            </w:r>
          </w:p>
        </w:tc>
        <w:tc>
          <w:tcPr>
            <w:tcW w:w="1077" w:type="dxa"/>
            <w:vAlign w:val="center"/>
          </w:tcPr>
          <w:p w14:paraId="4BD50478" w14:textId="77777777" w:rsidR="00006293" w:rsidRDefault="00006293">
            <w:pPr>
              <w:pStyle w:val="ConsPlusNormal"/>
              <w:jc w:val="center"/>
            </w:pPr>
            <w:r>
              <w:t>5</w:t>
            </w:r>
          </w:p>
        </w:tc>
        <w:tc>
          <w:tcPr>
            <w:tcW w:w="1020" w:type="dxa"/>
            <w:vAlign w:val="center"/>
          </w:tcPr>
          <w:p w14:paraId="46193A2B" w14:textId="77777777" w:rsidR="00006293" w:rsidRDefault="00006293">
            <w:pPr>
              <w:pStyle w:val="ConsPlusNormal"/>
              <w:jc w:val="center"/>
            </w:pPr>
            <w:r>
              <w:t>6</w:t>
            </w:r>
          </w:p>
        </w:tc>
        <w:tc>
          <w:tcPr>
            <w:tcW w:w="1077" w:type="dxa"/>
            <w:vAlign w:val="center"/>
          </w:tcPr>
          <w:p w14:paraId="50D94B54" w14:textId="77777777" w:rsidR="00006293" w:rsidRDefault="00006293">
            <w:pPr>
              <w:pStyle w:val="ConsPlusNormal"/>
              <w:jc w:val="center"/>
            </w:pPr>
            <w:r>
              <w:t>7</w:t>
            </w:r>
          </w:p>
        </w:tc>
        <w:tc>
          <w:tcPr>
            <w:tcW w:w="1077" w:type="dxa"/>
            <w:vAlign w:val="center"/>
          </w:tcPr>
          <w:p w14:paraId="3B2BA8D6" w14:textId="77777777" w:rsidR="00006293" w:rsidRDefault="00006293">
            <w:pPr>
              <w:pStyle w:val="ConsPlusNormal"/>
              <w:jc w:val="center"/>
            </w:pPr>
            <w:r>
              <w:t>8</w:t>
            </w:r>
          </w:p>
        </w:tc>
        <w:tc>
          <w:tcPr>
            <w:tcW w:w="1020" w:type="dxa"/>
            <w:vAlign w:val="center"/>
          </w:tcPr>
          <w:p w14:paraId="14F8F2FC" w14:textId="77777777" w:rsidR="00006293" w:rsidRDefault="00006293">
            <w:pPr>
              <w:pStyle w:val="ConsPlusNormal"/>
              <w:jc w:val="center"/>
            </w:pPr>
            <w:r>
              <w:t>9</w:t>
            </w:r>
          </w:p>
        </w:tc>
        <w:tc>
          <w:tcPr>
            <w:tcW w:w="1020" w:type="dxa"/>
            <w:vAlign w:val="center"/>
          </w:tcPr>
          <w:p w14:paraId="2D8E6DD6" w14:textId="77777777" w:rsidR="00006293" w:rsidRDefault="00006293">
            <w:pPr>
              <w:pStyle w:val="ConsPlusNormal"/>
              <w:jc w:val="center"/>
            </w:pPr>
            <w:r>
              <w:t>10</w:t>
            </w:r>
          </w:p>
        </w:tc>
        <w:tc>
          <w:tcPr>
            <w:tcW w:w="1020" w:type="dxa"/>
            <w:vAlign w:val="center"/>
          </w:tcPr>
          <w:p w14:paraId="4C187EBD" w14:textId="77777777" w:rsidR="00006293" w:rsidRDefault="00006293">
            <w:pPr>
              <w:pStyle w:val="ConsPlusNormal"/>
              <w:jc w:val="center"/>
            </w:pPr>
            <w:r>
              <w:t>11</w:t>
            </w:r>
          </w:p>
        </w:tc>
        <w:tc>
          <w:tcPr>
            <w:tcW w:w="1531" w:type="dxa"/>
            <w:vAlign w:val="center"/>
          </w:tcPr>
          <w:p w14:paraId="62C2E3E3" w14:textId="77777777" w:rsidR="00006293" w:rsidRDefault="00006293">
            <w:pPr>
              <w:pStyle w:val="ConsPlusNormal"/>
              <w:jc w:val="center"/>
            </w:pPr>
            <w:r>
              <w:t>12</w:t>
            </w:r>
          </w:p>
        </w:tc>
        <w:tc>
          <w:tcPr>
            <w:tcW w:w="737" w:type="dxa"/>
            <w:vAlign w:val="center"/>
          </w:tcPr>
          <w:p w14:paraId="69AD6363" w14:textId="77777777" w:rsidR="00006293" w:rsidRDefault="00006293">
            <w:pPr>
              <w:pStyle w:val="ConsPlusNormal"/>
              <w:jc w:val="center"/>
            </w:pPr>
            <w:r>
              <w:t>13</w:t>
            </w:r>
          </w:p>
        </w:tc>
        <w:tc>
          <w:tcPr>
            <w:tcW w:w="1020" w:type="dxa"/>
            <w:vAlign w:val="center"/>
          </w:tcPr>
          <w:p w14:paraId="3BCACAB2" w14:textId="77777777" w:rsidR="00006293" w:rsidRDefault="00006293">
            <w:pPr>
              <w:pStyle w:val="ConsPlusNormal"/>
              <w:jc w:val="center"/>
            </w:pPr>
            <w:r>
              <w:t>14</w:t>
            </w:r>
          </w:p>
        </w:tc>
        <w:tc>
          <w:tcPr>
            <w:tcW w:w="737" w:type="dxa"/>
            <w:vAlign w:val="center"/>
          </w:tcPr>
          <w:p w14:paraId="6DCEE08F" w14:textId="77777777" w:rsidR="00006293" w:rsidRDefault="00006293">
            <w:pPr>
              <w:pStyle w:val="ConsPlusNormal"/>
              <w:jc w:val="center"/>
            </w:pPr>
            <w:r>
              <w:t>15</w:t>
            </w:r>
          </w:p>
        </w:tc>
      </w:tr>
      <w:tr w:rsidR="00006293" w14:paraId="7A04006A" w14:textId="77777777">
        <w:tc>
          <w:tcPr>
            <w:tcW w:w="2438" w:type="dxa"/>
          </w:tcPr>
          <w:p w14:paraId="23077EC0" w14:textId="77777777" w:rsidR="00006293" w:rsidRDefault="00006293">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624" w:type="dxa"/>
            <w:vAlign w:val="center"/>
          </w:tcPr>
          <w:p w14:paraId="719658A0" w14:textId="77777777" w:rsidR="00006293" w:rsidRDefault="00006293">
            <w:pPr>
              <w:pStyle w:val="ConsPlusNormal"/>
              <w:jc w:val="center"/>
            </w:pPr>
            <w:r>
              <w:t>1</w:t>
            </w:r>
          </w:p>
        </w:tc>
        <w:tc>
          <w:tcPr>
            <w:tcW w:w="1077" w:type="dxa"/>
            <w:vAlign w:val="center"/>
          </w:tcPr>
          <w:p w14:paraId="2FD2D9E7" w14:textId="77777777" w:rsidR="00006293" w:rsidRDefault="00006293">
            <w:pPr>
              <w:pStyle w:val="ConsPlusNormal"/>
            </w:pPr>
          </w:p>
        </w:tc>
        <w:tc>
          <w:tcPr>
            <w:tcW w:w="1077" w:type="dxa"/>
            <w:vAlign w:val="center"/>
          </w:tcPr>
          <w:p w14:paraId="46FE3C6C" w14:textId="77777777" w:rsidR="00006293" w:rsidRDefault="00006293">
            <w:pPr>
              <w:pStyle w:val="ConsPlusNormal"/>
              <w:jc w:val="center"/>
            </w:pPr>
            <w:r>
              <w:t>X</w:t>
            </w:r>
          </w:p>
        </w:tc>
        <w:tc>
          <w:tcPr>
            <w:tcW w:w="1077" w:type="dxa"/>
            <w:vAlign w:val="center"/>
          </w:tcPr>
          <w:p w14:paraId="2260DC58" w14:textId="77777777" w:rsidR="00006293" w:rsidRDefault="00006293">
            <w:pPr>
              <w:pStyle w:val="ConsPlusNormal"/>
              <w:jc w:val="center"/>
            </w:pPr>
            <w:r>
              <w:t>X</w:t>
            </w:r>
          </w:p>
        </w:tc>
        <w:tc>
          <w:tcPr>
            <w:tcW w:w="1020" w:type="dxa"/>
            <w:vAlign w:val="center"/>
          </w:tcPr>
          <w:p w14:paraId="78F1DF07" w14:textId="77777777" w:rsidR="00006293" w:rsidRDefault="00006293">
            <w:pPr>
              <w:pStyle w:val="ConsPlusNormal"/>
              <w:jc w:val="center"/>
            </w:pPr>
            <w:r>
              <w:t>X</w:t>
            </w:r>
          </w:p>
        </w:tc>
        <w:tc>
          <w:tcPr>
            <w:tcW w:w="1077" w:type="dxa"/>
            <w:vAlign w:val="center"/>
          </w:tcPr>
          <w:p w14:paraId="7205FF2F" w14:textId="77777777" w:rsidR="00006293" w:rsidRDefault="00006293">
            <w:pPr>
              <w:pStyle w:val="ConsPlusNormal"/>
              <w:jc w:val="center"/>
            </w:pPr>
            <w:r>
              <w:t>X</w:t>
            </w:r>
          </w:p>
        </w:tc>
        <w:tc>
          <w:tcPr>
            <w:tcW w:w="1077" w:type="dxa"/>
            <w:vAlign w:val="center"/>
          </w:tcPr>
          <w:p w14:paraId="6B1BA0CA" w14:textId="77777777" w:rsidR="00006293" w:rsidRDefault="00006293">
            <w:pPr>
              <w:pStyle w:val="ConsPlusNormal"/>
              <w:jc w:val="center"/>
            </w:pPr>
            <w:r>
              <w:t>X</w:t>
            </w:r>
          </w:p>
        </w:tc>
        <w:tc>
          <w:tcPr>
            <w:tcW w:w="1020" w:type="dxa"/>
            <w:vAlign w:val="center"/>
          </w:tcPr>
          <w:p w14:paraId="1DF442D2" w14:textId="77777777" w:rsidR="00006293" w:rsidRDefault="00006293">
            <w:pPr>
              <w:pStyle w:val="ConsPlusNormal"/>
              <w:jc w:val="center"/>
            </w:pPr>
            <w:r>
              <w:t>X</w:t>
            </w:r>
          </w:p>
        </w:tc>
        <w:tc>
          <w:tcPr>
            <w:tcW w:w="1020" w:type="dxa"/>
            <w:vAlign w:val="center"/>
          </w:tcPr>
          <w:p w14:paraId="3EB4393F" w14:textId="77777777" w:rsidR="00006293" w:rsidRDefault="00006293">
            <w:pPr>
              <w:pStyle w:val="ConsPlusNormal"/>
              <w:jc w:val="center"/>
            </w:pPr>
            <w:r>
              <w:t>5 765,40</w:t>
            </w:r>
          </w:p>
        </w:tc>
        <w:tc>
          <w:tcPr>
            <w:tcW w:w="1020" w:type="dxa"/>
            <w:vAlign w:val="center"/>
          </w:tcPr>
          <w:p w14:paraId="23050041" w14:textId="77777777" w:rsidR="00006293" w:rsidRDefault="00006293">
            <w:pPr>
              <w:pStyle w:val="ConsPlusNormal"/>
              <w:jc w:val="center"/>
            </w:pPr>
            <w:r>
              <w:t>X</w:t>
            </w:r>
          </w:p>
        </w:tc>
        <w:tc>
          <w:tcPr>
            <w:tcW w:w="1531" w:type="dxa"/>
            <w:vAlign w:val="center"/>
          </w:tcPr>
          <w:p w14:paraId="11E77357" w14:textId="77777777" w:rsidR="00006293" w:rsidRDefault="00006293">
            <w:pPr>
              <w:pStyle w:val="ConsPlusNormal"/>
              <w:jc w:val="center"/>
            </w:pPr>
            <w:r>
              <w:t>10 242 732,10</w:t>
            </w:r>
          </w:p>
        </w:tc>
        <w:tc>
          <w:tcPr>
            <w:tcW w:w="737" w:type="dxa"/>
            <w:vAlign w:val="center"/>
          </w:tcPr>
          <w:p w14:paraId="77408D25" w14:textId="77777777" w:rsidR="00006293" w:rsidRDefault="00006293">
            <w:pPr>
              <w:pStyle w:val="ConsPlusNormal"/>
              <w:jc w:val="center"/>
            </w:pPr>
            <w:r>
              <w:t>100,0</w:t>
            </w:r>
          </w:p>
        </w:tc>
        <w:tc>
          <w:tcPr>
            <w:tcW w:w="1020" w:type="dxa"/>
            <w:vAlign w:val="center"/>
          </w:tcPr>
          <w:p w14:paraId="0273BBA8" w14:textId="77777777" w:rsidR="00006293" w:rsidRDefault="00006293">
            <w:pPr>
              <w:pStyle w:val="ConsPlusNormal"/>
              <w:jc w:val="center"/>
            </w:pPr>
            <w:r>
              <w:t>X</w:t>
            </w:r>
          </w:p>
        </w:tc>
        <w:tc>
          <w:tcPr>
            <w:tcW w:w="737" w:type="dxa"/>
            <w:vAlign w:val="center"/>
          </w:tcPr>
          <w:p w14:paraId="2CF2CF35" w14:textId="77777777" w:rsidR="00006293" w:rsidRDefault="00006293">
            <w:pPr>
              <w:pStyle w:val="ConsPlusNormal"/>
              <w:jc w:val="center"/>
            </w:pPr>
            <w:r>
              <w:t>X</w:t>
            </w:r>
          </w:p>
        </w:tc>
      </w:tr>
      <w:tr w:rsidR="00006293" w14:paraId="1676A299" w14:textId="77777777">
        <w:tc>
          <w:tcPr>
            <w:tcW w:w="2438" w:type="dxa"/>
          </w:tcPr>
          <w:p w14:paraId="0690E363" w14:textId="77777777" w:rsidR="00006293" w:rsidRDefault="00006293">
            <w:pPr>
              <w:pStyle w:val="ConsPlusNormal"/>
            </w:pPr>
            <w:r>
              <w:t xml:space="preserve">I. Нормируемая медицинская </w:t>
            </w:r>
            <w:r>
              <w:lastRenderedPageBreak/>
              <w:t>помощь</w:t>
            </w:r>
          </w:p>
        </w:tc>
        <w:tc>
          <w:tcPr>
            <w:tcW w:w="624" w:type="dxa"/>
            <w:vAlign w:val="center"/>
          </w:tcPr>
          <w:p w14:paraId="7F70109F" w14:textId="77777777" w:rsidR="00006293" w:rsidRDefault="00006293">
            <w:pPr>
              <w:pStyle w:val="ConsPlusNormal"/>
              <w:jc w:val="center"/>
            </w:pPr>
            <w:r>
              <w:lastRenderedPageBreak/>
              <w:t>А</w:t>
            </w:r>
          </w:p>
        </w:tc>
        <w:tc>
          <w:tcPr>
            <w:tcW w:w="1077" w:type="dxa"/>
            <w:vAlign w:val="center"/>
          </w:tcPr>
          <w:p w14:paraId="093AA4CB" w14:textId="77777777" w:rsidR="00006293" w:rsidRDefault="00006293">
            <w:pPr>
              <w:pStyle w:val="ConsPlusNormal"/>
            </w:pPr>
          </w:p>
        </w:tc>
        <w:tc>
          <w:tcPr>
            <w:tcW w:w="1077" w:type="dxa"/>
            <w:vAlign w:val="center"/>
          </w:tcPr>
          <w:p w14:paraId="29D0AB22" w14:textId="77777777" w:rsidR="00006293" w:rsidRDefault="00006293">
            <w:pPr>
              <w:pStyle w:val="ConsPlusNormal"/>
              <w:jc w:val="center"/>
            </w:pPr>
            <w:r>
              <w:t>X</w:t>
            </w:r>
          </w:p>
        </w:tc>
        <w:tc>
          <w:tcPr>
            <w:tcW w:w="1077" w:type="dxa"/>
            <w:vAlign w:val="center"/>
          </w:tcPr>
          <w:p w14:paraId="4541F159" w14:textId="77777777" w:rsidR="00006293" w:rsidRDefault="00006293">
            <w:pPr>
              <w:pStyle w:val="ConsPlusNormal"/>
              <w:jc w:val="center"/>
            </w:pPr>
            <w:r>
              <w:t>X</w:t>
            </w:r>
          </w:p>
        </w:tc>
        <w:tc>
          <w:tcPr>
            <w:tcW w:w="1020" w:type="dxa"/>
            <w:vAlign w:val="center"/>
          </w:tcPr>
          <w:p w14:paraId="0DD4AD71" w14:textId="77777777" w:rsidR="00006293" w:rsidRDefault="00006293">
            <w:pPr>
              <w:pStyle w:val="ConsPlusNormal"/>
              <w:jc w:val="center"/>
            </w:pPr>
            <w:r>
              <w:t>X</w:t>
            </w:r>
          </w:p>
        </w:tc>
        <w:tc>
          <w:tcPr>
            <w:tcW w:w="1077" w:type="dxa"/>
            <w:vAlign w:val="center"/>
          </w:tcPr>
          <w:p w14:paraId="330E6DD1" w14:textId="77777777" w:rsidR="00006293" w:rsidRDefault="00006293">
            <w:pPr>
              <w:pStyle w:val="ConsPlusNormal"/>
              <w:jc w:val="center"/>
            </w:pPr>
            <w:r>
              <w:t>X</w:t>
            </w:r>
          </w:p>
        </w:tc>
        <w:tc>
          <w:tcPr>
            <w:tcW w:w="1077" w:type="dxa"/>
            <w:vAlign w:val="center"/>
          </w:tcPr>
          <w:p w14:paraId="4B97B362" w14:textId="77777777" w:rsidR="00006293" w:rsidRDefault="00006293">
            <w:pPr>
              <w:pStyle w:val="ConsPlusNormal"/>
              <w:jc w:val="center"/>
            </w:pPr>
            <w:r>
              <w:t>X</w:t>
            </w:r>
          </w:p>
        </w:tc>
        <w:tc>
          <w:tcPr>
            <w:tcW w:w="1020" w:type="dxa"/>
            <w:vAlign w:val="center"/>
          </w:tcPr>
          <w:p w14:paraId="15C982E2" w14:textId="77777777" w:rsidR="00006293" w:rsidRDefault="00006293">
            <w:pPr>
              <w:pStyle w:val="ConsPlusNormal"/>
              <w:jc w:val="center"/>
            </w:pPr>
            <w:r>
              <w:t>X</w:t>
            </w:r>
          </w:p>
        </w:tc>
        <w:tc>
          <w:tcPr>
            <w:tcW w:w="1020" w:type="dxa"/>
            <w:vAlign w:val="center"/>
          </w:tcPr>
          <w:p w14:paraId="6EAEC821" w14:textId="77777777" w:rsidR="00006293" w:rsidRDefault="00006293">
            <w:pPr>
              <w:pStyle w:val="ConsPlusNormal"/>
              <w:jc w:val="center"/>
            </w:pPr>
            <w:r>
              <w:t>3 424,2</w:t>
            </w:r>
          </w:p>
        </w:tc>
        <w:tc>
          <w:tcPr>
            <w:tcW w:w="1020" w:type="dxa"/>
            <w:vAlign w:val="center"/>
          </w:tcPr>
          <w:p w14:paraId="42408463" w14:textId="77777777" w:rsidR="00006293" w:rsidRDefault="00006293">
            <w:pPr>
              <w:pStyle w:val="ConsPlusNormal"/>
              <w:jc w:val="center"/>
            </w:pPr>
            <w:r>
              <w:t>X</w:t>
            </w:r>
          </w:p>
        </w:tc>
        <w:tc>
          <w:tcPr>
            <w:tcW w:w="1531" w:type="dxa"/>
            <w:vAlign w:val="center"/>
          </w:tcPr>
          <w:p w14:paraId="4023A11B" w14:textId="77777777" w:rsidR="00006293" w:rsidRDefault="00006293">
            <w:pPr>
              <w:pStyle w:val="ConsPlusNormal"/>
              <w:jc w:val="center"/>
            </w:pPr>
            <w:r>
              <w:t>6 083 382,0</w:t>
            </w:r>
          </w:p>
        </w:tc>
        <w:tc>
          <w:tcPr>
            <w:tcW w:w="737" w:type="dxa"/>
            <w:vAlign w:val="center"/>
          </w:tcPr>
          <w:p w14:paraId="31E86C2A" w14:textId="77777777" w:rsidR="00006293" w:rsidRDefault="00006293">
            <w:pPr>
              <w:pStyle w:val="ConsPlusNormal"/>
              <w:jc w:val="center"/>
            </w:pPr>
            <w:r>
              <w:t>60,4</w:t>
            </w:r>
          </w:p>
        </w:tc>
        <w:tc>
          <w:tcPr>
            <w:tcW w:w="1020" w:type="dxa"/>
            <w:vAlign w:val="center"/>
          </w:tcPr>
          <w:p w14:paraId="3C8A5B8D" w14:textId="77777777" w:rsidR="00006293" w:rsidRDefault="00006293">
            <w:pPr>
              <w:pStyle w:val="ConsPlusNormal"/>
              <w:jc w:val="center"/>
            </w:pPr>
            <w:r>
              <w:t>X</w:t>
            </w:r>
          </w:p>
        </w:tc>
        <w:tc>
          <w:tcPr>
            <w:tcW w:w="737" w:type="dxa"/>
            <w:vAlign w:val="center"/>
          </w:tcPr>
          <w:p w14:paraId="22E71753" w14:textId="77777777" w:rsidR="00006293" w:rsidRDefault="00006293">
            <w:pPr>
              <w:pStyle w:val="ConsPlusNormal"/>
              <w:jc w:val="center"/>
            </w:pPr>
            <w:r>
              <w:t>X</w:t>
            </w:r>
          </w:p>
        </w:tc>
      </w:tr>
      <w:tr w:rsidR="00006293" w14:paraId="36FE196A" w14:textId="77777777">
        <w:tc>
          <w:tcPr>
            <w:tcW w:w="2438" w:type="dxa"/>
          </w:tcPr>
          <w:p w14:paraId="60487A15" w14:textId="77777777" w:rsidR="00006293" w:rsidRDefault="00006293">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7747">
              <w:r>
                <w:rPr>
                  <w:color w:val="0000FF"/>
                </w:rPr>
                <w:t>&lt;3&gt;</w:t>
              </w:r>
            </w:hyperlink>
            <w:r>
              <w:t>, в том числе:</w:t>
            </w:r>
          </w:p>
        </w:tc>
        <w:tc>
          <w:tcPr>
            <w:tcW w:w="624" w:type="dxa"/>
            <w:vAlign w:val="center"/>
          </w:tcPr>
          <w:p w14:paraId="578061CD" w14:textId="77777777" w:rsidR="00006293" w:rsidRDefault="00006293">
            <w:pPr>
              <w:pStyle w:val="ConsPlusNormal"/>
              <w:jc w:val="center"/>
            </w:pPr>
            <w:r>
              <w:t>2</w:t>
            </w:r>
          </w:p>
        </w:tc>
        <w:tc>
          <w:tcPr>
            <w:tcW w:w="1077" w:type="dxa"/>
            <w:vAlign w:val="center"/>
          </w:tcPr>
          <w:p w14:paraId="7334DE12" w14:textId="77777777" w:rsidR="00006293" w:rsidRDefault="00006293">
            <w:pPr>
              <w:pStyle w:val="ConsPlusNormal"/>
              <w:jc w:val="center"/>
            </w:pPr>
            <w:r>
              <w:t>вызовов</w:t>
            </w:r>
          </w:p>
        </w:tc>
        <w:tc>
          <w:tcPr>
            <w:tcW w:w="1077" w:type="dxa"/>
            <w:vAlign w:val="center"/>
          </w:tcPr>
          <w:p w14:paraId="4E384842" w14:textId="77777777" w:rsidR="00006293" w:rsidRDefault="00006293">
            <w:pPr>
              <w:pStyle w:val="ConsPlusNormal"/>
              <w:jc w:val="center"/>
            </w:pPr>
            <w:r>
              <w:t>0,003</w:t>
            </w:r>
          </w:p>
        </w:tc>
        <w:tc>
          <w:tcPr>
            <w:tcW w:w="1077" w:type="dxa"/>
            <w:vAlign w:val="center"/>
          </w:tcPr>
          <w:p w14:paraId="6038DF38" w14:textId="77777777" w:rsidR="00006293" w:rsidRDefault="00006293">
            <w:pPr>
              <w:pStyle w:val="ConsPlusNormal"/>
              <w:jc w:val="center"/>
            </w:pPr>
            <w:r>
              <w:t>0,003</w:t>
            </w:r>
          </w:p>
        </w:tc>
        <w:tc>
          <w:tcPr>
            <w:tcW w:w="1020" w:type="dxa"/>
            <w:vAlign w:val="center"/>
          </w:tcPr>
          <w:p w14:paraId="00D85FFC" w14:textId="77777777" w:rsidR="00006293" w:rsidRDefault="00006293">
            <w:pPr>
              <w:pStyle w:val="ConsPlusNormal"/>
              <w:jc w:val="center"/>
            </w:pPr>
            <w:r>
              <w:t>0</w:t>
            </w:r>
          </w:p>
        </w:tc>
        <w:tc>
          <w:tcPr>
            <w:tcW w:w="1077" w:type="dxa"/>
            <w:vAlign w:val="center"/>
          </w:tcPr>
          <w:p w14:paraId="07E6E499" w14:textId="77777777" w:rsidR="00006293" w:rsidRDefault="00006293">
            <w:pPr>
              <w:pStyle w:val="ConsPlusNormal"/>
              <w:jc w:val="center"/>
            </w:pPr>
            <w:r>
              <w:t>29 379,1</w:t>
            </w:r>
          </w:p>
        </w:tc>
        <w:tc>
          <w:tcPr>
            <w:tcW w:w="1077" w:type="dxa"/>
            <w:vAlign w:val="center"/>
          </w:tcPr>
          <w:p w14:paraId="3FDC6ED7" w14:textId="77777777" w:rsidR="00006293" w:rsidRDefault="00006293">
            <w:pPr>
              <w:pStyle w:val="ConsPlusNormal"/>
              <w:jc w:val="center"/>
            </w:pPr>
            <w:r>
              <w:t>29 379,1</w:t>
            </w:r>
          </w:p>
        </w:tc>
        <w:tc>
          <w:tcPr>
            <w:tcW w:w="1020" w:type="dxa"/>
            <w:vAlign w:val="center"/>
          </w:tcPr>
          <w:p w14:paraId="0695085C" w14:textId="77777777" w:rsidR="00006293" w:rsidRDefault="00006293">
            <w:pPr>
              <w:pStyle w:val="ConsPlusNormal"/>
              <w:jc w:val="center"/>
            </w:pPr>
            <w:r>
              <w:t>0</w:t>
            </w:r>
          </w:p>
        </w:tc>
        <w:tc>
          <w:tcPr>
            <w:tcW w:w="1020" w:type="dxa"/>
            <w:vAlign w:val="center"/>
          </w:tcPr>
          <w:p w14:paraId="1E6E6FEA" w14:textId="77777777" w:rsidR="00006293" w:rsidRDefault="00006293">
            <w:pPr>
              <w:pStyle w:val="ConsPlusNormal"/>
              <w:jc w:val="center"/>
            </w:pPr>
            <w:r>
              <w:t>92,3</w:t>
            </w:r>
          </w:p>
        </w:tc>
        <w:tc>
          <w:tcPr>
            <w:tcW w:w="1020" w:type="dxa"/>
            <w:vAlign w:val="center"/>
          </w:tcPr>
          <w:p w14:paraId="0DC82A38" w14:textId="77777777" w:rsidR="00006293" w:rsidRDefault="00006293">
            <w:pPr>
              <w:pStyle w:val="ConsPlusNormal"/>
              <w:jc w:val="center"/>
            </w:pPr>
            <w:r>
              <w:t>0</w:t>
            </w:r>
          </w:p>
        </w:tc>
        <w:tc>
          <w:tcPr>
            <w:tcW w:w="1531" w:type="dxa"/>
            <w:vAlign w:val="center"/>
          </w:tcPr>
          <w:p w14:paraId="53086163" w14:textId="77777777" w:rsidR="00006293" w:rsidRDefault="00006293">
            <w:pPr>
              <w:pStyle w:val="ConsPlusNormal"/>
              <w:jc w:val="center"/>
            </w:pPr>
            <w:r>
              <w:t>163 994,4</w:t>
            </w:r>
          </w:p>
        </w:tc>
        <w:tc>
          <w:tcPr>
            <w:tcW w:w="737" w:type="dxa"/>
            <w:vAlign w:val="center"/>
          </w:tcPr>
          <w:p w14:paraId="038CF1E7" w14:textId="77777777" w:rsidR="00006293" w:rsidRDefault="00006293">
            <w:pPr>
              <w:pStyle w:val="ConsPlusNormal"/>
              <w:jc w:val="center"/>
            </w:pPr>
            <w:r>
              <w:t>1,6</w:t>
            </w:r>
          </w:p>
        </w:tc>
        <w:tc>
          <w:tcPr>
            <w:tcW w:w="1020" w:type="dxa"/>
            <w:vAlign w:val="center"/>
          </w:tcPr>
          <w:p w14:paraId="5128E3B7" w14:textId="77777777" w:rsidR="00006293" w:rsidRDefault="00006293">
            <w:pPr>
              <w:pStyle w:val="ConsPlusNormal"/>
              <w:jc w:val="center"/>
            </w:pPr>
            <w:r>
              <w:t>0</w:t>
            </w:r>
          </w:p>
        </w:tc>
        <w:tc>
          <w:tcPr>
            <w:tcW w:w="737" w:type="dxa"/>
            <w:vAlign w:val="center"/>
          </w:tcPr>
          <w:p w14:paraId="28B4B12F" w14:textId="77777777" w:rsidR="00006293" w:rsidRDefault="00006293">
            <w:pPr>
              <w:pStyle w:val="ConsPlusNormal"/>
            </w:pPr>
          </w:p>
        </w:tc>
      </w:tr>
      <w:tr w:rsidR="00006293" w14:paraId="2EE19F3D" w14:textId="77777777">
        <w:tc>
          <w:tcPr>
            <w:tcW w:w="2438" w:type="dxa"/>
          </w:tcPr>
          <w:p w14:paraId="4D21B9F8" w14:textId="77777777" w:rsidR="00006293" w:rsidRDefault="00006293">
            <w:pPr>
              <w:pStyle w:val="ConsPlusNormal"/>
            </w:pPr>
            <w:r>
              <w:t>не идентифицированным и не застрахованным в системе ОМС лицам</w:t>
            </w:r>
          </w:p>
        </w:tc>
        <w:tc>
          <w:tcPr>
            <w:tcW w:w="624" w:type="dxa"/>
            <w:vAlign w:val="center"/>
          </w:tcPr>
          <w:p w14:paraId="21E83D5B" w14:textId="77777777" w:rsidR="00006293" w:rsidRDefault="00006293">
            <w:pPr>
              <w:pStyle w:val="ConsPlusNormal"/>
              <w:jc w:val="center"/>
            </w:pPr>
            <w:r>
              <w:t>3</w:t>
            </w:r>
          </w:p>
        </w:tc>
        <w:tc>
          <w:tcPr>
            <w:tcW w:w="1077" w:type="dxa"/>
            <w:vAlign w:val="center"/>
          </w:tcPr>
          <w:p w14:paraId="658692DD" w14:textId="77777777" w:rsidR="00006293" w:rsidRDefault="00006293">
            <w:pPr>
              <w:pStyle w:val="ConsPlusNormal"/>
              <w:jc w:val="center"/>
            </w:pPr>
            <w:r>
              <w:t>вызовов</w:t>
            </w:r>
          </w:p>
        </w:tc>
        <w:tc>
          <w:tcPr>
            <w:tcW w:w="1077" w:type="dxa"/>
            <w:vAlign w:val="center"/>
          </w:tcPr>
          <w:p w14:paraId="76BD1B13" w14:textId="77777777" w:rsidR="00006293" w:rsidRDefault="00006293">
            <w:pPr>
              <w:pStyle w:val="ConsPlusNormal"/>
              <w:jc w:val="center"/>
            </w:pPr>
            <w:r>
              <w:t>0</w:t>
            </w:r>
          </w:p>
        </w:tc>
        <w:tc>
          <w:tcPr>
            <w:tcW w:w="1077" w:type="dxa"/>
            <w:vAlign w:val="center"/>
          </w:tcPr>
          <w:p w14:paraId="4FC48C3B" w14:textId="77777777" w:rsidR="00006293" w:rsidRDefault="00006293">
            <w:pPr>
              <w:pStyle w:val="ConsPlusNormal"/>
              <w:jc w:val="center"/>
            </w:pPr>
            <w:r>
              <w:t>0</w:t>
            </w:r>
          </w:p>
        </w:tc>
        <w:tc>
          <w:tcPr>
            <w:tcW w:w="1020" w:type="dxa"/>
            <w:vAlign w:val="center"/>
          </w:tcPr>
          <w:p w14:paraId="424495AA" w14:textId="77777777" w:rsidR="00006293" w:rsidRDefault="00006293">
            <w:pPr>
              <w:pStyle w:val="ConsPlusNormal"/>
              <w:jc w:val="center"/>
            </w:pPr>
            <w:r>
              <w:t>X</w:t>
            </w:r>
          </w:p>
        </w:tc>
        <w:tc>
          <w:tcPr>
            <w:tcW w:w="1077" w:type="dxa"/>
            <w:vAlign w:val="center"/>
          </w:tcPr>
          <w:p w14:paraId="5C2E799E" w14:textId="77777777" w:rsidR="00006293" w:rsidRDefault="00006293">
            <w:pPr>
              <w:pStyle w:val="ConsPlusNormal"/>
              <w:jc w:val="center"/>
            </w:pPr>
            <w:r>
              <w:t>0,0</w:t>
            </w:r>
          </w:p>
        </w:tc>
        <w:tc>
          <w:tcPr>
            <w:tcW w:w="1077" w:type="dxa"/>
            <w:vAlign w:val="center"/>
          </w:tcPr>
          <w:p w14:paraId="7DFC7A96" w14:textId="77777777" w:rsidR="00006293" w:rsidRDefault="00006293">
            <w:pPr>
              <w:pStyle w:val="ConsPlusNormal"/>
              <w:jc w:val="center"/>
            </w:pPr>
            <w:r>
              <w:t>0,0</w:t>
            </w:r>
          </w:p>
        </w:tc>
        <w:tc>
          <w:tcPr>
            <w:tcW w:w="1020" w:type="dxa"/>
            <w:vAlign w:val="center"/>
          </w:tcPr>
          <w:p w14:paraId="59F7C4AD" w14:textId="77777777" w:rsidR="00006293" w:rsidRDefault="00006293">
            <w:pPr>
              <w:pStyle w:val="ConsPlusNormal"/>
              <w:jc w:val="center"/>
            </w:pPr>
            <w:r>
              <w:t>X</w:t>
            </w:r>
          </w:p>
        </w:tc>
        <w:tc>
          <w:tcPr>
            <w:tcW w:w="1020" w:type="dxa"/>
            <w:vAlign w:val="center"/>
          </w:tcPr>
          <w:p w14:paraId="1141082D" w14:textId="77777777" w:rsidR="00006293" w:rsidRDefault="00006293">
            <w:pPr>
              <w:pStyle w:val="ConsPlusNormal"/>
              <w:jc w:val="center"/>
            </w:pPr>
            <w:r>
              <w:t>0,0</w:t>
            </w:r>
          </w:p>
        </w:tc>
        <w:tc>
          <w:tcPr>
            <w:tcW w:w="1020" w:type="dxa"/>
            <w:vAlign w:val="center"/>
          </w:tcPr>
          <w:p w14:paraId="06E36C56" w14:textId="77777777" w:rsidR="00006293" w:rsidRDefault="00006293">
            <w:pPr>
              <w:pStyle w:val="ConsPlusNormal"/>
              <w:jc w:val="center"/>
            </w:pPr>
            <w:r>
              <w:t>X</w:t>
            </w:r>
          </w:p>
        </w:tc>
        <w:tc>
          <w:tcPr>
            <w:tcW w:w="1531" w:type="dxa"/>
            <w:vAlign w:val="center"/>
          </w:tcPr>
          <w:p w14:paraId="5DBFC561" w14:textId="77777777" w:rsidR="00006293" w:rsidRDefault="00006293">
            <w:pPr>
              <w:pStyle w:val="ConsPlusNormal"/>
              <w:jc w:val="center"/>
            </w:pPr>
            <w:r>
              <w:t>0,0</w:t>
            </w:r>
          </w:p>
        </w:tc>
        <w:tc>
          <w:tcPr>
            <w:tcW w:w="737" w:type="dxa"/>
            <w:vAlign w:val="center"/>
          </w:tcPr>
          <w:p w14:paraId="2104058A" w14:textId="77777777" w:rsidR="00006293" w:rsidRDefault="00006293">
            <w:pPr>
              <w:pStyle w:val="ConsPlusNormal"/>
              <w:jc w:val="center"/>
            </w:pPr>
            <w:r>
              <w:t>0</w:t>
            </w:r>
          </w:p>
        </w:tc>
        <w:tc>
          <w:tcPr>
            <w:tcW w:w="1020" w:type="dxa"/>
            <w:vAlign w:val="center"/>
          </w:tcPr>
          <w:p w14:paraId="325536CE" w14:textId="77777777" w:rsidR="00006293" w:rsidRDefault="00006293">
            <w:pPr>
              <w:pStyle w:val="ConsPlusNormal"/>
              <w:jc w:val="center"/>
            </w:pPr>
            <w:r>
              <w:t>X</w:t>
            </w:r>
          </w:p>
        </w:tc>
        <w:tc>
          <w:tcPr>
            <w:tcW w:w="737" w:type="dxa"/>
            <w:vAlign w:val="center"/>
          </w:tcPr>
          <w:p w14:paraId="0A24551B" w14:textId="77777777" w:rsidR="00006293" w:rsidRDefault="00006293">
            <w:pPr>
              <w:pStyle w:val="ConsPlusNormal"/>
              <w:jc w:val="center"/>
            </w:pPr>
            <w:r>
              <w:t>X</w:t>
            </w:r>
          </w:p>
        </w:tc>
      </w:tr>
      <w:tr w:rsidR="00006293" w14:paraId="43530589" w14:textId="77777777">
        <w:tc>
          <w:tcPr>
            <w:tcW w:w="2438" w:type="dxa"/>
          </w:tcPr>
          <w:p w14:paraId="20A6A401" w14:textId="77777777" w:rsidR="00006293" w:rsidRDefault="00006293">
            <w:pPr>
              <w:pStyle w:val="ConsPlusNormal"/>
            </w:pPr>
            <w:r>
              <w:t>скорая медицинская помощь при санитарно-авиационной эвакуации</w:t>
            </w:r>
          </w:p>
        </w:tc>
        <w:tc>
          <w:tcPr>
            <w:tcW w:w="624" w:type="dxa"/>
            <w:vAlign w:val="center"/>
          </w:tcPr>
          <w:p w14:paraId="33EE80B9" w14:textId="77777777" w:rsidR="00006293" w:rsidRDefault="00006293">
            <w:pPr>
              <w:pStyle w:val="ConsPlusNormal"/>
              <w:jc w:val="center"/>
            </w:pPr>
            <w:r>
              <w:t>4</w:t>
            </w:r>
          </w:p>
        </w:tc>
        <w:tc>
          <w:tcPr>
            <w:tcW w:w="1077" w:type="dxa"/>
            <w:vAlign w:val="center"/>
          </w:tcPr>
          <w:p w14:paraId="5FCD0230" w14:textId="77777777" w:rsidR="00006293" w:rsidRDefault="00006293">
            <w:pPr>
              <w:pStyle w:val="ConsPlusNormal"/>
              <w:jc w:val="center"/>
            </w:pPr>
            <w:r>
              <w:t>вызовов</w:t>
            </w:r>
          </w:p>
        </w:tc>
        <w:tc>
          <w:tcPr>
            <w:tcW w:w="1077" w:type="dxa"/>
            <w:vAlign w:val="center"/>
          </w:tcPr>
          <w:p w14:paraId="56D9C221" w14:textId="77777777" w:rsidR="00006293" w:rsidRDefault="00006293">
            <w:pPr>
              <w:pStyle w:val="ConsPlusNormal"/>
              <w:jc w:val="center"/>
            </w:pPr>
            <w:r>
              <w:t>0,000015</w:t>
            </w:r>
          </w:p>
        </w:tc>
        <w:tc>
          <w:tcPr>
            <w:tcW w:w="1077" w:type="dxa"/>
            <w:vAlign w:val="center"/>
          </w:tcPr>
          <w:p w14:paraId="7AF94BE5" w14:textId="77777777" w:rsidR="00006293" w:rsidRDefault="00006293">
            <w:pPr>
              <w:pStyle w:val="ConsPlusNormal"/>
              <w:jc w:val="center"/>
            </w:pPr>
            <w:r>
              <w:t>0,000015</w:t>
            </w:r>
          </w:p>
        </w:tc>
        <w:tc>
          <w:tcPr>
            <w:tcW w:w="1020" w:type="dxa"/>
            <w:vAlign w:val="center"/>
          </w:tcPr>
          <w:p w14:paraId="48E17D36" w14:textId="77777777" w:rsidR="00006293" w:rsidRDefault="00006293">
            <w:pPr>
              <w:pStyle w:val="ConsPlusNormal"/>
              <w:jc w:val="center"/>
            </w:pPr>
            <w:r>
              <w:t>0</w:t>
            </w:r>
          </w:p>
        </w:tc>
        <w:tc>
          <w:tcPr>
            <w:tcW w:w="1077" w:type="dxa"/>
            <w:vAlign w:val="center"/>
          </w:tcPr>
          <w:p w14:paraId="0D8D658D" w14:textId="77777777" w:rsidR="00006293" w:rsidRDefault="00006293">
            <w:pPr>
              <w:pStyle w:val="ConsPlusNormal"/>
              <w:jc w:val="center"/>
            </w:pPr>
            <w:r>
              <w:t>9 904,5</w:t>
            </w:r>
          </w:p>
        </w:tc>
        <w:tc>
          <w:tcPr>
            <w:tcW w:w="1077" w:type="dxa"/>
            <w:vAlign w:val="center"/>
          </w:tcPr>
          <w:p w14:paraId="047D790A" w14:textId="77777777" w:rsidR="00006293" w:rsidRDefault="00006293">
            <w:pPr>
              <w:pStyle w:val="ConsPlusNormal"/>
              <w:jc w:val="center"/>
            </w:pPr>
            <w:r>
              <w:t>9 904,5</w:t>
            </w:r>
          </w:p>
        </w:tc>
        <w:tc>
          <w:tcPr>
            <w:tcW w:w="1020" w:type="dxa"/>
            <w:vAlign w:val="center"/>
          </w:tcPr>
          <w:p w14:paraId="5C992B8E" w14:textId="77777777" w:rsidR="00006293" w:rsidRDefault="00006293">
            <w:pPr>
              <w:pStyle w:val="ConsPlusNormal"/>
              <w:jc w:val="center"/>
            </w:pPr>
            <w:r>
              <w:t>0</w:t>
            </w:r>
          </w:p>
        </w:tc>
        <w:tc>
          <w:tcPr>
            <w:tcW w:w="1020" w:type="dxa"/>
            <w:vAlign w:val="center"/>
          </w:tcPr>
          <w:p w14:paraId="7B28C5E4" w14:textId="77777777" w:rsidR="00006293" w:rsidRDefault="00006293">
            <w:pPr>
              <w:pStyle w:val="ConsPlusNormal"/>
              <w:jc w:val="center"/>
            </w:pPr>
            <w:r>
              <w:t>0,6</w:t>
            </w:r>
          </w:p>
        </w:tc>
        <w:tc>
          <w:tcPr>
            <w:tcW w:w="1020" w:type="dxa"/>
            <w:vAlign w:val="center"/>
          </w:tcPr>
          <w:p w14:paraId="663CBDD4" w14:textId="77777777" w:rsidR="00006293" w:rsidRDefault="00006293">
            <w:pPr>
              <w:pStyle w:val="ConsPlusNormal"/>
              <w:jc w:val="center"/>
            </w:pPr>
            <w:r>
              <w:t>0</w:t>
            </w:r>
          </w:p>
        </w:tc>
        <w:tc>
          <w:tcPr>
            <w:tcW w:w="1531" w:type="dxa"/>
            <w:vAlign w:val="center"/>
          </w:tcPr>
          <w:p w14:paraId="434B4D8D" w14:textId="77777777" w:rsidR="00006293" w:rsidRDefault="00006293">
            <w:pPr>
              <w:pStyle w:val="ConsPlusNormal"/>
              <w:jc w:val="center"/>
            </w:pPr>
            <w:r>
              <w:t>1 016,8</w:t>
            </w:r>
          </w:p>
        </w:tc>
        <w:tc>
          <w:tcPr>
            <w:tcW w:w="737" w:type="dxa"/>
            <w:vAlign w:val="center"/>
          </w:tcPr>
          <w:p w14:paraId="3AEAE467" w14:textId="77777777" w:rsidR="00006293" w:rsidRDefault="00006293">
            <w:pPr>
              <w:pStyle w:val="ConsPlusNormal"/>
              <w:jc w:val="center"/>
            </w:pPr>
            <w:r>
              <w:t>0</w:t>
            </w:r>
          </w:p>
        </w:tc>
        <w:tc>
          <w:tcPr>
            <w:tcW w:w="1020" w:type="dxa"/>
            <w:vAlign w:val="center"/>
          </w:tcPr>
          <w:p w14:paraId="60491683" w14:textId="77777777" w:rsidR="00006293" w:rsidRDefault="00006293">
            <w:pPr>
              <w:pStyle w:val="ConsPlusNormal"/>
              <w:jc w:val="center"/>
            </w:pPr>
            <w:r>
              <w:t>0</w:t>
            </w:r>
          </w:p>
        </w:tc>
        <w:tc>
          <w:tcPr>
            <w:tcW w:w="737" w:type="dxa"/>
            <w:vAlign w:val="center"/>
          </w:tcPr>
          <w:p w14:paraId="6EF18A49" w14:textId="77777777" w:rsidR="00006293" w:rsidRDefault="00006293">
            <w:pPr>
              <w:pStyle w:val="ConsPlusNormal"/>
            </w:pPr>
          </w:p>
        </w:tc>
      </w:tr>
      <w:tr w:rsidR="00006293" w14:paraId="6A3D2A4E" w14:textId="77777777">
        <w:tc>
          <w:tcPr>
            <w:tcW w:w="2438" w:type="dxa"/>
          </w:tcPr>
          <w:p w14:paraId="63082BB7" w14:textId="77777777" w:rsidR="00006293" w:rsidRDefault="00006293">
            <w:pPr>
              <w:pStyle w:val="ConsPlusNormal"/>
            </w:pPr>
            <w:r>
              <w:t>2. Первичная медико-</w:t>
            </w:r>
            <w:r>
              <w:lastRenderedPageBreak/>
              <w:t>санитарная помощь, предоставляемая:</w:t>
            </w:r>
          </w:p>
        </w:tc>
        <w:tc>
          <w:tcPr>
            <w:tcW w:w="624" w:type="dxa"/>
            <w:vAlign w:val="center"/>
          </w:tcPr>
          <w:p w14:paraId="4B81E83E" w14:textId="77777777" w:rsidR="00006293" w:rsidRDefault="00006293">
            <w:pPr>
              <w:pStyle w:val="ConsPlusNormal"/>
              <w:jc w:val="center"/>
            </w:pPr>
            <w:r>
              <w:lastRenderedPageBreak/>
              <w:t>5</w:t>
            </w:r>
          </w:p>
        </w:tc>
        <w:tc>
          <w:tcPr>
            <w:tcW w:w="1077" w:type="dxa"/>
            <w:vAlign w:val="center"/>
          </w:tcPr>
          <w:p w14:paraId="51B7676B" w14:textId="77777777" w:rsidR="00006293" w:rsidRDefault="00006293">
            <w:pPr>
              <w:pStyle w:val="ConsPlusNormal"/>
            </w:pPr>
          </w:p>
        </w:tc>
        <w:tc>
          <w:tcPr>
            <w:tcW w:w="1077" w:type="dxa"/>
            <w:vAlign w:val="center"/>
          </w:tcPr>
          <w:p w14:paraId="040745FF" w14:textId="77777777" w:rsidR="00006293" w:rsidRDefault="00006293">
            <w:pPr>
              <w:pStyle w:val="ConsPlusNormal"/>
              <w:jc w:val="center"/>
            </w:pPr>
            <w:r>
              <w:t>X</w:t>
            </w:r>
          </w:p>
        </w:tc>
        <w:tc>
          <w:tcPr>
            <w:tcW w:w="1077" w:type="dxa"/>
            <w:vAlign w:val="center"/>
          </w:tcPr>
          <w:p w14:paraId="2614FE1D" w14:textId="77777777" w:rsidR="00006293" w:rsidRDefault="00006293">
            <w:pPr>
              <w:pStyle w:val="ConsPlusNormal"/>
              <w:jc w:val="center"/>
            </w:pPr>
            <w:r>
              <w:t>X</w:t>
            </w:r>
          </w:p>
        </w:tc>
        <w:tc>
          <w:tcPr>
            <w:tcW w:w="1020" w:type="dxa"/>
            <w:vAlign w:val="center"/>
          </w:tcPr>
          <w:p w14:paraId="0E65540A" w14:textId="77777777" w:rsidR="00006293" w:rsidRDefault="00006293">
            <w:pPr>
              <w:pStyle w:val="ConsPlusNormal"/>
              <w:jc w:val="center"/>
            </w:pPr>
            <w:r>
              <w:t>X</w:t>
            </w:r>
          </w:p>
        </w:tc>
        <w:tc>
          <w:tcPr>
            <w:tcW w:w="1077" w:type="dxa"/>
            <w:vAlign w:val="center"/>
          </w:tcPr>
          <w:p w14:paraId="6055AB45" w14:textId="77777777" w:rsidR="00006293" w:rsidRDefault="00006293">
            <w:pPr>
              <w:pStyle w:val="ConsPlusNormal"/>
              <w:jc w:val="center"/>
            </w:pPr>
            <w:r>
              <w:t>X</w:t>
            </w:r>
          </w:p>
        </w:tc>
        <w:tc>
          <w:tcPr>
            <w:tcW w:w="1077" w:type="dxa"/>
            <w:vAlign w:val="center"/>
          </w:tcPr>
          <w:p w14:paraId="51985347" w14:textId="77777777" w:rsidR="00006293" w:rsidRDefault="00006293">
            <w:pPr>
              <w:pStyle w:val="ConsPlusNormal"/>
              <w:jc w:val="center"/>
            </w:pPr>
            <w:r>
              <w:t>X</w:t>
            </w:r>
          </w:p>
        </w:tc>
        <w:tc>
          <w:tcPr>
            <w:tcW w:w="1020" w:type="dxa"/>
            <w:vAlign w:val="center"/>
          </w:tcPr>
          <w:p w14:paraId="5BBFA322" w14:textId="77777777" w:rsidR="00006293" w:rsidRDefault="00006293">
            <w:pPr>
              <w:pStyle w:val="ConsPlusNormal"/>
              <w:jc w:val="center"/>
            </w:pPr>
            <w:r>
              <w:t>X</w:t>
            </w:r>
          </w:p>
        </w:tc>
        <w:tc>
          <w:tcPr>
            <w:tcW w:w="1020" w:type="dxa"/>
            <w:vAlign w:val="center"/>
          </w:tcPr>
          <w:p w14:paraId="61E22F1C" w14:textId="77777777" w:rsidR="00006293" w:rsidRDefault="00006293">
            <w:pPr>
              <w:pStyle w:val="ConsPlusNormal"/>
              <w:jc w:val="center"/>
            </w:pPr>
            <w:r>
              <w:t>854,0</w:t>
            </w:r>
          </w:p>
        </w:tc>
        <w:tc>
          <w:tcPr>
            <w:tcW w:w="1020" w:type="dxa"/>
            <w:vAlign w:val="center"/>
          </w:tcPr>
          <w:p w14:paraId="3D362442" w14:textId="77777777" w:rsidR="00006293" w:rsidRDefault="00006293">
            <w:pPr>
              <w:pStyle w:val="ConsPlusNormal"/>
              <w:jc w:val="center"/>
            </w:pPr>
            <w:r>
              <w:t>X</w:t>
            </w:r>
          </w:p>
        </w:tc>
        <w:tc>
          <w:tcPr>
            <w:tcW w:w="1531" w:type="dxa"/>
            <w:vAlign w:val="center"/>
          </w:tcPr>
          <w:p w14:paraId="6119BEB5" w14:textId="77777777" w:rsidR="00006293" w:rsidRDefault="00006293">
            <w:pPr>
              <w:pStyle w:val="ConsPlusNormal"/>
              <w:jc w:val="center"/>
            </w:pPr>
            <w:r>
              <w:t>1 517 262,6</w:t>
            </w:r>
          </w:p>
        </w:tc>
        <w:tc>
          <w:tcPr>
            <w:tcW w:w="737" w:type="dxa"/>
            <w:vAlign w:val="center"/>
          </w:tcPr>
          <w:p w14:paraId="33B61194" w14:textId="77777777" w:rsidR="00006293" w:rsidRDefault="00006293">
            <w:pPr>
              <w:pStyle w:val="ConsPlusNormal"/>
              <w:jc w:val="center"/>
            </w:pPr>
            <w:r>
              <w:t>15,1</w:t>
            </w:r>
          </w:p>
        </w:tc>
        <w:tc>
          <w:tcPr>
            <w:tcW w:w="1020" w:type="dxa"/>
            <w:vAlign w:val="center"/>
          </w:tcPr>
          <w:p w14:paraId="6ACD1CDA" w14:textId="77777777" w:rsidR="00006293" w:rsidRDefault="00006293">
            <w:pPr>
              <w:pStyle w:val="ConsPlusNormal"/>
              <w:jc w:val="center"/>
            </w:pPr>
            <w:r>
              <w:t>X</w:t>
            </w:r>
          </w:p>
        </w:tc>
        <w:tc>
          <w:tcPr>
            <w:tcW w:w="737" w:type="dxa"/>
            <w:vAlign w:val="center"/>
          </w:tcPr>
          <w:p w14:paraId="59D8B8FA" w14:textId="77777777" w:rsidR="00006293" w:rsidRDefault="00006293">
            <w:pPr>
              <w:pStyle w:val="ConsPlusNormal"/>
              <w:jc w:val="center"/>
            </w:pPr>
            <w:r>
              <w:t>X</w:t>
            </w:r>
          </w:p>
        </w:tc>
      </w:tr>
      <w:tr w:rsidR="00006293" w14:paraId="5E16CAB7" w14:textId="77777777">
        <w:tc>
          <w:tcPr>
            <w:tcW w:w="2438" w:type="dxa"/>
          </w:tcPr>
          <w:p w14:paraId="478CEA39" w14:textId="77777777" w:rsidR="00006293" w:rsidRDefault="00006293">
            <w:pPr>
              <w:pStyle w:val="ConsPlusNormal"/>
            </w:pPr>
            <w:r>
              <w:t>2.1. В амбулаторных условиях:</w:t>
            </w:r>
          </w:p>
        </w:tc>
        <w:tc>
          <w:tcPr>
            <w:tcW w:w="624" w:type="dxa"/>
            <w:vAlign w:val="center"/>
          </w:tcPr>
          <w:p w14:paraId="0402582A" w14:textId="77777777" w:rsidR="00006293" w:rsidRDefault="00006293">
            <w:pPr>
              <w:pStyle w:val="ConsPlusNormal"/>
              <w:jc w:val="center"/>
            </w:pPr>
            <w:r>
              <w:t>6</w:t>
            </w:r>
          </w:p>
        </w:tc>
        <w:tc>
          <w:tcPr>
            <w:tcW w:w="1077" w:type="dxa"/>
            <w:vAlign w:val="center"/>
          </w:tcPr>
          <w:p w14:paraId="68FCF35C" w14:textId="77777777" w:rsidR="00006293" w:rsidRDefault="00006293">
            <w:pPr>
              <w:pStyle w:val="ConsPlusNormal"/>
            </w:pPr>
          </w:p>
        </w:tc>
        <w:tc>
          <w:tcPr>
            <w:tcW w:w="1077" w:type="dxa"/>
            <w:vAlign w:val="center"/>
          </w:tcPr>
          <w:p w14:paraId="4B1101CA" w14:textId="77777777" w:rsidR="00006293" w:rsidRDefault="00006293">
            <w:pPr>
              <w:pStyle w:val="ConsPlusNormal"/>
              <w:jc w:val="center"/>
            </w:pPr>
            <w:r>
              <w:t>X</w:t>
            </w:r>
          </w:p>
        </w:tc>
        <w:tc>
          <w:tcPr>
            <w:tcW w:w="1077" w:type="dxa"/>
            <w:vAlign w:val="center"/>
          </w:tcPr>
          <w:p w14:paraId="667E7567" w14:textId="77777777" w:rsidR="00006293" w:rsidRDefault="00006293">
            <w:pPr>
              <w:pStyle w:val="ConsPlusNormal"/>
              <w:jc w:val="center"/>
            </w:pPr>
            <w:r>
              <w:t>X</w:t>
            </w:r>
          </w:p>
        </w:tc>
        <w:tc>
          <w:tcPr>
            <w:tcW w:w="1020" w:type="dxa"/>
            <w:vAlign w:val="center"/>
          </w:tcPr>
          <w:p w14:paraId="1C6AD426" w14:textId="77777777" w:rsidR="00006293" w:rsidRDefault="00006293">
            <w:pPr>
              <w:pStyle w:val="ConsPlusNormal"/>
              <w:jc w:val="center"/>
            </w:pPr>
            <w:r>
              <w:t>X</w:t>
            </w:r>
          </w:p>
        </w:tc>
        <w:tc>
          <w:tcPr>
            <w:tcW w:w="1077" w:type="dxa"/>
            <w:vAlign w:val="center"/>
          </w:tcPr>
          <w:p w14:paraId="49598694" w14:textId="77777777" w:rsidR="00006293" w:rsidRDefault="00006293">
            <w:pPr>
              <w:pStyle w:val="ConsPlusNormal"/>
              <w:jc w:val="center"/>
            </w:pPr>
            <w:r>
              <w:t>X</w:t>
            </w:r>
          </w:p>
        </w:tc>
        <w:tc>
          <w:tcPr>
            <w:tcW w:w="1077" w:type="dxa"/>
            <w:vAlign w:val="center"/>
          </w:tcPr>
          <w:p w14:paraId="0A8CAE44" w14:textId="77777777" w:rsidR="00006293" w:rsidRDefault="00006293">
            <w:pPr>
              <w:pStyle w:val="ConsPlusNormal"/>
              <w:jc w:val="center"/>
            </w:pPr>
            <w:r>
              <w:t>X</w:t>
            </w:r>
          </w:p>
        </w:tc>
        <w:tc>
          <w:tcPr>
            <w:tcW w:w="1020" w:type="dxa"/>
            <w:vAlign w:val="center"/>
          </w:tcPr>
          <w:p w14:paraId="520619A7" w14:textId="77777777" w:rsidR="00006293" w:rsidRDefault="00006293">
            <w:pPr>
              <w:pStyle w:val="ConsPlusNormal"/>
              <w:jc w:val="center"/>
            </w:pPr>
            <w:r>
              <w:t>X</w:t>
            </w:r>
          </w:p>
        </w:tc>
        <w:tc>
          <w:tcPr>
            <w:tcW w:w="1020" w:type="dxa"/>
            <w:vAlign w:val="center"/>
          </w:tcPr>
          <w:p w14:paraId="4F13094A" w14:textId="77777777" w:rsidR="00006293" w:rsidRDefault="00006293">
            <w:pPr>
              <w:pStyle w:val="ConsPlusNormal"/>
              <w:jc w:val="center"/>
            </w:pPr>
            <w:r>
              <w:t>X</w:t>
            </w:r>
          </w:p>
        </w:tc>
        <w:tc>
          <w:tcPr>
            <w:tcW w:w="1020" w:type="dxa"/>
            <w:vAlign w:val="center"/>
          </w:tcPr>
          <w:p w14:paraId="28582BC2" w14:textId="77777777" w:rsidR="00006293" w:rsidRDefault="00006293">
            <w:pPr>
              <w:pStyle w:val="ConsPlusNormal"/>
              <w:jc w:val="center"/>
            </w:pPr>
            <w:r>
              <w:t>X</w:t>
            </w:r>
          </w:p>
        </w:tc>
        <w:tc>
          <w:tcPr>
            <w:tcW w:w="1531" w:type="dxa"/>
            <w:vAlign w:val="center"/>
          </w:tcPr>
          <w:p w14:paraId="59937D14" w14:textId="77777777" w:rsidR="00006293" w:rsidRDefault="00006293">
            <w:pPr>
              <w:pStyle w:val="ConsPlusNormal"/>
              <w:jc w:val="center"/>
            </w:pPr>
            <w:r>
              <w:t>X</w:t>
            </w:r>
          </w:p>
        </w:tc>
        <w:tc>
          <w:tcPr>
            <w:tcW w:w="737" w:type="dxa"/>
            <w:vAlign w:val="center"/>
          </w:tcPr>
          <w:p w14:paraId="0A324CAC" w14:textId="77777777" w:rsidR="00006293" w:rsidRDefault="00006293">
            <w:pPr>
              <w:pStyle w:val="ConsPlusNormal"/>
              <w:jc w:val="center"/>
            </w:pPr>
            <w:r>
              <w:t>X</w:t>
            </w:r>
          </w:p>
        </w:tc>
        <w:tc>
          <w:tcPr>
            <w:tcW w:w="1020" w:type="dxa"/>
            <w:vAlign w:val="center"/>
          </w:tcPr>
          <w:p w14:paraId="46B4253F" w14:textId="77777777" w:rsidR="00006293" w:rsidRDefault="00006293">
            <w:pPr>
              <w:pStyle w:val="ConsPlusNormal"/>
              <w:jc w:val="center"/>
            </w:pPr>
            <w:r>
              <w:t>X</w:t>
            </w:r>
          </w:p>
        </w:tc>
        <w:tc>
          <w:tcPr>
            <w:tcW w:w="737" w:type="dxa"/>
            <w:vAlign w:val="center"/>
          </w:tcPr>
          <w:p w14:paraId="0805B5A9" w14:textId="77777777" w:rsidR="00006293" w:rsidRDefault="00006293">
            <w:pPr>
              <w:pStyle w:val="ConsPlusNormal"/>
              <w:jc w:val="center"/>
            </w:pPr>
            <w:r>
              <w:t>X</w:t>
            </w:r>
          </w:p>
        </w:tc>
      </w:tr>
      <w:tr w:rsidR="00006293" w14:paraId="70444583" w14:textId="77777777">
        <w:tc>
          <w:tcPr>
            <w:tcW w:w="2438" w:type="dxa"/>
          </w:tcPr>
          <w:p w14:paraId="2B6BC2C5" w14:textId="77777777" w:rsidR="00006293" w:rsidRDefault="00006293">
            <w:pPr>
              <w:pStyle w:val="ConsPlusNormal"/>
            </w:pPr>
            <w:r>
              <w:t xml:space="preserve">2.1.1. С профилактической целью и иными целями </w:t>
            </w:r>
            <w:hyperlink w:anchor="P7748">
              <w:r>
                <w:rPr>
                  <w:color w:val="0000FF"/>
                </w:rPr>
                <w:t>&lt;4&gt;</w:t>
              </w:r>
            </w:hyperlink>
            <w:r>
              <w:t>, в том числе:</w:t>
            </w:r>
          </w:p>
        </w:tc>
        <w:tc>
          <w:tcPr>
            <w:tcW w:w="624" w:type="dxa"/>
            <w:vAlign w:val="center"/>
          </w:tcPr>
          <w:p w14:paraId="601BD5CF" w14:textId="77777777" w:rsidR="00006293" w:rsidRDefault="00006293">
            <w:pPr>
              <w:pStyle w:val="ConsPlusNormal"/>
              <w:jc w:val="center"/>
            </w:pPr>
            <w:r>
              <w:t>7</w:t>
            </w:r>
          </w:p>
        </w:tc>
        <w:tc>
          <w:tcPr>
            <w:tcW w:w="1077" w:type="dxa"/>
            <w:vAlign w:val="center"/>
          </w:tcPr>
          <w:p w14:paraId="26E642AA" w14:textId="77777777" w:rsidR="00006293" w:rsidRDefault="00006293">
            <w:pPr>
              <w:pStyle w:val="ConsPlusNormal"/>
              <w:jc w:val="center"/>
            </w:pPr>
            <w:r>
              <w:t>посещений</w:t>
            </w:r>
          </w:p>
        </w:tc>
        <w:tc>
          <w:tcPr>
            <w:tcW w:w="1077" w:type="dxa"/>
            <w:vAlign w:val="center"/>
          </w:tcPr>
          <w:p w14:paraId="6A982CC7" w14:textId="77777777" w:rsidR="00006293" w:rsidRDefault="00006293">
            <w:pPr>
              <w:pStyle w:val="ConsPlusNormal"/>
              <w:jc w:val="center"/>
            </w:pPr>
            <w:r>
              <w:t>0,694605</w:t>
            </w:r>
          </w:p>
        </w:tc>
        <w:tc>
          <w:tcPr>
            <w:tcW w:w="1077" w:type="dxa"/>
            <w:vAlign w:val="center"/>
          </w:tcPr>
          <w:p w14:paraId="6AFAB0E5" w14:textId="77777777" w:rsidR="00006293" w:rsidRDefault="00006293">
            <w:pPr>
              <w:pStyle w:val="ConsPlusNormal"/>
              <w:jc w:val="center"/>
            </w:pPr>
            <w:r>
              <w:t>0,694605</w:t>
            </w:r>
          </w:p>
        </w:tc>
        <w:tc>
          <w:tcPr>
            <w:tcW w:w="1020" w:type="dxa"/>
            <w:vAlign w:val="center"/>
          </w:tcPr>
          <w:p w14:paraId="2E6142E5" w14:textId="77777777" w:rsidR="00006293" w:rsidRDefault="00006293">
            <w:pPr>
              <w:pStyle w:val="ConsPlusNormal"/>
              <w:jc w:val="center"/>
            </w:pPr>
            <w:r>
              <w:t>0</w:t>
            </w:r>
          </w:p>
        </w:tc>
        <w:tc>
          <w:tcPr>
            <w:tcW w:w="1077" w:type="dxa"/>
            <w:vAlign w:val="center"/>
          </w:tcPr>
          <w:p w14:paraId="64500EDA" w14:textId="77777777" w:rsidR="00006293" w:rsidRDefault="00006293">
            <w:pPr>
              <w:pStyle w:val="ConsPlusNormal"/>
              <w:jc w:val="center"/>
            </w:pPr>
            <w:r>
              <w:t>747,2</w:t>
            </w:r>
          </w:p>
        </w:tc>
        <w:tc>
          <w:tcPr>
            <w:tcW w:w="1077" w:type="dxa"/>
            <w:vAlign w:val="center"/>
          </w:tcPr>
          <w:p w14:paraId="6E569BDB" w14:textId="77777777" w:rsidR="00006293" w:rsidRDefault="00006293">
            <w:pPr>
              <w:pStyle w:val="ConsPlusNormal"/>
              <w:jc w:val="center"/>
            </w:pPr>
            <w:r>
              <w:t>747,2</w:t>
            </w:r>
          </w:p>
        </w:tc>
        <w:tc>
          <w:tcPr>
            <w:tcW w:w="1020" w:type="dxa"/>
            <w:vAlign w:val="center"/>
          </w:tcPr>
          <w:p w14:paraId="0BA61886" w14:textId="77777777" w:rsidR="00006293" w:rsidRDefault="00006293">
            <w:pPr>
              <w:pStyle w:val="ConsPlusNormal"/>
              <w:jc w:val="center"/>
            </w:pPr>
            <w:r>
              <w:t>0</w:t>
            </w:r>
          </w:p>
        </w:tc>
        <w:tc>
          <w:tcPr>
            <w:tcW w:w="1020" w:type="dxa"/>
            <w:vAlign w:val="center"/>
          </w:tcPr>
          <w:p w14:paraId="7E0778CF" w14:textId="77777777" w:rsidR="00006293" w:rsidRDefault="00006293">
            <w:pPr>
              <w:pStyle w:val="ConsPlusNormal"/>
              <w:jc w:val="center"/>
            </w:pPr>
            <w:r>
              <w:t>519,0</w:t>
            </w:r>
          </w:p>
        </w:tc>
        <w:tc>
          <w:tcPr>
            <w:tcW w:w="1020" w:type="dxa"/>
            <w:vAlign w:val="center"/>
          </w:tcPr>
          <w:p w14:paraId="7FB29CE0" w14:textId="77777777" w:rsidR="00006293" w:rsidRDefault="00006293">
            <w:pPr>
              <w:pStyle w:val="ConsPlusNormal"/>
              <w:jc w:val="center"/>
            </w:pPr>
            <w:r>
              <w:t>0</w:t>
            </w:r>
          </w:p>
        </w:tc>
        <w:tc>
          <w:tcPr>
            <w:tcW w:w="1531" w:type="dxa"/>
            <w:vAlign w:val="center"/>
          </w:tcPr>
          <w:p w14:paraId="02392B00" w14:textId="77777777" w:rsidR="00006293" w:rsidRDefault="00006293">
            <w:pPr>
              <w:pStyle w:val="ConsPlusNormal"/>
              <w:jc w:val="center"/>
            </w:pPr>
            <w:r>
              <w:t>922 067,2</w:t>
            </w:r>
          </w:p>
        </w:tc>
        <w:tc>
          <w:tcPr>
            <w:tcW w:w="737" w:type="dxa"/>
            <w:vAlign w:val="center"/>
          </w:tcPr>
          <w:p w14:paraId="66334895" w14:textId="77777777" w:rsidR="00006293" w:rsidRDefault="00006293">
            <w:pPr>
              <w:pStyle w:val="ConsPlusNormal"/>
              <w:jc w:val="center"/>
            </w:pPr>
            <w:r>
              <w:t>9,2</w:t>
            </w:r>
          </w:p>
        </w:tc>
        <w:tc>
          <w:tcPr>
            <w:tcW w:w="1020" w:type="dxa"/>
            <w:vAlign w:val="center"/>
          </w:tcPr>
          <w:p w14:paraId="58747510" w14:textId="77777777" w:rsidR="00006293" w:rsidRDefault="00006293">
            <w:pPr>
              <w:pStyle w:val="ConsPlusNormal"/>
              <w:jc w:val="center"/>
            </w:pPr>
            <w:r>
              <w:t>0</w:t>
            </w:r>
          </w:p>
        </w:tc>
        <w:tc>
          <w:tcPr>
            <w:tcW w:w="737" w:type="dxa"/>
            <w:vAlign w:val="center"/>
          </w:tcPr>
          <w:p w14:paraId="06BBDE1A" w14:textId="77777777" w:rsidR="00006293" w:rsidRDefault="00006293">
            <w:pPr>
              <w:pStyle w:val="ConsPlusNormal"/>
            </w:pPr>
          </w:p>
        </w:tc>
      </w:tr>
      <w:tr w:rsidR="00006293" w14:paraId="21291372" w14:textId="77777777">
        <w:tc>
          <w:tcPr>
            <w:tcW w:w="2438" w:type="dxa"/>
          </w:tcPr>
          <w:p w14:paraId="062BAA08" w14:textId="77777777" w:rsidR="00006293" w:rsidRDefault="00006293">
            <w:pPr>
              <w:pStyle w:val="ConsPlusNormal"/>
            </w:pPr>
            <w:r>
              <w:t>не идентифицированным и не застрахованным в системе ОМС лицам</w:t>
            </w:r>
          </w:p>
        </w:tc>
        <w:tc>
          <w:tcPr>
            <w:tcW w:w="624" w:type="dxa"/>
            <w:vAlign w:val="center"/>
          </w:tcPr>
          <w:p w14:paraId="542696B3" w14:textId="77777777" w:rsidR="00006293" w:rsidRDefault="00006293">
            <w:pPr>
              <w:pStyle w:val="ConsPlusNormal"/>
              <w:jc w:val="center"/>
            </w:pPr>
            <w:r>
              <w:t>7.1</w:t>
            </w:r>
          </w:p>
        </w:tc>
        <w:tc>
          <w:tcPr>
            <w:tcW w:w="1077" w:type="dxa"/>
            <w:vAlign w:val="center"/>
          </w:tcPr>
          <w:p w14:paraId="677027CB" w14:textId="77777777" w:rsidR="00006293" w:rsidRDefault="00006293">
            <w:pPr>
              <w:pStyle w:val="ConsPlusNormal"/>
              <w:jc w:val="center"/>
            </w:pPr>
            <w:r>
              <w:t>посещений</w:t>
            </w:r>
          </w:p>
        </w:tc>
        <w:tc>
          <w:tcPr>
            <w:tcW w:w="1077" w:type="dxa"/>
            <w:vAlign w:val="center"/>
          </w:tcPr>
          <w:p w14:paraId="54B37D9F" w14:textId="77777777" w:rsidR="00006293" w:rsidRDefault="00006293">
            <w:pPr>
              <w:pStyle w:val="ConsPlusNormal"/>
              <w:jc w:val="center"/>
            </w:pPr>
            <w:r>
              <w:t>0</w:t>
            </w:r>
          </w:p>
        </w:tc>
        <w:tc>
          <w:tcPr>
            <w:tcW w:w="1077" w:type="dxa"/>
            <w:vAlign w:val="center"/>
          </w:tcPr>
          <w:p w14:paraId="04E725AA" w14:textId="77777777" w:rsidR="00006293" w:rsidRDefault="00006293">
            <w:pPr>
              <w:pStyle w:val="ConsPlusNormal"/>
              <w:jc w:val="center"/>
            </w:pPr>
            <w:r>
              <w:t>0</w:t>
            </w:r>
          </w:p>
        </w:tc>
        <w:tc>
          <w:tcPr>
            <w:tcW w:w="1020" w:type="dxa"/>
            <w:vAlign w:val="center"/>
          </w:tcPr>
          <w:p w14:paraId="329CA9A0" w14:textId="77777777" w:rsidR="00006293" w:rsidRDefault="00006293">
            <w:pPr>
              <w:pStyle w:val="ConsPlusNormal"/>
              <w:jc w:val="center"/>
            </w:pPr>
            <w:r>
              <w:t>X</w:t>
            </w:r>
          </w:p>
        </w:tc>
        <w:tc>
          <w:tcPr>
            <w:tcW w:w="1077" w:type="dxa"/>
            <w:vAlign w:val="center"/>
          </w:tcPr>
          <w:p w14:paraId="3F2421D0" w14:textId="77777777" w:rsidR="00006293" w:rsidRDefault="00006293">
            <w:pPr>
              <w:pStyle w:val="ConsPlusNormal"/>
              <w:jc w:val="center"/>
            </w:pPr>
            <w:r>
              <w:t>0,0</w:t>
            </w:r>
          </w:p>
        </w:tc>
        <w:tc>
          <w:tcPr>
            <w:tcW w:w="1077" w:type="dxa"/>
            <w:vAlign w:val="center"/>
          </w:tcPr>
          <w:p w14:paraId="6831F55D" w14:textId="77777777" w:rsidR="00006293" w:rsidRDefault="00006293">
            <w:pPr>
              <w:pStyle w:val="ConsPlusNormal"/>
              <w:jc w:val="center"/>
            </w:pPr>
            <w:r>
              <w:t>0,0</w:t>
            </w:r>
          </w:p>
        </w:tc>
        <w:tc>
          <w:tcPr>
            <w:tcW w:w="1020" w:type="dxa"/>
            <w:vAlign w:val="center"/>
          </w:tcPr>
          <w:p w14:paraId="5F9ED197" w14:textId="77777777" w:rsidR="00006293" w:rsidRDefault="00006293">
            <w:pPr>
              <w:pStyle w:val="ConsPlusNormal"/>
              <w:jc w:val="center"/>
            </w:pPr>
            <w:r>
              <w:t>X</w:t>
            </w:r>
          </w:p>
        </w:tc>
        <w:tc>
          <w:tcPr>
            <w:tcW w:w="1020" w:type="dxa"/>
            <w:vAlign w:val="center"/>
          </w:tcPr>
          <w:p w14:paraId="6ADB81C4" w14:textId="77777777" w:rsidR="00006293" w:rsidRDefault="00006293">
            <w:pPr>
              <w:pStyle w:val="ConsPlusNormal"/>
              <w:jc w:val="center"/>
            </w:pPr>
            <w:r>
              <w:t>0,0</w:t>
            </w:r>
          </w:p>
        </w:tc>
        <w:tc>
          <w:tcPr>
            <w:tcW w:w="1020" w:type="dxa"/>
            <w:vAlign w:val="center"/>
          </w:tcPr>
          <w:p w14:paraId="020E3C56" w14:textId="77777777" w:rsidR="00006293" w:rsidRDefault="00006293">
            <w:pPr>
              <w:pStyle w:val="ConsPlusNormal"/>
              <w:jc w:val="center"/>
            </w:pPr>
            <w:r>
              <w:t>X</w:t>
            </w:r>
          </w:p>
        </w:tc>
        <w:tc>
          <w:tcPr>
            <w:tcW w:w="1531" w:type="dxa"/>
            <w:vAlign w:val="center"/>
          </w:tcPr>
          <w:p w14:paraId="772D53BB" w14:textId="77777777" w:rsidR="00006293" w:rsidRDefault="00006293">
            <w:pPr>
              <w:pStyle w:val="ConsPlusNormal"/>
              <w:jc w:val="center"/>
            </w:pPr>
            <w:r>
              <w:t>0,0</w:t>
            </w:r>
          </w:p>
        </w:tc>
        <w:tc>
          <w:tcPr>
            <w:tcW w:w="737" w:type="dxa"/>
            <w:vAlign w:val="center"/>
          </w:tcPr>
          <w:p w14:paraId="20F21863" w14:textId="77777777" w:rsidR="00006293" w:rsidRDefault="00006293">
            <w:pPr>
              <w:pStyle w:val="ConsPlusNormal"/>
              <w:jc w:val="center"/>
            </w:pPr>
            <w:r>
              <w:t>0</w:t>
            </w:r>
          </w:p>
        </w:tc>
        <w:tc>
          <w:tcPr>
            <w:tcW w:w="1020" w:type="dxa"/>
            <w:vAlign w:val="center"/>
          </w:tcPr>
          <w:p w14:paraId="029E444B" w14:textId="77777777" w:rsidR="00006293" w:rsidRDefault="00006293">
            <w:pPr>
              <w:pStyle w:val="ConsPlusNormal"/>
              <w:jc w:val="center"/>
            </w:pPr>
            <w:r>
              <w:t>X</w:t>
            </w:r>
          </w:p>
        </w:tc>
        <w:tc>
          <w:tcPr>
            <w:tcW w:w="737" w:type="dxa"/>
            <w:vAlign w:val="center"/>
          </w:tcPr>
          <w:p w14:paraId="0CAE98D0" w14:textId="77777777" w:rsidR="00006293" w:rsidRDefault="00006293">
            <w:pPr>
              <w:pStyle w:val="ConsPlusNormal"/>
              <w:jc w:val="center"/>
            </w:pPr>
            <w:r>
              <w:t>X</w:t>
            </w:r>
          </w:p>
        </w:tc>
      </w:tr>
      <w:tr w:rsidR="00006293" w14:paraId="6AC6F6AC" w14:textId="77777777">
        <w:tc>
          <w:tcPr>
            <w:tcW w:w="2438" w:type="dxa"/>
          </w:tcPr>
          <w:p w14:paraId="3FDBC982" w14:textId="77777777" w:rsidR="00006293" w:rsidRDefault="00006293">
            <w:pPr>
              <w:pStyle w:val="ConsPlusNormal"/>
            </w:pPr>
            <w:r>
              <w:t xml:space="preserve">2.1.2. В связи с заболеваниями - обращений </w:t>
            </w:r>
            <w:hyperlink w:anchor="P7749">
              <w:r>
                <w:rPr>
                  <w:color w:val="0000FF"/>
                </w:rPr>
                <w:t>&lt;5&gt;</w:t>
              </w:r>
            </w:hyperlink>
            <w:r>
              <w:t>, в том числе:</w:t>
            </w:r>
          </w:p>
        </w:tc>
        <w:tc>
          <w:tcPr>
            <w:tcW w:w="624" w:type="dxa"/>
            <w:vAlign w:val="center"/>
          </w:tcPr>
          <w:p w14:paraId="6DCE474B" w14:textId="77777777" w:rsidR="00006293" w:rsidRDefault="00006293">
            <w:pPr>
              <w:pStyle w:val="ConsPlusNormal"/>
              <w:jc w:val="center"/>
            </w:pPr>
            <w:r>
              <w:t>8</w:t>
            </w:r>
          </w:p>
        </w:tc>
        <w:tc>
          <w:tcPr>
            <w:tcW w:w="1077" w:type="dxa"/>
            <w:vAlign w:val="center"/>
          </w:tcPr>
          <w:p w14:paraId="1D920049" w14:textId="77777777" w:rsidR="00006293" w:rsidRDefault="00006293">
            <w:pPr>
              <w:pStyle w:val="ConsPlusNormal"/>
              <w:jc w:val="center"/>
            </w:pPr>
            <w:r>
              <w:t>обращений</w:t>
            </w:r>
          </w:p>
        </w:tc>
        <w:tc>
          <w:tcPr>
            <w:tcW w:w="1077" w:type="dxa"/>
            <w:vAlign w:val="center"/>
          </w:tcPr>
          <w:p w14:paraId="0521A3B3" w14:textId="77777777" w:rsidR="00006293" w:rsidRDefault="00006293">
            <w:pPr>
              <w:pStyle w:val="ConsPlusNormal"/>
              <w:jc w:val="center"/>
            </w:pPr>
            <w:r>
              <w:t>0,143</w:t>
            </w:r>
          </w:p>
        </w:tc>
        <w:tc>
          <w:tcPr>
            <w:tcW w:w="1077" w:type="dxa"/>
            <w:vAlign w:val="center"/>
          </w:tcPr>
          <w:p w14:paraId="7691BFD3" w14:textId="77777777" w:rsidR="00006293" w:rsidRDefault="00006293">
            <w:pPr>
              <w:pStyle w:val="ConsPlusNormal"/>
              <w:jc w:val="center"/>
            </w:pPr>
            <w:r>
              <w:t>0,143</w:t>
            </w:r>
          </w:p>
        </w:tc>
        <w:tc>
          <w:tcPr>
            <w:tcW w:w="1020" w:type="dxa"/>
            <w:vAlign w:val="center"/>
          </w:tcPr>
          <w:p w14:paraId="5078EB86" w14:textId="77777777" w:rsidR="00006293" w:rsidRDefault="00006293">
            <w:pPr>
              <w:pStyle w:val="ConsPlusNormal"/>
              <w:jc w:val="center"/>
            </w:pPr>
            <w:r>
              <w:t>0</w:t>
            </w:r>
          </w:p>
        </w:tc>
        <w:tc>
          <w:tcPr>
            <w:tcW w:w="1077" w:type="dxa"/>
            <w:vAlign w:val="center"/>
          </w:tcPr>
          <w:p w14:paraId="49F066D8" w14:textId="77777777" w:rsidR="00006293" w:rsidRDefault="00006293">
            <w:pPr>
              <w:pStyle w:val="ConsPlusNormal"/>
              <w:jc w:val="center"/>
            </w:pPr>
            <w:r>
              <w:t>2 342,8</w:t>
            </w:r>
          </w:p>
        </w:tc>
        <w:tc>
          <w:tcPr>
            <w:tcW w:w="1077" w:type="dxa"/>
            <w:vAlign w:val="center"/>
          </w:tcPr>
          <w:p w14:paraId="26A64D47" w14:textId="77777777" w:rsidR="00006293" w:rsidRDefault="00006293">
            <w:pPr>
              <w:pStyle w:val="ConsPlusNormal"/>
              <w:jc w:val="center"/>
            </w:pPr>
            <w:r>
              <w:t>2 342,8</w:t>
            </w:r>
          </w:p>
        </w:tc>
        <w:tc>
          <w:tcPr>
            <w:tcW w:w="1020" w:type="dxa"/>
            <w:vAlign w:val="center"/>
          </w:tcPr>
          <w:p w14:paraId="54EF6A58" w14:textId="77777777" w:rsidR="00006293" w:rsidRDefault="00006293">
            <w:pPr>
              <w:pStyle w:val="ConsPlusNormal"/>
              <w:jc w:val="center"/>
            </w:pPr>
            <w:r>
              <w:t>0</w:t>
            </w:r>
          </w:p>
        </w:tc>
        <w:tc>
          <w:tcPr>
            <w:tcW w:w="1020" w:type="dxa"/>
            <w:vAlign w:val="center"/>
          </w:tcPr>
          <w:p w14:paraId="7FCF8BBB" w14:textId="77777777" w:rsidR="00006293" w:rsidRDefault="00006293">
            <w:pPr>
              <w:pStyle w:val="ConsPlusNormal"/>
              <w:jc w:val="center"/>
            </w:pPr>
            <w:r>
              <w:t>335,0</w:t>
            </w:r>
          </w:p>
        </w:tc>
        <w:tc>
          <w:tcPr>
            <w:tcW w:w="1020" w:type="dxa"/>
            <w:vAlign w:val="center"/>
          </w:tcPr>
          <w:p w14:paraId="58307600" w14:textId="77777777" w:rsidR="00006293" w:rsidRDefault="00006293">
            <w:pPr>
              <w:pStyle w:val="ConsPlusNormal"/>
              <w:jc w:val="center"/>
            </w:pPr>
            <w:r>
              <w:t>0</w:t>
            </w:r>
          </w:p>
        </w:tc>
        <w:tc>
          <w:tcPr>
            <w:tcW w:w="1531" w:type="dxa"/>
            <w:vAlign w:val="center"/>
          </w:tcPr>
          <w:p w14:paraId="562BBB96" w14:textId="77777777" w:rsidR="00006293" w:rsidRDefault="00006293">
            <w:pPr>
              <w:pStyle w:val="ConsPlusNormal"/>
              <w:jc w:val="center"/>
            </w:pPr>
            <w:r>
              <w:t>595 195,4</w:t>
            </w:r>
          </w:p>
        </w:tc>
        <w:tc>
          <w:tcPr>
            <w:tcW w:w="737" w:type="dxa"/>
            <w:vAlign w:val="center"/>
          </w:tcPr>
          <w:p w14:paraId="66C83E4F" w14:textId="77777777" w:rsidR="00006293" w:rsidRDefault="00006293">
            <w:pPr>
              <w:pStyle w:val="ConsPlusNormal"/>
              <w:jc w:val="center"/>
            </w:pPr>
            <w:r>
              <w:t>5,9</w:t>
            </w:r>
          </w:p>
        </w:tc>
        <w:tc>
          <w:tcPr>
            <w:tcW w:w="1020" w:type="dxa"/>
            <w:vAlign w:val="center"/>
          </w:tcPr>
          <w:p w14:paraId="2B0B4E38" w14:textId="77777777" w:rsidR="00006293" w:rsidRDefault="00006293">
            <w:pPr>
              <w:pStyle w:val="ConsPlusNormal"/>
              <w:jc w:val="center"/>
            </w:pPr>
            <w:r>
              <w:t>0</w:t>
            </w:r>
          </w:p>
        </w:tc>
        <w:tc>
          <w:tcPr>
            <w:tcW w:w="737" w:type="dxa"/>
            <w:vAlign w:val="center"/>
          </w:tcPr>
          <w:p w14:paraId="6BC474EF" w14:textId="77777777" w:rsidR="00006293" w:rsidRDefault="00006293">
            <w:pPr>
              <w:pStyle w:val="ConsPlusNormal"/>
            </w:pPr>
          </w:p>
        </w:tc>
      </w:tr>
      <w:tr w:rsidR="00006293" w14:paraId="042E3D54" w14:textId="77777777">
        <w:tc>
          <w:tcPr>
            <w:tcW w:w="2438" w:type="dxa"/>
          </w:tcPr>
          <w:p w14:paraId="6DF21C71" w14:textId="77777777" w:rsidR="00006293" w:rsidRDefault="00006293">
            <w:pPr>
              <w:pStyle w:val="ConsPlusNormal"/>
            </w:pPr>
            <w:r>
              <w:t>не идентифицированным и не застрахованным в системе ОМС лицам</w:t>
            </w:r>
          </w:p>
        </w:tc>
        <w:tc>
          <w:tcPr>
            <w:tcW w:w="624" w:type="dxa"/>
            <w:vAlign w:val="center"/>
          </w:tcPr>
          <w:p w14:paraId="7C3A13E8" w14:textId="77777777" w:rsidR="00006293" w:rsidRDefault="00006293">
            <w:pPr>
              <w:pStyle w:val="ConsPlusNormal"/>
              <w:jc w:val="center"/>
            </w:pPr>
            <w:r>
              <w:t>8.1</w:t>
            </w:r>
          </w:p>
        </w:tc>
        <w:tc>
          <w:tcPr>
            <w:tcW w:w="1077" w:type="dxa"/>
            <w:vAlign w:val="center"/>
          </w:tcPr>
          <w:p w14:paraId="5B1AAB08" w14:textId="77777777" w:rsidR="00006293" w:rsidRDefault="00006293">
            <w:pPr>
              <w:pStyle w:val="ConsPlusNormal"/>
              <w:jc w:val="center"/>
            </w:pPr>
            <w:r>
              <w:t>обращений</w:t>
            </w:r>
          </w:p>
        </w:tc>
        <w:tc>
          <w:tcPr>
            <w:tcW w:w="1077" w:type="dxa"/>
            <w:vAlign w:val="center"/>
          </w:tcPr>
          <w:p w14:paraId="29204692" w14:textId="77777777" w:rsidR="00006293" w:rsidRDefault="00006293">
            <w:pPr>
              <w:pStyle w:val="ConsPlusNormal"/>
              <w:jc w:val="center"/>
            </w:pPr>
            <w:r>
              <w:t>0</w:t>
            </w:r>
          </w:p>
        </w:tc>
        <w:tc>
          <w:tcPr>
            <w:tcW w:w="1077" w:type="dxa"/>
            <w:vAlign w:val="center"/>
          </w:tcPr>
          <w:p w14:paraId="564021C2" w14:textId="77777777" w:rsidR="00006293" w:rsidRDefault="00006293">
            <w:pPr>
              <w:pStyle w:val="ConsPlusNormal"/>
              <w:jc w:val="center"/>
            </w:pPr>
            <w:r>
              <w:t>0</w:t>
            </w:r>
          </w:p>
        </w:tc>
        <w:tc>
          <w:tcPr>
            <w:tcW w:w="1020" w:type="dxa"/>
            <w:vAlign w:val="center"/>
          </w:tcPr>
          <w:p w14:paraId="755BFDB1" w14:textId="77777777" w:rsidR="00006293" w:rsidRDefault="00006293">
            <w:pPr>
              <w:pStyle w:val="ConsPlusNormal"/>
              <w:jc w:val="center"/>
            </w:pPr>
            <w:r>
              <w:t>X</w:t>
            </w:r>
          </w:p>
        </w:tc>
        <w:tc>
          <w:tcPr>
            <w:tcW w:w="1077" w:type="dxa"/>
            <w:vAlign w:val="center"/>
          </w:tcPr>
          <w:p w14:paraId="652076EB" w14:textId="77777777" w:rsidR="00006293" w:rsidRDefault="00006293">
            <w:pPr>
              <w:pStyle w:val="ConsPlusNormal"/>
              <w:jc w:val="center"/>
            </w:pPr>
            <w:r>
              <w:t>0,0</w:t>
            </w:r>
          </w:p>
        </w:tc>
        <w:tc>
          <w:tcPr>
            <w:tcW w:w="1077" w:type="dxa"/>
            <w:vAlign w:val="center"/>
          </w:tcPr>
          <w:p w14:paraId="297F0CE2" w14:textId="77777777" w:rsidR="00006293" w:rsidRDefault="00006293">
            <w:pPr>
              <w:pStyle w:val="ConsPlusNormal"/>
              <w:jc w:val="center"/>
            </w:pPr>
            <w:r>
              <w:t>0,0</w:t>
            </w:r>
          </w:p>
        </w:tc>
        <w:tc>
          <w:tcPr>
            <w:tcW w:w="1020" w:type="dxa"/>
            <w:vAlign w:val="center"/>
          </w:tcPr>
          <w:p w14:paraId="0A1E0914" w14:textId="77777777" w:rsidR="00006293" w:rsidRDefault="00006293">
            <w:pPr>
              <w:pStyle w:val="ConsPlusNormal"/>
              <w:jc w:val="center"/>
            </w:pPr>
            <w:r>
              <w:t>X</w:t>
            </w:r>
          </w:p>
        </w:tc>
        <w:tc>
          <w:tcPr>
            <w:tcW w:w="1020" w:type="dxa"/>
            <w:vAlign w:val="center"/>
          </w:tcPr>
          <w:p w14:paraId="3D4F08FA" w14:textId="77777777" w:rsidR="00006293" w:rsidRDefault="00006293">
            <w:pPr>
              <w:pStyle w:val="ConsPlusNormal"/>
              <w:jc w:val="center"/>
            </w:pPr>
            <w:r>
              <w:t>0,0</w:t>
            </w:r>
          </w:p>
        </w:tc>
        <w:tc>
          <w:tcPr>
            <w:tcW w:w="1020" w:type="dxa"/>
            <w:vAlign w:val="center"/>
          </w:tcPr>
          <w:p w14:paraId="1C1827F4" w14:textId="77777777" w:rsidR="00006293" w:rsidRDefault="00006293">
            <w:pPr>
              <w:pStyle w:val="ConsPlusNormal"/>
              <w:jc w:val="center"/>
            </w:pPr>
            <w:r>
              <w:t>X</w:t>
            </w:r>
          </w:p>
        </w:tc>
        <w:tc>
          <w:tcPr>
            <w:tcW w:w="1531" w:type="dxa"/>
            <w:vAlign w:val="center"/>
          </w:tcPr>
          <w:p w14:paraId="65C179E7" w14:textId="77777777" w:rsidR="00006293" w:rsidRDefault="00006293">
            <w:pPr>
              <w:pStyle w:val="ConsPlusNormal"/>
              <w:jc w:val="center"/>
            </w:pPr>
            <w:r>
              <w:t>0,0</w:t>
            </w:r>
          </w:p>
        </w:tc>
        <w:tc>
          <w:tcPr>
            <w:tcW w:w="737" w:type="dxa"/>
            <w:vAlign w:val="center"/>
          </w:tcPr>
          <w:p w14:paraId="4A6E90F2" w14:textId="77777777" w:rsidR="00006293" w:rsidRDefault="00006293">
            <w:pPr>
              <w:pStyle w:val="ConsPlusNormal"/>
              <w:jc w:val="center"/>
            </w:pPr>
            <w:r>
              <w:t>0</w:t>
            </w:r>
          </w:p>
        </w:tc>
        <w:tc>
          <w:tcPr>
            <w:tcW w:w="1020" w:type="dxa"/>
            <w:vAlign w:val="center"/>
          </w:tcPr>
          <w:p w14:paraId="0EBB81B0" w14:textId="77777777" w:rsidR="00006293" w:rsidRDefault="00006293">
            <w:pPr>
              <w:pStyle w:val="ConsPlusNormal"/>
              <w:jc w:val="center"/>
            </w:pPr>
            <w:r>
              <w:t>X</w:t>
            </w:r>
          </w:p>
        </w:tc>
        <w:tc>
          <w:tcPr>
            <w:tcW w:w="737" w:type="dxa"/>
            <w:vAlign w:val="center"/>
          </w:tcPr>
          <w:p w14:paraId="4A6AF462" w14:textId="77777777" w:rsidR="00006293" w:rsidRDefault="00006293">
            <w:pPr>
              <w:pStyle w:val="ConsPlusNormal"/>
              <w:jc w:val="center"/>
            </w:pPr>
            <w:r>
              <w:t>X</w:t>
            </w:r>
          </w:p>
        </w:tc>
      </w:tr>
      <w:tr w:rsidR="00006293" w14:paraId="17105867" w14:textId="77777777">
        <w:tc>
          <w:tcPr>
            <w:tcW w:w="2438" w:type="dxa"/>
          </w:tcPr>
          <w:p w14:paraId="7CF37E4D" w14:textId="77777777" w:rsidR="00006293" w:rsidRDefault="00006293">
            <w:pPr>
              <w:pStyle w:val="ConsPlusNormal"/>
            </w:pPr>
            <w:r>
              <w:lastRenderedPageBreak/>
              <w:t xml:space="preserve">2.2. В условиях дневных стационаров </w:t>
            </w:r>
            <w:hyperlink w:anchor="P7750">
              <w:r>
                <w:rPr>
                  <w:color w:val="0000FF"/>
                </w:rPr>
                <w:t>&lt;6&gt;</w:t>
              </w:r>
            </w:hyperlink>
            <w:r>
              <w:t>, в том числе:</w:t>
            </w:r>
          </w:p>
        </w:tc>
        <w:tc>
          <w:tcPr>
            <w:tcW w:w="624" w:type="dxa"/>
            <w:vAlign w:val="center"/>
          </w:tcPr>
          <w:p w14:paraId="2441586B" w14:textId="77777777" w:rsidR="00006293" w:rsidRDefault="00006293">
            <w:pPr>
              <w:pStyle w:val="ConsPlusNormal"/>
              <w:jc w:val="center"/>
            </w:pPr>
            <w:r>
              <w:t>9</w:t>
            </w:r>
          </w:p>
        </w:tc>
        <w:tc>
          <w:tcPr>
            <w:tcW w:w="1077" w:type="dxa"/>
            <w:vAlign w:val="center"/>
          </w:tcPr>
          <w:p w14:paraId="79E9D1DE" w14:textId="77777777" w:rsidR="00006293" w:rsidRDefault="00006293">
            <w:pPr>
              <w:pStyle w:val="ConsPlusNormal"/>
              <w:jc w:val="center"/>
            </w:pPr>
            <w:r>
              <w:t>случаев лечения</w:t>
            </w:r>
          </w:p>
        </w:tc>
        <w:tc>
          <w:tcPr>
            <w:tcW w:w="1077" w:type="dxa"/>
            <w:vAlign w:val="center"/>
          </w:tcPr>
          <w:p w14:paraId="1A25190D" w14:textId="77777777" w:rsidR="00006293" w:rsidRDefault="00006293">
            <w:pPr>
              <w:pStyle w:val="ConsPlusNormal"/>
              <w:jc w:val="center"/>
            </w:pPr>
            <w:r>
              <w:t>0</w:t>
            </w:r>
          </w:p>
        </w:tc>
        <w:tc>
          <w:tcPr>
            <w:tcW w:w="1077" w:type="dxa"/>
            <w:vAlign w:val="center"/>
          </w:tcPr>
          <w:p w14:paraId="1C3ED4AD" w14:textId="77777777" w:rsidR="00006293" w:rsidRDefault="00006293">
            <w:pPr>
              <w:pStyle w:val="ConsPlusNormal"/>
              <w:jc w:val="center"/>
            </w:pPr>
            <w:r>
              <w:t>0</w:t>
            </w:r>
          </w:p>
        </w:tc>
        <w:tc>
          <w:tcPr>
            <w:tcW w:w="1020" w:type="dxa"/>
            <w:vAlign w:val="center"/>
          </w:tcPr>
          <w:p w14:paraId="3171B93B" w14:textId="77777777" w:rsidR="00006293" w:rsidRDefault="00006293">
            <w:pPr>
              <w:pStyle w:val="ConsPlusNormal"/>
              <w:jc w:val="center"/>
            </w:pPr>
            <w:r>
              <w:t>0</w:t>
            </w:r>
          </w:p>
        </w:tc>
        <w:tc>
          <w:tcPr>
            <w:tcW w:w="1077" w:type="dxa"/>
            <w:vAlign w:val="center"/>
          </w:tcPr>
          <w:p w14:paraId="72DBD1BD" w14:textId="77777777" w:rsidR="00006293" w:rsidRDefault="00006293">
            <w:pPr>
              <w:pStyle w:val="ConsPlusNormal"/>
              <w:jc w:val="center"/>
            </w:pPr>
            <w:r>
              <w:t>0,0</w:t>
            </w:r>
          </w:p>
        </w:tc>
        <w:tc>
          <w:tcPr>
            <w:tcW w:w="1077" w:type="dxa"/>
            <w:vAlign w:val="center"/>
          </w:tcPr>
          <w:p w14:paraId="760A4089" w14:textId="77777777" w:rsidR="00006293" w:rsidRDefault="00006293">
            <w:pPr>
              <w:pStyle w:val="ConsPlusNormal"/>
              <w:jc w:val="center"/>
            </w:pPr>
            <w:r>
              <w:t>0,0</w:t>
            </w:r>
          </w:p>
        </w:tc>
        <w:tc>
          <w:tcPr>
            <w:tcW w:w="1020" w:type="dxa"/>
            <w:vAlign w:val="center"/>
          </w:tcPr>
          <w:p w14:paraId="025AB1CC" w14:textId="77777777" w:rsidR="00006293" w:rsidRDefault="00006293">
            <w:pPr>
              <w:pStyle w:val="ConsPlusNormal"/>
              <w:jc w:val="center"/>
            </w:pPr>
            <w:r>
              <w:t>0</w:t>
            </w:r>
          </w:p>
        </w:tc>
        <w:tc>
          <w:tcPr>
            <w:tcW w:w="1020" w:type="dxa"/>
            <w:vAlign w:val="center"/>
          </w:tcPr>
          <w:p w14:paraId="6C63937B" w14:textId="77777777" w:rsidR="00006293" w:rsidRDefault="00006293">
            <w:pPr>
              <w:pStyle w:val="ConsPlusNormal"/>
              <w:jc w:val="center"/>
            </w:pPr>
            <w:r>
              <w:t>0,0</w:t>
            </w:r>
          </w:p>
        </w:tc>
        <w:tc>
          <w:tcPr>
            <w:tcW w:w="1020" w:type="dxa"/>
            <w:vAlign w:val="center"/>
          </w:tcPr>
          <w:p w14:paraId="431DD49D" w14:textId="77777777" w:rsidR="00006293" w:rsidRDefault="00006293">
            <w:pPr>
              <w:pStyle w:val="ConsPlusNormal"/>
              <w:jc w:val="center"/>
            </w:pPr>
            <w:r>
              <w:t>0</w:t>
            </w:r>
          </w:p>
        </w:tc>
        <w:tc>
          <w:tcPr>
            <w:tcW w:w="1531" w:type="dxa"/>
            <w:vAlign w:val="center"/>
          </w:tcPr>
          <w:p w14:paraId="6A727069" w14:textId="77777777" w:rsidR="00006293" w:rsidRDefault="00006293">
            <w:pPr>
              <w:pStyle w:val="ConsPlusNormal"/>
              <w:jc w:val="center"/>
            </w:pPr>
            <w:r>
              <w:t>0,0</w:t>
            </w:r>
          </w:p>
        </w:tc>
        <w:tc>
          <w:tcPr>
            <w:tcW w:w="737" w:type="dxa"/>
            <w:vAlign w:val="center"/>
          </w:tcPr>
          <w:p w14:paraId="434F6321" w14:textId="77777777" w:rsidR="00006293" w:rsidRDefault="00006293">
            <w:pPr>
              <w:pStyle w:val="ConsPlusNormal"/>
              <w:jc w:val="center"/>
            </w:pPr>
            <w:r>
              <w:t>0</w:t>
            </w:r>
          </w:p>
        </w:tc>
        <w:tc>
          <w:tcPr>
            <w:tcW w:w="1020" w:type="dxa"/>
            <w:vAlign w:val="center"/>
          </w:tcPr>
          <w:p w14:paraId="579AD3E9" w14:textId="77777777" w:rsidR="00006293" w:rsidRDefault="00006293">
            <w:pPr>
              <w:pStyle w:val="ConsPlusNormal"/>
              <w:jc w:val="center"/>
            </w:pPr>
            <w:r>
              <w:t>0</w:t>
            </w:r>
          </w:p>
        </w:tc>
        <w:tc>
          <w:tcPr>
            <w:tcW w:w="737" w:type="dxa"/>
            <w:vAlign w:val="center"/>
          </w:tcPr>
          <w:p w14:paraId="69C07333" w14:textId="77777777" w:rsidR="00006293" w:rsidRDefault="00006293">
            <w:pPr>
              <w:pStyle w:val="ConsPlusNormal"/>
            </w:pPr>
          </w:p>
        </w:tc>
      </w:tr>
      <w:tr w:rsidR="00006293" w14:paraId="7AD77530" w14:textId="77777777">
        <w:tc>
          <w:tcPr>
            <w:tcW w:w="2438" w:type="dxa"/>
          </w:tcPr>
          <w:p w14:paraId="691C17F8" w14:textId="77777777" w:rsidR="00006293" w:rsidRDefault="00006293">
            <w:pPr>
              <w:pStyle w:val="ConsPlusNormal"/>
            </w:pPr>
            <w:r>
              <w:t>не идентифицированным и не застрахованным в системе ОМС лицам</w:t>
            </w:r>
          </w:p>
        </w:tc>
        <w:tc>
          <w:tcPr>
            <w:tcW w:w="624" w:type="dxa"/>
            <w:vAlign w:val="center"/>
          </w:tcPr>
          <w:p w14:paraId="75D079E7" w14:textId="77777777" w:rsidR="00006293" w:rsidRDefault="00006293">
            <w:pPr>
              <w:pStyle w:val="ConsPlusNormal"/>
              <w:jc w:val="center"/>
            </w:pPr>
            <w:r>
              <w:t>9.1</w:t>
            </w:r>
          </w:p>
        </w:tc>
        <w:tc>
          <w:tcPr>
            <w:tcW w:w="1077" w:type="dxa"/>
            <w:vAlign w:val="center"/>
          </w:tcPr>
          <w:p w14:paraId="59E199F0" w14:textId="77777777" w:rsidR="00006293" w:rsidRDefault="00006293">
            <w:pPr>
              <w:pStyle w:val="ConsPlusNormal"/>
              <w:jc w:val="center"/>
            </w:pPr>
            <w:r>
              <w:t>случаев лечения</w:t>
            </w:r>
          </w:p>
        </w:tc>
        <w:tc>
          <w:tcPr>
            <w:tcW w:w="1077" w:type="dxa"/>
            <w:vAlign w:val="center"/>
          </w:tcPr>
          <w:p w14:paraId="3EDB7251" w14:textId="77777777" w:rsidR="00006293" w:rsidRDefault="00006293">
            <w:pPr>
              <w:pStyle w:val="ConsPlusNormal"/>
              <w:jc w:val="center"/>
            </w:pPr>
            <w:r>
              <w:t>0</w:t>
            </w:r>
          </w:p>
        </w:tc>
        <w:tc>
          <w:tcPr>
            <w:tcW w:w="1077" w:type="dxa"/>
            <w:vAlign w:val="center"/>
          </w:tcPr>
          <w:p w14:paraId="03BD5702" w14:textId="77777777" w:rsidR="00006293" w:rsidRDefault="00006293">
            <w:pPr>
              <w:pStyle w:val="ConsPlusNormal"/>
              <w:jc w:val="center"/>
            </w:pPr>
            <w:r>
              <w:t>0</w:t>
            </w:r>
          </w:p>
        </w:tc>
        <w:tc>
          <w:tcPr>
            <w:tcW w:w="1020" w:type="dxa"/>
            <w:vAlign w:val="center"/>
          </w:tcPr>
          <w:p w14:paraId="11BFA971" w14:textId="77777777" w:rsidR="00006293" w:rsidRDefault="00006293">
            <w:pPr>
              <w:pStyle w:val="ConsPlusNormal"/>
              <w:jc w:val="center"/>
            </w:pPr>
            <w:r>
              <w:t>X</w:t>
            </w:r>
          </w:p>
        </w:tc>
        <w:tc>
          <w:tcPr>
            <w:tcW w:w="1077" w:type="dxa"/>
            <w:vAlign w:val="center"/>
          </w:tcPr>
          <w:p w14:paraId="00D412FF" w14:textId="77777777" w:rsidR="00006293" w:rsidRDefault="00006293">
            <w:pPr>
              <w:pStyle w:val="ConsPlusNormal"/>
              <w:jc w:val="center"/>
            </w:pPr>
            <w:r>
              <w:t>0,0</w:t>
            </w:r>
          </w:p>
        </w:tc>
        <w:tc>
          <w:tcPr>
            <w:tcW w:w="1077" w:type="dxa"/>
            <w:vAlign w:val="center"/>
          </w:tcPr>
          <w:p w14:paraId="62E963ED" w14:textId="77777777" w:rsidR="00006293" w:rsidRDefault="00006293">
            <w:pPr>
              <w:pStyle w:val="ConsPlusNormal"/>
              <w:jc w:val="center"/>
            </w:pPr>
            <w:r>
              <w:t>0,0</w:t>
            </w:r>
          </w:p>
        </w:tc>
        <w:tc>
          <w:tcPr>
            <w:tcW w:w="1020" w:type="dxa"/>
            <w:vAlign w:val="center"/>
          </w:tcPr>
          <w:p w14:paraId="2EAB6A25" w14:textId="77777777" w:rsidR="00006293" w:rsidRDefault="00006293">
            <w:pPr>
              <w:pStyle w:val="ConsPlusNormal"/>
              <w:jc w:val="center"/>
            </w:pPr>
            <w:r>
              <w:t>X</w:t>
            </w:r>
          </w:p>
        </w:tc>
        <w:tc>
          <w:tcPr>
            <w:tcW w:w="1020" w:type="dxa"/>
            <w:vAlign w:val="center"/>
          </w:tcPr>
          <w:p w14:paraId="0113D3BA" w14:textId="77777777" w:rsidR="00006293" w:rsidRDefault="00006293">
            <w:pPr>
              <w:pStyle w:val="ConsPlusNormal"/>
              <w:jc w:val="center"/>
            </w:pPr>
            <w:r>
              <w:t>0,0</w:t>
            </w:r>
          </w:p>
        </w:tc>
        <w:tc>
          <w:tcPr>
            <w:tcW w:w="1020" w:type="dxa"/>
            <w:vAlign w:val="center"/>
          </w:tcPr>
          <w:p w14:paraId="70AE4894" w14:textId="77777777" w:rsidR="00006293" w:rsidRDefault="00006293">
            <w:pPr>
              <w:pStyle w:val="ConsPlusNormal"/>
              <w:jc w:val="center"/>
            </w:pPr>
            <w:r>
              <w:t>X</w:t>
            </w:r>
          </w:p>
        </w:tc>
        <w:tc>
          <w:tcPr>
            <w:tcW w:w="1531" w:type="dxa"/>
            <w:vAlign w:val="center"/>
          </w:tcPr>
          <w:p w14:paraId="692356F1" w14:textId="77777777" w:rsidR="00006293" w:rsidRDefault="00006293">
            <w:pPr>
              <w:pStyle w:val="ConsPlusNormal"/>
              <w:jc w:val="center"/>
            </w:pPr>
            <w:r>
              <w:t>0,0</w:t>
            </w:r>
          </w:p>
        </w:tc>
        <w:tc>
          <w:tcPr>
            <w:tcW w:w="737" w:type="dxa"/>
            <w:vAlign w:val="center"/>
          </w:tcPr>
          <w:p w14:paraId="0BCB46A0" w14:textId="77777777" w:rsidR="00006293" w:rsidRDefault="00006293">
            <w:pPr>
              <w:pStyle w:val="ConsPlusNormal"/>
              <w:jc w:val="center"/>
            </w:pPr>
            <w:r>
              <w:t>0</w:t>
            </w:r>
          </w:p>
        </w:tc>
        <w:tc>
          <w:tcPr>
            <w:tcW w:w="1020" w:type="dxa"/>
            <w:vAlign w:val="center"/>
          </w:tcPr>
          <w:p w14:paraId="10613142" w14:textId="77777777" w:rsidR="00006293" w:rsidRDefault="00006293">
            <w:pPr>
              <w:pStyle w:val="ConsPlusNormal"/>
              <w:jc w:val="center"/>
            </w:pPr>
            <w:r>
              <w:t>X</w:t>
            </w:r>
          </w:p>
        </w:tc>
        <w:tc>
          <w:tcPr>
            <w:tcW w:w="737" w:type="dxa"/>
            <w:vAlign w:val="center"/>
          </w:tcPr>
          <w:p w14:paraId="7BAB6F3D" w14:textId="77777777" w:rsidR="00006293" w:rsidRDefault="00006293">
            <w:pPr>
              <w:pStyle w:val="ConsPlusNormal"/>
              <w:jc w:val="center"/>
            </w:pPr>
            <w:r>
              <w:t>X</w:t>
            </w:r>
          </w:p>
        </w:tc>
      </w:tr>
      <w:tr w:rsidR="00006293" w14:paraId="406627D0" w14:textId="77777777">
        <w:tc>
          <w:tcPr>
            <w:tcW w:w="2438" w:type="dxa"/>
          </w:tcPr>
          <w:p w14:paraId="36B7A05C" w14:textId="77777777" w:rsidR="00006293" w:rsidRDefault="00006293">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7750">
              <w:r>
                <w:rPr>
                  <w:color w:val="0000FF"/>
                </w:rPr>
                <w:t>&lt;6&gt;</w:t>
              </w:r>
            </w:hyperlink>
            <w:r>
              <w:t>, в том числе:</w:t>
            </w:r>
          </w:p>
        </w:tc>
        <w:tc>
          <w:tcPr>
            <w:tcW w:w="624" w:type="dxa"/>
            <w:vAlign w:val="center"/>
          </w:tcPr>
          <w:p w14:paraId="3D8FAEE2" w14:textId="77777777" w:rsidR="00006293" w:rsidRDefault="00006293">
            <w:pPr>
              <w:pStyle w:val="ConsPlusNormal"/>
              <w:jc w:val="center"/>
            </w:pPr>
            <w:r>
              <w:t>10</w:t>
            </w:r>
          </w:p>
        </w:tc>
        <w:tc>
          <w:tcPr>
            <w:tcW w:w="1077" w:type="dxa"/>
            <w:vAlign w:val="center"/>
          </w:tcPr>
          <w:p w14:paraId="4C34D630" w14:textId="77777777" w:rsidR="00006293" w:rsidRDefault="00006293">
            <w:pPr>
              <w:pStyle w:val="ConsPlusNormal"/>
              <w:jc w:val="center"/>
            </w:pPr>
            <w:r>
              <w:t>случаев лечения</w:t>
            </w:r>
          </w:p>
        </w:tc>
        <w:tc>
          <w:tcPr>
            <w:tcW w:w="1077" w:type="dxa"/>
            <w:vAlign w:val="center"/>
          </w:tcPr>
          <w:p w14:paraId="2209D139" w14:textId="77777777" w:rsidR="00006293" w:rsidRDefault="00006293">
            <w:pPr>
              <w:pStyle w:val="ConsPlusNormal"/>
              <w:jc w:val="center"/>
            </w:pPr>
            <w:r>
              <w:t>0,003933</w:t>
            </w:r>
          </w:p>
        </w:tc>
        <w:tc>
          <w:tcPr>
            <w:tcW w:w="1077" w:type="dxa"/>
            <w:vAlign w:val="center"/>
          </w:tcPr>
          <w:p w14:paraId="6DAC2CC1" w14:textId="77777777" w:rsidR="00006293" w:rsidRDefault="00006293">
            <w:pPr>
              <w:pStyle w:val="ConsPlusNormal"/>
              <w:jc w:val="center"/>
            </w:pPr>
            <w:r>
              <w:t>0,003933</w:t>
            </w:r>
          </w:p>
        </w:tc>
        <w:tc>
          <w:tcPr>
            <w:tcW w:w="1020" w:type="dxa"/>
            <w:vAlign w:val="center"/>
          </w:tcPr>
          <w:p w14:paraId="013DD909" w14:textId="77777777" w:rsidR="00006293" w:rsidRDefault="00006293">
            <w:pPr>
              <w:pStyle w:val="ConsPlusNormal"/>
              <w:jc w:val="center"/>
            </w:pPr>
            <w:r>
              <w:t>0</w:t>
            </w:r>
          </w:p>
        </w:tc>
        <w:tc>
          <w:tcPr>
            <w:tcW w:w="1077" w:type="dxa"/>
            <w:vAlign w:val="center"/>
          </w:tcPr>
          <w:p w14:paraId="3CBBD78E" w14:textId="77777777" w:rsidR="00006293" w:rsidRDefault="00006293">
            <w:pPr>
              <w:pStyle w:val="ConsPlusNormal"/>
              <w:jc w:val="center"/>
            </w:pPr>
            <w:r>
              <w:t>23 347,4</w:t>
            </w:r>
          </w:p>
        </w:tc>
        <w:tc>
          <w:tcPr>
            <w:tcW w:w="1077" w:type="dxa"/>
            <w:vAlign w:val="center"/>
          </w:tcPr>
          <w:p w14:paraId="0D493FA7" w14:textId="77777777" w:rsidR="00006293" w:rsidRDefault="00006293">
            <w:pPr>
              <w:pStyle w:val="ConsPlusNormal"/>
              <w:jc w:val="center"/>
            </w:pPr>
            <w:r>
              <w:t>23 347,4</w:t>
            </w:r>
          </w:p>
        </w:tc>
        <w:tc>
          <w:tcPr>
            <w:tcW w:w="1020" w:type="dxa"/>
            <w:vAlign w:val="center"/>
          </w:tcPr>
          <w:p w14:paraId="4E1B992C" w14:textId="77777777" w:rsidR="00006293" w:rsidRDefault="00006293">
            <w:pPr>
              <w:pStyle w:val="ConsPlusNormal"/>
              <w:jc w:val="center"/>
            </w:pPr>
            <w:r>
              <w:t>0</w:t>
            </w:r>
          </w:p>
        </w:tc>
        <w:tc>
          <w:tcPr>
            <w:tcW w:w="1020" w:type="dxa"/>
            <w:vAlign w:val="center"/>
          </w:tcPr>
          <w:p w14:paraId="13D00CF8" w14:textId="77777777" w:rsidR="00006293" w:rsidRDefault="00006293">
            <w:pPr>
              <w:pStyle w:val="ConsPlusNormal"/>
              <w:jc w:val="center"/>
            </w:pPr>
            <w:r>
              <w:t>91,8</w:t>
            </w:r>
          </w:p>
        </w:tc>
        <w:tc>
          <w:tcPr>
            <w:tcW w:w="1020" w:type="dxa"/>
            <w:vAlign w:val="center"/>
          </w:tcPr>
          <w:p w14:paraId="2F8E53B9" w14:textId="77777777" w:rsidR="00006293" w:rsidRDefault="00006293">
            <w:pPr>
              <w:pStyle w:val="ConsPlusNormal"/>
              <w:jc w:val="center"/>
            </w:pPr>
            <w:r>
              <w:t>0</w:t>
            </w:r>
          </w:p>
        </w:tc>
        <w:tc>
          <w:tcPr>
            <w:tcW w:w="1531" w:type="dxa"/>
            <w:vAlign w:val="center"/>
          </w:tcPr>
          <w:p w14:paraId="022E9A95" w14:textId="77777777" w:rsidR="00006293" w:rsidRDefault="00006293">
            <w:pPr>
              <w:pStyle w:val="ConsPlusNormal"/>
              <w:jc w:val="center"/>
            </w:pPr>
            <w:r>
              <w:t>163 128,3</w:t>
            </w:r>
          </w:p>
        </w:tc>
        <w:tc>
          <w:tcPr>
            <w:tcW w:w="737" w:type="dxa"/>
            <w:vAlign w:val="center"/>
          </w:tcPr>
          <w:p w14:paraId="50ECE659" w14:textId="77777777" w:rsidR="00006293" w:rsidRDefault="00006293">
            <w:pPr>
              <w:pStyle w:val="ConsPlusNormal"/>
              <w:jc w:val="center"/>
            </w:pPr>
            <w:r>
              <w:t>1,6</w:t>
            </w:r>
          </w:p>
        </w:tc>
        <w:tc>
          <w:tcPr>
            <w:tcW w:w="1020" w:type="dxa"/>
            <w:vAlign w:val="center"/>
          </w:tcPr>
          <w:p w14:paraId="2B4DC239" w14:textId="77777777" w:rsidR="00006293" w:rsidRDefault="00006293">
            <w:pPr>
              <w:pStyle w:val="ConsPlusNormal"/>
              <w:jc w:val="center"/>
            </w:pPr>
            <w:r>
              <w:t>0</w:t>
            </w:r>
          </w:p>
        </w:tc>
        <w:tc>
          <w:tcPr>
            <w:tcW w:w="737" w:type="dxa"/>
            <w:vAlign w:val="center"/>
          </w:tcPr>
          <w:p w14:paraId="6120BFAD" w14:textId="77777777" w:rsidR="00006293" w:rsidRDefault="00006293">
            <w:pPr>
              <w:pStyle w:val="ConsPlusNormal"/>
            </w:pPr>
          </w:p>
        </w:tc>
      </w:tr>
      <w:tr w:rsidR="00006293" w14:paraId="2124ABAE" w14:textId="77777777">
        <w:tc>
          <w:tcPr>
            <w:tcW w:w="2438" w:type="dxa"/>
          </w:tcPr>
          <w:p w14:paraId="2A1239D8" w14:textId="77777777" w:rsidR="00006293" w:rsidRDefault="00006293">
            <w:pPr>
              <w:pStyle w:val="ConsPlusNormal"/>
            </w:pPr>
            <w:r>
              <w:t>не идентифицированным и не застрахованным в системе ОМС лицам</w:t>
            </w:r>
          </w:p>
        </w:tc>
        <w:tc>
          <w:tcPr>
            <w:tcW w:w="624" w:type="dxa"/>
            <w:vAlign w:val="center"/>
          </w:tcPr>
          <w:p w14:paraId="1841E0CC" w14:textId="77777777" w:rsidR="00006293" w:rsidRDefault="00006293">
            <w:pPr>
              <w:pStyle w:val="ConsPlusNormal"/>
              <w:jc w:val="center"/>
            </w:pPr>
            <w:r>
              <w:t>10.1</w:t>
            </w:r>
          </w:p>
        </w:tc>
        <w:tc>
          <w:tcPr>
            <w:tcW w:w="1077" w:type="dxa"/>
            <w:vAlign w:val="center"/>
          </w:tcPr>
          <w:p w14:paraId="3259B6F8" w14:textId="77777777" w:rsidR="00006293" w:rsidRDefault="00006293">
            <w:pPr>
              <w:pStyle w:val="ConsPlusNormal"/>
              <w:jc w:val="center"/>
            </w:pPr>
            <w:r>
              <w:t>случаев лечения</w:t>
            </w:r>
          </w:p>
        </w:tc>
        <w:tc>
          <w:tcPr>
            <w:tcW w:w="1077" w:type="dxa"/>
            <w:vAlign w:val="center"/>
          </w:tcPr>
          <w:p w14:paraId="36CD1F29" w14:textId="77777777" w:rsidR="00006293" w:rsidRDefault="00006293">
            <w:pPr>
              <w:pStyle w:val="ConsPlusNormal"/>
              <w:jc w:val="center"/>
            </w:pPr>
            <w:r>
              <w:t>0</w:t>
            </w:r>
          </w:p>
        </w:tc>
        <w:tc>
          <w:tcPr>
            <w:tcW w:w="1077" w:type="dxa"/>
            <w:vAlign w:val="center"/>
          </w:tcPr>
          <w:p w14:paraId="76314447" w14:textId="77777777" w:rsidR="00006293" w:rsidRDefault="00006293">
            <w:pPr>
              <w:pStyle w:val="ConsPlusNormal"/>
              <w:jc w:val="center"/>
            </w:pPr>
            <w:r>
              <w:t>0</w:t>
            </w:r>
          </w:p>
        </w:tc>
        <w:tc>
          <w:tcPr>
            <w:tcW w:w="1020" w:type="dxa"/>
            <w:vAlign w:val="center"/>
          </w:tcPr>
          <w:p w14:paraId="5B155692" w14:textId="77777777" w:rsidR="00006293" w:rsidRDefault="00006293">
            <w:pPr>
              <w:pStyle w:val="ConsPlusNormal"/>
              <w:jc w:val="center"/>
            </w:pPr>
            <w:r>
              <w:t>X</w:t>
            </w:r>
          </w:p>
        </w:tc>
        <w:tc>
          <w:tcPr>
            <w:tcW w:w="1077" w:type="dxa"/>
            <w:vAlign w:val="center"/>
          </w:tcPr>
          <w:p w14:paraId="5CA705C4" w14:textId="77777777" w:rsidR="00006293" w:rsidRDefault="00006293">
            <w:pPr>
              <w:pStyle w:val="ConsPlusNormal"/>
              <w:jc w:val="center"/>
            </w:pPr>
            <w:r>
              <w:t>0,0</w:t>
            </w:r>
          </w:p>
        </w:tc>
        <w:tc>
          <w:tcPr>
            <w:tcW w:w="1077" w:type="dxa"/>
            <w:vAlign w:val="center"/>
          </w:tcPr>
          <w:p w14:paraId="0E950B2B" w14:textId="77777777" w:rsidR="00006293" w:rsidRDefault="00006293">
            <w:pPr>
              <w:pStyle w:val="ConsPlusNormal"/>
              <w:jc w:val="center"/>
            </w:pPr>
            <w:r>
              <w:t>0,0</w:t>
            </w:r>
          </w:p>
        </w:tc>
        <w:tc>
          <w:tcPr>
            <w:tcW w:w="1020" w:type="dxa"/>
            <w:vAlign w:val="center"/>
          </w:tcPr>
          <w:p w14:paraId="06DA37BB" w14:textId="77777777" w:rsidR="00006293" w:rsidRDefault="00006293">
            <w:pPr>
              <w:pStyle w:val="ConsPlusNormal"/>
              <w:jc w:val="center"/>
            </w:pPr>
            <w:r>
              <w:t>X</w:t>
            </w:r>
          </w:p>
        </w:tc>
        <w:tc>
          <w:tcPr>
            <w:tcW w:w="1020" w:type="dxa"/>
            <w:vAlign w:val="center"/>
          </w:tcPr>
          <w:p w14:paraId="7C98C2DE" w14:textId="77777777" w:rsidR="00006293" w:rsidRDefault="00006293">
            <w:pPr>
              <w:pStyle w:val="ConsPlusNormal"/>
              <w:jc w:val="center"/>
            </w:pPr>
            <w:r>
              <w:t>0,0</w:t>
            </w:r>
          </w:p>
        </w:tc>
        <w:tc>
          <w:tcPr>
            <w:tcW w:w="1020" w:type="dxa"/>
            <w:vAlign w:val="center"/>
          </w:tcPr>
          <w:p w14:paraId="0B78B8DC" w14:textId="77777777" w:rsidR="00006293" w:rsidRDefault="00006293">
            <w:pPr>
              <w:pStyle w:val="ConsPlusNormal"/>
              <w:jc w:val="center"/>
            </w:pPr>
            <w:r>
              <w:t>X</w:t>
            </w:r>
          </w:p>
        </w:tc>
        <w:tc>
          <w:tcPr>
            <w:tcW w:w="1531" w:type="dxa"/>
            <w:vAlign w:val="center"/>
          </w:tcPr>
          <w:p w14:paraId="31588D4A" w14:textId="77777777" w:rsidR="00006293" w:rsidRDefault="00006293">
            <w:pPr>
              <w:pStyle w:val="ConsPlusNormal"/>
              <w:jc w:val="center"/>
            </w:pPr>
            <w:r>
              <w:t>0,0</w:t>
            </w:r>
          </w:p>
        </w:tc>
        <w:tc>
          <w:tcPr>
            <w:tcW w:w="737" w:type="dxa"/>
            <w:vAlign w:val="center"/>
          </w:tcPr>
          <w:p w14:paraId="2D3120A8" w14:textId="77777777" w:rsidR="00006293" w:rsidRDefault="00006293">
            <w:pPr>
              <w:pStyle w:val="ConsPlusNormal"/>
              <w:jc w:val="center"/>
            </w:pPr>
            <w:r>
              <w:t>0</w:t>
            </w:r>
          </w:p>
        </w:tc>
        <w:tc>
          <w:tcPr>
            <w:tcW w:w="1020" w:type="dxa"/>
            <w:vAlign w:val="center"/>
          </w:tcPr>
          <w:p w14:paraId="50BE9F87" w14:textId="77777777" w:rsidR="00006293" w:rsidRDefault="00006293">
            <w:pPr>
              <w:pStyle w:val="ConsPlusNormal"/>
              <w:jc w:val="center"/>
            </w:pPr>
            <w:r>
              <w:t>X</w:t>
            </w:r>
          </w:p>
        </w:tc>
        <w:tc>
          <w:tcPr>
            <w:tcW w:w="737" w:type="dxa"/>
            <w:vAlign w:val="center"/>
          </w:tcPr>
          <w:p w14:paraId="3BFAD75C" w14:textId="77777777" w:rsidR="00006293" w:rsidRDefault="00006293">
            <w:pPr>
              <w:pStyle w:val="ConsPlusNormal"/>
              <w:jc w:val="center"/>
            </w:pPr>
            <w:r>
              <w:t>X</w:t>
            </w:r>
          </w:p>
        </w:tc>
      </w:tr>
      <w:tr w:rsidR="00006293" w14:paraId="25DDD86C" w14:textId="77777777">
        <w:tc>
          <w:tcPr>
            <w:tcW w:w="2438" w:type="dxa"/>
          </w:tcPr>
          <w:p w14:paraId="16DB0216" w14:textId="77777777" w:rsidR="00006293" w:rsidRDefault="00006293">
            <w:pPr>
              <w:pStyle w:val="ConsPlusNormal"/>
            </w:pPr>
            <w:r>
              <w:lastRenderedPageBreak/>
              <w:t>4. Специализированная, в том числе высокотехнологичная, медицинская помощь</w:t>
            </w:r>
          </w:p>
        </w:tc>
        <w:tc>
          <w:tcPr>
            <w:tcW w:w="624" w:type="dxa"/>
            <w:vAlign w:val="center"/>
          </w:tcPr>
          <w:p w14:paraId="6AEBD198" w14:textId="77777777" w:rsidR="00006293" w:rsidRDefault="00006293">
            <w:pPr>
              <w:pStyle w:val="ConsPlusNormal"/>
              <w:jc w:val="center"/>
            </w:pPr>
            <w:r>
              <w:t>11</w:t>
            </w:r>
          </w:p>
        </w:tc>
        <w:tc>
          <w:tcPr>
            <w:tcW w:w="1077" w:type="dxa"/>
            <w:vAlign w:val="center"/>
          </w:tcPr>
          <w:p w14:paraId="73D4989F" w14:textId="77777777" w:rsidR="00006293" w:rsidRDefault="00006293">
            <w:pPr>
              <w:pStyle w:val="ConsPlusNormal"/>
            </w:pPr>
          </w:p>
        </w:tc>
        <w:tc>
          <w:tcPr>
            <w:tcW w:w="1077" w:type="dxa"/>
            <w:vAlign w:val="center"/>
          </w:tcPr>
          <w:p w14:paraId="3DEFF4E3" w14:textId="77777777" w:rsidR="00006293" w:rsidRDefault="00006293">
            <w:pPr>
              <w:pStyle w:val="ConsPlusNormal"/>
              <w:jc w:val="center"/>
            </w:pPr>
            <w:r>
              <w:t>0,01682</w:t>
            </w:r>
          </w:p>
        </w:tc>
        <w:tc>
          <w:tcPr>
            <w:tcW w:w="1077" w:type="dxa"/>
            <w:vAlign w:val="center"/>
          </w:tcPr>
          <w:p w14:paraId="39927C4F" w14:textId="77777777" w:rsidR="00006293" w:rsidRDefault="00006293">
            <w:pPr>
              <w:pStyle w:val="ConsPlusNormal"/>
              <w:jc w:val="center"/>
            </w:pPr>
            <w:r>
              <w:t>0,01682</w:t>
            </w:r>
          </w:p>
        </w:tc>
        <w:tc>
          <w:tcPr>
            <w:tcW w:w="1020" w:type="dxa"/>
            <w:vAlign w:val="center"/>
          </w:tcPr>
          <w:p w14:paraId="43B7C65B" w14:textId="77777777" w:rsidR="00006293" w:rsidRDefault="00006293">
            <w:pPr>
              <w:pStyle w:val="ConsPlusNormal"/>
              <w:jc w:val="center"/>
            </w:pPr>
            <w:r>
              <w:t>0</w:t>
            </w:r>
          </w:p>
        </w:tc>
        <w:tc>
          <w:tcPr>
            <w:tcW w:w="1077" w:type="dxa"/>
            <w:vAlign w:val="center"/>
          </w:tcPr>
          <w:p w14:paraId="7C415ADC" w14:textId="77777777" w:rsidR="00006293" w:rsidRDefault="00006293">
            <w:pPr>
              <w:pStyle w:val="ConsPlusNormal"/>
              <w:jc w:val="center"/>
            </w:pPr>
            <w:r>
              <w:t>113 239,5</w:t>
            </w:r>
          </w:p>
        </w:tc>
        <w:tc>
          <w:tcPr>
            <w:tcW w:w="1077" w:type="dxa"/>
            <w:vAlign w:val="center"/>
          </w:tcPr>
          <w:p w14:paraId="7247A6E6" w14:textId="77777777" w:rsidR="00006293" w:rsidRDefault="00006293">
            <w:pPr>
              <w:pStyle w:val="ConsPlusNormal"/>
              <w:jc w:val="center"/>
            </w:pPr>
            <w:r>
              <w:t>113 239,5</w:t>
            </w:r>
          </w:p>
        </w:tc>
        <w:tc>
          <w:tcPr>
            <w:tcW w:w="1020" w:type="dxa"/>
            <w:vAlign w:val="center"/>
          </w:tcPr>
          <w:p w14:paraId="41DAC4DC" w14:textId="77777777" w:rsidR="00006293" w:rsidRDefault="00006293">
            <w:pPr>
              <w:pStyle w:val="ConsPlusNormal"/>
              <w:jc w:val="center"/>
            </w:pPr>
            <w:r>
              <w:t>0</w:t>
            </w:r>
          </w:p>
        </w:tc>
        <w:tc>
          <w:tcPr>
            <w:tcW w:w="1020" w:type="dxa"/>
            <w:vAlign w:val="center"/>
          </w:tcPr>
          <w:p w14:paraId="00BEF6C8" w14:textId="77777777" w:rsidR="00006293" w:rsidRDefault="00006293">
            <w:pPr>
              <w:pStyle w:val="ConsPlusNormal"/>
              <w:jc w:val="center"/>
            </w:pPr>
            <w:r>
              <w:t>1 950,1</w:t>
            </w:r>
          </w:p>
        </w:tc>
        <w:tc>
          <w:tcPr>
            <w:tcW w:w="1020" w:type="dxa"/>
            <w:vAlign w:val="center"/>
          </w:tcPr>
          <w:p w14:paraId="390DF561" w14:textId="77777777" w:rsidR="00006293" w:rsidRDefault="00006293">
            <w:pPr>
              <w:pStyle w:val="ConsPlusNormal"/>
              <w:jc w:val="center"/>
            </w:pPr>
            <w:r>
              <w:t>0</w:t>
            </w:r>
          </w:p>
        </w:tc>
        <w:tc>
          <w:tcPr>
            <w:tcW w:w="1531" w:type="dxa"/>
            <w:vAlign w:val="center"/>
          </w:tcPr>
          <w:p w14:paraId="678B4FD9" w14:textId="77777777" w:rsidR="00006293" w:rsidRDefault="00006293">
            <w:pPr>
              <w:pStyle w:val="ConsPlusNormal"/>
              <w:jc w:val="center"/>
            </w:pPr>
            <w:r>
              <w:t>3 464 448,4</w:t>
            </w:r>
          </w:p>
        </w:tc>
        <w:tc>
          <w:tcPr>
            <w:tcW w:w="737" w:type="dxa"/>
            <w:vAlign w:val="center"/>
          </w:tcPr>
          <w:p w14:paraId="66831351" w14:textId="77777777" w:rsidR="00006293" w:rsidRDefault="00006293">
            <w:pPr>
              <w:pStyle w:val="ConsPlusNormal"/>
              <w:jc w:val="center"/>
            </w:pPr>
            <w:r>
              <w:t>34,5</w:t>
            </w:r>
          </w:p>
        </w:tc>
        <w:tc>
          <w:tcPr>
            <w:tcW w:w="1020" w:type="dxa"/>
            <w:vAlign w:val="center"/>
          </w:tcPr>
          <w:p w14:paraId="4D89024F" w14:textId="77777777" w:rsidR="00006293" w:rsidRDefault="00006293">
            <w:pPr>
              <w:pStyle w:val="ConsPlusNormal"/>
              <w:jc w:val="center"/>
            </w:pPr>
            <w:r>
              <w:t>0</w:t>
            </w:r>
          </w:p>
        </w:tc>
        <w:tc>
          <w:tcPr>
            <w:tcW w:w="737" w:type="dxa"/>
            <w:vAlign w:val="center"/>
          </w:tcPr>
          <w:p w14:paraId="1C2A8285" w14:textId="77777777" w:rsidR="00006293" w:rsidRDefault="00006293">
            <w:pPr>
              <w:pStyle w:val="ConsPlusNormal"/>
            </w:pPr>
          </w:p>
        </w:tc>
      </w:tr>
      <w:tr w:rsidR="00006293" w14:paraId="1B39C7FF" w14:textId="77777777">
        <w:tc>
          <w:tcPr>
            <w:tcW w:w="2438" w:type="dxa"/>
          </w:tcPr>
          <w:p w14:paraId="4AC4723D" w14:textId="77777777" w:rsidR="00006293" w:rsidRDefault="00006293">
            <w:pPr>
              <w:pStyle w:val="ConsPlusNormal"/>
            </w:pPr>
            <w:r>
              <w:t xml:space="preserve">4.1. В условиях дневных стационаров </w:t>
            </w:r>
            <w:hyperlink w:anchor="P7750">
              <w:r>
                <w:rPr>
                  <w:color w:val="0000FF"/>
                </w:rPr>
                <w:t>&lt;6&gt;</w:t>
              </w:r>
            </w:hyperlink>
            <w:r>
              <w:t>, в том числе:</w:t>
            </w:r>
          </w:p>
        </w:tc>
        <w:tc>
          <w:tcPr>
            <w:tcW w:w="624" w:type="dxa"/>
            <w:vAlign w:val="center"/>
          </w:tcPr>
          <w:p w14:paraId="6D5F612E" w14:textId="77777777" w:rsidR="00006293" w:rsidRDefault="00006293">
            <w:pPr>
              <w:pStyle w:val="ConsPlusNormal"/>
              <w:jc w:val="center"/>
            </w:pPr>
            <w:r>
              <w:t>12</w:t>
            </w:r>
          </w:p>
        </w:tc>
        <w:tc>
          <w:tcPr>
            <w:tcW w:w="1077" w:type="dxa"/>
            <w:vAlign w:val="center"/>
          </w:tcPr>
          <w:p w14:paraId="7F200570" w14:textId="77777777" w:rsidR="00006293" w:rsidRDefault="00006293">
            <w:pPr>
              <w:pStyle w:val="ConsPlusNormal"/>
              <w:jc w:val="center"/>
            </w:pPr>
            <w:r>
              <w:t>случаев лечения</w:t>
            </w:r>
          </w:p>
        </w:tc>
        <w:tc>
          <w:tcPr>
            <w:tcW w:w="1077" w:type="dxa"/>
            <w:vAlign w:val="center"/>
          </w:tcPr>
          <w:p w14:paraId="0A7D90E7" w14:textId="77777777" w:rsidR="00006293" w:rsidRDefault="00006293">
            <w:pPr>
              <w:pStyle w:val="ConsPlusNormal"/>
              <w:jc w:val="center"/>
            </w:pPr>
            <w:r>
              <w:t>0</w:t>
            </w:r>
          </w:p>
        </w:tc>
        <w:tc>
          <w:tcPr>
            <w:tcW w:w="1077" w:type="dxa"/>
            <w:vAlign w:val="center"/>
          </w:tcPr>
          <w:p w14:paraId="0E2CA119" w14:textId="77777777" w:rsidR="00006293" w:rsidRDefault="00006293">
            <w:pPr>
              <w:pStyle w:val="ConsPlusNormal"/>
              <w:jc w:val="center"/>
            </w:pPr>
            <w:r>
              <w:t>0</w:t>
            </w:r>
          </w:p>
        </w:tc>
        <w:tc>
          <w:tcPr>
            <w:tcW w:w="1020" w:type="dxa"/>
            <w:vAlign w:val="center"/>
          </w:tcPr>
          <w:p w14:paraId="612CF1E1" w14:textId="77777777" w:rsidR="00006293" w:rsidRDefault="00006293">
            <w:pPr>
              <w:pStyle w:val="ConsPlusNormal"/>
              <w:jc w:val="center"/>
            </w:pPr>
            <w:r>
              <w:t>0</w:t>
            </w:r>
          </w:p>
        </w:tc>
        <w:tc>
          <w:tcPr>
            <w:tcW w:w="1077" w:type="dxa"/>
            <w:vAlign w:val="center"/>
          </w:tcPr>
          <w:p w14:paraId="14482E9D" w14:textId="77777777" w:rsidR="00006293" w:rsidRDefault="00006293">
            <w:pPr>
              <w:pStyle w:val="ConsPlusNormal"/>
              <w:jc w:val="center"/>
            </w:pPr>
            <w:r>
              <w:t>0,0</w:t>
            </w:r>
          </w:p>
        </w:tc>
        <w:tc>
          <w:tcPr>
            <w:tcW w:w="1077" w:type="dxa"/>
            <w:vAlign w:val="center"/>
          </w:tcPr>
          <w:p w14:paraId="303109C3" w14:textId="77777777" w:rsidR="00006293" w:rsidRDefault="00006293">
            <w:pPr>
              <w:pStyle w:val="ConsPlusNormal"/>
              <w:jc w:val="center"/>
            </w:pPr>
            <w:r>
              <w:t>0,0</w:t>
            </w:r>
          </w:p>
        </w:tc>
        <w:tc>
          <w:tcPr>
            <w:tcW w:w="1020" w:type="dxa"/>
            <w:vAlign w:val="center"/>
          </w:tcPr>
          <w:p w14:paraId="645057AD" w14:textId="77777777" w:rsidR="00006293" w:rsidRDefault="00006293">
            <w:pPr>
              <w:pStyle w:val="ConsPlusNormal"/>
              <w:jc w:val="center"/>
            </w:pPr>
            <w:r>
              <w:t>0</w:t>
            </w:r>
          </w:p>
        </w:tc>
        <w:tc>
          <w:tcPr>
            <w:tcW w:w="1020" w:type="dxa"/>
            <w:vAlign w:val="center"/>
          </w:tcPr>
          <w:p w14:paraId="79407FE1" w14:textId="77777777" w:rsidR="00006293" w:rsidRDefault="00006293">
            <w:pPr>
              <w:pStyle w:val="ConsPlusNormal"/>
              <w:jc w:val="center"/>
            </w:pPr>
            <w:r>
              <w:t>0,0</w:t>
            </w:r>
          </w:p>
        </w:tc>
        <w:tc>
          <w:tcPr>
            <w:tcW w:w="1020" w:type="dxa"/>
            <w:vAlign w:val="center"/>
          </w:tcPr>
          <w:p w14:paraId="3A76DA7E" w14:textId="77777777" w:rsidR="00006293" w:rsidRDefault="00006293">
            <w:pPr>
              <w:pStyle w:val="ConsPlusNormal"/>
              <w:jc w:val="center"/>
            </w:pPr>
            <w:r>
              <w:t>0</w:t>
            </w:r>
          </w:p>
        </w:tc>
        <w:tc>
          <w:tcPr>
            <w:tcW w:w="1531" w:type="dxa"/>
            <w:vAlign w:val="center"/>
          </w:tcPr>
          <w:p w14:paraId="7CA8E212" w14:textId="77777777" w:rsidR="00006293" w:rsidRDefault="00006293">
            <w:pPr>
              <w:pStyle w:val="ConsPlusNormal"/>
              <w:jc w:val="center"/>
            </w:pPr>
            <w:r>
              <w:t>0,0</w:t>
            </w:r>
          </w:p>
        </w:tc>
        <w:tc>
          <w:tcPr>
            <w:tcW w:w="737" w:type="dxa"/>
            <w:vAlign w:val="center"/>
          </w:tcPr>
          <w:p w14:paraId="75F5C59F" w14:textId="77777777" w:rsidR="00006293" w:rsidRDefault="00006293">
            <w:pPr>
              <w:pStyle w:val="ConsPlusNormal"/>
              <w:jc w:val="center"/>
            </w:pPr>
            <w:r>
              <w:t>1,2</w:t>
            </w:r>
          </w:p>
        </w:tc>
        <w:tc>
          <w:tcPr>
            <w:tcW w:w="1020" w:type="dxa"/>
            <w:vAlign w:val="center"/>
          </w:tcPr>
          <w:p w14:paraId="70AB52FB" w14:textId="77777777" w:rsidR="00006293" w:rsidRDefault="00006293">
            <w:pPr>
              <w:pStyle w:val="ConsPlusNormal"/>
              <w:jc w:val="center"/>
            </w:pPr>
            <w:r>
              <w:t>0</w:t>
            </w:r>
          </w:p>
        </w:tc>
        <w:tc>
          <w:tcPr>
            <w:tcW w:w="737" w:type="dxa"/>
            <w:vAlign w:val="center"/>
          </w:tcPr>
          <w:p w14:paraId="779B4883" w14:textId="77777777" w:rsidR="00006293" w:rsidRDefault="00006293">
            <w:pPr>
              <w:pStyle w:val="ConsPlusNormal"/>
            </w:pPr>
          </w:p>
        </w:tc>
      </w:tr>
      <w:tr w:rsidR="00006293" w14:paraId="549E0C75" w14:textId="77777777">
        <w:tc>
          <w:tcPr>
            <w:tcW w:w="2438" w:type="dxa"/>
          </w:tcPr>
          <w:p w14:paraId="12BA459A" w14:textId="77777777" w:rsidR="00006293" w:rsidRDefault="00006293">
            <w:pPr>
              <w:pStyle w:val="ConsPlusNormal"/>
            </w:pPr>
            <w:r>
              <w:t>не идентифицированным и не застрахованным в системе ОМС лицам</w:t>
            </w:r>
          </w:p>
        </w:tc>
        <w:tc>
          <w:tcPr>
            <w:tcW w:w="624" w:type="dxa"/>
            <w:vAlign w:val="center"/>
          </w:tcPr>
          <w:p w14:paraId="0F0CCEC2" w14:textId="77777777" w:rsidR="00006293" w:rsidRDefault="00006293">
            <w:pPr>
              <w:pStyle w:val="ConsPlusNormal"/>
              <w:jc w:val="center"/>
            </w:pPr>
            <w:r>
              <w:t>12.1</w:t>
            </w:r>
          </w:p>
        </w:tc>
        <w:tc>
          <w:tcPr>
            <w:tcW w:w="1077" w:type="dxa"/>
            <w:vAlign w:val="center"/>
          </w:tcPr>
          <w:p w14:paraId="7964A996" w14:textId="77777777" w:rsidR="00006293" w:rsidRDefault="00006293">
            <w:pPr>
              <w:pStyle w:val="ConsPlusNormal"/>
              <w:jc w:val="center"/>
            </w:pPr>
            <w:r>
              <w:t>случаев лечения</w:t>
            </w:r>
          </w:p>
        </w:tc>
        <w:tc>
          <w:tcPr>
            <w:tcW w:w="1077" w:type="dxa"/>
            <w:vAlign w:val="center"/>
          </w:tcPr>
          <w:p w14:paraId="25CAD9C7" w14:textId="77777777" w:rsidR="00006293" w:rsidRDefault="00006293">
            <w:pPr>
              <w:pStyle w:val="ConsPlusNormal"/>
              <w:jc w:val="center"/>
            </w:pPr>
            <w:r>
              <w:t>0</w:t>
            </w:r>
          </w:p>
        </w:tc>
        <w:tc>
          <w:tcPr>
            <w:tcW w:w="1077" w:type="dxa"/>
            <w:vAlign w:val="center"/>
          </w:tcPr>
          <w:p w14:paraId="72116B8D" w14:textId="77777777" w:rsidR="00006293" w:rsidRDefault="00006293">
            <w:pPr>
              <w:pStyle w:val="ConsPlusNormal"/>
              <w:jc w:val="center"/>
            </w:pPr>
            <w:r>
              <w:t>0</w:t>
            </w:r>
          </w:p>
        </w:tc>
        <w:tc>
          <w:tcPr>
            <w:tcW w:w="1020" w:type="dxa"/>
            <w:vAlign w:val="center"/>
          </w:tcPr>
          <w:p w14:paraId="2157EC45" w14:textId="77777777" w:rsidR="00006293" w:rsidRDefault="00006293">
            <w:pPr>
              <w:pStyle w:val="ConsPlusNormal"/>
              <w:jc w:val="center"/>
            </w:pPr>
            <w:r>
              <w:t>X</w:t>
            </w:r>
          </w:p>
        </w:tc>
        <w:tc>
          <w:tcPr>
            <w:tcW w:w="1077" w:type="dxa"/>
            <w:vAlign w:val="center"/>
          </w:tcPr>
          <w:p w14:paraId="450FEA35" w14:textId="77777777" w:rsidR="00006293" w:rsidRDefault="00006293">
            <w:pPr>
              <w:pStyle w:val="ConsPlusNormal"/>
              <w:jc w:val="center"/>
            </w:pPr>
            <w:r>
              <w:t>0,0</w:t>
            </w:r>
          </w:p>
        </w:tc>
        <w:tc>
          <w:tcPr>
            <w:tcW w:w="1077" w:type="dxa"/>
            <w:vAlign w:val="center"/>
          </w:tcPr>
          <w:p w14:paraId="0E98D69D" w14:textId="77777777" w:rsidR="00006293" w:rsidRDefault="00006293">
            <w:pPr>
              <w:pStyle w:val="ConsPlusNormal"/>
              <w:jc w:val="center"/>
            </w:pPr>
            <w:r>
              <w:t>0,0</w:t>
            </w:r>
          </w:p>
        </w:tc>
        <w:tc>
          <w:tcPr>
            <w:tcW w:w="1020" w:type="dxa"/>
            <w:vAlign w:val="center"/>
          </w:tcPr>
          <w:p w14:paraId="186DF2F8" w14:textId="77777777" w:rsidR="00006293" w:rsidRDefault="00006293">
            <w:pPr>
              <w:pStyle w:val="ConsPlusNormal"/>
              <w:jc w:val="center"/>
            </w:pPr>
            <w:r>
              <w:t>X</w:t>
            </w:r>
          </w:p>
        </w:tc>
        <w:tc>
          <w:tcPr>
            <w:tcW w:w="1020" w:type="dxa"/>
            <w:vAlign w:val="center"/>
          </w:tcPr>
          <w:p w14:paraId="4D0ED4D5" w14:textId="77777777" w:rsidR="00006293" w:rsidRDefault="00006293">
            <w:pPr>
              <w:pStyle w:val="ConsPlusNormal"/>
              <w:jc w:val="center"/>
            </w:pPr>
            <w:r>
              <w:t>0,0</w:t>
            </w:r>
          </w:p>
        </w:tc>
        <w:tc>
          <w:tcPr>
            <w:tcW w:w="1020" w:type="dxa"/>
            <w:vAlign w:val="center"/>
          </w:tcPr>
          <w:p w14:paraId="4D07C6D2" w14:textId="77777777" w:rsidR="00006293" w:rsidRDefault="00006293">
            <w:pPr>
              <w:pStyle w:val="ConsPlusNormal"/>
              <w:jc w:val="center"/>
            </w:pPr>
            <w:r>
              <w:t>X</w:t>
            </w:r>
          </w:p>
        </w:tc>
        <w:tc>
          <w:tcPr>
            <w:tcW w:w="1531" w:type="dxa"/>
            <w:vAlign w:val="center"/>
          </w:tcPr>
          <w:p w14:paraId="3E633F28" w14:textId="77777777" w:rsidR="00006293" w:rsidRDefault="00006293">
            <w:pPr>
              <w:pStyle w:val="ConsPlusNormal"/>
              <w:jc w:val="center"/>
            </w:pPr>
            <w:r>
              <w:t>0,0</w:t>
            </w:r>
          </w:p>
        </w:tc>
        <w:tc>
          <w:tcPr>
            <w:tcW w:w="737" w:type="dxa"/>
            <w:vAlign w:val="center"/>
          </w:tcPr>
          <w:p w14:paraId="007AA558" w14:textId="77777777" w:rsidR="00006293" w:rsidRDefault="00006293">
            <w:pPr>
              <w:pStyle w:val="ConsPlusNormal"/>
              <w:jc w:val="center"/>
            </w:pPr>
            <w:r>
              <w:t>0</w:t>
            </w:r>
          </w:p>
        </w:tc>
        <w:tc>
          <w:tcPr>
            <w:tcW w:w="1020" w:type="dxa"/>
            <w:vAlign w:val="center"/>
          </w:tcPr>
          <w:p w14:paraId="7C25E334" w14:textId="77777777" w:rsidR="00006293" w:rsidRDefault="00006293">
            <w:pPr>
              <w:pStyle w:val="ConsPlusNormal"/>
              <w:jc w:val="center"/>
            </w:pPr>
            <w:r>
              <w:t>X</w:t>
            </w:r>
          </w:p>
        </w:tc>
        <w:tc>
          <w:tcPr>
            <w:tcW w:w="737" w:type="dxa"/>
            <w:vAlign w:val="center"/>
          </w:tcPr>
          <w:p w14:paraId="548A319C" w14:textId="77777777" w:rsidR="00006293" w:rsidRDefault="00006293">
            <w:pPr>
              <w:pStyle w:val="ConsPlusNormal"/>
              <w:jc w:val="center"/>
            </w:pPr>
            <w:r>
              <w:t>X</w:t>
            </w:r>
          </w:p>
        </w:tc>
      </w:tr>
      <w:tr w:rsidR="00006293" w14:paraId="59F46A2A" w14:textId="77777777">
        <w:tc>
          <w:tcPr>
            <w:tcW w:w="2438" w:type="dxa"/>
            <w:vAlign w:val="center"/>
          </w:tcPr>
          <w:p w14:paraId="4E50B5BA" w14:textId="77777777" w:rsidR="00006293" w:rsidRDefault="00006293">
            <w:pPr>
              <w:pStyle w:val="ConsPlusNormal"/>
            </w:pPr>
            <w:r>
              <w:t>4.2. В условиях круглосуточных стационаров, в том числе:</w:t>
            </w:r>
          </w:p>
        </w:tc>
        <w:tc>
          <w:tcPr>
            <w:tcW w:w="624" w:type="dxa"/>
            <w:vAlign w:val="center"/>
          </w:tcPr>
          <w:p w14:paraId="09587684" w14:textId="77777777" w:rsidR="00006293" w:rsidRDefault="00006293">
            <w:pPr>
              <w:pStyle w:val="ConsPlusNormal"/>
              <w:jc w:val="center"/>
            </w:pPr>
            <w:r>
              <w:t>13</w:t>
            </w:r>
          </w:p>
        </w:tc>
        <w:tc>
          <w:tcPr>
            <w:tcW w:w="1077" w:type="dxa"/>
            <w:vAlign w:val="center"/>
          </w:tcPr>
          <w:p w14:paraId="21C7668B" w14:textId="77777777" w:rsidR="00006293" w:rsidRDefault="00006293">
            <w:pPr>
              <w:pStyle w:val="ConsPlusNormal"/>
              <w:jc w:val="center"/>
            </w:pPr>
            <w:r>
              <w:t>случаев госпитализации</w:t>
            </w:r>
          </w:p>
        </w:tc>
        <w:tc>
          <w:tcPr>
            <w:tcW w:w="1077" w:type="dxa"/>
            <w:vAlign w:val="center"/>
          </w:tcPr>
          <w:p w14:paraId="79B5ABFF" w14:textId="77777777" w:rsidR="00006293" w:rsidRDefault="00006293">
            <w:pPr>
              <w:pStyle w:val="ConsPlusNormal"/>
              <w:jc w:val="center"/>
            </w:pPr>
            <w:r>
              <w:t>0,013545</w:t>
            </w:r>
          </w:p>
        </w:tc>
        <w:tc>
          <w:tcPr>
            <w:tcW w:w="1077" w:type="dxa"/>
            <w:vAlign w:val="center"/>
          </w:tcPr>
          <w:p w14:paraId="49945D1B" w14:textId="77777777" w:rsidR="00006293" w:rsidRDefault="00006293">
            <w:pPr>
              <w:pStyle w:val="ConsPlusNormal"/>
              <w:jc w:val="center"/>
            </w:pPr>
            <w:r>
              <w:t>0,013545</w:t>
            </w:r>
          </w:p>
        </w:tc>
        <w:tc>
          <w:tcPr>
            <w:tcW w:w="1020" w:type="dxa"/>
            <w:vAlign w:val="center"/>
          </w:tcPr>
          <w:p w14:paraId="5BC4BE3B" w14:textId="77777777" w:rsidR="00006293" w:rsidRDefault="00006293">
            <w:pPr>
              <w:pStyle w:val="ConsPlusNormal"/>
              <w:jc w:val="center"/>
            </w:pPr>
            <w:r>
              <w:t>0</w:t>
            </w:r>
          </w:p>
        </w:tc>
        <w:tc>
          <w:tcPr>
            <w:tcW w:w="1077" w:type="dxa"/>
            <w:vAlign w:val="center"/>
          </w:tcPr>
          <w:p w14:paraId="25C2CD14" w14:textId="77777777" w:rsidR="00006293" w:rsidRDefault="00006293">
            <w:pPr>
              <w:pStyle w:val="ConsPlusNormal"/>
              <w:jc w:val="center"/>
            </w:pPr>
            <w:r>
              <w:t>143 968,1</w:t>
            </w:r>
          </w:p>
        </w:tc>
        <w:tc>
          <w:tcPr>
            <w:tcW w:w="1077" w:type="dxa"/>
            <w:vAlign w:val="center"/>
          </w:tcPr>
          <w:p w14:paraId="3D424478" w14:textId="77777777" w:rsidR="00006293" w:rsidRDefault="00006293">
            <w:pPr>
              <w:pStyle w:val="ConsPlusNormal"/>
              <w:jc w:val="center"/>
            </w:pPr>
            <w:r>
              <w:t>143 968,1</w:t>
            </w:r>
          </w:p>
        </w:tc>
        <w:tc>
          <w:tcPr>
            <w:tcW w:w="1020" w:type="dxa"/>
            <w:vAlign w:val="center"/>
          </w:tcPr>
          <w:p w14:paraId="32497F05" w14:textId="77777777" w:rsidR="00006293" w:rsidRDefault="00006293">
            <w:pPr>
              <w:pStyle w:val="ConsPlusNormal"/>
              <w:jc w:val="center"/>
            </w:pPr>
            <w:r>
              <w:t>0</w:t>
            </w:r>
          </w:p>
        </w:tc>
        <w:tc>
          <w:tcPr>
            <w:tcW w:w="1020" w:type="dxa"/>
            <w:vAlign w:val="center"/>
          </w:tcPr>
          <w:p w14:paraId="489AAAF9" w14:textId="77777777" w:rsidR="00006293" w:rsidRDefault="00006293">
            <w:pPr>
              <w:pStyle w:val="ConsPlusNormal"/>
              <w:jc w:val="center"/>
            </w:pPr>
            <w:r>
              <w:t>1 950,1</w:t>
            </w:r>
          </w:p>
        </w:tc>
        <w:tc>
          <w:tcPr>
            <w:tcW w:w="1020" w:type="dxa"/>
            <w:vAlign w:val="center"/>
          </w:tcPr>
          <w:p w14:paraId="709DE939" w14:textId="77777777" w:rsidR="00006293" w:rsidRDefault="00006293">
            <w:pPr>
              <w:pStyle w:val="ConsPlusNormal"/>
              <w:jc w:val="center"/>
            </w:pPr>
            <w:r>
              <w:t>0</w:t>
            </w:r>
          </w:p>
        </w:tc>
        <w:tc>
          <w:tcPr>
            <w:tcW w:w="1531" w:type="dxa"/>
            <w:vAlign w:val="center"/>
          </w:tcPr>
          <w:p w14:paraId="75091695" w14:textId="77777777" w:rsidR="00006293" w:rsidRDefault="00006293">
            <w:pPr>
              <w:pStyle w:val="ConsPlusNormal"/>
              <w:jc w:val="center"/>
            </w:pPr>
            <w:r>
              <w:t>3 464 448,4</w:t>
            </w:r>
          </w:p>
        </w:tc>
        <w:tc>
          <w:tcPr>
            <w:tcW w:w="737" w:type="dxa"/>
            <w:vAlign w:val="center"/>
          </w:tcPr>
          <w:p w14:paraId="78B43B1A" w14:textId="77777777" w:rsidR="00006293" w:rsidRDefault="00006293">
            <w:pPr>
              <w:pStyle w:val="ConsPlusNormal"/>
              <w:jc w:val="center"/>
            </w:pPr>
            <w:r>
              <w:t>34,5</w:t>
            </w:r>
          </w:p>
        </w:tc>
        <w:tc>
          <w:tcPr>
            <w:tcW w:w="1020" w:type="dxa"/>
            <w:vAlign w:val="center"/>
          </w:tcPr>
          <w:p w14:paraId="354C40B8" w14:textId="77777777" w:rsidR="00006293" w:rsidRDefault="00006293">
            <w:pPr>
              <w:pStyle w:val="ConsPlusNormal"/>
              <w:jc w:val="center"/>
            </w:pPr>
            <w:r>
              <w:t>0</w:t>
            </w:r>
          </w:p>
        </w:tc>
        <w:tc>
          <w:tcPr>
            <w:tcW w:w="737" w:type="dxa"/>
            <w:vAlign w:val="center"/>
          </w:tcPr>
          <w:p w14:paraId="495B9874" w14:textId="77777777" w:rsidR="00006293" w:rsidRDefault="00006293">
            <w:pPr>
              <w:pStyle w:val="ConsPlusNormal"/>
            </w:pPr>
          </w:p>
        </w:tc>
      </w:tr>
      <w:tr w:rsidR="00006293" w14:paraId="216DE300" w14:textId="77777777">
        <w:tc>
          <w:tcPr>
            <w:tcW w:w="2438" w:type="dxa"/>
          </w:tcPr>
          <w:p w14:paraId="1099A6CD" w14:textId="77777777" w:rsidR="00006293" w:rsidRDefault="00006293">
            <w:pPr>
              <w:pStyle w:val="ConsPlusNormal"/>
            </w:pPr>
            <w:r>
              <w:t>не идентифицированным и не застрахованн</w:t>
            </w:r>
            <w:r>
              <w:lastRenderedPageBreak/>
              <w:t>ым в системе ОМС лицам</w:t>
            </w:r>
          </w:p>
        </w:tc>
        <w:tc>
          <w:tcPr>
            <w:tcW w:w="624" w:type="dxa"/>
            <w:vAlign w:val="center"/>
          </w:tcPr>
          <w:p w14:paraId="71A0BC45" w14:textId="77777777" w:rsidR="00006293" w:rsidRDefault="00006293">
            <w:pPr>
              <w:pStyle w:val="ConsPlusNormal"/>
              <w:jc w:val="center"/>
            </w:pPr>
            <w:r>
              <w:lastRenderedPageBreak/>
              <w:t>13.1</w:t>
            </w:r>
          </w:p>
        </w:tc>
        <w:tc>
          <w:tcPr>
            <w:tcW w:w="1077" w:type="dxa"/>
            <w:vAlign w:val="center"/>
          </w:tcPr>
          <w:p w14:paraId="3E638CF1" w14:textId="77777777" w:rsidR="00006293" w:rsidRDefault="00006293">
            <w:pPr>
              <w:pStyle w:val="ConsPlusNormal"/>
            </w:pPr>
          </w:p>
        </w:tc>
        <w:tc>
          <w:tcPr>
            <w:tcW w:w="1077" w:type="dxa"/>
            <w:vAlign w:val="center"/>
          </w:tcPr>
          <w:p w14:paraId="0C22C65B" w14:textId="77777777" w:rsidR="00006293" w:rsidRDefault="00006293">
            <w:pPr>
              <w:pStyle w:val="ConsPlusNormal"/>
              <w:jc w:val="center"/>
            </w:pPr>
            <w:r>
              <w:t>0</w:t>
            </w:r>
          </w:p>
        </w:tc>
        <w:tc>
          <w:tcPr>
            <w:tcW w:w="1077" w:type="dxa"/>
            <w:vAlign w:val="center"/>
          </w:tcPr>
          <w:p w14:paraId="2D204B81" w14:textId="77777777" w:rsidR="00006293" w:rsidRDefault="00006293">
            <w:pPr>
              <w:pStyle w:val="ConsPlusNormal"/>
              <w:jc w:val="center"/>
            </w:pPr>
            <w:r>
              <w:t>0</w:t>
            </w:r>
          </w:p>
        </w:tc>
        <w:tc>
          <w:tcPr>
            <w:tcW w:w="1020" w:type="dxa"/>
            <w:vAlign w:val="center"/>
          </w:tcPr>
          <w:p w14:paraId="4AFD616A" w14:textId="77777777" w:rsidR="00006293" w:rsidRDefault="00006293">
            <w:pPr>
              <w:pStyle w:val="ConsPlusNormal"/>
              <w:jc w:val="center"/>
            </w:pPr>
            <w:r>
              <w:t>X</w:t>
            </w:r>
          </w:p>
        </w:tc>
        <w:tc>
          <w:tcPr>
            <w:tcW w:w="1077" w:type="dxa"/>
            <w:vAlign w:val="center"/>
          </w:tcPr>
          <w:p w14:paraId="758EF945" w14:textId="77777777" w:rsidR="00006293" w:rsidRDefault="00006293">
            <w:pPr>
              <w:pStyle w:val="ConsPlusNormal"/>
              <w:jc w:val="center"/>
            </w:pPr>
            <w:r>
              <w:t>0,0</w:t>
            </w:r>
          </w:p>
        </w:tc>
        <w:tc>
          <w:tcPr>
            <w:tcW w:w="1077" w:type="dxa"/>
            <w:vAlign w:val="center"/>
          </w:tcPr>
          <w:p w14:paraId="08FDBD23" w14:textId="77777777" w:rsidR="00006293" w:rsidRDefault="00006293">
            <w:pPr>
              <w:pStyle w:val="ConsPlusNormal"/>
              <w:jc w:val="center"/>
            </w:pPr>
            <w:r>
              <w:t>0,0</w:t>
            </w:r>
          </w:p>
        </w:tc>
        <w:tc>
          <w:tcPr>
            <w:tcW w:w="1020" w:type="dxa"/>
            <w:vAlign w:val="center"/>
          </w:tcPr>
          <w:p w14:paraId="094D9EF1" w14:textId="77777777" w:rsidR="00006293" w:rsidRDefault="00006293">
            <w:pPr>
              <w:pStyle w:val="ConsPlusNormal"/>
              <w:jc w:val="center"/>
            </w:pPr>
            <w:r>
              <w:t>X</w:t>
            </w:r>
          </w:p>
        </w:tc>
        <w:tc>
          <w:tcPr>
            <w:tcW w:w="1020" w:type="dxa"/>
            <w:vAlign w:val="center"/>
          </w:tcPr>
          <w:p w14:paraId="01D73203" w14:textId="77777777" w:rsidR="00006293" w:rsidRDefault="00006293">
            <w:pPr>
              <w:pStyle w:val="ConsPlusNormal"/>
              <w:jc w:val="center"/>
            </w:pPr>
            <w:r>
              <w:t>0,0</w:t>
            </w:r>
          </w:p>
        </w:tc>
        <w:tc>
          <w:tcPr>
            <w:tcW w:w="1020" w:type="dxa"/>
            <w:vAlign w:val="center"/>
          </w:tcPr>
          <w:p w14:paraId="37A641E1" w14:textId="77777777" w:rsidR="00006293" w:rsidRDefault="00006293">
            <w:pPr>
              <w:pStyle w:val="ConsPlusNormal"/>
              <w:jc w:val="center"/>
            </w:pPr>
            <w:r>
              <w:t>X</w:t>
            </w:r>
          </w:p>
        </w:tc>
        <w:tc>
          <w:tcPr>
            <w:tcW w:w="1531" w:type="dxa"/>
            <w:vAlign w:val="center"/>
          </w:tcPr>
          <w:p w14:paraId="003A35B4" w14:textId="77777777" w:rsidR="00006293" w:rsidRDefault="00006293">
            <w:pPr>
              <w:pStyle w:val="ConsPlusNormal"/>
              <w:jc w:val="center"/>
            </w:pPr>
            <w:r>
              <w:t>0,0</w:t>
            </w:r>
          </w:p>
        </w:tc>
        <w:tc>
          <w:tcPr>
            <w:tcW w:w="737" w:type="dxa"/>
            <w:vAlign w:val="center"/>
          </w:tcPr>
          <w:p w14:paraId="542AE027" w14:textId="77777777" w:rsidR="00006293" w:rsidRDefault="00006293">
            <w:pPr>
              <w:pStyle w:val="ConsPlusNormal"/>
              <w:jc w:val="center"/>
            </w:pPr>
            <w:r>
              <w:t>0</w:t>
            </w:r>
          </w:p>
        </w:tc>
        <w:tc>
          <w:tcPr>
            <w:tcW w:w="1020" w:type="dxa"/>
            <w:vAlign w:val="center"/>
          </w:tcPr>
          <w:p w14:paraId="0BE626FE" w14:textId="77777777" w:rsidR="00006293" w:rsidRDefault="00006293">
            <w:pPr>
              <w:pStyle w:val="ConsPlusNormal"/>
              <w:jc w:val="center"/>
            </w:pPr>
            <w:r>
              <w:t>X</w:t>
            </w:r>
          </w:p>
        </w:tc>
        <w:tc>
          <w:tcPr>
            <w:tcW w:w="737" w:type="dxa"/>
            <w:vAlign w:val="center"/>
          </w:tcPr>
          <w:p w14:paraId="17729294" w14:textId="77777777" w:rsidR="00006293" w:rsidRDefault="00006293">
            <w:pPr>
              <w:pStyle w:val="ConsPlusNormal"/>
              <w:jc w:val="center"/>
            </w:pPr>
            <w:r>
              <w:t>X</w:t>
            </w:r>
          </w:p>
        </w:tc>
      </w:tr>
      <w:tr w:rsidR="00006293" w14:paraId="36688943" w14:textId="77777777">
        <w:tc>
          <w:tcPr>
            <w:tcW w:w="2438" w:type="dxa"/>
          </w:tcPr>
          <w:p w14:paraId="0FAA496D" w14:textId="77777777" w:rsidR="00006293" w:rsidRDefault="00006293">
            <w:pPr>
              <w:pStyle w:val="ConsPlusNormal"/>
            </w:pPr>
            <w:r>
              <w:t>5. Медицинская реабилитация</w:t>
            </w:r>
          </w:p>
        </w:tc>
        <w:tc>
          <w:tcPr>
            <w:tcW w:w="624" w:type="dxa"/>
            <w:vAlign w:val="center"/>
          </w:tcPr>
          <w:p w14:paraId="12CF8695" w14:textId="77777777" w:rsidR="00006293" w:rsidRDefault="00006293">
            <w:pPr>
              <w:pStyle w:val="ConsPlusNormal"/>
              <w:jc w:val="center"/>
            </w:pPr>
            <w:r>
              <w:t>14</w:t>
            </w:r>
          </w:p>
        </w:tc>
        <w:tc>
          <w:tcPr>
            <w:tcW w:w="1077" w:type="dxa"/>
            <w:vAlign w:val="center"/>
          </w:tcPr>
          <w:p w14:paraId="3E6ACD82" w14:textId="77777777" w:rsidR="00006293" w:rsidRDefault="00006293">
            <w:pPr>
              <w:pStyle w:val="ConsPlusNormal"/>
            </w:pPr>
          </w:p>
        </w:tc>
        <w:tc>
          <w:tcPr>
            <w:tcW w:w="1077" w:type="dxa"/>
            <w:vAlign w:val="center"/>
          </w:tcPr>
          <w:p w14:paraId="225AC3BA" w14:textId="77777777" w:rsidR="00006293" w:rsidRDefault="00006293">
            <w:pPr>
              <w:pStyle w:val="ConsPlusNormal"/>
              <w:jc w:val="center"/>
            </w:pPr>
            <w:r>
              <w:t>X</w:t>
            </w:r>
          </w:p>
        </w:tc>
        <w:tc>
          <w:tcPr>
            <w:tcW w:w="1077" w:type="dxa"/>
            <w:vAlign w:val="center"/>
          </w:tcPr>
          <w:p w14:paraId="0F1385B3" w14:textId="77777777" w:rsidR="00006293" w:rsidRDefault="00006293">
            <w:pPr>
              <w:pStyle w:val="ConsPlusNormal"/>
              <w:jc w:val="center"/>
            </w:pPr>
            <w:r>
              <w:t>X</w:t>
            </w:r>
          </w:p>
        </w:tc>
        <w:tc>
          <w:tcPr>
            <w:tcW w:w="1020" w:type="dxa"/>
            <w:vAlign w:val="center"/>
          </w:tcPr>
          <w:p w14:paraId="7AFCD04F" w14:textId="77777777" w:rsidR="00006293" w:rsidRDefault="00006293">
            <w:pPr>
              <w:pStyle w:val="ConsPlusNormal"/>
              <w:jc w:val="center"/>
            </w:pPr>
            <w:r>
              <w:t>X</w:t>
            </w:r>
          </w:p>
        </w:tc>
        <w:tc>
          <w:tcPr>
            <w:tcW w:w="1077" w:type="dxa"/>
            <w:vAlign w:val="center"/>
          </w:tcPr>
          <w:p w14:paraId="4FD04DF3" w14:textId="77777777" w:rsidR="00006293" w:rsidRDefault="00006293">
            <w:pPr>
              <w:pStyle w:val="ConsPlusNormal"/>
              <w:jc w:val="center"/>
            </w:pPr>
            <w:r>
              <w:t>X</w:t>
            </w:r>
          </w:p>
        </w:tc>
        <w:tc>
          <w:tcPr>
            <w:tcW w:w="1077" w:type="dxa"/>
            <w:vAlign w:val="center"/>
          </w:tcPr>
          <w:p w14:paraId="054B48CF" w14:textId="77777777" w:rsidR="00006293" w:rsidRDefault="00006293">
            <w:pPr>
              <w:pStyle w:val="ConsPlusNormal"/>
              <w:jc w:val="center"/>
            </w:pPr>
            <w:r>
              <w:t>X</w:t>
            </w:r>
          </w:p>
        </w:tc>
        <w:tc>
          <w:tcPr>
            <w:tcW w:w="1020" w:type="dxa"/>
            <w:vAlign w:val="center"/>
          </w:tcPr>
          <w:p w14:paraId="3434E566" w14:textId="77777777" w:rsidR="00006293" w:rsidRDefault="00006293">
            <w:pPr>
              <w:pStyle w:val="ConsPlusNormal"/>
              <w:jc w:val="center"/>
            </w:pPr>
            <w:r>
              <w:t>X</w:t>
            </w:r>
          </w:p>
        </w:tc>
        <w:tc>
          <w:tcPr>
            <w:tcW w:w="1020" w:type="dxa"/>
            <w:vAlign w:val="center"/>
          </w:tcPr>
          <w:p w14:paraId="6C51365F" w14:textId="77777777" w:rsidR="00006293" w:rsidRDefault="00006293">
            <w:pPr>
              <w:pStyle w:val="ConsPlusNormal"/>
              <w:jc w:val="center"/>
            </w:pPr>
            <w:r>
              <w:t>12,2</w:t>
            </w:r>
          </w:p>
        </w:tc>
        <w:tc>
          <w:tcPr>
            <w:tcW w:w="1020" w:type="dxa"/>
            <w:vAlign w:val="center"/>
          </w:tcPr>
          <w:p w14:paraId="029FBCD2" w14:textId="77777777" w:rsidR="00006293" w:rsidRDefault="00006293">
            <w:pPr>
              <w:pStyle w:val="ConsPlusNormal"/>
              <w:jc w:val="center"/>
            </w:pPr>
            <w:r>
              <w:t>0</w:t>
            </w:r>
          </w:p>
        </w:tc>
        <w:tc>
          <w:tcPr>
            <w:tcW w:w="1531" w:type="dxa"/>
            <w:vAlign w:val="center"/>
          </w:tcPr>
          <w:p w14:paraId="451B83C1" w14:textId="77777777" w:rsidR="00006293" w:rsidRDefault="00006293">
            <w:pPr>
              <w:pStyle w:val="ConsPlusNormal"/>
              <w:jc w:val="center"/>
            </w:pPr>
            <w:r>
              <w:t>21 580,3</w:t>
            </w:r>
          </w:p>
        </w:tc>
        <w:tc>
          <w:tcPr>
            <w:tcW w:w="737" w:type="dxa"/>
            <w:vAlign w:val="center"/>
          </w:tcPr>
          <w:p w14:paraId="4B9A572F" w14:textId="77777777" w:rsidR="00006293" w:rsidRDefault="00006293">
            <w:pPr>
              <w:pStyle w:val="ConsPlusNormal"/>
              <w:jc w:val="center"/>
            </w:pPr>
            <w:r>
              <w:t>0,2</w:t>
            </w:r>
          </w:p>
        </w:tc>
        <w:tc>
          <w:tcPr>
            <w:tcW w:w="1020" w:type="dxa"/>
            <w:vAlign w:val="center"/>
          </w:tcPr>
          <w:p w14:paraId="7B0F8F45" w14:textId="77777777" w:rsidR="00006293" w:rsidRDefault="00006293">
            <w:pPr>
              <w:pStyle w:val="ConsPlusNormal"/>
            </w:pPr>
          </w:p>
        </w:tc>
        <w:tc>
          <w:tcPr>
            <w:tcW w:w="737" w:type="dxa"/>
            <w:vAlign w:val="center"/>
          </w:tcPr>
          <w:p w14:paraId="1EF84B2C" w14:textId="77777777" w:rsidR="00006293" w:rsidRDefault="00006293">
            <w:pPr>
              <w:pStyle w:val="ConsPlusNormal"/>
            </w:pPr>
          </w:p>
        </w:tc>
      </w:tr>
      <w:tr w:rsidR="00006293" w14:paraId="1801CE2B" w14:textId="77777777">
        <w:tc>
          <w:tcPr>
            <w:tcW w:w="2438" w:type="dxa"/>
          </w:tcPr>
          <w:p w14:paraId="6366A49B" w14:textId="77777777" w:rsidR="00006293" w:rsidRDefault="00006293">
            <w:pPr>
              <w:pStyle w:val="ConsPlusNormal"/>
            </w:pPr>
            <w:r>
              <w:t>5.1. в амбулаторных условиях</w:t>
            </w:r>
          </w:p>
        </w:tc>
        <w:tc>
          <w:tcPr>
            <w:tcW w:w="624" w:type="dxa"/>
            <w:vAlign w:val="center"/>
          </w:tcPr>
          <w:p w14:paraId="73C5C345" w14:textId="77777777" w:rsidR="00006293" w:rsidRDefault="00006293">
            <w:pPr>
              <w:pStyle w:val="ConsPlusNormal"/>
              <w:jc w:val="center"/>
            </w:pPr>
            <w:r>
              <w:t>14.1</w:t>
            </w:r>
          </w:p>
        </w:tc>
        <w:tc>
          <w:tcPr>
            <w:tcW w:w="1077" w:type="dxa"/>
            <w:vAlign w:val="center"/>
          </w:tcPr>
          <w:p w14:paraId="04E11CAA" w14:textId="77777777" w:rsidR="00006293" w:rsidRDefault="00006293">
            <w:pPr>
              <w:pStyle w:val="ConsPlusNormal"/>
              <w:jc w:val="center"/>
            </w:pPr>
            <w:r>
              <w:t>комплексных посещений</w:t>
            </w:r>
          </w:p>
        </w:tc>
        <w:tc>
          <w:tcPr>
            <w:tcW w:w="1077" w:type="dxa"/>
            <w:vAlign w:val="center"/>
          </w:tcPr>
          <w:p w14:paraId="4B155D21" w14:textId="77777777" w:rsidR="00006293" w:rsidRDefault="00006293">
            <w:pPr>
              <w:pStyle w:val="ConsPlusNormal"/>
              <w:jc w:val="center"/>
            </w:pPr>
            <w:r>
              <w:t>0,000395</w:t>
            </w:r>
          </w:p>
        </w:tc>
        <w:tc>
          <w:tcPr>
            <w:tcW w:w="1077" w:type="dxa"/>
            <w:vAlign w:val="center"/>
          </w:tcPr>
          <w:p w14:paraId="0DA29DBF" w14:textId="77777777" w:rsidR="00006293" w:rsidRDefault="00006293">
            <w:pPr>
              <w:pStyle w:val="ConsPlusNormal"/>
              <w:jc w:val="center"/>
            </w:pPr>
            <w:r>
              <w:t>0,000395</w:t>
            </w:r>
          </w:p>
        </w:tc>
        <w:tc>
          <w:tcPr>
            <w:tcW w:w="1020" w:type="dxa"/>
            <w:vAlign w:val="center"/>
          </w:tcPr>
          <w:p w14:paraId="328A6B4D" w14:textId="77777777" w:rsidR="00006293" w:rsidRDefault="00006293">
            <w:pPr>
              <w:pStyle w:val="ConsPlusNormal"/>
              <w:jc w:val="center"/>
            </w:pPr>
            <w:r>
              <w:t>0</w:t>
            </w:r>
          </w:p>
        </w:tc>
        <w:tc>
          <w:tcPr>
            <w:tcW w:w="1077" w:type="dxa"/>
            <w:vAlign w:val="center"/>
          </w:tcPr>
          <w:p w14:paraId="03432452" w14:textId="77777777" w:rsidR="00006293" w:rsidRDefault="00006293">
            <w:pPr>
              <w:pStyle w:val="ConsPlusNormal"/>
              <w:jc w:val="center"/>
            </w:pPr>
            <w:r>
              <w:t>6 654,2</w:t>
            </w:r>
          </w:p>
        </w:tc>
        <w:tc>
          <w:tcPr>
            <w:tcW w:w="1077" w:type="dxa"/>
            <w:vAlign w:val="center"/>
          </w:tcPr>
          <w:p w14:paraId="41D50BDF" w14:textId="77777777" w:rsidR="00006293" w:rsidRDefault="00006293">
            <w:pPr>
              <w:pStyle w:val="ConsPlusNormal"/>
              <w:jc w:val="center"/>
            </w:pPr>
            <w:r>
              <w:t>6 654,2</w:t>
            </w:r>
          </w:p>
        </w:tc>
        <w:tc>
          <w:tcPr>
            <w:tcW w:w="1020" w:type="dxa"/>
            <w:vAlign w:val="center"/>
          </w:tcPr>
          <w:p w14:paraId="253538B1" w14:textId="77777777" w:rsidR="00006293" w:rsidRDefault="00006293">
            <w:pPr>
              <w:pStyle w:val="ConsPlusNormal"/>
              <w:jc w:val="center"/>
            </w:pPr>
            <w:r>
              <w:t>0</w:t>
            </w:r>
          </w:p>
        </w:tc>
        <w:tc>
          <w:tcPr>
            <w:tcW w:w="1020" w:type="dxa"/>
            <w:vAlign w:val="center"/>
          </w:tcPr>
          <w:p w14:paraId="05CC9E25" w14:textId="77777777" w:rsidR="00006293" w:rsidRDefault="00006293">
            <w:pPr>
              <w:pStyle w:val="ConsPlusNormal"/>
              <w:jc w:val="center"/>
            </w:pPr>
            <w:r>
              <w:t>2,6</w:t>
            </w:r>
          </w:p>
        </w:tc>
        <w:tc>
          <w:tcPr>
            <w:tcW w:w="1020" w:type="dxa"/>
            <w:vAlign w:val="center"/>
          </w:tcPr>
          <w:p w14:paraId="15DB9BA1" w14:textId="77777777" w:rsidR="00006293" w:rsidRDefault="00006293">
            <w:pPr>
              <w:pStyle w:val="ConsPlusNormal"/>
              <w:jc w:val="center"/>
            </w:pPr>
            <w:r>
              <w:t>0</w:t>
            </w:r>
          </w:p>
        </w:tc>
        <w:tc>
          <w:tcPr>
            <w:tcW w:w="1531" w:type="dxa"/>
            <w:vAlign w:val="center"/>
          </w:tcPr>
          <w:p w14:paraId="24EE2D15" w14:textId="77777777" w:rsidR="00006293" w:rsidRDefault="00006293">
            <w:pPr>
              <w:pStyle w:val="ConsPlusNormal"/>
              <w:jc w:val="center"/>
            </w:pPr>
            <w:r>
              <w:t>4 671,2</w:t>
            </w:r>
          </w:p>
        </w:tc>
        <w:tc>
          <w:tcPr>
            <w:tcW w:w="737" w:type="dxa"/>
            <w:vAlign w:val="center"/>
          </w:tcPr>
          <w:p w14:paraId="60443DF1" w14:textId="77777777" w:rsidR="00006293" w:rsidRDefault="00006293">
            <w:pPr>
              <w:pStyle w:val="ConsPlusNormal"/>
              <w:jc w:val="center"/>
            </w:pPr>
            <w:r>
              <w:t>0,06</w:t>
            </w:r>
          </w:p>
        </w:tc>
        <w:tc>
          <w:tcPr>
            <w:tcW w:w="1020" w:type="dxa"/>
            <w:vAlign w:val="center"/>
          </w:tcPr>
          <w:p w14:paraId="3509330C" w14:textId="77777777" w:rsidR="00006293" w:rsidRDefault="00006293">
            <w:pPr>
              <w:pStyle w:val="ConsPlusNormal"/>
            </w:pPr>
          </w:p>
        </w:tc>
        <w:tc>
          <w:tcPr>
            <w:tcW w:w="737" w:type="dxa"/>
            <w:vAlign w:val="center"/>
          </w:tcPr>
          <w:p w14:paraId="3CF82DCC" w14:textId="77777777" w:rsidR="00006293" w:rsidRDefault="00006293">
            <w:pPr>
              <w:pStyle w:val="ConsPlusNormal"/>
            </w:pPr>
          </w:p>
        </w:tc>
      </w:tr>
      <w:tr w:rsidR="00006293" w14:paraId="19A1B2D5" w14:textId="77777777">
        <w:tc>
          <w:tcPr>
            <w:tcW w:w="2438" w:type="dxa"/>
          </w:tcPr>
          <w:p w14:paraId="184F000B" w14:textId="77777777" w:rsidR="00006293" w:rsidRDefault="00006293">
            <w:pPr>
              <w:pStyle w:val="ConsPlusNormal"/>
            </w:pPr>
            <w:r>
              <w:t>5.2. в условиях дневных стационаров</w:t>
            </w:r>
          </w:p>
        </w:tc>
        <w:tc>
          <w:tcPr>
            <w:tcW w:w="624" w:type="dxa"/>
            <w:vAlign w:val="center"/>
          </w:tcPr>
          <w:p w14:paraId="29C17738" w14:textId="77777777" w:rsidR="00006293" w:rsidRDefault="00006293">
            <w:pPr>
              <w:pStyle w:val="ConsPlusNormal"/>
              <w:jc w:val="center"/>
            </w:pPr>
            <w:r>
              <w:t>14.2</w:t>
            </w:r>
          </w:p>
        </w:tc>
        <w:tc>
          <w:tcPr>
            <w:tcW w:w="1077" w:type="dxa"/>
            <w:vAlign w:val="center"/>
          </w:tcPr>
          <w:p w14:paraId="7E077548" w14:textId="77777777" w:rsidR="00006293" w:rsidRDefault="00006293">
            <w:pPr>
              <w:pStyle w:val="ConsPlusNormal"/>
              <w:jc w:val="center"/>
            </w:pPr>
            <w:r>
              <w:t>случаев лечения</w:t>
            </w:r>
          </w:p>
        </w:tc>
        <w:tc>
          <w:tcPr>
            <w:tcW w:w="1077" w:type="dxa"/>
            <w:vAlign w:val="center"/>
          </w:tcPr>
          <w:p w14:paraId="7F2B5878" w14:textId="77777777" w:rsidR="00006293" w:rsidRDefault="00006293">
            <w:pPr>
              <w:pStyle w:val="ConsPlusNormal"/>
              <w:jc w:val="center"/>
            </w:pPr>
            <w:r>
              <w:t>0,000047</w:t>
            </w:r>
          </w:p>
        </w:tc>
        <w:tc>
          <w:tcPr>
            <w:tcW w:w="1077" w:type="dxa"/>
            <w:vAlign w:val="center"/>
          </w:tcPr>
          <w:p w14:paraId="3CEDE39D" w14:textId="77777777" w:rsidR="00006293" w:rsidRDefault="00006293">
            <w:pPr>
              <w:pStyle w:val="ConsPlusNormal"/>
              <w:jc w:val="center"/>
            </w:pPr>
            <w:r>
              <w:t>0,000047</w:t>
            </w:r>
          </w:p>
        </w:tc>
        <w:tc>
          <w:tcPr>
            <w:tcW w:w="1020" w:type="dxa"/>
            <w:vAlign w:val="center"/>
          </w:tcPr>
          <w:p w14:paraId="0D41C6CB" w14:textId="77777777" w:rsidR="00006293" w:rsidRDefault="00006293">
            <w:pPr>
              <w:pStyle w:val="ConsPlusNormal"/>
              <w:jc w:val="center"/>
            </w:pPr>
            <w:r>
              <w:t>0</w:t>
            </w:r>
          </w:p>
        </w:tc>
        <w:tc>
          <w:tcPr>
            <w:tcW w:w="1077" w:type="dxa"/>
            <w:vAlign w:val="center"/>
          </w:tcPr>
          <w:p w14:paraId="2F741B89" w14:textId="77777777" w:rsidR="00006293" w:rsidRDefault="00006293">
            <w:pPr>
              <w:pStyle w:val="ConsPlusNormal"/>
              <w:jc w:val="center"/>
            </w:pPr>
            <w:r>
              <w:t>23 933,4</w:t>
            </w:r>
          </w:p>
        </w:tc>
        <w:tc>
          <w:tcPr>
            <w:tcW w:w="1077" w:type="dxa"/>
            <w:vAlign w:val="center"/>
          </w:tcPr>
          <w:p w14:paraId="14511CAE" w14:textId="77777777" w:rsidR="00006293" w:rsidRDefault="00006293">
            <w:pPr>
              <w:pStyle w:val="ConsPlusNormal"/>
              <w:jc w:val="center"/>
            </w:pPr>
            <w:r>
              <w:t>23 933,4</w:t>
            </w:r>
          </w:p>
        </w:tc>
        <w:tc>
          <w:tcPr>
            <w:tcW w:w="1020" w:type="dxa"/>
            <w:vAlign w:val="center"/>
          </w:tcPr>
          <w:p w14:paraId="06C604C0" w14:textId="77777777" w:rsidR="00006293" w:rsidRDefault="00006293">
            <w:pPr>
              <w:pStyle w:val="ConsPlusNormal"/>
              <w:jc w:val="center"/>
            </w:pPr>
            <w:r>
              <w:t>0</w:t>
            </w:r>
          </w:p>
        </w:tc>
        <w:tc>
          <w:tcPr>
            <w:tcW w:w="1020" w:type="dxa"/>
            <w:vAlign w:val="center"/>
          </w:tcPr>
          <w:p w14:paraId="75B0DC70" w14:textId="77777777" w:rsidR="00006293" w:rsidRDefault="00006293">
            <w:pPr>
              <w:pStyle w:val="ConsPlusNormal"/>
              <w:jc w:val="center"/>
            </w:pPr>
            <w:r>
              <w:t>1,2</w:t>
            </w:r>
          </w:p>
        </w:tc>
        <w:tc>
          <w:tcPr>
            <w:tcW w:w="1020" w:type="dxa"/>
            <w:vAlign w:val="center"/>
          </w:tcPr>
          <w:p w14:paraId="1D05B8B7" w14:textId="77777777" w:rsidR="00006293" w:rsidRDefault="00006293">
            <w:pPr>
              <w:pStyle w:val="ConsPlusNormal"/>
              <w:jc w:val="center"/>
            </w:pPr>
            <w:r>
              <w:t>0</w:t>
            </w:r>
          </w:p>
        </w:tc>
        <w:tc>
          <w:tcPr>
            <w:tcW w:w="1531" w:type="dxa"/>
            <w:vAlign w:val="center"/>
          </w:tcPr>
          <w:p w14:paraId="7F8BFA0D" w14:textId="77777777" w:rsidR="00006293" w:rsidRDefault="00006293">
            <w:pPr>
              <w:pStyle w:val="ConsPlusNormal"/>
              <w:jc w:val="center"/>
            </w:pPr>
            <w:r>
              <w:t>1 986,5</w:t>
            </w:r>
          </w:p>
        </w:tc>
        <w:tc>
          <w:tcPr>
            <w:tcW w:w="737" w:type="dxa"/>
            <w:vAlign w:val="center"/>
          </w:tcPr>
          <w:p w14:paraId="3804C00E" w14:textId="77777777" w:rsidR="00006293" w:rsidRDefault="00006293">
            <w:pPr>
              <w:pStyle w:val="ConsPlusNormal"/>
              <w:jc w:val="center"/>
            </w:pPr>
            <w:r>
              <w:t>0,04</w:t>
            </w:r>
          </w:p>
        </w:tc>
        <w:tc>
          <w:tcPr>
            <w:tcW w:w="1020" w:type="dxa"/>
            <w:vAlign w:val="center"/>
          </w:tcPr>
          <w:p w14:paraId="2948B254" w14:textId="77777777" w:rsidR="00006293" w:rsidRDefault="00006293">
            <w:pPr>
              <w:pStyle w:val="ConsPlusNormal"/>
            </w:pPr>
          </w:p>
        </w:tc>
        <w:tc>
          <w:tcPr>
            <w:tcW w:w="737" w:type="dxa"/>
            <w:vAlign w:val="center"/>
          </w:tcPr>
          <w:p w14:paraId="64EE00CD" w14:textId="77777777" w:rsidR="00006293" w:rsidRDefault="00006293">
            <w:pPr>
              <w:pStyle w:val="ConsPlusNormal"/>
            </w:pPr>
          </w:p>
        </w:tc>
      </w:tr>
      <w:tr w:rsidR="00006293" w14:paraId="07825FEC" w14:textId="77777777">
        <w:tc>
          <w:tcPr>
            <w:tcW w:w="2438" w:type="dxa"/>
          </w:tcPr>
          <w:p w14:paraId="6B56609B" w14:textId="77777777" w:rsidR="00006293" w:rsidRDefault="00006293">
            <w:pPr>
              <w:pStyle w:val="ConsPlusNormal"/>
            </w:pPr>
            <w:r>
              <w:t>5.3. в условиях круглосуточных стационаров</w:t>
            </w:r>
          </w:p>
        </w:tc>
        <w:tc>
          <w:tcPr>
            <w:tcW w:w="624" w:type="dxa"/>
            <w:vAlign w:val="center"/>
          </w:tcPr>
          <w:p w14:paraId="6BC5023B" w14:textId="77777777" w:rsidR="00006293" w:rsidRDefault="00006293">
            <w:pPr>
              <w:pStyle w:val="ConsPlusNormal"/>
              <w:jc w:val="center"/>
            </w:pPr>
            <w:r>
              <w:t>14.3</w:t>
            </w:r>
          </w:p>
        </w:tc>
        <w:tc>
          <w:tcPr>
            <w:tcW w:w="1077" w:type="dxa"/>
            <w:vAlign w:val="center"/>
          </w:tcPr>
          <w:p w14:paraId="7FF38F3C" w14:textId="77777777" w:rsidR="00006293" w:rsidRDefault="00006293">
            <w:pPr>
              <w:pStyle w:val="ConsPlusNormal"/>
              <w:jc w:val="center"/>
            </w:pPr>
            <w:r>
              <w:t>случаев госпитализации</w:t>
            </w:r>
          </w:p>
        </w:tc>
        <w:tc>
          <w:tcPr>
            <w:tcW w:w="1077" w:type="dxa"/>
            <w:vAlign w:val="center"/>
          </w:tcPr>
          <w:p w14:paraId="3DCAF01A" w14:textId="77777777" w:rsidR="00006293" w:rsidRDefault="00006293">
            <w:pPr>
              <w:pStyle w:val="ConsPlusNormal"/>
              <w:jc w:val="center"/>
            </w:pPr>
            <w:r>
              <w:t>0,000055</w:t>
            </w:r>
          </w:p>
        </w:tc>
        <w:tc>
          <w:tcPr>
            <w:tcW w:w="1077" w:type="dxa"/>
            <w:vAlign w:val="center"/>
          </w:tcPr>
          <w:p w14:paraId="2D69E04D" w14:textId="77777777" w:rsidR="00006293" w:rsidRDefault="00006293">
            <w:pPr>
              <w:pStyle w:val="ConsPlusNormal"/>
              <w:jc w:val="center"/>
            </w:pPr>
            <w:r>
              <w:t>0,000055</w:t>
            </w:r>
          </w:p>
        </w:tc>
        <w:tc>
          <w:tcPr>
            <w:tcW w:w="1020" w:type="dxa"/>
            <w:vAlign w:val="center"/>
          </w:tcPr>
          <w:p w14:paraId="51CEAF0E" w14:textId="77777777" w:rsidR="00006293" w:rsidRDefault="00006293">
            <w:pPr>
              <w:pStyle w:val="ConsPlusNormal"/>
              <w:jc w:val="center"/>
            </w:pPr>
            <w:r>
              <w:t>0</w:t>
            </w:r>
          </w:p>
        </w:tc>
        <w:tc>
          <w:tcPr>
            <w:tcW w:w="1077" w:type="dxa"/>
            <w:vAlign w:val="center"/>
          </w:tcPr>
          <w:p w14:paraId="011E9810" w14:textId="77777777" w:rsidR="00006293" w:rsidRDefault="00006293">
            <w:pPr>
              <w:pStyle w:val="ConsPlusNormal"/>
              <w:jc w:val="center"/>
            </w:pPr>
            <w:r>
              <w:t>152 271,2</w:t>
            </w:r>
          </w:p>
        </w:tc>
        <w:tc>
          <w:tcPr>
            <w:tcW w:w="1077" w:type="dxa"/>
            <w:vAlign w:val="center"/>
          </w:tcPr>
          <w:p w14:paraId="0DBC477A" w14:textId="77777777" w:rsidR="00006293" w:rsidRDefault="00006293">
            <w:pPr>
              <w:pStyle w:val="ConsPlusNormal"/>
              <w:jc w:val="center"/>
            </w:pPr>
            <w:r>
              <w:t>152 271,2</w:t>
            </w:r>
          </w:p>
        </w:tc>
        <w:tc>
          <w:tcPr>
            <w:tcW w:w="1020" w:type="dxa"/>
            <w:vAlign w:val="center"/>
          </w:tcPr>
          <w:p w14:paraId="0B0EC680" w14:textId="77777777" w:rsidR="00006293" w:rsidRDefault="00006293">
            <w:pPr>
              <w:pStyle w:val="ConsPlusNormal"/>
              <w:jc w:val="center"/>
            </w:pPr>
            <w:r>
              <w:t>0</w:t>
            </w:r>
          </w:p>
        </w:tc>
        <w:tc>
          <w:tcPr>
            <w:tcW w:w="1020" w:type="dxa"/>
            <w:vAlign w:val="center"/>
          </w:tcPr>
          <w:p w14:paraId="50E1DDCD" w14:textId="77777777" w:rsidR="00006293" w:rsidRDefault="00006293">
            <w:pPr>
              <w:pStyle w:val="ConsPlusNormal"/>
              <w:jc w:val="center"/>
            </w:pPr>
            <w:r>
              <w:t>8,4</w:t>
            </w:r>
          </w:p>
        </w:tc>
        <w:tc>
          <w:tcPr>
            <w:tcW w:w="1020" w:type="dxa"/>
            <w:vAlign w:val="center"/>
          </w:tcPr>
          <w:p w14:paraId="0406D3A3" w14:textId="77777777" w:rsidR="00006293" w:rsidRDefault="00006293">
            <w:pPr>
              <w:pStyle w:val="ConsPlusNormal"/>
              <w:jc w:val="center"/>
            </w:pPr>
            <w:r>
              <w:t>0</w:t>
            </w:r>
          </w:p>
        </w:tc>
        <w:tc>
          <w:tcPr>
            <w:tcW w:w="1531" w:type="dxa"/>
            <w:vAlign w:val="center"/>
          </w:tcPr>
          <w:p w14:paraId="14F1BB08" w14:textId="77777777" w:rsidR="00006293" w:rsidRDefault="00006293">
            <w:pPr>
              <w:pStyle w:val="ConsPlusNormal"/>
              <w:jc w:val="center"/>
            </w:pPr>
            <w:r>
              <w:t>14 922,6</w:t>
            </w:r>
          </w:p>
        </w:tc>
        <w:tc>
          <w:tcPr>
            <w:tcW w:w="737" w:type="dxa"/>
            <w:vAlign w:val="center"/>
          </w:tcPr>
          <w:p w14:paraId="18A0D8D5" w14:textId="77777777" w:rsidR="00006293" w:rsidRDefault="00006293">
            <w:pPr>
              <w:pStyle w:val="ConsPlusNormal"/>
              <w:jc w:val="center"/>
            </w:pPr>
            <w:r>
              <w:t>0,1</w:t>
            </w:r>
          </w:p>
        </w:tc>
        <w:tc>
          <w:tcPr>
            <w:tcW w:w="1020" w:type="dxa"/>
            <w:vAlign w:val="center"/>
          </w:tcPr>
          <w:p w14:paraId="6DAB1C52" w14:textId="77777777" w:rsidR="00006293" w:rsidRDefault="00006293">
            <w:pPr>
              <w:pStyle w:val="ConsPlusNormal"/>
            </w:pPr>
          </w:p>
        </w:tc>
        <w:tc>
          <w:tcPr>
            <w:tcW w:w="737" w:type="dxa"/>
            <w:vAlign w:val="center"/>
          </w:tcPr>
          <w:p w14:paraId="586A77CA" w14:textId="77777777" w:rsidR="00006293" w:rsidRDefault="00006293">
            <w:pPr>
              <w:pStyle w:val="ConsPlusNormal"/>
            </w:pPr>
          </w:p>
        </w:tc>
      </w:tr>
      <w:tr w:rsidR="00006293" w14:paraId="4CF58D42" w14:textId="77777777">
        <w:tc>
          <w:tcPr>
            <w:tcW w:w="2438" w:type="dxa"/>
          </w:tcPr>
          <w:p w14:paraId="2FA6848D" w14:textId="77777777" w:rsidR="00006293" w:rsidRDefault="00006293">
            <w:pPr>
              <w:pStyle w:val="ConsPlusNormal"/>
            </w:pPr>
            <w:r>
              <w:t>6. Паллиативная медицинская помощь:</w:t>
            </w:r>
          </w:p>
        </w:tc>
        <w:tc>
          <w:tcPr>
            <w:tcW w:w="624" w:type="dxa"/>
            <w:vAlign w:val="center"/>
          </w:tcPr>
          <w:p w14:paraId="2237E852" w14:textId="77777777" w:rsidR="00006293" w:rsidRDefault="00006293">
            <w:pPr>
              <w:pStyle w:val="ConsPlusNormal"/>
              <w:jc w:val="center"/>
            </w:pPr>
            <w:r>
              <w:t>15</w:t>
            </w:r>
          </w:p>
        </w:tc>
        <w:tc>
          <w:tcPr>
            <w:tcW w:w="1077" w:type="dxa"/>
            <w:vAlign w:val="center"/>
          </w:tcPr>
          <w:p w14:paraId="55D8561F" w14:textId="77777777" w:rsidR="00006293" w:rsidRDefault="00006293">
            <w:pPr>
              <w:pStyle w:val="ConsPlusNormal"/>
            </w:pPr>
          </w:p>
        </w:tc>
        <w:tc>
          <w:tcPr>
            <w:tcW w:w="1077" w:type="dxa"/>
            <w:vAlign w:val="center"/>
          </w:tcPr>
          <w:p w14:paraId="676CD646" w14:textId="77777777" w:rsidR="00006293" w:rsidRDefault="00006293">
            <w:pPr>
              <w:pStyle w:val="ConsPlusNormal"/>
              <w:jc w:val="center"/>
            </w:pPr>
            <w:r>
              <w:t>X</w:t>
            </w:r>
          </w:p>
        </w:tc>
        <w:tc>
          <w:tcPr>
            <w:tcW w:w="1077" w:type="dxa"/>
            <w:vAlign w:val="center"/>
          </w:tcPr>
          <w:p w14:paraId="556534AA" w14:textId="77777777" w:rsidR="00006293" w:rsidRDefault="00006293">
            <w:pPr>
              <w:pStyle w:val="ConsPlusNormal"/>
              <w:jc w:val="center"/>
            </w:pPr>
            <w:r>
              <w:t>X</w:t>
            </w:r>
          </w:p>
        </w:tc>
        <w:tc>
          <w:tcPr>
            <w:tcW w:w="1020" w:type="dxa"/>
            <w:vAlign w:val="center"/>
          </w:tcPr>
          <w:p w14:paraId="26A2338D" w14:textId="77777777" w:rsidR="00006293" w:rsidRDefault="00006293">
            <w:pPr>
              <w:pStyle w:val="ConsPlusNormal"/>
              <w:jc w:val="center"/>
            </w:pPr>
            <w:r>
              <w:t>X</w:t>
            </w:r>
          </w:p>
        </w:tc>
        <w:tc>
          <w:tcPr>
            <w:tcW w:w="1077" w:type="dxa"/>
            <w:vAlign w:val="center"/>
          </w:tcPr>
          <w:p w14:paraId="37A0813D" w14:textId="77777777" w:rsidR="00006293" w:rsidRDefault="00006293">
            <w:pPr>
              <w:pStyle w:val="ConsPlusNormal"/>
              <w:jc w:val="center"/>
            </w:pPr>
            <w:r>
              <w:t>X</w:t>
            </w:r>
          </w:p>
        </w:tc>
        <w:tc>
          <w:tcPr>
            <w:tcW w:w="1077" w:type="dxa"/>
            <w:vAlign w:val="center"/>
          </w:tcPr>
          <w:p w14:paraId="238AD2E9" w14:textId="77777777" w:rsidR="00006293" w:rsidRDefault="00006293">
            <w:pPr>
              <w:pStyle w:val="ConsPlusNormal"/>
              <w:jc w:val="center"/>
            </w:pPr>
            <w:r>
              <w:t>X</w:t>
            </w:r>
          </w:p>
        </w:tc>
        <w:tc>
          <w:tcPr>
            <w:tcW w:w="1020" w:type="dxa"/>
            <w:vAlign w:val="center"/>
          </w:tcPr>
          <w:p w14:paraId="1FC9EEA4" w14:textId="77777777" w:rsidR="00006293" w:rsidRDefault="00006293">
            <w:pPr>
              <w:pStyle w:val="ConsPlusNormal"/>
              <w:jc w:val="center"/>
            </w:pPr>
            <w:r>
              <w:t>X</w:t>
            </w:r>
          </w:p>
        </w:tc>
        <w:tc>
          <w:tcPr>
            <w:tcW w:w="1020" w:type="dxa"/>
            <w:vAlign w:val="center"/>
          </w:tcPr>
          <w:p w14:paraId="20D4D3AF" w14:textId="77777777" w:rsidR="00006293" w:rsidRDefault="00006293">
            <w:pPr>
              <w:pStyle w:val="ConsPlusNormal"/>
              <w:jc w:val="center"/>
            </w:pPr>
            <w:r>
              <w:t>423,8</w:t>
            </w:r>
          </w:p>
        </w:tc>
        <w:tc>
          <w:tcPr>
            <w:tcW w:w="1020" w:type="dxa"/>
            <w:vAlign w:val="center"/>
          </w:tcPr>
          <w:p w14:paraId="1FC9ACB4" w14:textId="77777777" w:rsidR="00006293" w:rsidRDefault="00006293">
            <w:pPr>
              <w:pStyle w:val="ConsPlusNormal"/>
              <w:jc w:val="center"/>
            </w:pPr>
            <w:r>
              <w:t>X</w:t>
            </w:r>
          </w:p>
        </w:tc>
        <w:tc>
          <w:tcPr>
            <w:tcW w:w="1531" w:type="dxa"/>
            <w:vAlign w:val="center"/>
          </w:tcPr>
          <w:p w14:paraId="16F33DD9" w14:textId="77777777" w:rsidR="00006293" w:rsidRDefault="00006293">
            <w:pPr>
              <w:pStyle w:val="ConsPlusNormal"/>
              <w:jc w:val="center"/>
            </w:pPr>
            <w:r>
              <w:t>752 968,0</w:t>
            </w:r>
          </w:p>
        </w:tc>
        <w:tc>
          <w:tcPr>
            <w:tcW w:w="737" w:type="dxa"/>
            <w:vAlign w:val="center"/>
          </w:tcPr>
          <w:p w14:paraId="0C987A1D" w14:textId="77777777" w:rsidR="00006293" w:rsidRDefault="00006293">
            <w:pPr>
              <w:pStyle w:val="ConsPlusNormal"/>
              <w:jc w:val="center"/>
            </w:pPr>
            <w:r>
              <w:t>7,4</w:t>
            </w:r>
          </w:p>
        </w:tc>
        <w:tc>
          <w:tcPr>
            <w:tcW w:w="1020" w:type="dxa"/>
            <w:vAlign w:val="center"/>
          </w:tcPr>
          <w:p w14:paraId="50915A90" w14:textId="77777777" w:rsidR="00006293" w:rsidRDefault="00006293">
            <w:pPr>
              <w:pStyle w:val="ConsPlusNormal"/>
              <w:jc w:val="center"/>
            </w:pPr>
            <w:r>
              <w:t>X</w:t>
            </w:r>
          </w:p>
        </w:tc>
        <w:tc>
          <w:tcPr>
            <w:tcW w:w="737" w:type="dxa"/>
            <w:vAlign w:val="center"/>
          </w:tcPr>
          <w:p w14:paraId="734C30B5" w14:textId="77777777" w:rsidR="00006293" w:rsidRDefault="00006293">
            <w:pPr>
              <w:pStyle w:val="ConsPlusNormal"/>
            </w:pPr>
          </w:p>
        </w:tc>
      </w:tr>
      <w:tr w:rsidR="00006293" w14:paraId="2DF94C64" w14:textId="77777777">
        <w:tc>
          <w:tcPr>
            <w:tcW w:w="2438" w:type="dxa"/>
          </w:tcPr>
          <w:p w14:paraId="03390069" w14:textId="77777777" w:rsidR="00006293" w:rsidRDefault="00006293">
            <w:pPr>
              <w:pStyle w:val="ConsPlusNormal"/>
            </w:pPr>
            <w:r>
              <w:t xml:space="preserve">6.1. Первичная медицинская помощь, в том числе доврачебная и врачебная (включая ветеранов боевых </w:t>
            </w:r>
            <w:r>
              <w:lastRenderedPageBreak/>
              <w:t xml:space="preserve">действий) </w:t>
            </w:r>
            <w:hyperlink w:anchor="P7748">
              <w:r>
                <w:rPr>
                  <w:color w:val="0000FF"/>
                </w:rPr>
                <w:t>&lt;4&gt;</w:t>
              </w:r>
            </w:hyperlink>
            <w:r>
              <w:t>, всего, в том числе:</w:t>
            </w:r>
          </w:p>
        </w:tc>
        <w:tc>
          <w:tcPr>
            <w:tcW w:w="624" w:type="dxa"/>
            <w:vAlign w:val="center"/>
          </w:tcPr>
          <w:p w14:paraId="3CD1710B" w14:textId="77777777" w:rsidR="00006293" w:rsidRDefault="00006293">
            <w:pPr>
              <w:pStyle w:val="ConsPlusNormal"/>
              <w:jc w:val="center"/>
            </w:pPr>
            <w:r>
              <w:lastRenderedPageBreak/>
              <w:t>16</w:t>
            </w:r>
          </w:p>
        </w:tc>
        <w:tc>
          <w:tcPr>
            <w:tcW w:w="1077" w:type="dxa"/>
            <w:vAlign w:val="center"/>
          </w:tcPr>
          <w:p w14:paraId="49EA95FA" w14:textId="77777777" w:rsidR="00006293" w:rsidRDefault="00006293">
            <w:pPr>
              <w:pStyle w:val="ConsPlusNormal"/>
              <w:jc w:val="center"/>
            </w:pPr>
            <w:r>
              <w:t>посещений</w:t>
            </w:r>
          </w:p>
        </w:tc>
        <w:tc>
          <w:tcPr>
            <w:tcW w:w="1077" w:type="dxa"/>
            <w:vAlign w:val="center"/>
          </w:tcPr>
          <w:p w14:paraId="478886A4" w14:textId="77777777" w:rsidR="00006293" w:rsidRDefault="00006293">
            <w:pPr>
              <w:pStyle w:val="ConsPlusNormal"/>
              <w:jc w:val="center"/>
            </w:pPr>
            <w:r>
              <w:t>0,03</w:t>
            </w:r>
          </w:p>
        </w:tc>
        <w:tc>
          <w:tcPr>
            <w:tcW w:w="1077" w:type="dxa"/>
            <w:vAlign w:val="center"/>
          </w:tcPr>
          <w:p w14:paraId="5BA20DDB" w14:textId="77777777" w:rsidR="00006293" w:rsidRDefault="00006293">
            <w:pPr>
              <w:pStyle w:val="ConsPlusNormal"/>
              <w:jc w:val="center"/>
            </w:pPr>
            <w:r>
              <w:t>0,03</w:t>
            </w:r>
          </w:p>
        </w:tc>
        <w:tc>
          <w:tcPr>
            <w:tcW w:w="1020" w:type="dxa"/>
            <w:vAlign w:val="center"/>
          </w:tcPr>
          <w:p w14:paraId="72FA60F3" w14:textId="77777777" w:rsidR="00006293" w:rsidRDefault="00006293">
            <w:pPr>
              <w:pStyle w:val="ConsPlusNormal"/>
              <w:jc w:val="center"/>
            </w:pPr>
            <w:r>
              <w:t>0</w:t>
            </w:r>
          </w:p>
        </w:tc>
        <w:tc>
          <w:tcPr>
            <w:tcW w:w="1077" w:type="dxa"/>
            <w:vAlign w:val="center"/>
          </w:tcPr>
          <w:p w14:paraId="0A6634AE" w14:textId="77777777" w:rsidR="00006293" w:rsidRDefault="00006293">
            <w:pPr>
              <w:pStyle w:val="ConsPlusNormal"/>
              <w:jc w:val="center"/>
            </w:pPr>
            <w:r>
              <w:t>1 450,9</w:t>
            </w:r>
          </w:p>
        </w:tc>
        <w:tc>
          <w:tcPr>
            <w:tcW w:w="1077" w:type="dxa"/>
            <w:vAlign w:val="center"/>
          </w:tcPr>
          <w:p w14:paraId="0DFFA7FE" w14:textId="77777777" w:rsidR="00006293" w:rsidRDefault="00006293">
            <w:pPr>
              <w:pStyle w:val="ConsPlusNormal"/>
              <w:jc w:val="center"/>
            </w:pPr>
            <w:r>
              <w:t>1 450,9</w:t>
            </w:r>
          </w:p>
        </w:tc>
        <w:tc>
          <w:tcPr>
            <w:tcW w:w="1020" w:type="dxa"/>
            <w:vAlign w:val="center"/>
          </w:tcPr>
          <w:p w14:paraId="23DC7844" w14:textId="77777777" w:rsidR="00006293" w:rsidRDefault="00006293">
            <w:pPr>
              <w:pStyle w:val="ConsPlusNormal"/>
              <w:jc w:val="center"/>
            </w:pPr>
            <w:r>
              <w:t>0</w:t>
            </w:r>
          </w:p>
        </w:tc>
        <w:tc>
          <w:tcPr>
            <w:tcW w:w="1020" w:type="dxa"/>
            <w:vAlign w:val="center"/>
          </w:tcPr>
          <w:p w14:paraId="5BFE9CFF" w14:textId="77777777" w:rsidR="00006293" w:rsidRDefault="00006293">
            <w:pPr>
              <w:pStyle w:val="ConsPlusNormal"/>
              <w:jc w:val="center"/>
            </w:pPr>
            <w:r>
              <w:t>43,5</w:t>
            </w:r>
          </w:p>
        </w:tc>
        <w:tc>
          <w:tcPr>
            <w:tcW w:w="1020" w:type="dxa"/>
            <w:vAlign w:val="center"/>
          </w:tcPr>
          <w:p w14:paraId="51D9C9BD" w14:textId="77777777" w:rsidR="00006293" w:rsidRDefault="00006293">
            <w:pPr>
              <w:pStyle w:val="ConsPlusNormal"/>
              <w:jc w:val="center"/>
            </w:pPr>
            <w:r>
              <w:t>0</w:t>
            </w:r>
          </w:p>
        </w:tc>
        <w:tc>
          <w:tcPr>
            <w:tcW w:w="1531" w:type="dxa"/>
            <w:vAlign w:val="center"/>
          </w:tcPr>
          <w:p w14:paraId="2B1D2F1A" w14:textId="77777777" w:rsidR="00006293" w:rsidRDefault="00006293">
            <w:pPr>
              <w:pStyle w:val="ConsPlusNormal"/>
              <w:jc w:val="center"/>
            </w:pPr>
            <w:r>
              <w:t>77 327,1</w:t>
            </w:r>
          </w:p>
        </w:tc>
        <w:tc>
          <w:tcPr>
            <w:tcW w:w="737" w:type="dxa"/>
            <w:vAlign w:val="center"/>
          </w:tcPr>
          <w:p w14:paraId="19A4D150" w14:textId="77777777" w:rsidR="00006293" w:rsidRDefault="00006293">
            <w:pPr>
              <w:pStyle w:val="ConsPlusNormal"/>
              <w:jc w:val="center"/>
            </w:pPr>
            <w:r>
              <w:t>0,8</w:t>
            </w:r>
          </w:p>
        </w:tc>
        <w:tc>
          <w:tcPr>
            <w:tcW w:w="1020" w:type="dxa"/>
            <w:vAlign w:val="center"/>
          </w:tcPr>
          <w:p w14:paraId="62FEADDF" w14:textId="77777777" w:rsidR="00006293" w:rsidRDefault="00006293">
            <w:pPr>
              <w:pStyle w:val="ConsPlusNormal"/>
              <w:jc w:val="center"/>
            </w:pPr>
            <w:r>
              <w:t>0</w:t>
            </w:r>
          </w:p>
        </w:tc>
        <w:tc>
          <w:tcPr>
            <w:tcW w:w="737" w:type="dxa"/>
            <w:vAlign w:val="center"/>
          </w:tcPr>
          <w:p w14:paraId="5F612C9C" w14:textId="77777777" w:rsidR="00006293" w:rsidRDefault="00006293">
            <w:pPr>
              <w:pStyle w:val="ConsPlusNormal"/>
            </w:pPr>
          </w:p>
        </w:tc>
      </w:tr>
      <w:tr w:rsidR="00006293" w14:paraId="1EBB01F7" w14:textId="77777777">
        <w:tc>
          <w:tcPr>
            <w:tcW w:w="2438" w:type="dxa"/>
          </w:tcPr>
          <w:p w14:paraId="4FF46B7F" w14:textId="77777777" w:rsidR="00006293" w:rsidRDefault="00006293">
            <w:pPr>
              <w:pStyle w:val="ConsPlusNormal"/>
            </w:pPr>
            <w:r>
              <w:t>посещение по паллиативной медицинской помощи без учета посещений на дому патронажными бригадами</w:t>
            </w:r>
          </w:p>
        </w:tc>
        <w:tc>
          <w:tcPr>
            <w:tcW w:w="624" w:type="dxa"/>
            <w:vAlign w:val="center"/>
          </w:tcPr>
          <w:p w14:paraId="6ECCD8CD" w14:textId="77777777" w:rsidR="00006293" w:rsidRDefault="00006293">
            <w:pPr>
              <w:pStyle w:val="ConsPlusNormal"/>
              <w:jc w:val="center"/>
            </w:pPr>
            <w:r>
              <w:t>16.1</w:t>
            </w:r>
          </w:p>
        </w:tc>
        <w:tc>
          <w:tcPr>
            <w:tcW w:w="1077" w:type="dxa"/>
            <w:vAlign w:val="center"/>
          </w:tcPr>
          <w:p w14:paraId="43A61F5E" w14:textId="77777777" w:rsidR="00006293" w:rsidRDefault="00006293">
            <w:pPr>
              <w:pStyle w:val="ConsPlusNormal"/>
              <w:jc w:val="center"/>
            </w:pPr>
            <w:r>
              <w:t>посещений</w:t>
            </w:r>
          </w:p>
        </w:tc>
        <w:tc>
          <w:tcPr>
            <w:tcW w:w="1077" w:type="dxa"/>
            <w:vAlign w:val="center"/>
          </w:tcPr>
          <w:p w14:paraId="570E2C65" w14:textId="77777777" w:rsidR="00006293" w:rsidRDefault="00006293">
            <w:pPr>
              <w:pStyle w:val="ConsPlusNormal"/>
              <w:jc w:val="center"/>
            </w:pPr>
            <w:r>
              <w:t>0,022</w:t>
            </w:r>
          </w:p>
        </w:tc>
        <w:tc>
          <w:tcPr>
            <w:tcW w:w="1077" w:type="dxa"/>
            <w:vAlign w:val="center"/>
          </w:tcPr>
          <w:p w14:paraId="55C9F0F6" w14:textId="77777777" w:rsidR="00006293" w:rsidRDefault="00006293">
            <w:pPr>
              <w:pStyle w:val="ConsPlusNormal"/>
              <w:jc w:val="center"/>
            </w:pPr>
            <w:r>
              <w:t>0,022</w:t>
            </w:r>
          </w:p>
        </w:tc>
        <w:tc>
          <w:tcPr>
            <w:tcW w:w="1020" w:type="dxa"/>
            <w:vAlign w:val="center"/>
          </w:tcPr>
          <w:p w14:paraId="3F2DF824" w14:textId="77777777" w:rsidR="00006293" w:rsidRDefault="00006293">
            <w:pPr>
              <w:pStyle w:val="ConsPlusNormal"/>
              <w:jc w:val="center"/>
            </w:pPr>
            <w:r>
              <w:t>0</w:t>
            </w:r>
          </w:p>
        </w:tc>
        <w:tc>
          <w:tcPr>
            <w:tcW w:w="1077" w:type="dxa"/>
            <w:vAlign w:val="center"/>
          </w:tcPr>
          <w:p w14:paraId="619550B2" w14:textId="77777777" w:rsidR="00006293" w:rsidRDefault="00006293">
            <w:pPr>
              <w:pStyle w:val="ConsPlusNormal"/>
              <w:jc w:val="center"/>
            </w:pPr>
            <w:r>
              <w:t>705,5</w:t>
            </w:r>
          </w:p>
        </w:tc>
        <w:tc>
          <w:tcPr>
            <w:tcW w:w="1077" w:type="dxa"/>
            <w:vAlign w:val="center"/>
          </w:tcPr>
          <w:p w14:paraId="3845B1C7" w14:textId="77777777" w:rsidR="00006293" w:rsidRDefault="00006293">
            <w:pPr>
              <w:pStyle w:val="ConsPlusNormal"/>
              <w:jc w:val="center"/>
            </w:pPr>
            <w:r>
              <w:t>705,5</w:t>
            </w:r>
          </w:p>
        </w:tc>
        <w:tc>
          <w:tcPr>
            <w:tcW w:w="1020" w:type="dxa"/>
            <w:vAlign w:val="center"/>
          </w:tcPr>
          <w:p w14:paraId="64C1F575" w14:textId="77777777" w:rsidR="00006293" w:rsidRDefault="00006293">
            <w:pPr>
              <w:pStyle w:val="ConsPlusNormal"/>
              <w:jc w:val="center"/>
            </w:pPr>
            <w:r>
              <w:t>0</w:t>
            </w:r>
          </w:p>
        </w:tc>
        <w:tc>
          <w:tcPr>
            <w:tcW w:w="1020" w:type="dxa"/>
            <w:vAlign w:val="center"/>
          </w:tcPr>
          <w:p w14:paraId="7FF2855B" w14:textId="77777777" w:rsidR="00006293" w:rsidRDefault="00006293">
            <w:pPr>
              <w:pStyle w:val="ConsPlusNormal"/>
              <w:jc w:val="center"/>
            </w:pPr>
            <w:r>
              <w:t>15,5</w:t>
            </w:r>
          </w:p>
        </w:tc>
        <w:tc>
          <w:tcPr>
            <w:tcW w:w="1020" w:type="dxa"/>
            <w:vAlign w:val="center"/>
          </w:tcPr>
          <w:p w14:paraId="15F2FDEE" w14:textId="77777777" w:rsidR="00006293" w:rsidRDefault="00006293">
            <w:pPr>
              <w:pStyle w:val="ConsPlusNormal"/>
              <w:jc w:val="center"/>
            </w:pPr>
            <w:r>
              <w:t>0</w:t>
            </w:r>
          </w:p>
        </w:tc>
        <w:tc>
          <w:tcPr>
            <w:tcW w:w="1531" w:type="dxa"/>
            <w:vAlign w:val="center"/>
          </w:tcPr>
          <w:p w14:paraId="26044F55" w14:textId="77777777" w:rsidR="00006293" w:rsidRDefault="00006293">
            <w:pPr>
              <w:pStyle w:val="ConsPlusNormal"/>
              <w:jc w:val="center"/>
            </w:pPr>
            <w:r>
              <w:t>27 574,5</w:t>
            </w:r>
          </w:p>
        </w:tc>
        <w:tc>
          <w:tcPr>
            <w:tcW w:w="737" w:type="dxa"/>
            <w:vAlign w:val="center"/>
          </w:tcPr>
          <w:p w14:paraId="0E642861" w14:textId="77777777" w:rsidR="00006293" w:rsidRDefault="00006293">
            <w:pPr>
              <w:pStyle w:val="ConsPlusNormal"/>
              <w:jc w:val="center"/>
            </w:pPr>
            <w:r>
              <w:t>0,3</w:t>
            </w:r>
          </w:p>
        </w:tc>
        <w:tc>
          <w:tcPr>
            <w:tcW w:w="1020" w:type="dxa"/>
            <w:vAlign w:val="center"/>
          </w:tcPr>
          <w:p w14:paraId="336DC311" w14:textId="77777777" w:rsidR="00006293" w:rsidRDefault="00006293">
            <w:pPr>
              <w:pStyle w:val="ConsPlusNormal"/>
              <w:jc w:val="center"/>
            </w:pPr>
            <w:r>
              <w:t>0</w:t>
            </w:r>
          </w:p>
        </w:tc>
        <w:tc>
          <w:tcPr>
            <w:tcW w:w="737" w:type="dxa"/>
            <w:vAlign w:val="center"/>
          </w:tcPr>
          <w:p w14:paraId="14E13500" w14:textId="77777777" w:rsidR="00006293" w:rsidRDefault="00006293">
            <w:pPr>
              <w:pStyle w:val="ConsPlusNormal"/>
            </w:pPr>
          </w:p>
        </w:tc>
      </w:tr>
      <w:tr w:rsidR="00006293" w14:paraId="25CCB6E4" w14:textId="77777777">
        <w:tc>
          <w:tcPr>
            <w:tcW w:w="2438" w:type="dxa"/>
          </w:tcPr>
          <w:p w14:paraId="074726B8" w14:textId="77777777" w:rsidR="00006293" w:rsidRDefault="00006293">
            <w:pPr>
              <w:pStyle w:val="ConsPlusNormal"/>
            </w:pPr>
            <w:r>
              <w:t>посещения на дому выездными патронажными бригадами</w:t>
            </w:r>
          </w:p>
        </w:tc>
        <w:tc>
          <w:tcPr>
            <w:tcW w:w="624" w:type="dxa"/>
            <w:vAlign w:val="center"/>
          </w:tcPr>
          <w:p w14:paraId="4FA506FB" w14:textId="77777777" w:rsidR="00006293" w:rsidRDefault="00006293">
            <w:pPr>
              <w:pStyle w:val="ConsPlusNormal"/>
              <w:jc w:val="center"/>
            </w:pPr>
            <w:r>
              <w:t>16.2</w:t>
            </w:r>
          </w:p>
        </w:tc>
        <w:tc>
          <w:tcPr>
            <w:tcW w:w="1077" w:type="dxa"/>
            <w:vAlign w:val="center"/>
          </w:tcPr>
          <w:p w14:paraId="0909B67C" w14:textId="77777777" w:rsidR="00006293" w:rsidRDefault="00006293">
            <w:pPr>
              <w:pStyle w:val="ConsPlusNormal"/>
              <w:jc w:val="center"/>
            </w:pPr>
            <w:r>
              <w:t>посещений</w:t>
            </w:r>
          </w:p>
        </w:tc>
        <w:tc>
          <w:tcPr>
            <w:tcW w:w="1077" w:type="dxa"/>
            <w:vAlign w:val="center"/>
          </w:tcPr>
          <w:p w14:paraId="54AA6AB8" w14:textId="77777777" w:rsidR="00006293" w:rsidRDefault="00006293">
            <w:pPr>
              <w:pStyle w:val="ConsPlusNormal"/>
              <w:jc w:val="center"/>
            </w:pPr>
            <w:r>
              <w:t>0,008</w:t>
            </w:r>
          </w:p>
        </w:tc>
        <w:tc>
          <w:tcPr>
            <w:tcW w:w="1077" w:type="dxa"/>
            <w:vAlign w:val="center"/>
          </w:tcPr>
          <w:p w14:paraId="28CCED1C" w14:textId="77777777" w:rsidR="00006293" w:rsidRDefault="00006293">
            <w:pPr>
              <w:pStyle w:val="ConsPlusNormal"/>
              <w:jc w:val="center"/>
            </w:pPr>
            <w:r>
              <w:t>0,008</w:t>
            </w:r>
          </w:p>
        </w:tc>
        <w:tc>
          <w:tcPr>
            <w:tcW w:w="1020" w:type="dxa"/>
            <w:vAlign w:val="center"/>
          </w:tcPr>
          <w:p w14:paraId="58B123F6" w14:textId="77777777" w:rsidR="00006293" w:rsidRDefault="00006293">
            <w:pPr>
              <w:pStyle w:val="ConsPlusNormal"/>
              <w:jc w:val="center"/>
            </w:pPr>
            <w:r>
              <w:t>0</w:t>
            </w:r>
          </w:p>
        </w:tc>
        <w:tc>
          <w:tcPr>
            <w:tcW w:w="1077" w:type="dxa"/>
            <w:vAlign w:val="center"/>
          </w:tcPr>
          <w:p w14:paraId="1EBD7793" w14:textId="77777777" w:rsidR="00006293" w:rsidRDefault="00006293">
            <w:pPr>
              <w:pStyle w:val="ConsPlusNormal"/>
              <w:jc w:val="center"/>
            </w:pPr>
            <w:r>
              <w:t>3 500,5</w:t>
            </w:r>
          </w:p>
        </w:tc>
        <w:tc>
          <w:tcPr>
            <w:tcW w:w="1077" w:type="dxa"/>
            <w:vAlign w:val="center"/>
          </w:tcPr>
          <w:p w14:paraId="65A108C2" w14:textId="77777777" w:rsidR="00006293" w:rsidRDefault="00006293">
            <w:pPr>
              <w:pStyle w:val="ConsPlusNormal"/>
              <w:jc w:val="center"/>
            </w:pPr>
            <w:r>
              <w:t>3 500,5</w:t>
            </w:r>
          </w:p>
        </w:tc>
        <w:tc>
          <w:tcPr>
            <w:tcW w:w="1020" w:type="dxa"/>
            <w:vAlign w:val="center"/>
          </w:tcPr>
          <w:p w14:paraId="6DD9E9D1" w14:textId="77777777" w:rsidR="00006293" w:rsidRDefault="00006293">
            <w:pPr>
              <w:pStyle w:val="ConsPlusNormal"/>
              <w:jc w:val="center"/>
            </w:pPr>
            <w:r>
              <w:t>0</w:t>
            </w:r>
          </w:p>
        </w:tc>
        <w:tc>
          <w:tcPr>
            <w:tcW w:w="1020" w:type="dxa"/>
            <w:vAlign w:val="center"/>
          </w:tcPr>
          <w:p w14:paraId="5BEBF3FB" w14:textId="77777777" w:rsidR="00006293" w:rsidRDefault="00006293">
            <w:pPr>
              <w:pStyle w:val="ConsPlusNormal"/>
              <w:jc w:val="center"/>
            </w:pPr>
            <w:r>
              <w:t>28,0</w:t>
            </w:r>
          </w:p>
        </w:tc>
        <w:tc>
          <w:tcPr>
            <w:tcW w:w="1020" w:type="dxa"/>
            <w:vAlign w:val="center"/>
          </w:tcPr>
          <w:p w14:paraId="05FBC42C" w14:textId="77777777" w:rsidR="00006293" w:rsidRDefault="00006293">
            <w:pPr>
              <w:pStyle w:val="ConsPlusNormal"/>
              <w:jc w:val="center"/>
            </w:pPr>
            <w:r>
              <w:t>0</w:t>
            </w:r>
          </w:p>
        </w:tc>
        <w:tc>
          <w:tcPr>
            <w:tcW w:w="1531" w:type="dxa"/>
            <w:vAlign w:val="center"/>
          </w:tcPr>
          <w:p w14:paraId="26A17340" w14:textId="77777777" w:rsidR="00006293" w:rsidRDefault="00006293">
            <w:pPr>
              <w:pStyle w:val="ConsPlusNormal"/>
              <w:jc w:val="center"/>
            </w:pPr>
            <w:r>
              <w:t>49 752,6</w:t>
            </w:r>
          </w:p>
        </w:tc>
        <w:tc>
          <w:tcPr>
            <w:tcW w:w="737" w:type="dxa"/>
            <w:vAlign w:val="center"/>
          </w:tcPr>
          <w:p w14:paraId="1ACF189F" w14:textId="77777777" w:rsidR="00006293" w:rsidRDefault="00006293">
            <w:pPr>
              <w:pStyle w:val="ConsPlusNormal"/>
              <w:jc w:val="center"/>
            </w:pPr>
            <w:r>
              <w:t>0,5</w:t>
            </w:r>
          </w:p>
        </w:tc>
        <w:tc>
          <w:tcPr>
            <w:tcW w:w="1020" w:type="dxa"/>
            <w:vAlign w:val="center"/>
          </w:tcPr>
          <w:p w14:paraId="15F05259" w14:textId="77777777" w:rsidR="00006293" w:rsidRDefault="00006293">
            <w:pPr>
              <w:pStyle w:val="ConsPlusNormal"/>
              <w:jc w:val="center"/>
            </w:pPr>
            <w:r>
              <w:t>0</w:t>
            </w:r>
          </w:p>
        </w:tc>
        <w:tc>
          <w:tcPr>
            <w:tcW w:w="737" w:type="dxa"/>
            <w:vAlign w:val="center"/>
          </w:tcPr>
          <w:p w14:paraId="3F93D7DB" w14:textId="77777777" w:rsidR="00006293" w:rsidRDefault="00006293">
            <w:pPr>
              <w:pStyle w:val="ConsPlusNormal"/>
            </w:pPr>
          </w:p>
        </w:tc>
      </w:tr>
      <w:tr w:rsidR="00006293" w14:paraId="374F3494" w14:textId="77777777">
        <w:tc>
          <w:tcPr>
            <w:tcW w:w="2438" w:type="dxa"/>
          </w:tcPr>
          <w:p w14:paraId="3991037F" w14:textId="77777777" w:rsidR="00006293" w:rsidRDefault="00006293">
            <w:pPr>
              <w:pStyle w:val="ConsPlusNormal"/>
            </w:pPr>
            <w:r>
              <w:t>в том числе для детского населения</w:t>
            </w:r>
          </w:p>
        </w:tc>
        <w:tc>
          <w:tcPr>
            <w:tcW w:w="624" w:type="dxa"/>
            <w:vAlign w:val="center"/>
          </w:tcPr>
          <w:p w14:paraId="0B400199" w14:textId="77777777" w:rsidR="00006293" w:rsidRDefault="00006293">
            <w:pPr>
              <w:pStyle w:val="ConsPlusNormal"/>
              <w:jc w:val="center"/>
            </w:pPr>
            <w:r>
              <w:t>16.2.1</w:t>
            </w:r>
          </w:p>
        </w:tc>
        <w:tc>
          <w:tcPr>
            <w:tcW w:w="1077" w:type="dxa"/>
            <w:vAlign w:val="center"/>
          </w:tcPr>
          <w:p w14:paraId="3189F19F" w14:textId="77777777" w:rsidR="00006293" w:rsidRDefault="00006293">
            <w:pPr>
              <w:pStyle w:val="ConsPlusNormal"/>
              <w:jc w:val="center"/>
            </w:pPr>
            <w:r>
              <w:t>посещений</w:t>
            </w:r>
          </w:p>
        </w:tc>
        <w:tc>
          <w:tcPr>
            <w:tcW w:w="1077" w:type="dxa"/>
            <w:vAlign w:val="center"/>
          </w:tcPr>
          <w:p w14:paraId="14072C98" w14:textId="77777777" w:rsidR="00006293" w:rsidRDefault="00006293">
            <w:pPr>
              <w:pStyle w:val="ConsPlusNormal"/>
              <w:jc w:val="center"/>
            </w:pPr>
            <w:r>
              <w:t>0,000604</w:t>
            </w:r>
          </w:p>
        </w:tc>
        <w:tc>
          <w:tcPr>
            <w:tcW w:w="1077" w:type="dxa"/>
            <w:vAlign w:val="center"/>
          </w:tcPr>
          <w:p w14:paraId="72466FCC" w14:textId="77777777" w:rsidR="00006293" w:rsidRDefault="00006293">
            <w:pPr>
              <w:pStyle w:val="ConsPlusNormal"/>
              <w:jc w:val="center"/>
            </w:pPr>
            <w:r>
              <w:t>0,000604</w:t>
            </w:r>
          </w:p>
        </w:tc>
        <w:tc>
          <w:tcPr>
            <w:tcW w:w="1020" w:type="dxa"/>
            <w:vAlign w:val="center"/>
          </w:tcPr>
          <w:p w14:paraId="133BE83D" w14:textId="77777777" w:rsidR="00006293" w:rsidRDefault="00006293">
            <w:pPr>
              <w:pStyle w:val="ConsPlusNormal"/>
              <w:jc w:val="center"/>
            </w:pPr>
            <w:r>
              <w:t>0</w:t>
            </w:r>
          </w:p>
        </w:tc>
        <w:tc>
          <w:tcPr>
            <w:tcW w:w="1077" w:type="dxa"/>
            <w:vAlign w:val="center"/>
          </w:tcPr>
          <w:p w14:paraId="7C491AD6" w14:textId="77777777" w:rsidR="00006293" w:rsidRDefault="00006293">
            <w:pPr>
              <w:pStyle w:val="ConsPlusNormal"/>
              <w:jc w:val="center"/>
            </w:pPr>
            <w:r>
              <w:t>3 500,5</w:t>
            </w:r>
          </w:p>
        </w:tc>
        <w:tc>
          <w:tcPr>
            <w:tcW w:w="1077" w:type="dxa"/>
            <w:vAlign w:val="center"/>
          </w:tcPr>
          <w:p w14:paraId="1B978A2B" w14:textId="77777777" w:rsidR="00006293" w:rsidRDefault="00006293">
            <w:pPr>
              <w:pStyle w:val="ConsPlusNormal"/>
              <w:jc w:val="center"/>
            </w:pPr>
            <w:r>
              <w:t>3 500,5</w:t>
            </w:r>
          </w:p>
        </w:tc>
        <w:tc>
          <w:tcPr>
            <w:tcW w:w="1020" w:type="dxa"/>
            <w:vAlign w:val="center"/>
          </w:tcPr>
          <w:p w14:paraId="1F9C4201" w14:textId="77777777" w:rsidR="00006293" w:rsidRDefault="00006293">
            <w:pPr>
              <w:pStyle w:val="ConsPlusNormal"/>
              <w:jc w:val="center"/>
            </w:pPr>
            <w:r>
              <w:t>0</w:t>
            </w:r>
          </w:p>
        </w:tc>
        <w:tc>
          <w:tcPr>
            <w:tcW w:w="1020" w:type="dxa"/>
            <w:vAlign w:val="center"/>
          </w:tcPr>
          <w:p w14:paraId="489CE48C" w14:textId="77777777" w:rsidR="00006293" w:rsidRDefault="00006293">
            <w:pPr>
              <w:pStyle w:val="ConsPlusNormal"/>
              <w:jc w:val="center"/>
            </w:pPr>
            <w:r>
              <w:t>2,1</w:t>
            </w:r>
          </w:p>
        </w:tc>
        <w:tc>
          <w:tcPr>
            <w:tcW w:w="1020" w:type="dxa"/>
            <w:vAlign w:val="center"/>
          </w:tcPr>
          <w:p w14:paraId="45F8B3F0" w14:textId="77777777" w:rsidR="00006293" w:rsidRDefault="00006293">
            <w:pPr>
              <w:pStyle w:val="ConsPlusNormal"/>
              <w:jc w:val="center"/>
            </w:pPr>
            <w:r>
              <w:t>0</w:t>
            </w:r>
          </w:p>
        </w:tc>
        <w:tc>
          <w:tcPr>
            <w:tcW w:w="1531" w:type="dxa"/>
            <w:vAlign w:val="center"/>
          </w:tcPr>
          <w:p w14:paraId="711BD94C" w14:textId="77777777" w:rsidR="00006293" w:rsidRDefault="00006293">
            <w:pPr>
              <w:pStyle w:val="ConsPlusNormal"/>
              <w:jc w:val="center"/>
            </w:pPr>
            <w:r>
              <w:t>3 756,0</w:t>
            </w:r>
          </w:p>
        </w:tc>
        <w:tc>
          <w:tcPr>
            <w:tcW w:w="737" w:type="dxa"/>
            <w:vAlign w:val="center"/>
          </w:tcPr>
          <w:p w14:paraId="546C3404" w14:textId="77777777" w:rsidR="00006293" w:rsidRDefault="00006293">
            <w:pPr>
              <w:pStyle w:val="ConsPlusNormal"/>
              <w:jc w:val="center"/>
            </w:pPr>
            <w:r>
              <w:t>0</w:t>
            </w:r>
          </w:p>
        </w:tc>
        <w:tc>
          <w:tcPr>
            <w:tcW w:w="1020" w:type="dxa"/>
            <w:vAlign w:val="center"/>
          </w:tcPr>
          <w:p w14:paraId="56145D96" w14:textId="77777777" w:rsidR="00006293" w:rsidRDefault="00006293">
            <w:pPr>
              <w:pStyle w:val="ConsPlusNormal"/>
              <w:jc w:val="center"/>
            </w:pPr>
            <w:r>
              <w:t>0</w:t>
            </w:r>
          </w:p>
        </w:tc>
        <w:tc>
          <w:tcPr>
            <w:tcW w:w="737" w:type="dxa"/>
            <w:vAlign w:val="center"/>
          </w:tcPr>
          <w:p w14:paraId="66571F0D" w14:textId="77777777" w:rsidR="00006293" w:rsidRDefault="00006293">
            <w:pPr>
              <w:pStyle w:val="ConsPlusNormal"/>
            </w:pPr>
          </w:p>
        </w:tc>
      </w:tr>
      <w:tr w:rsidR="00006293" w14:paraId="6B127103" w14:textId="77777777">
        <w:tc>
          <w:tcPr>
            <w:tcW w:w="2438" w:type="dxa"/>
          </w:tcPr>
          <w:p w14:paraId="74A0D918" w14:textId="77777777" w:rsidR="00006293" w:rsidRDefault="00006293">
            <w:pPr>
              <w:pStyle w:val="ConsPlusNormal"/>
            </w:pPr>
            <w:r>
              <w:t xml:space="preserve">6.2. Паллиативная медицинская помощь в стационарных условиях (включая койки паллиативной медицинской </w:t>
            </w:r>
            <w:r>
              <w:lastRenderedPageBreak/>
              <w:t>помощи и койки сестринского ухода), в том числе ветеранам боевых действий</w:t>
            </w:r>
          </w:p>
        </w:tc>
        <w:tc>
          <w:tcPr>
            <w:tcW w:w="624" w:type="dxa"/>
            <w:vAlign w:val="center"/>
          </w:tcPr>
          <w:p w14:paraId="59B56AEC" w14:textId="77777777" w:rsidR="00006293" w:rsidRDefault="00006293">
            <w:pPr>
              <w:pStyle w:val="ConsPlusNormal"/>
              <w:jc w:val="center"/>
            </w:pPr>
            <w:r>
              <w:lastRenderedPageBreak/>
              <w:t>17</w:t>
            </w:r>
          </w:p>
        </w:tc>
        <w:tc>
          <w:tcPr>
            <w:tcW w:w="1077" w:type="dxa"/>
            <w:vAlign w:val="center"/>
          </w:tcPr>
          <w:p w14:paraId="1FD3CDA8" w14:textId="77777777" w:rsidR="00006293" w:rsidRDefault="00006293">
            <w:pPr>
              <w:pStyle w:val="ConsPlusNormal"/>
              <w:jc w:val="center"/>
            </w:pPr>
            <w:r>
              <w:t>койко-дней</w:t>
            </w:r>
          </w:p>
        </w:tc>
        <w:tc>
          <w:tcPr>
            <w:tcW w:w="1077" w:type="dxa"/>
            <w:vAlign w:val="center"/>
          </w:tcPr>
          <w:p w14:paraId="1B856B6B" w14:textId="77777777" w:rsidR="00006293" w:rsidRDefault="00006293">
            <w:pPr>
              <w:pStyle w:val="ConsPlusNormal"/>
              <w:jc w:val="center"/>
            </w:pPr>
            <w:r>
              <w:t>0,092</w:t>
            </w:r>
          </w:p>
        </w:tc>
        <w:tc>
          <w:tcPr>
            <w:tcW w:w="1077" w:type="dxa"/>
            <w:vAlign w:val="center"/>
          </w:tcPr>
          <w:p w14:paraId="6876A2FD" w14:textId="77777777" w:rsidR="00006293" w:rsidRDefault="00006293">
            <w:pPr>
              <w:pStyle w:val="ConsPlusNormal"/>
              <w:jc w:val="center"/>
            </w:pPr>
            <w:r>
              <w:t>0,092</w:t>
            </w:r>
          </w:p>
        </w:tc>
        <w:tc>
          <w:tcPr>
            <w:tcW w:w="1020" w:type="dxa"/>
            <w:vAlign w:val="center"/>
          </w:tcPr>
          <w:p w14:paraId="2A57A9D0" w14:textId="77777777" w:rsidR="00006293" w:rsidRDefault="00006293">
            <w:pPr>
              <w:pStyle w:val="ConsPlusNormal"/>
              <w:jc w:val="center"/>
            </w:pPr>
            <w:r>
              <w:t>0</w:t>
            </w:r>
          </w:p>
        </w:tc>
        <w:tc>
          <w:tcPr>
            <w:tcW w:w="1077" w:type="dxa"/>
            <w:vAlign w:val="center"/>
          </w:tcPr>
          <w:p w14:paraId="001A6B9B" w14:textId="77777777" w:rsidR="00006293" w:rsidRDefault="00006293">
            <w:pPr>
              <w:pStyle w:val="ConsPlusNormal"/>
              <w:jc w:val="center"/>
            </w:pPr>
            <w:r>
              <w:t>4 133,7</w:t>
            </w:r>
          </w:p>
        </w:tc>
        <w:tc>
          <w:tcPr>
            <w:tcW w:w="1077" w:type="dxa"/>
            <w:vAlign w:val="center"/>
          </w:tcPr>
          <w:p w14:paraId="109EC106" w14:textId="77777777" w:rsidR="00006293" w:rsidRDefault="00006293">
            <w:pPr>
              <w:pStyle w:val="ConsPlusNormal"/>
              <w:jc w:val="center"/>
            </w:pPr>
            <w:r>
              <w:t>4 133,7</w:t>
            </w:r>
          </w:p>
        </w:tc>
        <w:tc>
          <w:tcPr>
            <w:tcW w:w="1020" w:type="dxa"/>
            <w:vAlign w:val="center"/>
          </w:tcPr>
          <w:p w14:paraId="355FC0FF" w14:textId="77777777" w:rsidR="00006293" w:rsidRDefault="00006293">
            <w:pPr>
              <w:pStyle w:val="ConsPlusNormal"/>
              <w:jc w:val="center"/>
            </w:pPr>
            <w:r>
              <w:t>0</w:t>
            </w:r>
          </w:p>
        </w:tc>
        <w:tc>
          <w:tcPr>
            <w:tcW w:w="1020" w:type="dxa"/>
            <w:vAlign w:val="center"/>
          </w:tcPr>
          <w:p w14:paraId="357BD939" w14:textId="77777777" w:rsidR="00006293" w:rsidRDefault="00006293">
            <w:pPr>
              <w:pStyle w:val="ConsPlusNormal"/>
              <w:jc w:val="center"/>
            </w:pPr>
            <w:r>
              <w:t>380,3</w:t>
            </w:r>
          </w:p>
        </w:tc>
        <w:tc>
          <w:tcPr>
            <w:tcW w:w="1020" w:type="dxa"/>
            <w:vAlign w:val="center"/>
          </w:tcPr>
          <w:p w14:paraId="6B4942E9" w14:textId="77777777" w:rsidR="00006293" w:rsidRDefault="00006293">
            <w:pPr>
              <w:pStyle w:val="ConsPlusNormal"/>
              <w:jc w:val="center"/>
            </w:pPr>
            <w:r>
              <w:t>0</w:t>
            </w:r>
          </w:p>
        </w:tc>
        <w:tc>
          <w:tcPr>
            <w:tcW w:w="1531" w:type="dxa"/>
            <w:vAlign w:val="center"/>
          </w:tcPr>
          <w:p w14:paraId="7498D15D" w14:textId="77777777" w:rsidR="00006293" w:rsidRDefault="00006293">
            <w:pPr>
              <w:pStyle w:val="ConsPlusNormal"/>
              <w:jc w:val="center"/>
            </w:pPr>
            <w:r>
              <w:t>675 640,9</w:t>
            </w:r>
          </w:p>
        </w:tc>
        <w:tc>
          <w:tcPr>
            <w:tcW w:w="737" w:type="dxa"/>
            <w:vAlign w:val="center"/>
          </w:tcPr>
          <w:p w14:paraId="25A4CC35" w14:textId="77777777" w:rsidR="00006293" w:rsidRDefault="00006293">
            <w:pPr>
              <w:pStyle w:val="ConsPlusNormal"/>
              <w:jc w:val="center"/>
            </w:pPr>
            <w:r>
              <w:t>6,6</w:t>
            </w:r>
          </w:p>
        </w:tc>
        <w:tc>
          <w:tcPr>
            <w:tcW w:w="1020" w:type="dxa"/>
            <w:vAlign w:val="center"/>
          </w:tcPr>
          <w:p w14:paraId="3E3AC4A0" w14:textId="77777777" w:rsidR="00006293" w:rsidRDefault="00006293">
            <w:pPr>
              <w:pStyle w:val="ConsPlusNormal"/>
              <w:jc w:val="center"/>
            </w:pPr>
            <w:r>
              <w:t>0</w:t>
            </w:r>
          </w:p>
        </w:tc>
        <w:tc>
          <w:tcPr>
            <w:tcW w:w="737" w:type="dxa"/>
            <w:vAlign w:val="center"/>
          </w:tcPr>
          <w:p w14:paraId="6F9610E1" w14:textId="77777777" w:rsidR="00006293" w:rsidRDefault="00006293">
            <w:pPr>
              <w:pStyle w:val="ConsPlusNormal"/>
            </w:pPr>
          </w:p>
        </w:tc>
      </w:tr>
      <w:tr w:rsidR="00006293" w14:paraId="5DD30560" w14:textId="77777777">
        <w:tc>
          <w:tcPr>
            <w:tcW w:w="2438" w:type="dxa"/>
          </w:tcPr>
          <w:p w14:paraId="3D8661DF" w14:textId="77777777" w:rsidR="00006293" w:rsidRDefault="00006293">
            <w:pPr>
              <w:pStyle w:val="ConsPlusNormal"/>
            </w:pPr>
            <w:r>
              <w:t>в том числе для детского населения</w:t>
            </w:r>
          </w:p>
        </w:tc>
        <w:tc>
          <w:tcPr>
            <w:tcW w:w="624" w:type="dxa"/>
            <w:vAlign w:val="center"/>
          </w:tcPr>
          <w:p w14:paraId="6765837F" w14:textId="77777777" w:rsidR="00006293" w:rsidRDefault="00006293">
            <w:pPr>
              <w:pStyle w:val="ConsPlusNormal"/>
              <w:jc w:val="center"/>
            </w:pPr>
            <w:r>
              <w:t>17.1</w:t>
            </w:r>
          </w:p>
        </w:tc>
        <w:tc>
          <w:tcPr>
            <w:tcW w:w="1077" w:type="dxa"/>
            <w:vAlign w:val="center"/>
          </w:tcPr>
          <w:p w14:paraId="3C729706" w14:textId="77777777" w:rsidR="00006293" w:rsidRDefault="00006293">
            <w:pPr>
              <w:pStyle w:val="ConsPlusNormal"/>
              <w:jc w:val="center"/>
            </w:pPr>
            <w:r>
              <w:t>койко-дней</w:t>
            </w:r>
          </w:p>
        </w:tc>
        <w:tc>
          <w:tcPr>
            <w:tcW w:w="1077" w:type="dxa"/>
            <w:vAlign w:val="center"/>
          </w:tcPr>
          <w:p w14:paraId="13188CA3" w14:textId="77777777" w:rsidR="00006293" w:rsidRDefault="00006293">
            <w:pPr>
              <w:pStyle w:val="ConsPlusNormal"/>
              <w:jc w:val="center"/>
            </w:pPr>
            <w:r>
              <w:t>0,004108</w:t>
            </w:r>
          </w:p>
        </w:tc>
        <w:tc>
          <w:tcPr>
            <w:tcW w:w="1077" w:type="dxa"/>
            <w:vAlign w:val="center"/>
          </w:tcPr>
          <w:p w14:paraId="2FD7F952" w14:textId="77777777" w:rsidR="00006293" w:rsidRDefault="00006293">
            <w:pPr>
              <w:pStyle w:val="ConsPlusNormal"/>
              <w:jc w:val="center"/>
            </w:pPr>
            <w:r>
              <w:t>0,004108</w:t>
            </w:r>
          </w:p>
        </w:tc>
        <w:tc>
          <w:tcPr>
            <w:tcW w:w="1020" w:type="dxa"/>
            <w:vAlign w:val="center"/>
          </w:tcPr>
          <w:p w14:paraId="0B8489CC" w14:textId="77777777" w:rsidR="00006293" w:rsidRDefault="00006293">
            <w:pPr>
              <w:pStyle w:val="ConsPlusNormal"/>
              <w:jc w:val="center"/>
            </w:pPr>
            <w:r>
              <w:t>0</w:t>
            </w:r>
          </w:p>
        </w:tc>
        <w:tc>
          <w:tcPr>
            <w:tcW w:w="1077" w:type="dxa"/>
            <w:vAlign w:val="center"/>
          </w:tcPr>
          <w:p w14:paraId="76A703C3" w14:textId="77777777" w:rsidR="00006293" w:rsidRDefault="00006293">
            <w:pPr>
              <w:pStyle w:val="ConsPlusNormal"/>
              <w:jc w:val="center"/>
            </w:pPr>
            <w:r>
              <w:t>4 156,5</w:t>
            </w:r>
          </w:p>
        </w:tc>
        <w:tc>
          <w:tcPr>
            <w:tcW w:w="1077" w:type="dxa"/>
            <w:vAlign w:val="center"/>
          </w:tcPr>
          <w:p w14:paraId="004859F0" w14:textId="77777777" w:rsidR="00006293" w:rsidRDefault="00006293">
            <w:pPr>
              <w:pStyle w:val="ConsPlusNormal"/>
              <w:jc w:val="center"/>
            </w:pPr>
            <w:r>
              <w:t>4 156,5</w:t>
            </w:r>
          </w:p>
        </w:tc>
        <w:tc>
          <w:tcPr>
            <w:tcW w:w="1020" w:type="dxa"/>
            <w:vAlign w:val="center"/>
          </w:tcPr>
          <w:p w14:paraId="72AEF6AB" w14:textId="77777777" w:rsidR="00006293" w:rsidRDefault="00006293">
            <w:pPr>
              <w:pStyle w:val="ConsPlusNormal"/>
              <w:jc w:val="center"/>
            </w:pPr>
            <w:r>
              <w:t>0</w:t>
            </w:r>
          </w:p>
        </w:tc>
        <w:tc>
          <w:tcPr>
            <w:tcW w:w="1020" w:type="dxa"/>
            <w:vAlign w:val="center"/>
          </w:tcPr>
          <w:p w14:paraId="3D39FDF3" w14:textId="77777777" w:rsidR="00006293" w:rsidRDefault="00006293">
            <w:pPr>
              <w:pStyle w:val="ConsPlusNormal"/>
              <w:jc w:val="center"/>
            </w:pPr>
            <w:r>
              <w:t>17,1</w:t>
            </w:r>
          </w:p>
        </w:tc>
        <w:tc>
          <w:tcPr>
            <w:tcW w:w="1020" w:type="dxa"/>
            <w:vAlign w:val="center"/>
          </w:tcPr>
          <w:p w14:paraId="74D036DB" w14:textId="77777777" w:rsidR="00006293" w:rsidRDefault="00006293">
            <w:pPr>
              <w:pStyle w:val="ConsPlusNormal"/>
              <w:jc w:val="center"/>
            </w:pPr>
            <w:r>
              <w:t>0</w:t>
            </w:r>
          </w:p>
        </w:tc>
        <w:tc>
          <w:tcPr>
            <w:tcW w:w="1531" w:type="dxa"/>
            <w:vAlign w:val="center"/>
          </w:tcPr>
          <w:p w14:paraId="72D558C1" w14:textId="77777777" w:rsidR="00006293" w:rsidRDefault="00006293">
            <w:pPr>
              <w:pStyle w:val="ConsPlusNormal"/>
              <w:jc w:val="center"/>
            </w:pPr>
            <w:r>
              <w:t>30 334,1</w:t>
            </w:r>
          </w:p>
        </w:tc>
        <w:tc>
          <w:tcPr>
            <w:tcW w:w="737" w:type="dxa"/>
            <w:vAlign w:val="center"/>
          </w:tcPr>
          <w:p w14:paraId="7DBAE536" w14:textId="77777777" w:rsidR="00006293" w:rsidRDefault="00006293">
            <w:pPr>
              <w:pStyle w:val="ConsPlusNormal"/>
              <w:jc w:val="center"/>
            </w:pPr>
            <w:r>
              <w:t>0,3</w:t>
            </w:r>
          </w:p>
        </w:tc>
        <w:tc>
          <w:tcPr>
            <w:tcW w:w="1020" w:type="dxa"/>
            <w:vAlign w:val="center"/>
          </w:tcPr>
          <w:p w14:paraId="05F847A0" w14:textId="77777777" w:rsidR="00006293" w:rsidRDefault="00006293">
            <w:pPr>
              <w:pStyle w:val="ConsPlusNormal"/>
              <w:jc w:val="center"/>
            </w:pPr>
            <w:r>
              <w:t>0</w:t>
            </w:r>
          </w:p>
        </w:tc>
        <w:tc>
          <w:tcPr>
            <w:tcW w:w="737" w:type="dxa"/>
            <w:vAlign w:val="center"/>
          </w:tcPr>
          <w:p w14:paraId="20E0741B" w14:textId="77777777" w:rsidR="00006293" w:rsidRDefault="00006293">
            <w:pPr>
              <w:pStyle w:val="ConsPlusNormal"/>
            </w:pPr>
          </w:p>
        </w:tc>
      </w:tr>
      <w:tr w:rsidR="00006293" w14:paraId="13E3C24F" w14:textId="77777777">
        <w:tc>
          <w:tcPr>
            <w:tcW w:w="2438" w:type="dxa"/>
          </w:tcPr>
          <w:p w14:paraId="03821E5A" w14:textId="77777777" w:rsidR="00006293" w:rsidRDefault="00006293">
            <w:pPr>
              <w:pStyle w:val="ConsPlusNormal"/>
            </w:pPr>
            <w:r>
              <w:t xml:space="preserve">6.3. Паллиативная медицинская помощь в условиях дневного стационара </w:t>
            </w:r>
            <w:hyperlink w:anchor="P7751">
              <w:r>
                <w:rPr>
                  <w:color w:val="0000FF"/>
                </w:rPr>
                <w:t>&lt;7&gt;</w:t>
              </w:r>
            </w:hyperlink>
          </w:p>
        </w:tc>
        <w:tc>
          <w:tcPr>
            <w:tcW w:w="624" w:type="dxa"/>
            <w:vAlign w:val="center"/>
          </w:tcPr>
          <w:p w14:paraId="31D31A71" w14:textId="77777777" w:rsidR="00006293" w:rsidRDefault="00006293">
            <w:pPr>
              <w:pStyle w:val="ConsPlusNormal"/>
              <w:jc w:val="center"/>
            </w:pPr>
            <w:r>
              <w:t>18</w:t>
            </w:r>
          </w:p>
        </w:tc>
        <w:tc>
          <w:tcPr>
            <w:tcW w:w="1077" w:type="dxa"/>
            <w:vAlign w:val="center"/>
          </w:tcPr>
          <w:p w14:paraId="0AAA404A" w14:textId="77777777" w:rsidR="00006293" w:rsidRDefault="00006293">
            <w:pPr>
              <w:pStyle w:val="ConsPlusNormal"/>
              <w:jc w:val="center"/>
            </w:pPr>
            <w:r>
              <w:t>случаев лечения</w:t>
            </w:r>
          </w:p>
        </w:tc>
        <w:tc>
          <w:tcPr>
            <w:tcW w:w="1077" w:type="dxa"/>
            <w:vAlign w:val="center"/>
          </w:tcPr>
          <w:p w14:paraId="40710530" w14:textId="77777777" w:rsidR="00006293" w:rsidRDefault="00006293">
            <w:pPr>
              <w:pStyle w:val="ConsPlusNormal"/>
              <w:jc w:val="center"/>
            </w:pPr>
            <w:r>
              <w:t>0</w:t>
            </w:r>
          </w:p>
        </w:tc>
        <w:tc>
          <w:tcPr>
            <w:tcW w:w="1077" w:type="dxa"/>
            <w:vAlign w:val="center"/>
          </w:tcPr>
          <w:p w14:paraId="4AE0E604" w14:textId="77777777" w:rsidR="00006293" w:rsidRDefault="00006293">
            <w:pPr>
              <w:pStyle w:val="ConsPlusNormal"/>
              <w:jc w:val="center"/>
            </w:pPr>
            <w:r>
              <w:t>0</w:t>
            </w:r>
          </w:p>
        </w:tc>
        <w:tc>
          <w:tcPr>
            <w:tcW w:w="1020" w:type="dxa"/>
            <w:vAlign w:val="center"/>
          </w:tcPr>
          <w:p w14:paraId="30E510A7" w14:textId="77777777" w:rsidR="00006293" w:rsidRDefault="00006293">
            <w:pPr>
              <w:pStyle w:val="ConsPlusNormal"/>
              <w:jc w:val="center"/>
            </w:pPr>
            <w:r>
              <w:t>0</w:t>
            </w:r>
          </w:p>
        </w:tc>
        <w:tc>
          <w:tcPr>
            <w:tcW w:w="1077" w:type="dxa"/>
            <w:vAlign w:val="center"/>
          </w:tcPr>
          <w:p w14:paraId="5EBCB168" w14:textId="77777777" w:rsidR="00006293" w:rsidRDefault="00006293">
            <w:pPr>
              <w:pStyle w:val="ConsPlusNormal"/>
              <w:jc w:val="center"/>
            </w:pPr>
            <w:r>
              <w:t>0,0</w:t>
            </w:r>
          </w:p>
        </w:tc>
        <w:tc>
          <w:tcPr>
            <w:tcW w:w="1077" w:type="dxa"/>
            <w:vAlign w:val="center"/>
          </w:tcPr>
          <w:p w14:paraId="07EEBB5A" w14:textId="77777777" w:rsidR="00006293" w:rsidRDefault="00006293">
            <w:pPr>
              <w:pStyle w:val="ConsPlusNormal"/>
              <w:jc w:val="center"/>
            </w:pPr>
            <w:r>
              <w:t>0,0</w:t>
            </w:r>
          </w:p>
        </w:tc>
        <w:tc>
          <w:tcPr>
            <w:tcW w:w="1020" w:type="dxa"/>
            <w:vAlign w:val="center"/>
          </w:tcPr>
          <w:p w14:paraId="6C9613A1" w14:textId="77777777" w:rsidR="00006293" w:rsidRDefault="00006293">
            <w:pPr>
              <w:pStyle w:val="ConsPlusNormal"/>
              <w:jc w:val="center"/>
            </w:pPr>
            <w:r>
              <w:t>0</w:t>
            </w:r>
          </w:p>
        </w:tc>
        <w:tc>
          <w:tcPr>
            <w:tcW w:w="1020" w:type="dxa"/>
            <w:vAlign w:val="center"/>
          </w:tcPr>
          <w:p w14:paraId="547C0092" w14:textId="77777777" w:rsidR="00006293" w:rsidRDefault="00006293">
            <w:pPr>
              <w:pStyle w:val="ConsPlusNormal"/>
              <w:jc w:val="center"/>
            </w:pPr>
            <w:r>
              <w:t>0,0</w:t>
            </w:r>
          </w:p>
        </w:tc>
        <w:tc>
          <w:tcPr>
            <w:tcW w:w="1020" w:type="dxa"/>
            <w:vAlign w:val="center"/>
          </w:tcPr>
          <w:p w14:paraId="342ECF42" w14:textId="77777777" w:rsidR="00006293" w:rsidRDefault="00006293">
            <w:pPr>
              <w:pStyle w:val="ConsPlusNormal"/>
              <w:jc w:val="center"/>
            </w:pPr>
            <w:r>
              <w:t>0</w:t>
            </w:r>
          </w:p>
        </w:tc>
        <w:tc>
          <w:tcPr>
            <w:tcW w:w="1531" w:type="dxa"/>
            <w:vAlign w:val="center"/>
          </w:tcPr>
          <w:p w14:paraId="02D1F83D" w14:textId="77777777" w:rsidR="00006293" w:rsidRDefault="00006293">
            <w:pPr>
              <w:pStyle w:val="ConsPlusNormal"/>
              <w:jc w:val="center"/>
            </w:pPr>
            <w:r>
              <w:t>0,0</w:t>
            </w:r>
          </w:p>
        </w:tc>
        <w:tc>
          <w:tcPr>
            <w:tcW w:w="737" w:type="dxa"/>
            <w:vAlign w:val="center"/>
          </w:tcPr>
          <w:p w14:paraId="4C2CE6CB" w14:textId="77777777" w:rsidR="00006293" w:rsidRDefault="00006293">
            <w:pPr>
              <w:pStyle w:val="ConsPlusNormal"/>
              <w:jc w:val="center"/>
            </w:pPr>
            <w:r>
              <w:t>0</w:t>
            </w:r>
          </w:p>
        </w:tc>
        <w:tc>
          <w:tcPr>
            <w:tcW w:w="1020" w:type="dxa"/>
            <w:vAlign w:val="center"/>
          </w:tcPr>
          <w:p w14:paraId="719EE126" w14:textId="77777777" w:rsidR="00006293" w:rsidRDefault="00006293">
            <w:pPr>
              <w:pStyle w:val="ConsPlusNormal"/>
              <w:jc w:val="center"/>
            </w:pPr>
            <w:r>
              <w:t>0</w:t>
            </w:r>
          </w:p>
        </w:tc>
        <w:tc>
          <w:tcPr>
            <w:tcW w:w="737" w:type="dxa"/>
            <w:vAlign w:val="center"/>
          </w:tcPr>
          <w:p w14:paraId="773052C2" w14:textId="77777777" w:rsidR="00006293" w:rsidRDefault="00006293">
            <w:pPr>
              <w:pStyle w:val="ConsPlusNormal"/>
            </w:pPr>
          </w:p>
        </w:tc>
      </w:tr>
      <w:tr w:rsidR="00006293" w14:paraId="338E2949" w14:textId="77777777">
        <w:tc>
          <w:tcPr>
            <w:tcW w:w="2438" w:type="dxa"/>
          </w:tcPr>
          <w:p w14:paraId="23A1FE7C" w14:textId="77777777" w:rsidR="00006293" w:rsidRDefault="00006293">
            <w:pPr>
              <w:pStyle w:val="ConsPlusNormal"/>
            </w:pPr>
            <w:r>
              <w:t>II. Ненормируемая медицинская помощь и прочие виды медицинских и иных услуг, в том числе:</w:t>
            </w:r>
          </w:p>
        </w:tc>
        <w:tc>
          <w:tcPr>
            <w:tcW w:w="624" w:type="dxa"/>
            <w:vAlign w:val="center"/>
          </w:tcPr>
          <w:p w14:paraId="18AC8DDA" w14:textId="77777777" w:rsidR="00006293" w:rsidRDefault="00006293">
            <w:pPr>
              <w:pStyle w:val="ConsPlusNormal"/>
              <w:jc w:val="center"/>
            </w:pPr>
            <w:r>
              <w:t>Б</w:t>
            </w:r>
          </w:p>
        </w:tc>
        <w:tc>
          <w:tcPr>
            <w:tcW w:w="1077" w:type="dxa"/>
            <w:vAlign w:val="center"/>
          </w:tcPr>
          <w:p w14:paraId="2ECA9D84" w14:textId="77777777" w:rsidR="00006293" w:rsidRDefault="00006293">
            <w:pPr>
              <w:pStyle w:val="ConsPlusNormal"/>
              <w:jc w:val="center"/>
            </w:pPr>
            <w:r>
              <w:t>X</w:t>
            </w:r>
          </w:p>
        </w:tc>
        <w:tc>
          <w:tcPr>
            <w:tcW w:w="1077" w:type="dxa"/>
            <w:vAlign w:val="center"/>
          </w:tcPr>
          <w:p w14:paraId="2E09A912" w14:textId="77777777" w:rsidR="00006293" w:rsidRDefault="00006293">
            <w:pPr>
              <w:pStyle w:val="ConsPlusNormal"/>
              <w:jc w:val="center"/>
            </w:pPr>
            <w:r>
              <w:t>X</w:t>
            </w:r>
          </w:p>
        </w:tc>
        <w:tc>
          <w:tcPr>
            <w:tcW w:w="1077" w:type="dxa"/>
            <w:vAlign w:val="center"/>
          </w:tcPr>
          <w:p w14:paraId="43A7E264" w14:textId="77777777" w:rsidR="00006293" w:rsidRDefault="00006293">
            <w:pPr>
              <w:pStyle w:val="ConsPlusNormal"/>
              <w:jc w:val="center"/>
            </w:pPr>
            <w:r>
              <w:t>X</w:t>
            </w:r>
          </w:p>
        </w:tc>
        <w:tc>
          <w:tcPr>
            <w:tcW w:w="1020" w:type="dxa"/>
            <w:vAlign w:val="center"/>
          </w:tcPr>
          <w:p w14:paraId="1AA501C7" w14:textId="77777777" w:rsidR="00006293" w:rsidRDefault="00006293">
            <w:pPr>
              <w:pStyle w:val="ConsPlusNormal"/>
              <w:jc w:val="center"/>
            </w:pPr>
            <w:r>
              <w:t>X</w:t>
            </w:r>
          </w:p>
        </w:tc>
        <w:tc>
          <w:tcPr>
            <w:tcW w:w="1077" w:type="dxa"/>
            <w:vAlign w:val="center"/>
          </w:tcPr>
          <w:p w14:paraId="4741F4E7" w14:textId="77777777" w:rsidR="00006293" w:rsidRDefault="00006293">
            <w:pPr>
              <w:pStyle w:val="ConsPlusNormal"/>
              <w:jc w:val="center"/>
            </w:pPr>
            <w:r>
              <w:t>X</w:t>
            </w:r>
          </w:p>
        </w:tc>
        <w:tc>
          <w:tcPr>
            <w:tcW w:w="1077" w:type="dxa"/>
            <w:vAlign w:val="center"/>
          </w:tcPr>
          <w:p w14:paraId="485D11F1" w14:textId="77777777" w:rsidR="00006293" w:rsidRDefault="00006293">
            <w:pPr>
              <w:pStyle w:val="ConsPlusNormal"/>
              <w:jc w:val="center"/>
            </w:pPr>
            <w:r>
              <w:t>X</w:t>
            </w:r>
          </w:p>
        </w:tc>
        <w:tc>
          <w:tcPr>
            <w:tcW w:w="1020" w:type="dxa"/>
            <w:vAlign w:val="center"/>
          </w:tcPr>
          <w:p w14:paraId="35862417" w14:textId="77777777" w:rsidR="00006293" w:rsidRDefault="00006293">
            <w:pPr>
              <w:pStyle w:val="ConsPlusNormal"/>
              <w:jc w:val="center"/>
            </w:pPr>
            <w:r>
              <w:t>X</w:t>
            </w:r>
          </w:p>
        </w:tc>
        <w:tc>
          <w:tcPr>
            <w:tcW w:w="1020" w:type="dxa"/>
            <w:vAlign w:val="center"/>
          </w:tcPr>
          <w:p w14:paraId="76236284" w14:textId="77777777" w:rsidR="00006293" w:rsidRDefault="00006293">
            <w:pPr>
              <w:pStyle w:val="ConsPlusNormal"/>
              <w:jc w:val="center"/>
            </w:pPr>
            <w:r>
              <w:t>1 136,6</w:t>
            </w:r>
          </w:p>
        </w:tc>
        <w:tc>
          <w:tcPr>
            <w:tcW w:w="1020" w:type="dxa"/>
            <w:vAlign w:val="center"/>
          </w:tcPr>
          <w:p w14:paraId="46874BD4" w14:textId="77777777" w:rsidR="00006293" w:rsidRDefault="00006293">
            <w:pPr>
              <w:pStyle w:val="ConsPlusNormal"/>
              <w:jc w:val="center"/>
            </w:pPr>
            <w:r>
              <w:t>X</w:t>
            </w:r>
          </w:p>
        </w:tc>
        <w:tc>
          <w:tcPr>
            <w:tcW w:w="1531" w:type="dxa"/>
            <w:vAlign w:val="center"/>
          </w:tcPr>
          <w:p w14:paraId="4F74D0D1" w14:textId="77777777" w:rsidR="00006293" w:rsidRDefault="00006293">
            <w:pPr>
              <w:pStyle w:val="ConsPlusNormal"/>
              <w:jc w:val="center"/>
            </w:pPr>
            <w:r>
              <w:t>2 019 347,8</w:t>
            </w:r>
          </w:p>
        </w:tc>
        <w:tc>
          <w:tcPr>
            <w:tcW w:w="737" w:type="dxa"/>
            <w:vAlign w:val="center"/>
          </w:tcPr>
          <w:p w14:paraId="4F7BC2BC" w14:textId="77777777" w:rsidR="00006293" w:rsidRDefault="00006293">
            <w:pPr>
              <w:pStyle w:val="ConsPlusNormal"/>
              <w:jc w:val="center"/>
            </w:pPr>
            <w:r>
              <w:t>19,8</w:t>
            </w:r>
          </w:p>
        </w:tc>
        <w:tc>
          <w:tcPr>
            <w:tcW w:w="1020" w:type="dxa"/>
            <w:vAlign w:val="center"/>
          </w:tcPr>
          <w:p w14:paraId="59EA73D9" w14:textId="77777777" w:rsidR="00006293" w:rsidRDefault="00006293">
            <w:pPr>
              <w:pStyle w:val="ConsPlusNormal"/>
              <w:jc w:val="center"/>
            </w:pPr>
            <w:r>
              <w:t>X</w:t>
            </w:r>
          </w:p>
        </w:tc>
        <w:tc>
          <w:tcPr>
            <w:tcW w:w="737" w:type="dxa"/>
            <w:vAlign w:val="center"/>
          </w:tcPr>
          <w:p w14:paraId="126B2599" w14:textId="77777777" w:rsidR="00006293" w:rsidRDefault="00006293">
            <w:pPr>
              <w:pStyle w:val="ConsPlusNormal"/>
            </w:pPr>
          </w:p>
        </w:tc>
      </w:tr>
      <w:tr w:rsidR="00006293" w14:paraId="46E7D2C1" w14:textId="77777777">
        <w:tc>
          <w:tcPr>
            <w:tcW w:w="2438" w:type="dxa"/>
          </w:tcPr>
          <w:p w14:paraId="6FD2B307" w14:textId="77777777" w:rsidR="00006293" w:rsidRDefault="00006293">
            <w:pPr>
              <w:pStyle w:val="ConsPlusNormal"/>
            </w:pPr>
            <w:r>
              <w:t xml:space="preserve">7. Медицинские </w:t>
            </w:r>
            <w:r>
              <w:lastRenderedPageBreak/>
              <w:t xml:space="preserve">и иные государственные и муниципальные услуги (работы), оказываемые (выполняемые) в медицинских организациях, подведомственных органу исполнительной власти Омской области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w:t>
            </w:r>
            <w:r>
              <w:lastRenderedPageBreak/>
              <w:t xml:space="preserve">Федерации (далее - подведомственные медицинские организации) </w:t>
            </w:r>
            <w:hyperlink w:anchor="P7752">
              <w:r>
                <w:rPr>
                  <w:color w:val="0000FF"/>
                </w:rPr>
                <w:t>&lt;8&gt;</w:t>
              </w:r>
            </w:hyperlink>
            <w:r>
              <w:t>, за исключением медицинской помощи, оказываемой за счет средств ОМС</w:t>
            </w:r>
          </w:p>
        </w:tc>
        <w:tc>
          <w:tcPr>
            <w:tcW w:w="624" w:type="dxa"/>
            <w:vAlign w:val="center"/>
          </w:tcPr>
          <w:p w14:paraId="012B07C3" w14:textId="77777777" w:rsidR="00006293" w:rsidRDefault="00006293">
            <w:pPr>
              <w:pStyle w:val="ConsPlusNormal"/>
              <w:jc w:val="center"/>
            </w:pPr>
            <w:r>
              <w:lastRenderedPageBreak/>
              <w:t>19</w:t>
            </w:r>
          </w:p>
        </w:tc>
        <w:tc>
          <w:tcPr>
            <w:tcW w:w="1077" w:type="dxa"/>
            <w:vAlign w:val="center"/>
          </w:tcPr>
          <w:p w14:paraId="6AD56CD3" w14:textId="77777777" w:rsidR="00006293" w:rsidRDefault="00006293">
            <w:pPr>
              <w:pStyle w:val="ConsPlusNormal"/>
              <w:jc w:val="center"/>
            </w:pPr>
            <w:r>
              <w:t>X</w:t>
            </w:r>
          </w:p>
        </w:tc>
        <w:tc>
          <w:tcPr>
            <w:tcW w:w="1077" w:type="dxa"/>
            <w:vAlign w:val="center"/>
          </w:tcPr>
          <w:p w14:paraId="18BCC235" w14:textId="77777777" w:rsidR="00006293" w:rsidRDefault="00006293">
            <w:pPr>
              <w:pStyle w:val="ConsPlusNormal"/>
              <w:jc w:val="center"/>
            </w:pPr>
            <w:r>
              <w:t>X</w:t>
            </w:r>
          </w:p>
        </w:tc>
        <w:tc>
          <w:tcPr>
            <w:tcW w:w="1077" w:type="dxa"/>
            <w:vAlign w:val="center"/>
          </w:tcPr>
          <w:p w14:paraId="1C732B52" w14:textId="77777777" w:rsidR="00006293" w:rsidRDefault="00006293">
            <w:pPr>
              <w:pStyle w:val="ConsPlusNormal"/>
              <w:jc w:val="center"/>
            </w:pPr>
            <w:r>
              <w:t>X</w:t>
            </w:r>
          </w:p>
        </w:tc>
        <w:tc>
          <w:tcPr>
            <w:tcW w:w="1020" w:type="dxa"/>
            <w:vAlign w:val="center"/>
          </w:tcPr>
          <w:p w14:paraId="0951A7E2" w14:textId="77777777" w:rsidR="00006293" w:rsidRDefault="00006293">
            <w:pPr>
              <w:pStyle w:val="ConsPlusNormal"/>
              <w:jc w:val="center"/>
            </w:pPr>
            <w:r>
              <w:t>X</w:t>
            </w:r>
          </w:p>
        </w:tc>
        <w:tc>
          <w:tcPr>
            <w:tcW w:w="1077" w:type="dxa"/>
            <w:vAlign w:val="center"/>
          </w:tcPr>
          <w:p w14:paraId="1CA23A55" w14:textId="77777777" w:rsidR="00006293" w:rsidRDefault="00006293">
            <w:pPr>
              <w:pStyle w:val="ConsPlusNormal"/>
              <w:jc w:val="center"/>
            </w:pPr>
            <w:r>
              <w:t>X</w:t>
            </w:r>
          </w:p>
        </w:tc>
        <w:tc>
          <w:tcPr>
            <w:tcW w:w="1077" w:type="dxa"/>
            <w:vAlign w:val="center"/>
          </w:tcPr>
          <w:p w14:paraId="16A48F52" w14:textId="77777777" w:rsidR="00006293" w:rsidRDefault="00006293">
            <w:pPr>
              <w:pStyle w:val="ConsPlusNormal"/>
              <w:jc w:val="center"/>
            </w:pPr>
            <w:r>
              <w:t>X</w:t>
            </w:r>
          </w:p>
        </w:tc>
        <w:tc>
          <w:tcPr>
            <w:tcW w:w="1020" w:type="dxa"/>
            <w:vAlign w:val="center"/>
          </w:tcPr>
          <w:p w14:paraId="421AF85B" w14:textId="77777777" w:rsidR="00006293" w:rsidRDefault="00006293">
            <w:pPr>
              <w:pStyle w:val="ConsPlusNormal"/>
              <w:jc w:val="center"/>
            </w:pPr>
            <w:r>
              <w:t>X</w:t>
            </w:r>
          </w:p>
        </w:tc>
        <w:tc>
          <w:tcPr>
            <w:tcW w:w="1020" w:type="dxa"/>
            <w:vAlign w:val="center"/>
          </w:tcPr>
          <w:p w14:paraId="1FB6A469" w14:textId="77777777" w:rsidR="00006293" w:rsidRDefault="00006293">
            <w:pPr>
              <w:pStyle w:val="ConsPlusNormal"/>
              <w:jc w:val="center"/>
            </w:pPr>
            <w:r>
              <w:t>813,1</w:t>
            </w:r>
          </w:p>
        </w:tc>
        <w:tc>
          <w:tcPr>
            <w:tcW w:w="1020" w:type="dxa"/>
            <w:vAlign w:val="center"/>
          </w:tcPr>
          <w:p w14:paraId="3CCE1275" w14:textId="77777777" w:rsidR="00006293" w:rsidRDefault="00006293">
            <w:pPr>
              <w:pStyle w:val="ConsPlusNormal"/>
              <w:jc w:val="center"/>
            </w:pPr>
            <w:r>
              <w:t>X</w:t>
            </w:r>
          </w:p>
        </w:tc>
        <w:tc>
          <w:tcPr>
            <w:tcW w:w="1531" w:type="dxa"/>
            <w:vAlign w:val="center"/>
          </w:tcPr>
          <w:p w14:paraId="48A6E2D4" w14:textId="77777777" w:rsidR="00006293" w:rsidRDefault="00006293">
            <w:pPr>
              <w:pStyle w:val="ConsPlusNormal"/>
              <w:jc w:val="center"/>
            </w:pPr>
            <w:r>
              <w:t>1 444 482,7</w:t>
            </w:r>
          </w:p>
        </w:tc>
        <w:tc>
          <w:tcPr>
            <w:tcW w:w="737" w:type="dxa"/>
            <w:vAlign w:val="center"/>
          </w:tcPr>
          <w:p w14:paraId="4558AE11" w14:textId="77777777" w:rsidR="00006293" w:rsidRDefault="00006293">
            <w:pPr>
              <w:pStyle w:val="ConsPlusNormal"/>
              <w:jc w:val="center"/>
            </w:pPr>
            <w:r>
              <w:t>14,1</w:t>
            </w:r>
          </w:p>
        </w:tc>
        <w:tc>
          <w:tcPr>
            <w:tcW w:w="1020" w:type="dxa"/>
            <w:vAlign w:val="center"/>
          </w:tcPr>
          <w:p w14:paraId="761A8DDA" w14:textId="77777777" w:rsidR="00006293" w:rsidRDefault="00006293">
            <w:pPr>
              <w:pStyle w:val="ConsPlusNormal"/>
              <w:jc w:val="center"/>
            </w:pPr>
            <w:r>
              <w:t>X</w:t>
            </w:r>
          </w:p>
        </w:tc>
        <w:tc>
          <w:tcPr>
            <w:tcW w:w="737" w:type="dxa"/>
            <w:vAlign w:val="center"/>
          </w:tcPr>
          <w:p w14:paraId="73C0CF91" w14:textId="77777777" w:rsidR="00006293" w:rsidRDefault="00006293">
            <w:pPr>
              <w:pStyle w:val="ConsPlusNormal"/>
            </w:pPr>
          </w:p>
        </w:tc>
      </w:tr>
      <w:tr w:rsidR="00006293" w14:paraId="443D99D7" w14:textId="77777777">
        <w:tc>
          <w:tcPr>
            <w:tcW w:w="2438" w:type="dxa"/>
            <w:vAlign w:val="center"/>
          </w:tcPr>
          <w:p w14:paraId="468D114D" w14:textId="77777777" w:rsidR="00006293" w:rsidRDefault="00006293">
            <w:pPr>
              <w:pStyle w:val="ConsPlusNormal"/>
            </w:pPr>
            <w:r>
              <w:lastRenderedPageBreak/>
              <w:t>8. Высокотехнологичная медицинская помощь, оказываемая в подведомственных медицинских организациях, в том числе:</w:t>
            </w:r>
          </w:p>
        </w:tc>
        <w:tc>
          <w:tcPr>
            <w:tcW w:w="624" w:type="dxa"/>
            <w:vAlign w:val="center"/>
          </w:tcPr>
          <w:p w14:paraId="2CDD92FC" w14:textId="77777777" w:rsidR="00006293" w:rsidRDefault="00006293">
            <w:pPr>
              <w:pStyle w:val="ConsPlusNormal"/>
              <w:jc w:val="center"/>
            </w:pPr>
            <w:r>
              <w:t>20</w:t>
            </w:r>
          </w:p>
        </w:tc>
        <w:tc>
          <w:tcPr>
            <w:tcW w:w="1077" w:type="dxa"/>
            <w:vAlign w:val="center"/>
          </w:tcPr>
          <w:p w14:paraId="4B5CA97C" w14:textId="77777777" w:rsidR="00006293" w:rsidRDefault="00006293">
            <w:pPr>
              <w:pStyle w:val="ConsPlusNormal"/>
              <w:jc w:val="center"/>
            </w:pPr>
            <w:r>
              <w:t>X</w:t>
            </w:r>
          </w:p>
        </w:tc>
        <w:tc>
          <w:tcPr>
            <w:tcW w:w="1077" w:type="dxa"/>
            <w:vAlign w:val="center"/>
          </w:tcPr>
          <w:p w14:paraId="3CDECF04" w14:textId="77777777" w:rsidR="00006293" w:rsidRDefault="00006293">
            <w:pPr>
              <w:pStyle w:val="ConsPlusNormal"/>
              <w:jc w:val="center"/>
            </w:pPr>
            <w:r>
              <w:t>0,0009</w:t>
            </w:r>
          </w:p>
        </w:tc>
        <w:tc>
          <w:tcPr>
            <w:tcW w:w="1077" w:type="dxa"/>
            <w:vAlign w:val="center"/>
          </w:tcPr>
          <w:p w14:paraId="4AB8A58B" w14:textId="77777777" w:rsidR="00006293" w:rsidRDefault="00006293">
            <w:pPr>
              <w:pStyle w:val="ConsPlusNormal"/>
              <w:jc w:val="center"/>
            </w:pPr>
            <w:r>
              <w:t>0,0009</w:t>
            </w:r>
          </w:p>
        </w:tc>
        <w:tc>
          <w:tcPr>
            <w:tcW w:w="1020" w:type="dxa"/>
            <w:vAlign w:val="center"/>
          </w:tcPr>
          <w:p w14:paraId="28B39E37" w14:textId="77777777" w:rsidR="00006293" w:rsidRDefault="00006293">
            <w:pPr>
              <w:pStyle w:val="ConsPlusNormal"/>
              <w:jc w:val="center"/>
            </w:pPr>
            <w:r>
              <w:t>0</w:t>
            </w:r>
          </w:p>
        </w:tc>
        <w:tc>
          <w:tcPr>
            <w:tcW w:w="1077" w:type="dxa"/>
            <w:vAlign w:val="center"/>
          </w:tcPr>
          <w:p w14:paraId="0DC959DB" w14:textId="77777777" w:rsidR="00006293" w:rsidRDefault="00006293">
            <w:pPr>
              <w:pStyle w:val="ConsPlusNormal"/>
              <w:jc w:val="center"/>
            </w:pPr>
            <w:r>
              <w:t>352 941,2</w:t>
            </w:r>
          </w:p>
        </w:tc>
        <w:tc>
          <w:tcPr>
            <w:tcW w:w="1077" w:type="dxa"/>
            <w:vAlign w:val="center"/>
          </w:tcPr>
          <w:p w14:paraId="0088F10B" w14:textId="77777777" w:rsidR="00006293" w:rsidRDefault="00006293">
            <w:pPr>
              <w:pStyle w:val="ConsPlusNormal"/>
              <w:jc w:val="center"/>
            </w:pPr>
            <w:r>
              <w:t>352 941,2</w:t>
            </w:r>
          </w:p>
        </w:tc>
        <w:tc>
          <w:tcPr>
            <w:tcW w:w="1020" w:type="dxa"/>
            <w:vAlign w:val="center"/>
          </w:tcPr>
          <w:p w14:paraId="2093D53E" w14:textId="77777777" w:rsidR="00006293" w:rsidRDefault="00006293">
            <w:pPr>
              <w:pStyle w:val="ConsPlusNormal"/>
              <w:jc w:val="center"/>
            </w:pPr>
            <w:r>
              <w:t>0</w:t>
            </w:r>
          </w:p>
        </w:tc>
        <w:tc>
          <w:tcPr>
            <w:tcW w:w="1020" w:type="dxa"/>
            <w:vAlign w:val="center"/>
          </w:tcPr>
          <w:p w14:paraId="62685F60" w14:textId="77777777" w:rsidR="00006293" w:rsidRDefault="00006293">
            <w:pPr>
              <w:pStyle w:val="ConsPlusNormal"/>
              <w:jc w:val="center"/>
            </w:pPr>
            <w:r>
              <w:t>320,8</w:t>
            </w:r>
          </w:p>
        </w:tc>
        <w:tc>
          <w:tcPr>
            <w:tcW w:w="1020" w:type="dxa"/>
            <w:vAlign w:val="center"/>
          </w:tcPr>
          <w:p w14:paraId="591FBF87" w14:textId="77777777" w:rsidR="00006293" w:rsidRDefault="00006293">
            <w:pPr>
              <w:pStyle w:val="ConsPlusNormal"/>
              <w:jc w:val="center"/>
            </w:pPr>
            <w:r>
              <w:t>0</w:t>
            </w:r>
          </w:p>
        </w:tc>
        <w:tc>
          <w:tcPr>
            <w:tcW w:w="1531" w:type="dxa"/>
            <w:vAlign w:val="center"/>
          </w:tcPr>
          <w:p w14:paraId="32037184" w14:textId="77777777" w:rsidR="00006293" w:rsidRDefault="00006293">
            <w:pPr>
              <w:pStyle w:val="ConsPlusNormal"/>
              <w:jc w:val="center"/>
            </w:pPr>
            <w:r>
              <w:t>570 000,0</w:t>
            </w:r>
          </w:p>
        </w:tc>
        <w:tc>
          <w:tcPr>
            <w:tcW w:w="737" w:type="dxa"/>
            <w:vAlign w:val="center"/>
          </w:tcPr>
          <w:p w14:paraId="492695C4" w14:textId="77777777" w:rsidR="00006293" w:rsidRDefault="00006293">
            <w:pPr>
              <w:pStyle w:val="ConsPlusNormal"/>
              <w:jc w:val="center"/>
            </w:pPr>
            <w:r>
              <w:t>5,7</w:t>
            </w:r>
          </w:p>
        </w:tc>
        <w:tc>
          <w:tcPr>
            <w:tcW w:w="1020" w:type="dxa"/>
            <w:vAlign w:val="center"/>
          </w:tcPr>
          <w:p w14:paraId="684C5E9C" w14:textId="77777777" w:rsidR="00006293" w:rsidRDefault="00006293">
            <w:pPr>
              <w:pStyle w:val="ConsPlusNormal"/>
              <w:jc w:val="center"/>
            </w:pPr>
            <w:r>
              <w:t>0</w:t>
            </w:r>
          </w:p>
        </w:tc>
        <w:tc>
          <w:tcPr>
            <w:tcW w:w="737" w:type="dxa"/>
            <w:vAlign w:val="center"/>
          </w:tcPr>
          <w:p w14:paraId="54D681C7" w14:textId="77777777" w:rsidR="00006293" w:rsidRDefault="00006293">
            <w:pPr>
              <w:pStyle w:val="ConsPlusNormal"/>
            </w:pPr>
          </w:p>
        </w:tc>
      </w:tr>
      <w:tr w:rsidR="00006293" w14:paraId="015F7416" w14:textId="77777777">
        <w:tc>
          <w:tcPr>
            <w:tcW w:w="2438" w:type="dxa"/>
          </w:tcPr>
          <w:p w14:paraId="0A43B230" w14:textId="77777777" w:rsidR="00006293" w:rsidRDefault="00006293">
            <w:pPr>
              <w:pStyle w:val="ConsPlusNormal"/>
            </w:pPr>
            <w:r>
              <w:t xml:space="preserve">8.1. Не включенная в базовую программу ОМС и предусмотренная </w:t>
            </w:r>
            <w:r>
              <w:lastRenderedPageBreak/>
              <w:t>соответствующим приложением к программе государственных гарантий бесплатного оказания гражданам медицинской помощи, утверждаемой постановлением Правительства Российской Федерации (далее - Программа)</w:t>
            </w:r>
          </w:p>
        </w:tc>
        <w:tc>
          <w:tcPr>
            <w:tcW w:w="624" w:type="dxa"/>
            <w:vAlign w:val="center"/>
          </w:tcPr>
          <w:p w14:paraId="6217902F" w14:textId="77777777" w:rsidR="00006293" w:rsidRDefault="00006293">
            <w:pPr>
              <w:pStyle w:val="ConsPlusNormal"/>
              <w:jc w:val="center"/>
            </w:pPr>
            <w:r>
              <w:lastRenderedPageBreak/>
              <w:t>20.1</w:t>
            </w:r>
          </w:p>
        </w:tc>
        <w:tc>
          <w:tcPr>
            <w:tcW w:w="1077" w:type="dxa"/>
            <w:vAlign w:val="center"/>
          </w:tcPr>
          <w:p w14:paraId="3D03567B" w14:textId="77777777" w:rsidR="00006293" w:rsidRDefault="00006293">
            <w:pPr>
              <w:pStyle w:val="ConsPlusNormal"/>
              <w:jc w:val="center"/>
            </w:pPr>
            <w:r>
              <w:t>X</w:t>
            </w:r>
          </w:p>
        </w:tc>
        <w:tc>
          <w:tcPr>
            <w:tcW w:w="1077" w:type="dxa"/>
            <w:vAlign w:val="center"/>
          </w:tcPr>
          <w:p w14:paraId="44198CBE" w14:textId="77777777" w:rsidR="00006293" w:rsidRDefault="00006293">
            <w:pPr>
              <w:pStyle w:val="ConsPlusNormal"/>
              <w:jc w:val="center"/>
            </w:pPr>
            <w:r>
              <w:t>0,0009</w:t>
            </w:r>
          </w:p>
        </w:tc>
        <w:tc>
          <w:tcPr>
            <w:tcW w:w="1077" w:type="dxa"/>
            <w:vAlign w:val="center"/>
          </w:tcPr>
          <w:p w14:paraId="2339299F" w14:textId="77777777" w:rsidR="00006293" w:rsidRDefault="00006293">
            <w:pPr>
              <w:pStyle w:val="ConsPlusNormal"/>
              <w:jc w:val="center"/>
            </w:pPr>
            <w:r>
              <w:t>0,0009</w:t>
            </w:r>
          </w:p>
        </w:tc>
        <w:tc>
          <w:tcPr>
            <w:tcW w:w="1020" w:type="dxa"/>
            <w:vAlign w:val="center"/>
          </w:tcPr>
          <w:p w14:paraId="62FE6F02" w14:textId="77777777" w:rsidR="00006293" w:rsidRDefault="00006293">
            <w:pPr>
              <w:pStyle w:val="ConsPlusNormal"/>
              <w:jc w:val="center"/>
            </w:pPr>
            <w:r>
              <w:t>0</w:t>
            </w:r>
          </w:p>
        </w:tc>
        <w:tc>
          <w:tcPr>
            <w:tcW w:w="1077" w:type="dxa"/>
            <w:vAlign w:val="center"/>
          </w:tcPr>
          <w:p w14:paraId="55F58D0C" w14:textId="77777777" w:rsidR="00006293" w:rsidRDefault="00006293">
            <w:pPr>
              <w:pStyle w:val="ConsPlusNormal"/>
              <w:jc w:val="center"/>
            </w:pPr>
            <w:r>
              <w:t>352 941,2</w:t>
            </w:r>
          </w:p>
        </w:tc>
        <w:tc>
          <w:tcPr>
            <w:tcW w:w="1077" w:type="dxa"/>
            <w:vAlign w:val="center"/>
          </w:tcPr>
          <w:p w14:paraId="4830DFB9" w14:textId="77777777" w:rsidR="00006293" w:rsidRDefault="00006293">
            <w:pPr>
              <w:pStyle w:val="ConsPlusNormal"/>
              <w:jc w:val="center"/>
            </w:pPr>
            <w:r>
              <w:t>352 941,2</w:t>
            </w:r>
          </w:p>
        </w:tc>
        <w:tc>
          <w:tcPr>
            <w:tcW w:w="1020" w:type="dxa"/>
            <w:vAlign w:val="center"/>
          </w:tcPr>
          <w:p w14:paraId="1603984C" w14:textId="77777777" w:rsidR="00006293" w:rsidRDefault="00006293">
            <w:pPr>
              <w:pStyle w:val="ConsPlusNormal"/>
              <w:jc w:val="center"/>
            </w:pPr>
            <w:r>
              <w:t>X</w:t>
            </w:r>
          </w:p>
        </w:tc>
        <w:tc>
          <w:tcPr>
            <w:tcW w:w="1020" w:type="dxa"/>
            <w:vAlign w:val="center"/>
          </w:tcPr>
          <w:p w14:paraId="22F65827" w14:textId="77777777" w:rsidR="00006293" w:rsidRDefault="00006293">
            <w:pPr>
              <w:pStyle w:val="ConsPlusNormal"/>
              <w:jc w:val="center"/>
            </w:pPr>
            <w:r>
              <w:t>320,8</w:t>
            </w:r>
          </w:p>
        </w:tc>
        <w:tc>
          <w:tcPr>
            <w:tcW w:w="1020" w:type="dxa"/>
            <w:vAlign w:val="center"/>
          </w:tcPr>
          <w:p w14:paraId="5FA0A104" w14:textId="77777777" w:rsidR="00006293" w:rsidRDefault="00006293">
            <w:pPr>
              <w:pStyle w:val="ConsPlusNormal"/>
              <w:jc w:val="center"/>
            </w:pPr>
            <w:r>
              <w:t>X</w:t>
            </w:r>
          </w:p>
        </w:tc>
        <w:tc>
          <w:tcPr>
            <w:tcW w:w="1531" w:type="dxa"/>
            <w:vAlign w:val="center"/>
          </w:tcPr>
          <w:p w14:paraId="304DEFEB" w14:textId="77777777" w:rsidR="00006293" w:rsidRDefault="00006293">
            <w:pPr>
              <w:pStyle w:val="ConsPlusNormal"/>
              <w:jc w:val="center"/>
            </w:pPr>
            <w:r>
              <w:t>570 000,0</w:t>
            </w:r>
          </w:p>
        </w:tc>
        <w:tc>
          <w:tcPr>
            <w:tcW w:w="737" w:type="dxa"/>
            <w:vAlign w:val="center"/>
          </w:tcPr>
          <w:p w14:paraId="38F9DF91" w14:textId="77777777" w:rsidR="00006293" w:rsidRDefault="00006293">
            <w:pPr>
              <w:pStyle w:val="ConsPlusNormal"/>
              <w:jc w:val="center"/>
            </w:pPr>
            <w:r>
              <w:t>5,7</w:t>
            </w:r>
          </w:p>
        </w:tc>
        <w:tc>
          <w:tcPr>
            <w:tcW w:w="1020" w:type="dxa"/>
            <w:vAlign w:val="center"/>
          </w:tcPr>
          <w:p w14:paraId="6502854E" w14:textId="77777777" w:rsidR="00006293" w:rsidRDefault="00006293">
            <w:pPr>
              <w:pStyle w:val="ConsPlusNormal"/>
              <w:jc w:val="center"/>
            </w:pPr>
            <w:r>
              <w:t>X</w:t>
            </w:r>
          </w:p>
        </w:tc>
        <w:tc>
          <w:tcPr>
            <w:tcW w:w="737" w:type="dxa"/>
            <w:vAlign w:val="center"/>
          </w:tcPr>
          <w:p w14:paraId="2CC0F40D" w14:textId="77777777" w:rsidR="00006293" w:rsidRDefault="00006293">
            <w:pPr>
              <w:pStyle w:val="ConsPlusNormal"/>
              <w:jc w:val="center"/>
            </w:pPr>
            <w:r>
              <w:t>X</w:t>
            </w:r>
          </w:p>
        </w:tc>
      </w:tr>
      <w:tr w:rsidR="00006293" w14:paraId="4B39BC0B" w14:textId="77777777">
        <w:tc>
          <w:tcPr>
            <w:tcW w:w="2438" w:type="dxa"/>
          </w:tcPr>
          <w:p w14:paraId="45F52FE8" w14:textId="77777777" w:rsidR="00006293" w:rsidRDefault="00006293">
            <w:pPr>
              <w:pStyle w:val="ConsPlusNormal"/>
            </w:pPr>
            <w:r>
              <w:t>8.2. Дополнительные объемы высокотехнологичной медицинской помощи, включенной в базовую программу ОМС в соответствии с соответствую</w:t>
            </w:r>
            <w:r>
              <w:lastRenderedPageBreak/>
              <w:t xml:space="preserve">щим приложением к Программе </w:t>
            </w:r>
            <w:hyperlink w:anchor="P7753">
              <w:r>
                <w:rPr>
                  <w:color w:val="0000FF"/>
                </w:rPr>
                <w:t>&lt;9&gt;</w:t>
              </w:r>
            </w:hyperlink>
          </w:p>
        </w:tc>
        <w:tc>
          <w:tcPr>
            <w:tcW w:w="624" w:type="dxa"/>
            <w:vAlign w:val="center"/>
          </w:tcPr>
          <w:p w14:paraId="6A3BAECC" w14:textId="77777777" w:rsidR="00006293" w:rsidRDefault="00006293">
            <w:pPr>
              <w:pStyle w:val="ConsPlusNormal"/>
              <w:jc w:val="center"/>
            </w:pPr>
            <w:r>
              <w:lastRenderedPageBreak/>
              <w:t>20.2</w:t>
            </w:r>
          </w:p>
        </w:tc>
        <w:tc>
          <w:tcPr>
            <w:tcW w:w="1077" w:type="dxa"/>
            <w:vAlign w:val="center"/>
          </w:tcPr>
          <w:p w14:paraId="0EADB369" w14:textId="77777777" w:rsidR="00006293" w:rsidRDefault="00006293">
            <w:pPr>
              <w:pStyle w:val="ConsPlusNormal"/>
              <w:jc w:val="center"/>
            </w:pPr>
            <w:r>
              <w:t>X</w:t>
            </w:r>
          </w:p>
        </w:tc>
        <w:tc>
          <w:tcPr>
            <w:tcW w:w="1077" w:type="dxa"/>
            <w:vAlign w:val="center"/>
          </w:tcPr>
          <w:p w14:paraId="38C87AD1" w14:textId="77777777" w:rsidR="00006293" w:rsidRDefault="00006293">
            <w:pPr>
              <w:pStyle w:val="ConsPlusNormal"/>
              <w:jc w:val="center"/>
            </w:pPr>
            <w:r>
              <w:t>0</w:t>
            </w:r>
          </w:p>
        </w:tc>
        <w:tc>
          <w:tcPr>
            <w:tcW w:w="1077" w:type="dxa"/>
            <w:vAlign w:val="center"/>
          </w:tcPr>
          <w:p w14:paraId="7E1C7C30" w14:textId="77777777" w:rsidR="00006293" w:rsidRDefault="00006293">
            <w:pPr>
              <w:pStyle w:val="ConsPlusNormal"/>
              <w:jc w:val="center"/>
            </w:pPr>
            <w:r>
              <w:t>0</w:t>
            </w:r>
          </w:p>
        </w:tc>
        <w:tc>
          <w:tcPr>
            <w:tcW w:w="1020" w:type="dxa"/>
            <w:vAlign w:val="center"/>
          </w:tcPr>
          <w:p w14:paraId="25D53C98" w14:textId="77777777" w:rsidR="00006293" w:rsidRDefault="00006293">
            <w:pPr>
              <w:pStyle w:val="ConsPlusNormal"/>
              <w:jc w:val="center"/>
            </w:pPr>
            <w:r>
              <w:t>X</w:t>
            </w:r>
          </w:p>
        </w:tc>
        <w:tc>
          <w:tcPr>
            <w:tcW w:w="1077" w:type="dxa"/>
            <w:vAlign w:val="center"/>
          </w:tcPr>
          <w:p w14:paraId="00825024" w14:textId="77777777" w:rsidR="00006293" w:rsidRDefault="00006293">
            <w:pPr>
              <w:pStyle w:val="ConsPlusNormal"/>
              <w:jc w:val="center"/>
            </w:pPr>
            <w:r>
              <w:t>0,0</w:t>
            </w:r>
          </w:p>
        </w:tc>
        <w:tc>
          <w:tcPr>
            <w:tcW w:w="1077" w:type="dxa"/>
            <w:vAlign w:val="center"/>
          </w:tcPr>
          <w:p w14:paraId="22491C0B" w14:textId="77777777" w:rsidR="00006293" w:rsidRDefault="00006293">
            <w:pPr>
              <w:pStyle w:val="ConsPlusNormal"/>
              <w:jc w:val="center"/>
            </w:pPr>
            <w:r>
              <w:t>0,0</w:t>
            </w:r>
          </w:p>
        </w:tc>
        <w:tc>
          <w:tcPr>
            <w:tcW w:w="1020" w:type="dxa"/>
            <w:vAlign w:val="center"/>
          </w:tcPr>
          <w:p w14:paraId="69C596DB" w14:textId="77777777" w:rsidR="00006293" w:rsidRDefault="00006293">
            <w:pPr>
              <w:pStyle w:val="ConsPlusNormal"/>
              <w:jc w:val="center"/>
            </w:pPr>
            <w:r>
              <w:t>X</w:t>
            </w:r>
          </w:p>
        </w:tc>
        <w:tc>
          <w:tcPr>
            <w:tcW w:w="1020" w:type="dxa"/>
            <w:vAlign w:val="center"/>
          </w:tcPr>
          <w:p w14:paraId="5C393220" w14:textId="77777777" w:rsidR="00006293" w:rsidRDefault="00006293">
            <w:pPr>
              <w:pStyle w:val="ConsPlusNormal"/>
              <w:jc w:val="center"/>
            </w:pPr>
            <w:r>
              <w:t>0,0</w:t>
            </w:r>
          </w:p>
        </w:tc>
        <w:tc>
          <w:tcPr>
            <w:tcW w:w="1020" w:type="dxa"/>
            <w:vAlign w:val="center"/>
          </w:tcPr>
          <w:p w14:paraId="1944E0A0" w14:textId="77777777" w:rsidR="00006293" w:rsidRDefault="00006293">
            <w:pPr>
              <w:pStyle w:val="ConsPlusNormal"/>
              <w:jc w:val="center"/>
            </w:pPr>
            <w:r>
              <w:t>X</w:t>
            </w:r>
          </w:p>
        </w:tc>
        <w:tc>
          <w:tcPr>
            <w:tcW w:w="1531" w:type="dxa"/>
            <w:vAlign w:val="center"/>
          </w:tcPr>
          <w:p w14:paraId="026A1C4A" w14:textId="77777777" w:rsidR="00006293" w:rsidRDefault="00006293">
            <w:pPr>
              <w:pStyle w:val="ConsPlusNormal"/>
              <w:jc w:val="center"/>
            </w:pPr>
            <w:r>
              <w:t>0,0</w:t>
            </w:r>
          </w:p>
        </w:tc>
        <w:tc>
          <w:tcPr>
            <w:tcW w:w="737" w:type="dxa"/>
            <w:vAlign w:val="center"/>
          </w:tcPr>
          <w:p w14:paraId="3BCC0545" w14:textId="77777777" w:rsidR="00006293" w:rsidRDefault="00006293">
            <w:pPr>
              <w:pStyle w:val="ConsPlusNormal"/>
              <w:jc w:val="center"/>
            </w:pPr>
            <w:r>
              <w:t>0</w:t>
            </w:r>
          </w:p>
        </w:tc>
        <w:tc>
          <w:tcPr>
            <w:tcW w:w="1020" w:type="dxa"/>
            <w:vAlign w:val="center"/>
          </w:tcPr>
          <w:p w14:paraId="1CF2FF5D" w14:textId="77777777" w:rsidR="00006293" w:rsidRDefault="00006293">
            <w:pPr>
              <w:pStyle w:val="ConsPlusNormal"/>
              <w:jc w:val="center"/>
            </w:pPr>
            <w:r>
              <w:t>X</w:t>
            </w:r>
          </w:p>
        </w:tc>
        <w:tc>
          <w:tcPr>
            <w:tcW w:w="737" w:type="dxa"/>
            <w:vAlign w:val="center"/>
          </w:tcPr>
          <w:p w14:paraId="313B4E5B" w14:textId="77777777" w:rsidR="00006293" w:rsidRDefault="00006293">
            <w:pPr>
              <w:pStyle w:val="ConsPlusNormal"/>
              <w:jc w:val="center"/>
            </w:pPr>
            <w:r>
              <w:t>X</w:t>
            </w:r>
          </w:p>
        </w:tc>
      </w:tr>
      <w:tr w:rsidR="00006293" w14:paraId="0C25B681" w14:textId="77777777">
        <w:tc>
          <w:tcPr>
            <w:tcW w:w="2438" w:type="dxa"/>
          </w:tcPr>
          <w:p w14:paraId="00EFDAAD" w14:textId="77777777" w:rsidR="00006293" w:rsidRDefault="00006293">
            <w:pPr>
              <w:pStyle w:val="ConsPlusNormal"/>
            </w:pPr>
            <w:r>
              <w:t>9. Расходы на содержание и обеспечение деятельности подведомственных медицинских организаций, из них на:</w:t>
            </w:r>
          </w:p>
        </w:tc>
        <w:tc>
          <w:tcPr>
            <w:tcW w:w="624" w:type="dxa"/>
            <w:vAlign w:val="center"/>
          </w:tcPr>
          <w:p w14:paraId="0CA4C8D0" w14:textId="77777777" w:rsidR="00006293" w:rsidRDefault="00006293">
            <w:pPr>
              <w:pStyle w:val="ConsPlusNormal"/>
              <w:jc w:val="center"/>
            </w:pPr>
            <w:r>
              <w:t>21</w:t>
            </w:r>
          </w:p>
        </w:tc>
        <w:tc>
          <w:tcPr>
            <w:tcW w:w="1077" w:type="dxa"/>
            <w:vAlign w:val="center"/>
          </w:tcPr>
          <w:p w14:paraId="28B87C40" w14:textId="77777777" w:rsidR="00006293" w:rsidRDefault="00006293">
            <w:pPr>
              <w:pStyle w:val="ConsPlusNormal"/>
              <w:jc w:val="center"/>
            </w:pPr>
            <w:r>
              <w:t>X</w:t>
            </w:r>
          </w:p>
        </w:tc>
        <w:tc>
          <w:tcPr>
            <w:tcW w:w="1077" w:type="dxa"/>
            <w:vAlign w:val="center"/>
          </w:tcPr>
          <w:p w14:paraId="48837A6E" w14:textId="77777777" w:rsidR="00006293" w:rsidRDefault="00006293">
            <w:pPr>
              <w:pStyle w:val="ConsPlusNormal"/>
              <w:jc w:val="center"/>
            </w:pPr>
            <w:r>
              <w:t>0</w:t>
            </w:r>
          </w:p>
        </w:tc>
        <w:tc>
          <w:tcPr>
            <w:tcW w:w="1077" w:type="dxa"/>
            <w:vAlign w:val="center"/>
          </w:tcPr>
          <w:p w14:paraId="76FCA19E" w14:textId="77777777" w:rsidR="00006293" w:rsidRDefault="00006293">
            <w:pPr>
              <w:pStyle w:val="ConsPlusNormal"/>
              <w:jc w:val="center"/>
            </w:pPr>
            <w:r>
              <w:t>0</w:t>
            </w:r>
          </w:p>
        </w:tc>
        <w:tc>
          <w:tcPr>
            <w:tcW w:w="1020" w:type="dxa"/>
            <w:vAlign w:val="center"/>
          </w:tcPr>
          <w:p w14:paraId="54D10FDA" w14:textId="77777777" w:rsidR="00006293" w:rsidRDefault="00006293">
            <w:pPr>
              <w:pStyle w:val="ConsPlusNormal"/>
              <w:jc w:val="center"/>
            </w:pPr>
            <w:r>
              <w:t>X</w:t>
            </w:r>
          </w:p>
        </w:tc>
        <w:tc>
          <w:tcPr>
            <w:tcW w:w="1077" w:type="dxa"/>
            <w:vAlign w:val="center"/>
          </w:tcPr>
          <w:p w14:paraId="7359F5EF" w14:textId="77777777" w:rsidR="00006293" w:rsidRDefault="00006293">
            <w:pPr>
              <w:pStyle w:val="ConsPlusNormal"/>
              <w:jc w:val="center"/>
            </w:pPr>
            <w:r>
              <w:t>0,0</w:t>
            </w:r>
          </w:p>
        </w:tc>
        <w:tc>
          <w:tcPr>
            <w:tcW w:w="1077" w:type="dxa"/>
            <w:vAlign w:val="center"/>
          </w:tcPr>
          <w:p w14:paraId="5D3CC690" w14:textId="77777777" w:rsidR="00006293" w:rsidRDefault="00006293">
            <w:pPr>
              <w:pStyle w:val="ConsPlusNormal"/>
              <w:jc w:val="center"/>
            </w:pPr>
            <w:r>
              <w:t>0,0</w:t>
            </w:r>
          </w:p>
        </w:tc>
        <w:tc>
          <w:tcPr>
            <w:tcW w:w="1020" w:type="dxa"/>
            <w:vAlign w:val="center"/>
          </w:tcPr>
          <w:p w14:paraId="7F9A5C26" w14:textId="77777777" w:rsidR="00006293" w:rsidRDefault="00006293">
            <w:pPr>
              <w:pStyle w:val="ConsPlusNormal"/>
              <w:jc w:val="center"/>
            </w:pPr>
            <w:r>
              <w:t>X</w:t>
            </w:r>
          </w:p>
        </w:tc>
        <w:tc>
          <w:tcPr>
            <w:tcW w:w="1020" w:type="dxa"/>
            <w:vAlign w:val="center"/>
          </w:tcPr>
          <w:p w14:paraId="5FCE15D7" w14:textId="77777777" w:rsidR="00006293" w:rsidRDefault="00006293">
            <w:pPr>
              <w:pStyle w:val="ConsPlusNormal"/>
              <w:jc w:val="center"/>
            </w:pPr>
            <w:r>
              <w:t>2,7</w:t>
            </w:r>
          </w:p>
        </w:tc>
        <w:tc>
          <w:tcPr>
            <w:tcW w:w="1020" w:type="dxa"/>
            <w:vAlign w:val="center"/>
          </w:tcPr>
          <w:p w14:paraId="0028B2A6" w14:textId="77777777" w:rsidR="00006293" w:rsidRDefault="00006293">
            <w:pPr>
              <w:pStyle w:val="ConsPlusNormal"/>
              <w:jc w:val="center"/>
            </w:pPr>
            <w:r>
              <w:t>X</w:t>
            </w:r>
          </w:p>
        </w:tc>
        <w:tc>
          <w:tcPr>
            <w:tcW w:w="1531" w:type="dxa"/>
            <w:vAlign w:val="center"/>
          </w:tcPr>
          <w:p w14:paraId="345A401B" w14:textId="77777777" w:rsidR="00006293" w:rsidRDefault="00006293">
            <w:pPr>
              <w:pStyle w:val="ConsPlusNormal"/>
              <w:jc w:val="center"/>
            </w:pPr>
            <w:r>
              <w:t>4 865,1</w:t>
            </w:r>
          </w:p>
        </w:tc>
        <w:tc>
          <w:tcPr>
            <w:tcW w:w="737" w:type="dxa"/>
            <w:vAlign w:val="center"/>
          </w:tcPr>
          <w:p w14:paraId="055A0F53" w14:textId="77777777" w:rsidR="00006293" w:rsidRDefault="00006293">
            <w:pPr>
              <w:pStyle w:val="ConsPlusNormal"/>
              <w:jc w:val="center"/>
            </w:pPr>
            <w:r>
              <w:t>0</w:t>
            </w:r>
          </w:p>
        </w:tc>
        <w:tc>
          <w:tcPr>
            <w:tcW w:w="1020" w:type="dxa"/>
            <w:vAlign w:val="center"/>
          </w:tcPr>
          <w:p w14:paraId="6B0A97E6" w14:textId="77777777" w:rsidR="00006293" w:rsidRDefault="00006293">
            <w:pPr>
              <w:pStyle w:val="ConsPlusNormal"/>
              <w:jc w:val="center"/>
            </w:pPr>
            <w:r>
              <w:t>X</w:t>
            </w:r>
          </w:p>
        </w:tc>
        <w:tc>
          <w:tcPr>
            <w:tcW w:w="737" w:type="dxa"/>
            <w:vAlign w:val="center"/>
          </w:tcPr>
          <w:p w14:paraId="10724DF7" w14:textId="77777777" w:rsidR="00006293" w:rsidRDefault="00006293">
            <w:pPr>
              <w:pStyle w:val="ConsPlusNormal"/>
              <w:jc w:val="center"/>
            </w:pPr>
            <w:r>
              <w:t>X</w:t>
            </w:r>
          </w:p>
        </w:tc>
      </w:tr>
      <w:tr w:rsidR="00006293" w14:paraId="1CFB65BC" w14:textId="77777777">
        <w:tc>
          <w:tcPr>
            <w:tcW w:w="2438" w:type="dxa"/>
          </w:tcPr>
          <w:p w14:paraId="1DD72811" w14:textId="77777777" w:rsidR="00006293" w:rsidRDefault="00006293">
            <w:pPr>
              <w:pStyle w:val="ConsPlusNormal"/>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624" w:type="dxa"/>
            <w:vAlign w:val="center"/>
          </w:tcPr>
          <w:p w14:paraId="6228C64D" w14:textId="77777777" w:rsidR="00006293" w:rsidRDefault="00006293">
            <w:pPr>
              <w:pStyle w:val="ConsPlusNormal"/>
              <w:jc w:val="center"/>
            </w:pPr>
            <w:r>
              <w:t>21.1</w:t>
            </w:r>
          </w:p>
        </w:tc>
        <w:tc>
          <w:tcPr>
            <w:tcW w:w="1077" w:type="dxa"/>
            <w:vAlign w:val="center"/>
          </w:tcPr>
          <w:p w14:paraId="514C65AB" w14:textId="77777777" w:rsidR="00006293" w:rsidRDefault="00006293">
            <w:pPr>
              <w:pStyle w:val="ConsPlusNormal"/>
              <w:jc w:val="center"/>
            </w:pPr>
            <w:r>
              <w:t>X</w:t>
            </w:r>
          </w:p>
        </w:tc>
        <w:tc>
          <w:tcPr>
            <w:tcW w:w="1077" w:type="dxa"/>
            <w:vAlign w:val="center"/>
          </w:tcPr>
          <w:p w14:paraId="7AE527F6" w14:textId="77777777" w:rsidR="00006293" w:rsidRDefault="00006293">
            <w:pPr>
              <w:pStyle w:val="ConsPlusNormal"/>
              <w:jc w:val="center"/>
            </w:pPr>
            <w:r>
              <w:t>X</w:t>
            </w:r>
          </w:p>
        </w:tc>
        <w:tc>
          <w:tcPr>
            <w:tcW w:w="1077" w:type="dxa"/>
            <w:vAlign w:val="center"/>
          </w:tcPr>
          <w:p w14:paraId="443AF636" w14:textId="77777777" w:rsidR="00006293" w:rsidRDefault="00006293">
            <w:pPr>
              <w:pStyle w:val="ConsPlusNormal"/>
              <w:jc w:val="center"/>
            </w:pPr>
            <w:r>
              <w:t>X</w:t>
            </w:r>
          </w:p>
        </w:tc>
        <w:tc>
          <w:tcPr>
            <w:tcW w:w="1020" w:type="dxa"/>
            <w:vAlign w:val="center"/>
          </w:tcPr>
          <w:p w14:paraId="25045A8C" w14:textId="77777777" w:rsidR="00006293" w:rsidRDefault="00006293">
            <w:pPr>
              <w:pStyle w:val="ConsPlusNormal"/>
              <w:jc w:val="center"/>
            </w:pPr>
            <w:r>
              <w:t>X</w:t>
            </w:r>
          </w:p>
        </w:tc>
        <w:tc>
          <w:tcPr>
            <w:tcW w:w="1077" w:type="dxa"/>
            <w:vAlign w:val="center"/>
          </w:tcPr>
          <w:p w14:paraId="33127A09" w14:textId="77777777" w:rsidR="00006293" w:rsidRDefault="00006293">
            <w:pPr>
              <w:pStyle w:val="ConsPlusNormal"/>
              <w:jc w:val="center"/>
            </w:pPr>
            <w:r>
              <w:t>X</w:t>
            </w:r>
          </w:p>
        </w:tc>
        <w:tc>
          <w:tcPr>
            <w:tcW w:w="1077" w:type="dxa"/>
            <w:vAlign w:val="center"/>
          </w:tcPr>
          <w:p w14:paraId="66E0888E" w14:textId="77777777" w:rsidR="00006293" w:rsidRDefault="00006293">
            <w:pPr>
              <w:pStyle w:val="ConsPlusNormal"/>
              <w:jc w:val="center"/>
            </w:pPr>
            <w:r>
              <w:t>X</w:t>
            </w:r>
          </w:p>
        </w:tc>
        <w:tc>
          <w:tcPr>
            <w:tcW w:w="1020" w:type="dxa"/>
            <w:vAlign w:val="center"/>
          </w:tcPr>
          <w:p w14:paraId="4EE38EE5" w14:textId="77777777" w:rsidR="00006293" w:rsidRDefault="00006293">
            <w:pPr>
              <w:pStyle w:val="ConsPlusNormal"/>
              <w:jc w:val="center"/>
            </w:pPr>
            <w:r>
              <w:t>X</w:t>
            </w:r>
          </w:p>
        </w:tc>
        <w:tc>
          <w:tcPr>
            <w:tcW w:w="1020" w:type="dxa"/>
            <w:vAlign w:val="center"/>
          </w:tcPr>
          <w:p w14:paraId="0AEDC2D5" w14:textId="77777777" w:rsidR="00006293" w:rsidRDefault="00006293">
            <w:pPr>
              <w:pStyle w:val="ConsPlusNormal"/>
              <w:jc w:val="center"/>
            </w:pPr>
            <w:r>
              <w:t>0,0</w:t>
            </w:r>
          </w:p>
        </w:tc>
        <w:tc>
          <w:tcPr>
            <w:tcW w:w="1020" w:type="dxa"/>
            <w:vAlign w:val="center"/>
          </w:tcPr>
          <w:p w14:paraId="5E581E79" w14:textId="77777777" w:rsidR="00006293" w:rsidRDefault="00006293">
            <w:pPr>
              <w:pStyle w:val="ConsPlusNormal"/>
              <w:jc w:val="center"/>
            </w:pPr>
            <w:r>
              <w:t>X</w:t>
            </w:r>
          </w:p>
        </w:tc>
        <w:tc>
          <w:tcPr>
            <w:tcW w:w="1531" w:type="dxa"/>
            <w:vAlign w:val="center"/>
          </w:tcPr>
          <w:p w14:paraId="7595F187" w14:textId="77777777" w:rsidR="00006293" w:rsidRDefault="00006293">
            <w:pPr>
              <w:pStyle w:val="ConsPlusNormal"/>
              <w:jc w:val="center"/>
            </w:pPr>
            <w:r>
              <w:t>0,0</w:t>
            </w:r>
          </w:p>
        </w:tc>
        <w:tc>
          <w:tcPr>
            <w:tcW w:w="737" w:type="dxa"/>
            <w:vAlign w:val="center"/>
          </w:tcPr>
          <w:p w14:paraId="145FC5A0" w14:textId="77777777" w:rsidR="00006293" w:rsidRDefault="00006293">
            <w:pPr>
              <w:pStyle w:val="ConsPlusNormal"/>
              <w:jc w:val="center"/>
            </w:pPr>
            <w:r>
              <w:t>0</w:t>
            </w:r>
          </w:p>
        </w:tc>
        <w:tc>
          <w:tcPr>
            <w:tcW w:w="1020" w:type="dxa"/>
            <w:vAlign w:val="center"/>
          </w:tcPr>
          <w:p w14:paraId="392D4F16" w14:textId="77777777" w:rsidR="00006293" w:rsidRDefault="00006293">
            <w:pPr>
              <w:pStyle w:val="ConsPlusNormal"/>
              <w:jc w:val="center"/>
            </w:pPr>
            <w:r>
              <w:t>X</w:t>
            </w:r>
          </w:p>
        </w:tc>
        <w:tc>
          <w:tcPr>
            <w:tcW w:w="737" w:type="dxa"/>
            <w:vAlign w:val="center"/>
          </w:tcPr>
          <w:p w14:paraId="1A3FCF2B" w14:textId="77777777" w:rsidR="00006293" w:rsidRDefault="00006293">
            <w:pPr>
              <w:pStyle w:val="ConsPlusNormal"/>
              <w:jc w:val="center"/>
            </w:pPr>
            <w:r>
              <w:t>X</w:t>
            </w:r>
          </w:p>
        </w:tc>
      </w:tr>
      <w:tr w:rsidR="00006293" w14:paraId="712AF41F" w14:textId="77777777">
        <w:tc>
          <w:tcPr>
            <w:tcW w:w="2438" w:type="dxa"/>
          </w:tcPr>
          <w:p w14:paraId="737AB137" w14:textId="77777777" w:rsidR="00006293" w:rsidRDefault="00006293">
            <w:pPr>
              <w:pStyle w:val="ConsPlusNormal"/>
            </w:pPr>
            <w:r>
              <w:t xml:space="preserve">9.2. </w:t>
            </w:r>
            <w:r>
              <w:lastRenderedPageBreak/>
              <w:t>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624" w:type="dxa"/>
            <w:vAlign w:val="center"/>
          </w:tcPr>
          <w:p w14:paraId="44ED759A" w14:textId="77777777" w:rsidR="00006293" w:rsidRDefault="00006293">
            <w:pPr>
              <w:pStyle w:val="ConsPlusNormal"/>
              <w:jc w:val="center"/>
            </w:pPr>
            <w:r>
              <w:lastRenderedPageBreak/>
              <w:t>21.2</w:t>
            </w:r>
          </w:p>
        </w:tc>
        <w:tc>
          <w:tcPr>
            <w:tcW w:w="1077" w:type="dxa"/>
            <w:vAlign w:val="center"/>
          </w:tcPr>
          <w:p w14:paraId="64C58111" w14:textId="77777777" w:rsidR="00006293" w:rsidRDefault="00006293">
            <w:pPr>
              <w:pStyle w:val="ConsPlusNormal"/>
              <w:jc w:val="center"/>
            </w:pPr>
            <w:r>
              <w:t>X</w:t>
            </w:r>
          </w:p>
        </w:tc>
        <w:tc>
          <w:tcPr>
            <w:tcW w:w="1077" w:type="dxa"/>
            <w:vAlign w:val="center"/>
          </w:tcPr>
          <w:p w14:paraId="07F54724" w14:textId="77777777" w:rsidR="00006293" w:rsidRDefault="00006293">
            <w:pPr>
              <w:pStyle w:val="ConsPlusNormal"/>
              <w:jc w:val="center"/>
            </w:pPr>
            <w:r>
              <w:t>X</w:t>
            </w:r>
          </w:p>
        </w:tc>
        <w:tc>
          <w:tcPr>
            <w:tcW w:w="1077" w:type="dxa"/>
            <w:vAlign w:val="center"/>
          </w:tcPr>
          <w:p w14:paraId="67B6DB03" w14:textId="77777777" w:rsidR="00006293" w:rsidRDefault="00006293">
            <w:pPr>
              <w:pStyle w:val="ConsPlusNormal"/>
              <w:jc w:val="center"/>
            </w:pPr>
            <w:r>
              <w:t>X</w:t>
            </w:r>
          </w:p>
        </w:tc>
        <w:tc>
          <w:tcPr>
            <w:tcW w:w="1020" w:type="dxa"/>
            <w:vAlign w:val="center"/>
          </w:tcPr>
          <w:p w14:paraId="6CFCDF00" w14:textId="77777777" w:rsidR="00006293" w:rsidRDefault="00006293">
            <w:pPr>
              <w:pStyle w:val="ConsPlusNormal"/>
              <w:jc w:val="center"/>
            </w:pPr>
            <w:r>
              <w:t>X</w:t>
            </w:r>
          </w:p>
        </w:tc>
        <w:tc>
          <w:tcPr>
            <w:tcW w:w="1077" w:type="dxa"/>
            <w:vAlign w:val="center"/>
          </w:tcPr>
          <w:p w14:paraId="3C03E5D5" w14:textId="77777777" w:rsidR="00006293" w:rsidRDefault="00006293">
            <w:pPr>
              <w:pStyle w:val="ConsPlusNormal"/>
              <w:jc w:val="center"/>
            </w:pPr>
            <w:r>
              <w:t>X</w:t>
            </w:r>
          </w:p>
        </w:tc>
        <w:tc>
          <w:tcPr>
            <w:tcW w:w="1077" w:type="dxa"/>
            <w:vAlign w:val="center"/>
          </w:tcPr>
          <w:p w14:paraId="7C94E654" w14:textId="77777777" w:rsidR="00006293" w:rsidRDefault="00006293">
            <w:pPr>
              <w:pStyle w:val="ConsPlusNormal"/>
              <w:jc w:val="center"/>
            </w:pPr>
            <w:r>
              <w:t>X</w:t>
            </w:r>
          </w:p>
        </w:tc>
        <w:tc>
          <w:tcPr>
            <w:tcW w:w="1020" w:type="dxa"/>
            <w:vAlign w:val="center"/>
          </w:tcPr>
          <w:p w14:paraId="77552F6E" w14:textId="77777777" w:rsidR="00006293" w:rsidRDefault="00006293">
            <w:pPr>
              <w:pStyle w:val="ConsPlusNormal"/>
              <w:jc w:val="center"/>
            </w:pPr>
            <w:r>
              <w:t>X</w:t>
            </w:r>
          </w:p>
        </w:tc>
        <w:tc>
          <w:tcPr>
            <w:tcW w:w="1020" w:type="dxa"/>
            <w:vAlign w:val="center"/>
          </w:tcPr>
          <w:p w14:paraId="1A09862D" w14:textId="77777777" w:rsidR="00006293" w:rsidRDefault="00006293">
            <w:pPr>
              <w:pStyle w:val="ConsPlusNormal"/>
              <w:jc w:val="center"/>
            </w:pPr>
            <w:r>
              <w:t>2,7</w:t>
            </w:r>
          </w:p>
        </w:tc>
        <w:tc>
          <w:tcPr>
            <w:tcW w:w="1020" w:type="dxa"/>
            <w:vAlign w:val="center"/>
          </w:tcPr>
          <w:p w14:paraId="7A6D1F85" w14:textId="77777777" w:rsidR="00006293" w:rsidRDefault="00006293">
            <w:pPr>
              <w:pStyle w:val="ConsPlusNormal"/>
              <w:jc w:val="center"/>
            </w:pPr>
            <w:r>
              <w:t>X</w:t>
            </w:r>
          </w:p>
        </w:tc>
        <w:tc>
          <w:tcPr>
            <w:tcW w:w="1531" w:type="dxa"/>
            <w:vAlign w:val="center"/>
          </w:tcPr>
          <w:p w14:paraId="475F33D7" w14:textId="77777777" w:rsidR="00006293" w:rsidRDefault="00006293">
            <w:pPr>
              <w:pStyle w:val="ConsPlusNormal"/>
              <w:jc w:val="center"/>
            </w:pPr>
            <w:r>
              <w:t>4 865,1</w:t>
            </w:r>
          </w:p>
        </w:tc>
        <w:tc>
          <w:tcPr>
            <w:tcW w:w="737" w:type="dxa"/>
            <w:vAlign w:val="center"/>
          </w:tcPr>
          <w:p w14:paraId="2A54A921" w14:textId="77777777" w:rsidR="00006293" w:rsidRDefault="00006293">
            <w:pPr>
              <w:pStyle w:val="ConsPlusNormal"/>
              <w:jc w:val="center"/>
            </w:pPr>
            <w:r>
              <w:t>0</w:t>
            </w:r>
          </w:p>
        </w:tc>
        <w:tc>
          <w:tcPr>
            <w:tcW w:w="1020" w:type="dxa"/>
            <w:vAlign w:val="center"/>
          </w:tcPr>
          <w:p w14:paraId="0CE931A8" w14:textId="77777777" w:rsidR="00006293" w:rsidRDefault="00006293">
            <w:pPr>
              <w:pStyle w:val="ConsPlusNormal"/>
              <w:jc w:val="center"/>
            </w:pPr>
            <w:r>
              <w:t>X</w:t>
            </w:r>
          </w:p>
        </w:tc>
        <w:tc>
          <w:tcPr>
            <w:tcW w:w="737" w:type="dxa"/>
            <w:vAlign w:val="center"/>
          </w:tcPr>
          <w:p w14:paraId="6922A543" w14:textId="77777777" w:rsidR="00006293" w:rsidRDefault="00006293">
            <w:pPr>
              <w:pStyle w:val="ConsPlusNormal"/>
              <w:jc w:val="center"/>
            </w:pPr>
            <w:r>
              <w:t>X</w:t>
            </w:r>
          </w:p>
        </w:tc>
      </w:tr>
      <w:tr w:rsidR="00006293" w14:paraId="09CAC1F2" w14:textId="77777777">
        <w:tc>
          <w:tcPr>
            <w:tcW w:w="2438" w:type="dxa"/>
          </w:tcPr>
          <w:p w14:paraId="17E441F9" w14:textId="77777777" w:rsidR="00006293" w:rsidRDefault="00006293">
            <w:pPr>
              <w:pStyle w:val="ConsPlusNormal"/>
            </w:pPr>
            <w:r>
              <w:t xml:space="preserve">III. Дополнительные меры социальной защиты (поддержки) отдельных категорий граждан, предоставляемые в соответствии с </w:t>
            </w:r>
            <w:r>
              <w:lastRenderedPageBreak/>
              <w:t>законодательством Российской Федерации и Омской области, в том числе:</w:t>
            </w:r>
          </w:p>
        </w:tc>
        <w:tc>
          <w:tcPr>
            <w:tcW w:w="624" w:type="dxa"/>
            <w:vAlign w:val="center"/>
          </w:tcPr>
          <w:p w14:paraId="2AC3B8E9" w14:textId="77777777" w:rsidR="00006293" w:rsidRDefault="00006293">
            <w:pPr>
              <w:pStyle w:val="ConsPlusNormal"/>
              <w:jc w:val="center"/>
            </w:pPr>
            <w:r>
              <w:lastRenderedPageBreak/>
              <w:t>В</w:t>
            </w:r>
          </w:p>
        </w:tc>
        <w:tc>
          <w:tcPr>
            <w:tcW w:w="1077" w:type="dxa"/>
            <w:vAlign w:val="center"/>
          </w:tcPr>
          <w:p w14:paraId="3199991D" w14:textId="77777777" w:rsidR="00006293" w:rsidRDefault="00006293">
            <w:pPr>
              <w:pStyle w:val="ConsPlusNormal"/>
              <w:jc w:val="center"/>
            </w:pPr>
            <w:r>
              <w:t>X</w:t>
            </w:r>
          </w:p>
        </w:tc>
        <w:tc>
          <w:tcPr>
            <w:tcW w:w="1077" w:type="dxa"/>
            <w:vAlign w:val="center"/>
          </w:tcPr>
          <w:p w14:paraId="6C93B889" w14:textId="77777777" w:rsidR="00006293" w:rsidRDefault="00006293">
            <w:pPr>
              <w:pStyle w:val="ConsPlusNormal"/>
              <w:jc w:val="center"/>
            </w:pPr>
            <w:r>
              <w:t>X</w:t>
            </w:r>
          </w:p>
        </w:tc>
        <w:tc>
          <w:tcPr>
            <w:tcW w:w="1077" w:type="dxa"/>
            <w:vAlign w:val="center"/>
          </w:tcPr>
          <w:p w14:paraId="7A1B5926" w14:textId="77777777" w:rsidR="00006293" w:rsidRDefault="00006293">
            <w:pPr>
              <w:pStyle w:val="ConsPlusNormal"/>
              <w:jc w:val="center"/>
            </w:pPr>
            <w:r>
              <w:t>X</w:t>
            </w:r>
          </w:p>
        </w:tc>
        <w:tc>
          <w:tcPr>
            <w:tcW w:w="1020" w:type="dxa"/>
            <w:vAlign w:val="center"/>
          </w:tcPr>
          <w:p w14:paraId="063810E7" w14:textId="77777777" w:rsidR="00006293" w:rsidRDefault="00006293">
            <w:pPr>
              <w:pStyle w:val="ConsPlusNormal"/>
              <w:jc w:val="center"/>
            </w:pPr>
            <w:r>
              <w:t>X</w:t>
            </w:r>
          </w:p>
        </w:tc>
        <w:tc>
          <w:tcPr>
            <w:tcW w:w="1077" w:type="dxa"/>
            <w:vAlign w:val="center"/>
          </w:tcPr>
          <w:p w14:paraId="2FED1867" w14:textId="77777777" w:rsidR="00006293" w:rsidRDefault="00006293">
            <w:pPr>
              <w:pStyle w:val="ConsPlusNormal"/>
              <w:jc w:val="center"/>
            </w:pPr>
            <w:r>
              <w:t>X</w:t>
            </w:r>
          </w:p>
        </w:tc>
        <w:tc>
          <w:tcPr>
            <w:tcW w:w="1077" w:type="dxa"/>
            <w:vAlign w:val="center"/>
          </w:tcPr>
          <w:p w14:paraId="35CE00E2" w14:textId="77777777" w:rsidR="00006293" w:rsidRDefault="00006293">
            <w:pPr>
              <w:pStyle w:val="ConsPlusNormal"/>
              <w:jc w:val="center"/>
            </w:pPr>
            <w:r>
              <w:t>X</w:t>
            </w:r>
          </w:p>
        </w:tc>
        <w:tc>
          <w:tcPr>
            <w:tcW w:w="1020" w:type="dxa"/>
            <w:vAlign w:val="center"/>
          </w:tcPr>
          <w:p w14:paraId="3B04B34C" w14:textId="77777777" w:rsidR="00006293" w:rsidRDefault="00006293">
            <w:pPr>
              <w:pStyle w:val="ConsPlusNormal"/>
              <w:jc w:val="center"/>
            </w:pPr>
            <w:r>
              <w:t>X</w:t>
            </w:r>
          </w:p>
        </w:tc>
        <w:tc>
          <w:tcPr>
            <w:tcW w:w="1020" w:type="dxa"/>
            <w:vAlign w:val="center"/>
          </w:tcPr>
          <w:p w14:paraId="3E5F323E" w14:textId="77777777" w:rsidR="00006293" w:rsidRDefault="00006293">
            <w:pPr>
              <w:pStyle w:val="ConsPlusNormal"/>
              <w:jc w:val="center"/>
            </w:pPr>
            <w:r>
              <w:t>1 204,6</w:t>
            </w:r>
          </w:p>
        </w:tc>
        <w:tc>
          <w:tcPr>
            <w:tcW w:w="1020" w:type="dxa"/>
            <w:vAlign w:val="center"/>
          </w:tcPr>
          <w:p w14:paraId="651740E0" w14:textId="77777777" w:rsidR="00006293" w:rsidRDefault="00006293">
            <w:pPr>
              <w:pStyle w:val="ConsPlusNormal"/>
              <w:jc w:val="center"/>
            </w:pPr>
            <w:r>
              <w:t>X</w:t>
            </w:r>
          </w:p>
        </w:tc>
        <w:tc>
          <w:tcPr>
            <w:tcW w:w="1531" w:type="dxa"/>
            <w:vAlign w:val="center"/>
          </w:tcPr>
          <w:p w14:paraId="4820AEBC" w14:textId="77777777" w:rsidR="00006293" w:rsidRDefault="00006293">
            <w:pPr>
              <w:pStyle w:val="ConsPlusNormal"/>
              <w:jc w:val="center"/>
            </w:pPr>
            <w:r>
              <w:t>2 140 002,3</w:t>
            </w:r>
          </w:p>
        </w:tc>
        <w:tc>
          <w:tcPr>
            <w:tcW w:w="737" w:type="dxa"/>
            <w:vAlign w:val="center"/>
          </w:tcPr>
          <w:p w14:paraId="28DC4893" w14:textId="77777777" w:rsidR="00006293" w:rsidRDefault="00006293">
            <w:pPr>
              <w:pStyle w:val="ConsPlusNormal"/>
              <w:jc w:val="center"/>
            </w:pPr>
            <w:r>
              <w:t>21,3</w:t>
            </w:r>
          </w:p>
        </w:tc>
        <w:tc>
          <w:tcPr>
            <w:tcW w:w="1020" w:type="dxa"/>
            <w:vAlign w:val="center"/>
          </w:tcPr>
          <w:p w14:paraId="25D906EC" w14:textId="77777777" w:rsidR="00006293" w:rsidRDefault="00006293">
            <w:pPr>
              <w:pStyle w:val="ConsPlusNormal"/>
              <w:jc w:val="center"/>
            </w:pPr>
            <w:r>
              <w:t>X</w:t>
            </w:r>
          </w:p>
        </w:tc>
        <w:tc>
          <w:tcPr>
            <w:tcW w:w="737" w:type="dxa"/>
            <w:vAlign w:val="center"/>
          </w:tcPr>
          <w:p w14:paraId="11EB4535" w14:textId="77777777" w:rsidR="00006293" w:rsidRDefault="00006293">
            <w:pPr>
              <w:pStyle w:val="ConsPlusNormal"/>
              <w:jc w:val="center"/>
            </w:pPr>
            <w:r>
              <w:t>X</w:t>
            </w:r>
          </w:p>
        </w:tc>
      </w:tr>
      <w:tr w:rsidR="00006293" w14:paraId="1E73B0CC" w14:textId="77777777">
        <w:tc>
          <w:tcPr>
            <w:tcW w:w="2438" w:type="dxa"/>
          </w:tcPr>
          <w:p w14:paraId="427F2387" w14:textId="77777777" w:rsidR="00006293" w:rsidRDefault="00006293">
            <w:pPr>
              <w:pStyle w:val="ConsPlusNormal"/>
            </w:pPr>
            <w:r>
              <w:t xml:space="preserve">10. Обеспечение при амбулаторном лечении (бесплатно или с пятидесятипроцентной скидкой) лекарственными препаратами, медицинскими изделиями, продуктами лечебного (энтерального) питания </w:t>
            </w:r>
            <w:hyperlink w:anchor="P7754">
              <w:r>
                <w:rPr>
                  <w:color w:val="0000FF"/>
                </w:rPr>
                <w:t>&lt;10&gt;</w:t>
              </w:r>
            </w:hyperlink>
          </w:p>
        </w:tc>
        <w:tc>
          <w:tcPr>
            <w:tcW w:w="624" w:type="dxa"/>
            <w:vAlign w:val="center"/>
          </w:tcPr>
          <w:p w14:paraId="2282B7E1" w14:textId="77777777" w:rsidR="00006293" w:rsidRDefault="00006293">
            <w:pPr>
              <w:pStyle w:val="ConsPlusNormal"/>
              <w:jc w:val="center"/>
            </w:pPr>
            <w:r>
              <w:t>22</w:t>
            </w:r>
          </w:p>
        </w:tc>
        <w:tc>
          <w:tcPr>
            <w:tcW w:w="1077" w:type="dxa"/>
            <w:vAlign w:val="center"/>
          </w:tcPr>
          <w:p w14:paraId="0BD4F14F" w14:textId="77777777" w:rsidR="00006293" w:rsidRDefault="00006293">
            <w:pPr>
              <w:pStyle w:val="ConsPlusNormal"/>
              <w:jc w:val="center"/>
            </w:pPr>
            <w:r>
              <w:t>X</w:t>
            </w:r>
          </w:p>
        </w:tc>
        <w:tc>
          <w:tcPr>
            <w:tcW w:w="1077" w:type="dxa"/>
            <w:vAlign w:val="center"/>
          </w:tcPr>
          <w:p w14:paraId="033A0A84" w14:textId="77777777" w:rsidR="00006293" w:rsidRDefault="00006293">
            <w:pPr>
              <w:pStyle w:val="ConsPlusNormal"/>
              <w:jc w:val="center"/>
            </w:pPr>
            <w:r>
              <w:t>X</w:t>
            </w:r>
          </w:p>
        </w:tc>
        <w:tc>
          <w:tcPr>
            <w:tcW w:w="1077" w:type="dxa"/>
            <w:vAlign w:val="center"/>
          </w:tcPr>
          <w:p w14:paraId="64B220E0" w14:textId="77777777" w:rsidR="00006293" w:rsidRDefault="00006293">
            <w:pPr>
              <w:pStyle w:val="ConsPlusNormal"/>
              <w:jc w:val="center"/>
            </w:pPr>
            <w:r>
              <w:t>X</w:t>
            </w:r>
          </w:p>
        </w:tc>
        <w:tc>
          <w:tcPr>
            <w:tcW w:w="1020" w:type="dxa"/>
            <w:vAlign w:val="center"/>
          </w:tcPr>
          <w:p w14:paraId="20A410B0" w14:textId="77777777" w:rsidR="00006293" w:rsidRDefault="00006293">
            <w:pPr>
              <w:pStyle w:val="ConsPlusNormal"/>
              <w:jc w:val="center"/>
            </w:pPr>
            <w:r>
              <w:t>X</w:t>
            </w:r>
          </w:p>
        </w:tc>
        <w:tc>
          <w:tcPr>
            <w:tcW w:w="1077" w:type="dxa"/>
            <w:vAlign w:val="center"/>
          </w:tcPr>
          <w:p w14:paraId="5120FC37" w14:textId="77777777" w:rsidR="00006293" w:rsidRDefault="00006293">
            <w:pPr>
              <w:pStyle w:val="ConsPlusNormal"/>
              <w:jc w:val="center"/>
            </w:pPr>
            <w:r>
              <w:t>X</w:t>
            </w:r>
          </w:p>
        </w:tc>
        <w:tc>
          <w:tcPr>
            <w:tcW w:w="1077" w:type="dxa"/>
            <w:vAlign w:val="center"/>
          </w:tcPr>
          <w:p w14:paraId="7978A05F" w14:textId="77777777" w:rsidR="00006293" w:rsidRDefault="00006293">
            <w:pPr>
              <w:pStyle w:val="ConsPlusNormal"/>
              <w:jc w:val="center"/>
            </w:pPr>
            <w:r>
              <w:t>X</w:t>
            </w:r>
          </w:p>
        </w:tc>
        <w:tc>
          <w:tcPr>
            <w:tcW w:w="1020" w:type="dxa"/>
            <w:vAlign w:val="center"/>
          </w:tcPr>
          <w:p w14:paraId="23AD46E9" w14:textId="77777777" w:rsidR="00006293" w:rsidRDefault="00006293">
            <w:pPr>
              <w:pStyle w:val="ConsPlusNormal"/>
              <w:jc w:val="center"/>
            </w:pPr>
            <w:r>
              <w:t>X</w:t>
            </w:r>
          </w:p>
        </w:tc>
        <w:tc>
          <w:tcPr>
            <w:tcW w:w="1020" w:type="dxa"/>
            <w:vAlign w:val="center"/>
          </w:tcPr>
          <w:p w14:paraId="49862FC9" w14:textId="77777777" w:rsidR="00006293" w:rsidRDefault="00006293">
            <w:pPr>
              <w:pStyle w:val="ConsPlusNormal"/>
              <w:jc w:val="center"/>
            </w:pPr>
            <w:r>
              <w:t>1 182,1</w:t>
            </w:r>
          </w:p>
        </w:tc>
        <w:tc>
          <w:tcPr>
            <w:tcW w:w="1020" w:type="dxa"/>
            <w:vAlign w:val="center"/>
          </w:tcPr>
          <w:p w14:paraId="3BE41560" w14:textId="77777777" w:rsidR="00006293" w:rsidRDefault="00006293">
            <w:pPr>
              <w:pStyle w:val="ConsPlusNormal"/>
              <w:jc w:val="center"/>
            </w:pPr>
            <w:r>
              <w:t>X</w:t>
            </w:r>
          </w:p>
        </w:tc>
        <w:tc>
          <w:tcPr>
            <w:tcW w:w="1531" w:type="dxa"/>
            <w:vAlign w:val="center"/>
          </w:tcPr>
          <w:p w14:paraId="3814D82C" w14:textId="77777777" w:rsidR="00006293" w:rsidRDefault="00006293">
            <w:pPr>
              <w:pStyle w:val="ConsPlusNormal"/>
              <w:jc w:val="center"/>
            </w:pPr>
            <w:r>
              <w:t>2 100 000,0</w:t>
            </w:r>
          </w:p>
        </w:tc>
        <w:tc>
          <w:tcPr>
            <w:tcW w:w="737" w:type="dxa"/>
            <w:vAlign w:val="center"/>
          </w:tcPr>
          <w:p w14:paraId="12B5D0BA" w14:textId="77777777" w:rsidR="00006293" w:rsidRDefault="00006293">
            <w:pPr>
              <w:pStyle w:val="ConsPlusNormal"/>
              <w:jc w:val="center"/>
            </w:pPr>
            <w:r>
              <w:t>20,9</w:t>
            </w:r>
          </w:p>
        </w:tc>
        <w:tc>
          <w:tcPr>
            <w:tcW w:w="1020" w:type="dxa"/>
            <w:vAlign w:val="center"/>
          </w:tcPr>
          <w:p w14:paraId="641520A5" w14:textId="77777777" w:rsidR="00006293" w:rsidRDefault="00006293">
            <w:pPr>
              <w:pStyle w:val="ConsPlusNormal"/>
              <w:jc w:val="center"/>
            </w:pPr>
            <w:r>
              <w:t>X</w:t>
            </w:r>
          </w:p>
        </w:tc>
        <w:tc>
          <w:tcPr>
            <w:tcW w:w="737" w:type="dxa"/>
            <w:vAlign w:val="center"/>
          </w:tcPr>
          <w:p w14:paraId="1992592C" w14:textId="77777777" w:rsidR="00006293" w:rsidRDefault="00006293">
            <w:pPr>
              <w:pStyle w:val="ConsPlusNormal"/>
              <w:jc w:val="center"/>
            </w:pPr>
            <w:r>
              <w:t>X</w:t>
            </w:r>
          </w:p>
        </w:tc>
      </w:tr>
      <w:tr w:rsidR="00006293" w14:paraId="316A4538" w14:textId="77777777">
        <w:tc>
          <w:tcPr>
            <w:tcW w:w="2438" w:type="dxa"/>
          </w:tcPr>
          <w:p w14:paraId="57524458" w14:textId="77777777" w:rsidR="00006293" w:rsidRDefault="00006293">
            <w:pPr>
              <w:pStyle w:val="ConsPlusNormal"/>
            </w:pPr>
            <w:r>
              <w:t xml:space="preserve">11. Бесплатное (со скидкой) зубное протезирование </w:t>
            </w:r>
            <w:hyperlink w:anchor="P7755">
              <w:r>
                <w:rPr>
                  <w:color w:val="0000FF"/>
                </w:rPr>
                <w:t>&lt;11&gt;</w:t>
              </w:r>
            </w:hyperlink>
          </w:p>
        </w:tc>
        <w:tc>
          <w:tcPr>
            <w:tcW w:w="624" w:type="dxa"/>
            <w:vAlign w:val="center"/>
          </w:tcPr>
          <w:p w14:paraId="0A14D3B1" w14:textId="77777777" w:rsidR="00006293" w:rsidRDefault="00006293">
            <w:pPr>
              <w:pStyle w:val="ConsPlusNormal"/>
              <w:jc w:val="center"/>
            </w:pPr>
            <w:r>
              <w:t>23</w:t>
            </w:r>
          </w:p>
        </w:tc>
        <w:tc>
          <w:tcPr>
            <w:tcW w:w="1077" w:type="dxa"/>
            <w:vAlign w:val="center"/>
          </w:tcPr>
          <w:p w14:paraId="5C09DA1B" w14:textId="77777777" w:rsidR="00006293" w:rsidRDefault="00006293">
            <w:pPr>
              <w:pStyle w:val="ConsPlusNormal"/>
              <w:jc w:val="center"/>
            </w:pPr>
            <w:r>
              <w:t>X</w:t>
            </w:r>
          </w:p>
        </w:tc>
        <w:tc>
          <w:tcPr>
            <w:tcW w:w="1077" w:type="dxa"/>
            <w:vAlign w:val="center"/>
          </w:tcPr>
          <w:p w14:paraId="01012F7B" w14:textId="77777777" w:rsidR="00006293" w:rsidRDefault="00006293">
            <w:pPr>
              <w:pStyle w:val="ConsPlusNormal"/>
              <w:jc w:val="center"/>
            </w:pPr>
            <w:r>
              <w:t>X</w:t>
            </w:r>
          </w:p>
        </w:tc>
        <w:tc>
          <w:tcPr>
            <w:tcW w:w="1077" w:type="dxa"/>
            <w:vAlign w:val="center"/>
          </w:tcPr>
          <w:p w14:paraId="258723DA" w14:textId="77777777" w:rsidR="00006293" w:rsidRDefault="00006293">
            <w:pPr>
              <w:pStyle w:val="ConsPlusNormal"/>
              <w:jc w:val="center"/>
            </w:pPr>
            <w:r>
              <w:t>X</w:t>
            </w:r>
          </w:p>
        </w:tc>
        <w:tc>
          <w:tcPr>
            <w:tcW w:w="1020" w:type="dxa"/>
            <w:vAlign w:val="center"/>
          </w:tcPr>
          <w:p w14:paraId="4C773571" w14:textId="77777777" w:rsidR="00006293" w:rsidRDefault="00006293">
            <w:pPr>
              <w:pStyle w:val="ConsPlusNormal"/>
              <w:jc w:val="center"/>
            </w:pPr>
            <w:r>
              <w:t>X</w:t>
            </w:r>
          </w:p>
        </w:tc>
        <w:tc>
          <w:tcPr>
            <w:tcW w:w="1077" w:type="dxa"/>
            <w:vAlign w:val="center"/>
          </w:tcPr>
          <w:p w14:paraId="144A0DD4" w14:textId="77777777" w:rsidR="00006293" w:rsidRDefault="00006293">
            <w:pPr>
              <w:pStyle w:val="ConsPlusNormal"/>
              <w:jc w:val="center"/>
            </w:pPr>
            <w:r>
              <w:t>X</w:t>
            </w:r>
          </w:p>
        </w:tc>
        <w:tc>
          <w:tcPr>
            <w:tcW w:w="1077" w:type="dxa"/>
            <w:vAlign w:val="center"/>
          </w:tcPr>
          <w:p w14:paraId="78012AAB" w14:textId="77777777" w:rsidR="00006293" w:rsidRDefault="00006293">
            <w:pPr>
              <w:pStyle w:val="ConsPlusNormal"/>
              <w:jc w:val="center"/>
            </w:pPr>
            <w:r>
              <w:t>X</w:t>
            </w:r>
          </w:p>
        </w:tc>
        <w:tc>
          <w:tcPr>
            <w:tcW w:w="1020" w:type="dxa"/>
            <w:vAlign w:val="center"/>
          </w:tcPr>
          <w:p w14:paraId="5FCEEC36" w14:textId="77777777" w:rsidR="00006293" w:rsidRDefault="00006293">
            <w:pPr>
              <w:pStyle w:val="ConsPlusNormal"/>
              <w:jc w:val="center"/>
            </w:pPr>
            <w:r>
              <w:t>X</w:t>
            </w:r>
          </w:p>
        </w:tc>
        <w:tc>
          <w:tcPr>
            <w:tcW w:w="1020" w:type="dxa"/>
            <w:vAlign w:val="center"/>
          </w:tcPr>
          <w:p w14:paraId="2048CAD5" w14:textId="77777777" w:rsidR="00006293" w:rsidRDefault="00006293">
            <w:pPr>
              <w:pStyle w:val="ConsPlusNormal"/>
              <w:jc w:val="center"/>
            </w:pPr>
            <w:r>
              <w:t>22,5</w:t>
            </w:r>
          </w:p>
        </w:tc>
        <w:tc>
          <w:tcPr>
            <w:tcW w:w="1020" w:type="dxa"/>
            <w:vAlign w:val="center"/>
          </w:tcPr>
          <w:p w14:paraId="239A007B" w14:textId="77777777" w:rsidR="00006293" w:rsidRDefault="00006293">
            <w:pPr>
              <w:pStyle w:val="ConsPlusNormal"/>
              <w:jc w:val="center"/>
            </w:pPr>
            <w:r>
              <w:t>X</w:t>
            </w:r>
          </w:p>
        </w:tc>
        <w:tc>
          <w:tcPr>
            <w:tcW w:w="1531" w:type="dxa"/>
            <w:vAlign w:val="center"/>
          </w:tcPr>
          <w:p w14:paraId="661143E0" w14:textId="77777777" w:rsidR="00006293" w:rsidRDefault="00006293">
            <w:pPr>
              <w:pStyle w:val="ConsPlusNormal"/>
              <w:jc w:val="center"/>
            </w:pPr>
            <w:r>
              <w:t>40 002,3</w:t>
            </w:r>
          </w:p>
        </w:tc>
        <w:tc>
          <w:tcPr>
            <w:tcW w:w="737" w:type="dxa"/>
            <w:vAlign w:val="center"/>
          </w:tcPr>
          <w:p w14:paraId="3F65D65F" w14:textId="77777777" w:rsidR="00006293" w:rsidRDefault="00006293">
            <w:pPr>
              <w:pStyle w:val="ConsPlusNormal"/>
              <w:jc w:val="center"/>
            </w:pPr>
            <w:r>
              <w:t>0,4</w:t>
            </w:r>
          </w:p>
        </w:tc>
        <w:tc>
          <w:tcPr>
            <w:tcW w:w="1020" w:type="dxa"/>
            <w:vAlign w:val="center"/>
          </w:tcPr>
          <w:p w14:paraId="40DDC6DD" w14:textId="77777777" w:rsidR="00006293" w:rsidRDefault="00006293">
            <w:pPr>
              <w:pStyle w:val="ConsPlusNormal"/>
              <w:jc w:val="center"/>
            </w:pPr>
            <w:r>
              <w:t>X</w:t>
            </w:r>
          </w:p>
        </w:tc>
        <w:tc>
          <w:tcPr>
            <w:tcW w:w="737" w:type="dxa"/>
            <w:vAlign w:val="center"/>
          </w:tcPr>
          <w:p w14:paraId="1722E9A6" w14:textId="77777777" w:rsidR="00006293" w:rsidRDefault="00006293">
            <w:pPr>
              <w:pStyle w:val="ConsPlusNormal"/>
              <w:jc w:val="center"/>
            </w:pPr>
            <w:r>
              <w:t>X</w:t>
            </w:r>
          </w:p>
        </w:tc>
      </w:tr>
      <w:tr w:rsidR="00006293" w14:paraId="6AF8B17E" w14:textId="77777777">
        <w:tc>
          <w:tcPr>
            <w:tcW w:w="2438" w:type="dxa"/>
          </w:tcPr>
          <w:p w14:paraId="54EE4CDC" w14:textId="77777777" w:rsidR="00006293" w:rsidRDefault="00006293">
            <w:pPr>
              <w:pStyle w:val="ConsPlusNormal"/>
            </w:pPr>
            <w:r>
              <w:lastRenderedPageBreak/>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7755">
              <w:r>
                <w:rPr>
                  <w:color w:val="0000FF"/>
                </w:rPr>
                <w:t>&lt;11&gt;</w:t>
              </w:r>
            </w:hyperlink>
          </w:p>
        </w:tc>
        <w:tc>
          <w:tcPr>
            <w:tcW w:w="624" w:type="dxa"/>
            <w:vAlign w:val="center"/>
          </w:tcPr>
          <w:p w14:paraId="550773C1" w14:textId="77777777" w:rsidR="00006293" w:rsidRDefault="00006293">
            <w:pPr>
              <w:pStyle w:val="ConsPlusNormal"/>
              <w:jc w:val="center"/>
            </w:pPr>
            <w:r>
              <w:t>24</w:t>
            </w:r>
          </w:p>
        </w:tc>
        <w:tc>
          <w:tcPr>
            <w:tcW w:w="1077" w:type="dxa"/>
            <w:vAlign w:val="center"/>
          </w:tcPr>
          <w:p w14:paraId="19F0992B" w14:textId="77777777" w:rsidR="00006293" w:rsidRDefault="00006293">
            <w:pPr>
              <w:pStyle w:val="ConsPlusNormal"/>
              <w:jc w:val="center"/>
            </w:pPr>
            <w:r>
              <w:t>X</w:t>
            </w:r>
          </w:p>
        </w:tc>
        <w:tc>
          <w:tcPr>
            <w:tcW w:w="1077" w:type="dxa"/>
            <w:vAlign w:val="center"/>
          </w:tcPr>
          <w:p w14:paraId="3E30C93C" w14:textId="77777777" w:rsidR="00006293" w:rsidRDefault="00006293">
            <w:pPr>
              <w:pStyle w:val="ConsPlusNormal"/>
              <w:jc w:val="center"/>
            </w:pPr>
            <w:r>
              <w:t>X</w:t>
            </w:r>
          </w:p>
        </w:tc>
        <w:tc>
          <w:tcPr>
            <w:tcW w:w="1077" w:type="dxa"/>
            <w:vAlign w:val="center"/>
          </w:tcPr>
          <w:p w14:paraId="70A4C8A1" w14:textId="77777777" w:rsidR="00006293" w:rsidRDefault="00006293">
            <w:pPr>
              <w:pStyle w:val="ConsPlusNormal"/>
              <w:jc w:val="center"/>
            </w:pPr>
            <w:r>
              <w:t>X</w:t>
            </w:r>
          </w:p>
        </w:tc>
        <w:tc>
          <w:tcPr>
            <w:tcW w:w="1020" w:type="dxa"/>
            <w:vAlign w:val="center"/>
          </w:tcPr>
          <w:p w14:paraId="7CB1AD6A" w14:textId="77777777" w:rsidR="00006293" w:rsidRDefault="00006293">
            <w:pPr>
              <w:pStyle w:val="ConsPlusNormal"/>
              <w:jc w:val="center"/>
            </w:pPr>
            <w:r>
              <w:t>X</w:t>
            </w:r>
          </w:p>
        </w:tc>
        <w:tc>
          <w:tcPr>
            <w:tcW w:w="1077" w:type="dxa"/>
            <w:vAlign w:val="center"/>
          </w:tcPr>
          <w:p w14:paraId="4756AF1F" w14:textId="77777777" w:rsidR="00006293" w:rsidRDefault="00006293">
            <w:pPr>
              <w:pStyle w:val="ConsPlusNormal"/>
              <w:jc w:val="center"/>
            </w:pPr>
            <w:r>
              <w:t>X</w:t>
            </w:r>
          </w:p>
        </w:tc>
        <w:tc>
          <w:tcPr>
            <w:tcW w:w="1077" w:type="dxa"/>
            <w:vAlign w:val="center"/>
          </w:tcPr>
          <w:p w14:paraId="63891C97" w14:textId="77777777" w:rsidR="00006293" w:rsidRDefault="00006293">
            <w:pPr>
              <w:pStyle w:val="ConsPlusNormal"/>
              <w:jc w:val="center"/>
            </w:pPr>
            <w:r>
              <w:t>X</w:t>
            </w:r>
          </w:p>
        </w:tc>
        <w:tc>
          <w:tcPr>
            <w:tcW w:w="1020" w:type="dxa"/>
            <w:vAlign w:val="center"/>
          </w:tcPr>
          <w:p w14:paraId="1E1AAF04" w14:textId="77777777" w:rsidR="00006293" w:rsidRDefault="00006293">
            <w:pPr>
              <w:pStyle w:val="ConsPlusNormal"/>
              <w:jc w:val="center"/>
            </w:pPr>
            <w:r>
              <w:t>X</w:t>
            </w:r>
          </w:p>
        </w:tc>
        <w:tc>
          <w:tcPr>
            <w:tcW w:w="1020" w:type="dxa"/>
            <w:vAlign w:val="center"/>
          </w:tcPr>
          <w:p w14:paraId="00B8DDFC" w14:textId="77777777" w:rsidR="00006293" w:rsidRDefault="00006293">
            <w:pPr>
              <w:pStyle w:val="ConsPlusNormal"/>
              <w:jc w:val="center"/>
            </w:pPr>
            <w:r>
              <w:t>0,0</w:t>
            </w:r>
          </w:p>
        </w:tc>
        <w:tc>
          <w:tcPr>
            <w:tcW w:w="1020" w:type="dxa"/>
            <w:vAlign w:val="center"/>
          </w:tcPr>
          <w:p w14:paraId="4F28C27F" w14:textId="77777777" w:rsidR="00006293" w:rsidRDefault="00006293">
            <w:pPr>
              <w:pStyle w:val="ConsPlusNormal"/>
              <w:jc w:val="center"/>
            </w:pPr>
            <w:r>
              <w:t>X</w:t>
            </w:r>
          </w:p>
        </w:tc>
        <w:tc>
          <w:tcPr>
            <w:tcW w:w="1531" w:type="dxa"/>
            <w:vAlign w:val="center"/>
          </w:tcPr>
          <w:p w14:paraId="69BA5395" w14:textId="77777777" w:rsidR="00006293" w:rsidRDefault="00006293">
            <w:pPr>
              <w:pStyle w:val="ConsPlusNormal"/>
              <w:jc w:val="center"/>
            </w:pPr>
            <w:r>
              <w:t>0,0</w:t>
            </w:r>
          </w:p>
        </w:tc>
        <w:tc>
          <w:tcPr>
            <w:tcW w:w="737" w:type="dxa"/>
            <w:vAlign w:val="center"/>
          </w:tcPr>
          <w:p w14:paraId="2C257171" w14:textId="77777777" w:rsidR="00006293" w:rsidRDefault="00006293">
            <w:pPr>
              <w:pStyle w:val="ConsPlusNormal"/>
              <w:jc w:val="center"/>
            </w:pPr>
            <w:r>
              <w:t>0</w:t>
            </w:r>
          </w:p>
        </w:tc>
        <w:tc>
          <w:tcPr>
            <w:tcW w:w="1020" w:type="dxa"/>
            <w:vAlign w:val="center"/>
          </w:tcPr>
          <w:p w14:paraId="337DCE9F" w14:textId="77777777" w:rsidR="00006293" w:rsidRDefault="00006293">
            <w:pPr>
              <w:pStyle w:val="ConsPlusNormal"/>
              <w:jc w:val="center"/>
            </w:pPr>
            <w:r>
              <w:t>X</w:t>
            </w:r>
          </w:p>
        </w:tc>
        <w:tc>
          <w:tcPr>
            <w:tcW w:w="737" w:type="dxa"/>
            <w:vAlign w:val="center"/>
          </w:tcPr>
          <w:p w14:paraId="7C6C8A0B" w14:textId="77777777" w:rsidR="00006293" w:rsidRDefault="00006293">
            <w:pPr>
              <w:pStyle w:val="ConsPlusNormal"/>
              <w:jc w:val="center"/>
            </w:pPr>
            <w:r>
              <w:t>X</w:t>
            </w:r>
          </w:p>
        </w:tc>
      </w:tr>
    </w:tbl>
    <w:p w14:paraId="61BE2562" w14:textId="77777777" w:rsidR="00006293" w:rsidRDefault="00006293">
      <w:pPr>
        <w:pStyle w:val="ConsPlusNormal"/>
        <w:sectPr w:rsidR="00006293" w:rsidSect="00006293">
          <w:pgSz w:w="16838" w:h="11905" w:orient="landscape"/>
          <w:pgMar w:top="1701" w:right="397" w:bottom="850" w:left="397" w:header="0" w:footer="0" w:gutter="0"/>
          <w:cols w:space="720"/>
          <w:titlePg/>
        </w:sectPr>
      </w:pPr>
    </w:p>
    <w:p w14:paraId="56AD0F1F" w14:textId="77777777" w:rsidR="00006293" w:rsidRDefault="00006293">
      <w:pPr>
        <w:pStyle w:val="ConsPlusNormal"/>
        <w:jc w:val="both"/>
      </w:pPr>
    </w:p>
    <w:p w14:paraId="4829EF07" w14:textId="77777777" w:rsidR="00006293" w:rsidRDefault="00006293">
      <w:pPr>
        <w:pStyle w:val="ConsPlusNormal"/>
        <w:ind w:firstLine="540"/>
        <w:jc w:val="both"/>
      </w:pPr>
      <w:r>
        <w:t>--------------------------------</w:t>
      </w:r>
    </w:p>
    <w:p w14:paraId="0BC3C66C" w14:textId="77777777" w:rsidR="00006293" w:rsidRDefault="00006293">
      <w:pPr>
        <w:pStyle w:val="ConsPlusNormal"/>
        <w:spacing w:before="220"/>
        <w:ind w:firstLine="540"/>
        <w:jc w:val="both"/>
      </w:pPr>
      <w:bookmarkStart w:id="36" w:name="P7745"/>
      <w:bookmarkEnd w:id="36"/>
      <w:r>
        <w:t>&lt;1&gt; Общий норматив финансовых затрат на единицу объема медицинской помощи в графе 7, оказываемой за счет бюджетных ассигнований,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p w14:paraId="709FDFC5" w14:textId="77777777" w:rsidR="00006293" w:rsidRDefault="00006293">
      <w:pPr>
        <w:pStyle w:val="ConsPlusNormal"/>
        <w:spacing w:before="220"/>
        <w:ind w:firstLine="540"/>
        <w:jc w:val="both"/>
      </w:pPr>
      <w:bookmarkStart w:id="37" w:name="P7746"/>
      <w:bookmarkEnd w:id="37"/>
      <w:r>
        <w:t>&lt;2&gt; Для расчета подушевых нормативов финансирования территориальной программы за счет средств областного бюджета используются данные Территориального органа Федеральной службы государственной статистики по Омской области о численности населения Омской области по состоянию на 1 января 2026 года. В соответствии с указанными данными численность населения Омской области на 1 января 2026 года составила 1 776,6 тыс. человек.</w:t>
      </w:r>
    </w:p>
    <w:p w14:paraId="40586DCB" w14:textId="77777777" w:rsidR="00006293" w:rsidRDefault="00006293">
      <w:pPr>
        <w:pStyle w:val="ConsPlusNormal"/>
        <w:spacing w:before="220"/>
        <w:ind w:firstLine="540"/>
        <w:jc w:val="both"/>
      </w:pPr>
      <w:bookmarkStart w:id="38" w:name="P7747"/>
      <w:bookmarkEnd w:id="38"/>
      <w:r>
        <w:t>&lt;3&gt;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w:t>
      </w:r>
    </w:p>
    <w:p w14:paraId="1B78EDDF" w14:textId="77777777" w:rsidR="00006293" w:rsidRDefault="00006293">
      <w:pPr>
        <w:pStyle w:val="ConsPlusNormal"/>
        <w:spacing w:before="220"/>
        <w:ind w:firstLine="540"/>
        <w:jc w:val="both"/>
      </w:pPr>
      <w:bookmarkStart w:id="39" w:name="P7748"/>
      <w:bookmarkEnd w:id="39"/>
      <w:r>
        <w:t>&lt;4&gt;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(строка 15),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(строка 7).</w:t>
      </w:r>
    </w:p>
    <w:p w14:paraId="094A57C9" w14:textId="77777777" w:rsidR="00006293" w:rsidRDefault="00006293">
      <w:pPr>
        <w:pStyle w:val="ConsPlusNormal"/>
        <w:spacing w:before="220"/>
        <w:ind w:firstLine="540"/>
        <w:jc w:val="both"/>
      </w:pPr>
      <w:bookmarkStart w:id="40" w:name="P7749"/>
      <w:bookmarkEnd w:id="40"/>
      <w:r>
        <w:t>&lt;5&gt; Законченных случаев лечения заболевания в амбулаторных условиях с кратностью посещений по поводу одного заболевания не менее 2.</w:t>
      </w:r>
    </w:p>
    <w:p w14:paraId="04167059" w14:textId="77777777" w:rsidR="00006293" w:rsidRDefault="00006293">
      <w:pPr>
        <w:pStyle w:val="ConsPlusNormal"/>
        <w:spacing w:before="220"/>
        <w:ind w:firstLine="540"/>
        <w:jc w:val="both"/>
      </w:pPr>
      <w:bookmarkStart w:id="41" w:name="P7750"/>
      <w:bookmarkEnd w:id="41"/>
      <w:r>
        <w:t>&lt;6&gt;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6BE0ADE4" w14:textId="77777777" w:rsidR="00006293" w:rsidRDefault="00006293">
      <w:pPr>
        <w:pStyle w:val="ConsPlusNormal"/>
        <w:spacing w:before="220"/>
        <w:ind w:firstLine="540"/>
        <w:jc w:val="both"/>
      </w:pPr>
      <w:bookmarkStart w:id="42" w:name="P7751"/>
      <w:bookmarkEnd w:id="42"/>
      <w:r>
        <w:t>&lt;7&gt;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(строка 17), при этом объемы паллиативной медицинской помощи, оказанной в дневном стационаре, учитываются в случаях лечения в условиях дневного стационара (строки 9, 10, 12).</w:t>
      </w:r>
    </w:p>
    <w:p w14:paraId="257C0070" w14:textId="77777777" w:rsidR="00006293" w:rsidRDefault="00006293">
      <w:pPr>
        <w:pStyle w:val="ConsPlusNormal"/>
        <w:spacing w:before="220"/>
        <w:ind w:firstLine="540"/>
        <w:jc w:val="both"/>
      </w:pPr>
      <w:bookmarkStart w:id="43" w:name="P7752"/>
      <w:bookmarkEnd w:id="43"/>
      <w:r>
        <w:t xml:space="preserve">&lt;8&gt;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w:t>
      </w:r>
      <w:r>
        <w:lastRenderedPageBreak/>
        <w:t>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Программе,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ОМС) (за исключением первичной медико-санитарной помощи, включенной в базовую программу ОМС).</w:t>
      </w:r>
    </w:p>
    <w:p w14:paraId="21297EDD" w14:textId="77777777" w:rsidR="00006293" w:rsidRDefault="00006293">
      <w:pPr>
        <w:pStyle w:val="ConsPlusNormal"/>
        <w:spacing w:before="220"/>
        <w:ind w:firstLine="540"/>
        <w:jc w:val="both"/>
      </w:pPr>
      <w:bookmarkStart w:id="44" w:name="P7753"/>
      <w:bookmarkEnd w:id="44"/>
      <w:r>
        <w:t>&lt;9&gt;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соответствующему приложению к Программе, в дополнение к объемам высокотехнологичной медицинской помощи, предоставляемым в рамках территориальной программы ОМС.</w:t>
      </w:r>
    </w:p>
    <w:p w14:paraId="4FF4A446" w14:textId="77777777" w:rsidR="00006293" w:rsidRDefault="00006293">
      <w:pPr>
        <w:pStyle w:val="ConsPlusNormal"/>
        <w:spacing w:before="220"/>
        <w:ind w:firstLine="540"/>
        <w:jc w:val="both"/>
      </w:pPr>
      <w:bookmarkStart w:id="45" w:name="P7754"/>
      <w:bookmarkEnd w:id="45"/>
      <w:r>
        <w:t>&lt;10&gt;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пятидесятипроцентной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774EEFE9" w14:textId="77777777" w:rsidR="00006293" w:rsidRDefault="00006293">
      <w:pPr>
        <w:pStyle w:val="ConsPlusNormal"/>
        <w:spacing w:before="220"/>
        <w:ind w:firstLine="540"/>
        <w:jc w:val="both"/>
      </w:pPr>
      <w:bookmarkStart w:id="46" w:name="P7755"/>
      <w:bookmarkEnd w:id="46"/>
      <w:r>
        <w:t>&lt;11&gt;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47">
        <w:r>
          <w:rPr>
            <w:color w:val="0000FF"/>
          </w:rPr>
          <w:t>приказ</w:t>
        </w:r>
      </w:hyperlink>
      <w:r>
        <w:t xml:space="preserve"> Министерства финансов Российской Федерации от 24 мая 2022 года N 82н) не исполнительному органу субъекта Российской Федерации в сфере охраны здоровья, а иным органам исполнительной власти субъекта Российской Федерации, бюджетные ассигнования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органа исполнительной власти субъекта Российской Федерации, которому они предусмотрены.</w:t>
      </w:r>
    </w:p>
    <w:p w14:paraId="2A56BFB9" w14:textId="77777777" w:rsidR="00006293" w:rsidRDefault="00006293">
      <w:pPr>
        <w:pStyle w:val="ConsPlusNormal"/>
        <w:jc w:val="both"/>
      </w:pPr>
    </w:p>
    <w:p w14:paraId="5D05DC45" w14:textId="77777777" w:rsidR="00006293" w:rsidRDefault="00006293">
      <w:pPr>
        <w:pStyle w:val="ConsPlusNormal"/>
        <w:jc w:val="center"/>
      </w:pPr>
      <w:r>
        <w:lastRenderedPageBreak/>
        <w:t>_______________</w:t>
      </w:r>
    </w:p>
    <w:p w14:paraId="44E02885" w14:textId="77777777" w:rsidR="00006293" w:rsidRDefault="00006293">
      <w:pPr>
        <w:pStyle w:val="ConsPlusNormal"/>
        <w:jc w:val="both"/>
      </w:pPr>
    </w:p>
    <w:p w14:paraId="667F4DE8" w14:textId="77777777" w:rsidR="00006293" w:rsidRDefault="00006293">
      <w:pPr>
        <w:pStyle w:val="ConsPlusNormal"/>
        <w:jc w:val="both"/>
      </w:pPr>
    </w:p>
    <w:p w14:paraId="3CDCA415" w14:textId="77777777" w:rsidR="00006293" w:rsidRDefault="00006293">
      <w:pPr>
        <w:pStyle w:val="ConsPlusNormal"/>
        <w:jc w:val="both"/>
      </w:pPr>
    </w:p>
    <w:p w14:paraId="778F9B8F" w14:textId="77777777" w:rsidR="00006293" w:rsidRDefault="00006293">
      <w:pPr>
        <w:pStyle w:val="ConsPlusNormal"/>
        <w:jc w:val="both"/>
      </w:pPr>
    </w:p>
    <w:p w14:paraId="5B4FA64C" w14:textId="77777777" w:rsidR="00006293" w:rsidRDefault="00006293">
      <w:pPr>
        <w:pStyle w:val="ConsPlusNormal"/>
        <w:jc w:val="both"/>
      </w:pPr>
    </w:p>
    <w:p w14:paraId="19AB9A70" w14:textId="77777777" w:rsidR="00006293" w:rsidRDefault="00006293">
      <w:pPr>
        <w:pStyle w:val="ConsPlusNormal"/>
        <w:jc w:val="right"/>
        <w:outlineLvl w:val="1"/>
      </w:pPr>
      <w:r>
        <w:t>Приложение N 9</w:t>
      </w:r>
    </w:p>
    <w:p w14:paraId="67507295" w14:textId="77777777" w:rsidR="00006293" w:rsidRDefault="00006293">
      <w:pPr>
        <w:pStyle w:val="ConsPlusNormal"/>
        <w:jc w:val="right"/>
      </w:pPr>
      <w:r>
        <w:t>к Территориальной программе государственных</w:t>
      </w:r>
    </w:p>
    <w:p w14:paraId="1448AB4D" w14:textId="77777777" w:rsidR="00006293" w:rsidRDefault="00006293">
      <w:pPr>
        <w:pStyle w:val="ConsPlusNormal"/>
        <w:jc w:val="right"/>
      </w:pPr>
      <w:r>
        <w:t>гарантий бесплатного оказания гражданам</w:t>
      </w:r>
    </w:p>
    <w:p w14:paraId="42E07566" w14:textId="77777777" w:rsidR="00006293" w:rsidRDefault="00006293">
      <w:pPr>
        <w:pStyle w:val="ConsPlusNormal"/>
        <w:jc w:val="right"/>
      </w:pPr>
      <w:r>
        <w:t>медицинской помощи в Омской области</w:t>
      </w:r>
    </w:p>
    <w:p w14:paraId="3804AE62" w14:textId="77777777" w:rsidR="00006293" w:rsidRDefault="00006293">
      <w:pPr>
        <w:pStyle w:val="ConsPlusNormal"/>
        <w:jc w:val="right"/>
      </w:pPr>
      <w:r>
        <w:t>на 2026 год и на плановый период</w:t>
      </w:r>
    </w:p>
    <w:p w14:paraId="26A2C7C2" w14:textId="77777777" w:rsidR="00006293" w:rsidRDefault="00006293">
      <w:pPr>
        <w:pStyle w:val="ConsPlusNormal"/>
        <w:jc w:val="right"/>
      </w:pPr>
      <w:r>
        <w:t>2027 и 2028 годов</w:t>
      </w:r>
    </w:p>
    <w:p w14:paraId="4DD6355E" w14:textId="77777777" w:rsidR="00006293" w:rsidRDefault="00006293">
      <w:pPr>
        <w:pStyle w:val="ConsPlusNormal"/>
        <w:jc w:val="both"/>
      </w:pPr>
    </w:p>
    <w:p w14:paraId="2DCA3376" w14:textId="77777777" w:rsidR="00006293" w:rsidRDefault="00006293">
      <w:pPr>
        <w:pStyle w:val="ConsPlusTitle"/>
        <w:jc w:val="center"/>
      </w:pPr>
      <w:bookmarkStart w:id="47" w:name="P7770"/>
      <w:bookmarkEnd w:id="47"/>
      <w:r>
        <w:t>СТОИМОСТЬ</w:t>
      </w:r>
    </w:p>
    <w:p w14:paraId="41250751" w14:textId="77777777" w:rsidR="00006293" w:rsidRDefault="00006293">
      <w:pPr>
        <w:pStyle w:val="ConsPlusTitle"/>
        <w:jc w:val="center"/>
      </w:pPr>
      <w:r>
        <w:t>территориальной программы обязательного медицинского</w:t>
      </w:r>
    </w:p>
    <w:p w14:paraId="449672E9" w14:textId="77777777" w:rsidR="00006293" w:rsidRDefault="00006293">
      <w:pPr>
        <w:pStyle w:val="ConsPlusTitle"/>
        <w:jc w:val="center"/>
      </w:pPr>
      <w:r>
        <w:t>страхования (далее - ОМС) по видам и условиям оказания</w:t>
      </w:r>
    </w:p>
    <w:p w14:paraId="5AC32F3B" w14:textId="77777777" w:rsidR="00006293" w:rsidRDefault="00006293">
      <w:pPr>
        <w:pStyle w:val="ConsPlusTitle"/>
        <w:jc w:val="center"/>
      </w:pPr>
      <w:r>
        <w:t>медицинской помощи на 2026 год</w:t>
      </w:r>
    </w:p>
    <w:p w14:paraId="0CF7DB6E" w14:textId="77777777" w:rsidR="00006293" w:rsidRDefault="00006293">
      <w:pPr>
        <w:pStyle w:val="ConsPlusNormal"/>
        <w:jc w:val="both"/>
      </w:pPr>
    </w:p>
    <w:p w14:paraId="1BA9BB24" w14:textId="77777777" w:rsidR="00006293" w:rsidRDefault="00006293">
      <w:pPr>
        <w:pStyle w:val="ConsPlusNormal"/>
        <w:sectPr w:rsidR="00006293" w:rsidSect="000062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850"/>
        <w:gridCol w:w="1587"/>
        <w:gridCol w:w="1702"/>
        <w:gridCol w:w="1531"/>
        <w:gridCol w:w="907"/>
        <w:gridCol w:w="1247"/>
        <w:gridCol w:w="907"/>
        <w:gridCol w:w="1559"/>
        <w:gridCol w:w="794"/>
      </w:tblGrid>
      <w:tr w:rsidR="00006293" w14:paraId="217289C2" w14:textId="77777777">
        <w:tc>
          <w:tcPr>
            <w:tcW w:w="2494" w:type="dxa"/>
            <w:vMerge w:val="restart"/>
          </w:tcPr>
          <w:p w14:paraId="597D260C" w14:textId="77777777" w:rsidR="00006293" w:rsidRDefault="00006293">
            <w:pPr>
              <w:pStyle w:val="ConsPlusNormal"/>
              <w:jc w:val="center"/>
            </w:pPr>
            <w:r>
              <w:lastRenderedPageBreak/>
              <w:t>Виды и условия оказания медицинской помощи</w:t>
            </w:r>
          </w:p>
        </w:tc>
        <w:tc>
          <w:tcPr>
            <w:tcW w:w="850" w:type="dxa"/>
            <w:vMerge w:val="restart"/>
          </w:tcPr>
          <w:p w14:paraId="31298FA0" w14:textId="77777777" w:rsidR="00006293" w:rsidRDefault="00006293">
            <w:pPr>
              <w:pStyle w:val="ConsPlusNormal"/>
              <w:jc w:val="center"/>
            </w:pPr>
            <w:r>
              <w:t>Номер строки</w:t>
            </w:r>
          </w:p>
        </w:tc>
        <w:tc>
          <w:tcPr>
            <w:tcW w:w="1587" w:type="dxa"/>
            <w:vMerge w:val="restart"/>
          </w:tcPr>
          <w:p w14:paraId="2277AADE" w14:textId="77777777" w:rsidR="00006293" w:rsidRDefault="00006293">
            <w:pPr>
              <w:pStyle w:val="ConsPlusNormal"/>
              <w:jc w:val="center"/>
            </w:pPr>
            <w:r>
              <w:t>Единица измерения</w:t>
            </w:r>
          </w:p>
        </w:tc>
        <w:tc>
          <w:tcPr>
            <w:tcW w:w="1702" w:type="dxa"/>
            <w:vMerge w:val="restart"/>
          </w:tcPr>
          <w:p w14:paraId="63E2D3E6" w14:textId="77777777" w:rsidR="00006293" w:rsidRDefault="00006293">
            <w:pPr>
              <w:pStyle w:val="ConsPlusNormal"/>
              <w:jc w:val="center"/>
            </w:pPr>
            <w:r>
              <w:t>Объем медицинской помощи в расчете на 1 жителя (норматив объема медицинской помощи в расчете на 1 застрахованное лицо)</w:t>
            </w:r>
          </w:p>
        </w:tc>
        <w:tc>
          <w:tcPr>
            <w:tcW w:w="1531" w:type="dxa"/>
            <w:vMerge w:val="restart"/>
          </w:tcPr>
          <w:p w14:paraId="0FE802D0" w14:textId="77777777" w:rsidR="00006293" w:rsidRDefault="00006293">
            <w:pPr>
              <w:pStyle w:val="ConsPlusNormal"/>
              <w:jc w:val="center"/>
            </w:pPr>
            <w:r>
              <w:t>Стоимость единицы объема медицинской помощи (норматив финансовых затрат на единицу объема медицинской помощи) (руб.)</w:t>
            </w:r>
          </w:p>
        </w:tc>
        <w:tc>
          <w:tcPr>
            <w:tcW w:w="2154" w:type="dxa"/>
            <w:gridSpan w:val="2"/>
            <w:vMerge w:val="restart"/>
          </w:tcPr>
          <w:p w14:paraId="52C09A63" w14:textId="77777777" w:rsidR="00006293" w:rsidRDefault="00006293">
            <w:pPr>
              <w:pStyle w:val="ConsPlusNormal"/>
              <w:jc w:val="center"/>
            </w:pPr>
            <w:r>
              <w:t>Подушевые нормативы финансирования территориальной программы ОМС (руб.)</w:t>
            </w:r>
          </w:p>
        </w:tc>
        <w:tc>
          <w:tcPr>
            <w:tcW w:w="3260" w:type="dxa"/>
            <w:gridSpan w:val="3"/>
          </w:tcPr>
          <w:p w14:paraId="41EFA3FA" w14:textId="77777777" w:rsidR="00006293" w:rsidRDefault="00006293">
            <w:pPr>
              <w:pStyle w:val="ConsPlusNormal"/>
              <w:jc w:val="center"/>
            </w:pPr>
            <w:r>
              <w:t>Стоимость территориальной программы ОМС по источникам ее финансового обеспечения</w:t>
            </w:r>
          </w:p>
        </w:tc>
      </w:tr>
      <w:tr w:rsidR="00006293" w14:paraId="11EAB167" w14:textId="77777777">
        <w:tc>
          <w:tcPr>
            <w:tcW w:w="2494" w:type="dxa"/>
            <w:vMerge/>
          </w:tcPr>
          <w:p w14:paraId="421BAC72" w14:textId="77777777" w:rsidR="00006293" w:rsidRDefault="00006293">
            <w:pPr>
              <w:pStyle w:val="ConsPlusNormal"/>
            </w:pPr>
          </w:p>
        </w:tc>
        <w:tc>
          <w:tcPr>
            <w:tcW w:w="850" w:type="dxa"/>
            <w:vMerge/>
          </w:tcPr>
          <w:p w14:paraId="3AB36A81" w14:textId="77777777" w:rsidR="00006293" w:rsidRDefault="00006293">
            <w:pPr>
              <w:pStyle w:val="ConsPlusNormal"/>
            </w:pPr>
          </w:p>
        </w:tc>
        <w:tc>
          <w:tcPr>
            <w:tcW w:w="1587" w:type="dxa"/>
            <w:vMerge/>
          </w:tcPr>
          <w:p w14:paraId="1009AF95" w14:textId="77777777" w:rsidR="00006293" w:rsidRDefault="00006293">
            <w:pPr>
              <w:pStyle w:val="ConsPlusNormal"/>
            </w:pPr>
          </w:p>
        </w:tc>
        <w:tc>
          <w:tcPr>
            <w:tcW w:w="1702" w:type="dxa"/>
            <w:vMerge/>
          </w:tcPr>
          <w:p w14:paraId="5EA19D00" w14:textId="77777777" w:rsidR="00006293" w:rsidRDefault="00006293">
            <w:pPr>
              <w:pStyle w:val="ConsPlusNormal"/>
            </w:pPr>
          </w:p>
        </w:tc>
        <w:tc>
          <w:tcPr>
            <w:tcW w:w="1531" w:type="dxa"/>
            <w:vMerge/>
          </w:tcPr>
          <w:p w14:paraId="7910F9D7" w14:textId="77777777" w:rsidR="00006293" w:rsidRDefault="00006293">
            <w:pPr>
              <w:pStyle w:val="ConsPlusNormal"/>
            </w:pPr>
          </w:p>
        </w:tc>
        <w:tc>
          <w:tcPr>
            <w:tcW w:w="2154" w:type="dxa"/>
            <w:gridSpan w:val="2"/>
            <w:vMerge/>
          </w:tcPr>
          <w:p w14:paraId="1B4D9C14" w14:textId="77777777" w:rsidR="00006293" w:rsidRDefault="00006293">
            <w:pPr>
              <w:pStyle w:val="ConsPlusNormal"/>
            </w:pPr>
          </w:p>
        </w:tc>
        <w:tc>
          <w:tcPr>
            <w:tcW w:w="2466" w:type="dxa"/>
            <w:gridSpan w:val="2"/>
          </w:tcPr>
          <w:p w14:paraId="0B695F32" w14:textId="77777777" w:rsidR="00006293" w:rsidRDefault="00006293">
            <w:pPr>
              <w:pStyle w:val="ConsPlusNormal"/>
              <w:jc w:val="center"/>
            </w:pPr>
            <w:r>
              <w:t>тыс. руб.</w:t>
            </w:r>
          </w:p>
        </w:tc>
        <w:tc>
          <w:tcPr>
            <w:tcW w:w="794" w:type="dxa"/>
            <w:vMerge w:val="restart"/>
          </w:tcPr>
          <w:p w14:paraId="6475AFEB" w14:textId="77777777" w:rsidR="00006293" w:rsidRDefault="00006293">
            <w:pPr>
              <w:pStyle w:val="ConsPlusNormal"/>
              <w:jc w:val="center"/>
            </w:pPr>
            <w:r>
              <w:t>в процентах к итогу</w:t>
            </w:r>
          </w:p>
        </w:tc>
      </w:tr>
      <w:tr w:rsidR="00006293" w14:paraId="788DFECA" w14:textId="77777777">
        <w:tc>
          <w:tcPr>
            <w:tcW w:w="2494" w:type="dxa"/>
            <w:vMerge/>
          </w:tcPr>
          <w:p w14:paraId="73A46686" w14:textId="77777777" w:rsidR="00006293" w:rsidRDefault="00006293">
            <w:pPr>
              <w:pStyle w:val="ConsPlusNormal"/>
            </w:pPr>
          </w:p>
        </w:tc>
        <w:tc>
          <w:tcPr>
            <w:tcW w:w="850" w:type="dxa"/>
            <w:vMerge/>
          </w:tcPr>
          <w:p w14:paraId="04FE2608" w14:textId="77777777" w:rsidR="00006293" w:rsidRDefault="00006293">
            <w:pPr>
              <w:pStyle w:val="ConsPlusNormal"/>
            </w:pPr>
          </w:p>
        </w:tc>
        <w:tc>
          <w:tcPr>
            <w:tcW w:w="1587" w:type="dxa"/>
            <w:vMerge/>
          </w:tcPr>
          <w:p w14:paraId="2505C46B" w14:textId="77777777" w:rsidR="00006293" w:rsidRDefault="00006293">
            <w:pPr>
              <w:pStyle w:val="ConsPlusNormal"/>
            </w:pPr>
          </w:p>
        </w:tc>
        <w:tc>
          <w:tcPr>
            <w:tcW w:w="1702" w:type="dxa"/>
            <w:vMerge/>
          </w:tcPr>
          <w:p w14:paraId="694D0998" w14:textId="77777777" w:rsidR="00006293" w:rsidRDefault="00006293">
            <w:pPr>
              <w:pStyle w:val="ConsPlusNormal"/>
            </w:pPr>
          </w:p>
        </w:tc>
        <w:tc>
          <w:tcPr>
            <w:tcW w:w="1531" w:type="dxa"/>
            <w:vMerge/>
          </w:tcPr>
          <w:p w14:paraId="4B760C6C" w14:textId="77777777" w:rsidR="00006293" w:rsidRDefault="00006293">
            <w:pPr>
              <w:pStyle w:val="ConsPlusNormal"/>
            </w:pPr>
          </w:p>
        </w:tc>
        <w:tc>
          <w:tcPr>
            <w:tcW w:w="907" w:type="dxa"/>
          </w:tcPr>
          <w:p w14:paraId="0AC75CE9" w14:textId="77777777" w:rsidR="00006293" w:rsidRDefault="00006293">
            <w:pPr>
              <w:pStyle w:val="ConsPlusNormal"/>
              <w:jc w:val="center"/>
            </w:pPr>
            <w:r>
              <w:t>за счет средств областного бюджета</w:t>
            </w:r>
          </w:p>
        </w:tc>
        <w:tc>
          <w:tcPr>
            <w:tcW w:w="1247" w:type="dxa"/>
          </w:tcPr>
          <w:p w14:paraId="1D4409AC" w14:textId="77777777" w:rsidR="00006293" w:rsidRDefault="00006293">
            <w:pPr>
              <w:pStyle w:val="ConsPlusNormal"/>
              <w:jc w:val="center"/>
            </w:pPr>
            <w:r>
              <w:t xml:space="preserve">за счет средств ОМС </w:t>
            </w:r>
            <w:hyperlink w:anchor="P10031">
              <w:r>
                <w:rPr>
                  <w:color w:val="0000FF"/>
                </w:rPr>
                <w:t>&lt;1&gt;</w:t>
              </w:r>
            </w:hyperlink>
          </w:p>
        </w:tc>
        <w:tc>
          <w:tcPr>
            <w:tcW w:w="907" w:type="dxa"/>
          </w:tcPr>
          <w:p w14:paraId="5633D9B5" w14:textId="77777777" w:rsidR="00006293" w:rsidRDefault="00006293">
            <w:pPr>
              <w:pStyle w:val="ConsPlusNormal"/>
              <w:jc w:val="center"/>
            </w:pPr>
            <w:r>
              <w:t>за счет средств областного бюджета</w:t>
            </w:r>
          </w:p>
        </w:tc>
        <w:tc>
          <w:tcPr>
            <w:tcW w:w="1559" w:type="dxa"/>
          </w:tcPr>
          <w:p w14:paraId="1E33E6DF" w14:textId="77777777" w:rsidR="00006293" w:rsidRDefault="00006293">
            <w:pPr>
              <w:pStyle w:val="ConsPlusNormal"/>
              <w:jc w:val="center"/>
            </w:pPr>
            <w:r>
              <w:t>за счет средств ОМС</w:t>
            </w:r>
          </w:p>
        </w:tc>
        <w:tc>
          <w:tcPr>
            <w:tcW w:w="794" w:type="dxa"/>
            <w:vMerge/>
          </w:tcPr>
          <w:p w14:paraId="482CC4FD" w14:textId="77777777" w:rsidR="00006293" w:rsidRDefault="00006293">
            <w:pPr>
              <w:pStyle w:val="ConsPlusNormal"/>
            </w:pPr>
          </w:p>
        </w:tc>
      </w:tr>
      <w:tr w:rsidR="00006293" w14:paraId="538566A1" w14:textId="77777777">
        <w:tc>
          <w:tcPr>
            <w:tcW w:w="2494" w:type="dxa"/>
            <w:vAlign w:val="center"/>
          </w:tcPr>
          <w:p w14:paraId="7A748643" w14:textId="77777777" w:rsidR="00006293" w:rsidRDefault="00006293">
            <w:pPr>
              <w:pStyle w:val="ConsPlusNormal"/>
              <w:jc w:val="center"/>
            </w:pPr>
            <w:r>
              <w:t>1</w:t>
            </w:r>
          </w:p>
        </w:tc>
        <w:tc>
          <w:tcPr>
            <w:tcW w:w="850" w:type="dxa"/>
            <w:vAlign w:val="center"/>
          </w:tcPr>
          <w:p w14:paraId="634FB458" w14:textId="77777777" w:rsidR="00006293" w:rsidRDefault="00006293">
            <w:pPr>
              <w:pStyle w:val="ConsPlusNormal"/>
              <w:jc w:val="center"/>
            </w:pPr>
            <w:r>
              <w:t>2</w:t>
            </w:r>
          </w:p>
        </w:tc>
        <w:tc>
          <w:tcPr>
            <w:tcW w:w="1587" w:type="dxa"/>
            <w:vAlign w:val="center"/>
          </w:tcPr>
          <w:p w14:paraId="03C6857D" w14:textId="77777777" w:rsidR="00006293" w:rsidRDefault="00006293">
            <w:pPr>
              <w:pStyle w:val="ConsPlusNormal"/>
              <w:jc w:val="center"/>
            </w:pPr>
            <w:r>
              <w:t>3</w:t>
            </w:r>
          </w:p>
        </w:tc>
        <w:tc>
          <w:tcPr>
            <w:tcW w:w="1702" w:type="dxa"/>
            <w:vAlign w:val="center"/>
          </w:tcPr>
          <w:p w14:paraId="71FBC700" w14:textId="77777777" w:rsidR="00006293" w:rsidRDefault="00006293">
            <w:pPr>
              <w:pStyle w:val="ConsPlusNormal"/>
              <w:jc w:val="center"/>
            </w:pPr>
            <w:r>
              <w:t>4</w:t>
            </w:r>
          </w:p>
        </w:tc>
        <w:tc>
          <w:tcPr>
            <w:tcW w:w="1531" w:type="dxa"/>
            <w:vAlign w:val="center"/>
          </w:tcPr>
          <w:p w14:paraId="630E4CD9" w14:textId="77777777" w:rsidR="00006293" w:rsidRDefault="00006293">
            <w:pPr>
              <w:pStyle w:val="ConsPlusNormal"/>
              <w:jc w:val="center"/>
            </w:pPr>
            <w:r>
              <w:t>5</w:t>
            </w:r>
          </w:p>
        </w:tc>
        <w:tc>
          <w:tcPr>
            <w:tcW w:w="907" w:type="dxa"/>
            <w:vAlign w:val="center"/>
          </w:tcPr>
          <w:p w14:paraId="36A718CB" w14:textId="77777777" w:rsidR="00006293" w:rsidRDefault="00006293">
            <w:pPr>
              <w:pStyle w:val="ConsPlusNormal"/>
              <w:jc w:val="center"/>
            </w:pPr>
            <w:r>
              <w:t>6</w:t>
            </w:r>
          </w:p>
        </w:tc>
        <w:tc>
          <w:tcPr>
            <w:tcW w:w="1247" w:type="dxa"/>
            <w:vAlign w:val="center"/>
          </w:tcPr>
          <w:p w14:paraId="436EF62B" w14:textId="77777777" w:rsidR="00006293" w:rsidRDefault="00006293">
            <w:pPr>
              <w:pStyle w:val="ConsPlusNormal"/>
              <w:jc w:val="center"/>
            </w:pPr>
            <w:r>
              <w:t>7</w:t>
            </w:r>
          </w:p>
        </w:tc>
        <w:tc>
          <w:tcPr>
            <w:tcW w:w="907" w:type="dxa"/>
            <w:vAlign w:val="center"/>
          </w:tcPr>
          <w:p w14:paraId="12E6A1F8" w14:textId="77777777" w:rsidR="00006293" w:rsidRDefault="00006293">
            <w:pPr>
              <w:pStyle w:val="ConsPlusNormal"/>
              <w:jc w:val="center"/>
            </w:pPr>
            <w:r>
              <w:t>8</w:t>
            </w:r>
          </w:p>
        </w:tc>
        <w:tc>
          <w:tcPr>
            <w:tcW w:w="1559" w:type="dxa"/>
            <w:vAlign w:val="center"/>
          </w:tcPr>
          <w:p w14:paraId="34E07279" w14:textId="77777777" w:rsidR="00006293" w:rsidRDefault="00006293">
            <w:pPr>
              <w:pStyle w:val="ConsPlusNormal"/>
              <w:jc w:val="center"/>
            </w:pPr>
            <w:r>
              <w:t>9</w:t>
            </w:r>
          </w:p>
        </w:tc>
        <w:tc>
          <w:tcPr>
            <w:tcW w:w="794" w:type="dxa"/>
            <w:vAlign w:val="center"/>
          </w:tcPr>
          <w:p w14:paraId="21945B75" w14:textId="77777777" w:rsidR="00006293" w:rsidRDefault="00006293">
            <w:pPr>
              <w:pStyle w:val="ConsPlusNormal"/>
              <w:jc w:val="center"/>
            </w:pPr>
            <w:r>
              <w:t>10</w:t>
            </w:r>
          </w:p>
        </w:tc>
      </w:tr>
      <w:tr w:rsidR="00006293" w14:paraId="5FF51B85" w14:textId="77777777">
        <w:tc>
          <w:tcPr>
            <w:tcW w:w="2494" w:type="dxa"/>
            <w:vAlign w:val="center"/>
          </w:tcPr>
          <w:p w14:paraId="3FBF0122" w14:textId="77777777" w:rsidR="00006293" w:rsidRDefault="00006293">
            <w:pPr>
              <w:pStyle w:val="ConsPlusNormal"/>
            </w:pPr>
            <w:r>
              <w:t>Медицинская помощь в рамках территориальной программы ОМС</w:t>
            </w:r>
          </w:p>
        </w:tc>
        <w:tc>
          <w:tcPr>
            <w:tcW w:w="850" w:type="dxa"/>
            <w:vAlign w:val="center"/>
          </w:tcPr>
          <w:p w14:paraId="1D9B5C9B" w14:textId="77777777" w:rsidR="00006293" w:rsidRDefault="00006293">
            <w:pPr>
              <w:pStyle w:val="ConsPlusNormal"/>
              <w:jc w:val="center"/>
            </w:pPr>
            <w:r>
              <w:t>1</w:t>
            </w:r>
          </w:p>
        </w:tc>
        <w:tc>
          <w:tcPr>
            <w:tcW w:w="1587" w:type="dxa"/>
            <w:vAlign w:val="center"/>
          </w:tcPr>
          <w:p w14:paraId="6C3C6552" w14:textId="77777777" w:rsidR="00006293" w:rsidRDefault="00006293">
            <w:pPr>
              <w:pStyle w:val="ConsPlusNormal"/>
              <w:jc w:val="center"/>
            </w:pPr>
            <w:r>
              <w:t>-</w:t>
            </w:r>
          </w:p>
        </w:tc>
        <w:tc>
          <w:tcPr>
            <w:tcW w:w="1702" w:type="dxa"/>
            <w:vAlign w:val="center"/>
          </w:tcPr>
          <w:p w14:paraId="6407F1C6" w14:textId="77777777" w:rsidR="00006293" w:rsidRDefault="00006293">
            <w:pPr>
              <w:pStyle w:val="ConsPlusNormal"/>
              <w:jc w:val="center"/>
            </w:pPr>
            <w:r>
              <w:t>X</w:t>
            </w:r>
          </w:p>
        </w:tc>
        <w:tc>
          <w:tcPr>
            <w:tcW w:w="1531" w:type="dxa"/>
            <w:vAlign w:val="center"/>
          </w:tcPr>
          <w:p w14:paraId="1FD323DB" w14:textId="77777777" w:rsidR="00006293" w:rsidRDefault="00006293">
            <w:pPr>
              <w:pStyle w:val="ConsPlusNormal"/>
              <w:jc w:val="center"/>
            </w:pPr>
            <w:r>
              <w:t>X</w:t>
            </w:r>
          </w:p>
        </w:tc>
        <w:tc>
          <w:tcPr>
            <w:tcW w:w="907" w:type="dxa"/>
            <w:vAlign w:val="center"/>
          </w:tcPr>
          <w:p w14:paraId="021343C2" w14:textId="77777777" w:rsidR="00006293" w:rsidRDefault="00006293">
            <w:pPr>
              <w:pStyle w:val="ConsPlusNormal"/>
              <w:jc w:val="center"/>
            </w:pPr>
            <w:r>
              <w:t>X</w:t>
            </w:r>
          </w:p>
        </w:tc>
        <w:tc>
          <w:tcPr>
            <w:tcW w:w="1247" w:type="dxa"/>
            <w:vAlign w:val="center"/>
          </w:tcPr>
          <w:p w14:paraId="381B099F" w14:textId="77777777" w:rsidR="00006293" w:rsidRDefault="00006293">
            <w:pPr>
              <w:pStyle w:val="ConsPlusNormal"/>
              <w:jc w:val="center"/>
            </w:pPr>
            <w:r>
              <w:t>25 188,61</w:t>
            </w:r>
          </w:p>
        </w:tc>
        <w:tc>
          <w:tcPr>
            <w:tcW w:w="907" w:type="dxa"/>
            <w:vAlign w:val="center"/>
          </w:tcPr>
          <w:p w14:paraId="004CEFAF" w14:textId="77777777" w:rsidR="00006293" w:rsidRDefault="00006293">
            <w:pPr>
              <w:pStyle w:val="ConsPlusNormal"/>
              <w:jc w:val="center"/>
            </w:pPr>
            <w:r>
              <w:t>X</w:t>
            </w:r>
          </w:p>
        </w:tc>
        <w:tc>
          <w:tcPr>
            <w:tcW w:w="1559" w:type="dxa"/>
            <w:vAlign w:val="center"/>
          </w:tcPr>
          <w:p w14:paraId="2293CBAA" w14:textId="77777777" w:rsidR="00006293" w:rsidRDefault="00006293">
            <w:pPr>
              <w:pStyle w:val="ConsPlusNormal"/>
              <w:jc w:val="center"/>
            </w:pPr>
            <w:r>
              <w:t>46 789 083,10</w:t>
            </w:r>
          </w:p>
        </w:tc>
        <w:tc>
          <w:tcPr>
            <w:tcW w:w="794" w:type="dxa"/>
            <w:vAlign w:val="center"/>
          </w:tcPr>
          <w:p w14:paraId="1AF9105A" w14:textId="77777777" w:rsidR="00006293" w:rsidRDefault="00006293">
            <w:pPr>
              <w:pStyle w:val="ConsPlusNormal"/>
              <w:jc w:val="center"/>
            </w:pPr>
            <w:r>
              <w:t>100,00</w:t>
            </w:r>
          </w:p>
        </w:tc>
      </w:tr>
      <w:tr w:rsidR="00006293" w14:paraId="4B648E83" w14:textId="77777777">
        <w:tc>
          <w:tcPr>
            <w:tcW w:w="2494" w:type="dxa"/>
            <w:vAlign w:val="center"/>
          </w:tcPr>
          <w:p w14:paraId="592D9A73" w14:textId="77777777" w:rsidR="00006293" w:rsidRDefault="00006293">
            <w:pPr>
              <w:pStyle w:val="ConsPlusNormal"/>
            </w:pPr>
            <w:r>
              <w:t>1. Скорая, в том числе скорая специализированная, медицинская помощь</w:t>
            </w:r>
          </w:p>
        </w:tc>
        <w:tc>
          <w:tcPr>
            <w:tcW w:w="850" w:type="dxa"/>
            <w:vAlign w:val="center"/>
          </w:tcPr>
          <w:p w14:paraId="458B2583" w14:textId="77777777" w:rsidR="00006293" w:rsidRDefault="00006293">
            <w:pPr>
              <w:pStyle w:val="ConsPlusNormal"/>
              <w:jc w:val="center"/>
            </w:pPr>
            <w:r>
              <w:t>2</w:t>
            </w:r>
          </w:p>
        </w:tc>
        <w:tc>
          <w:tcPr>
            <w:tcW w:w="1587" w:type="dxa"/>
            <w:vAlign w:val="center"/>
          </w:tcPr>
          <w:p w14:paraId="062AF679" w14:textId="77777777" w:rsidR="00006293" w:rsidRDefault="00006293">
            <w:pPr>
              <w:pStyle w:val="ConsPlusNormal"/>
              <w:jc w:val="center"/>
            </w:pPr>
            <w:r>
              <w:t>вызовов</w:t>
            </w:r>
          </w:p>
        </w:tc>
        <w:tc>
          <w:tcPr>
            <w:tcW w:w="1702" w:type="dxa"/>
            <w:vAlign w:val="center"/>
          </w:tcPr>
          <w:p w14:paraId="393E384E" w14:textId="77777777" w:rsidR="00006293" w:rsidRDefault="00006293">
            <w:pPr>
              <w:pStyle w:val="ConsPlusNormal"/>
              <w:jc w:val="center"/>
            </w:pPr>
            <w:r>
              <w:t>0,261000</w:t>
            </w:r>
          </w:p>
        </w:tc>
        <w:tc>
          <w:tcPr>
            <w:tcW w:w="1531" w:type="dxa"/>
            <w:vAlign w:val="center"/>
          </w:tcPr>
          <w:p w14:paraId="2302D298" w14:textId="77777777" w:rsidR="00006293" w:rsidRDefault="00006293">
            <w:pPr>
              <w:pStyle w:val="ConsPlusNormal"/>
              <w:jc w:val="center"/>
            </w:pPr>
            <w:r>
              <w:t>5 635,94</w:t>
            </w:r>
          </w:p>
        </w:tc>
        <w:tc>
          <w:tcPr>
            <w:tcW w:w="907" w:type="dxa"/>
            <w:vAlign w:val="center"/>
          </w:tcPr>
          <w:p w14:paraId="3E55C4EB" w14:textId="77777777" w:rsidR="00006293" w:rsidRDefault="00006293">
            <w:pPr>
              <w:pStyle w:val="ConsPlusNormal"/>
              <w:jc w:val="center"/>
            </w:pPr>
            <w:r>
              <w:t>X</w:t>
            </w:r>
          </w:p>
        </w:tc>
        <w:tc>
          <w:tcPr>
            <w:tcW w:w="1247" w:type="dxa"/>
            <w:vAlign w:val="center"/>
          </w:tcPr>
          <w:p w14:paraId="7B7051F2" w14:textId="77777777" w:rsidR="00006293" w:rsidRDefault="00006293">
            <w:pPr>
              <w:pStyle w:val="ConsPlusNormal"/>
              <w:jc w:val="center"/>
            </w:pPr>
            <w:r>
              <w:t>1 470,98</w:t>
            </w:r>
          </w:p>
        </w:tc>
        <w:tc>
          <w:tcPr>
            <w:tcW w:w="907" w:type="dxa"/>
            <w:vAlign w:val="center"/>
          </w:tcPr>
          <w:p w14:paraId="1F04A44E" w14:textId="77777777" w:rsidR="00006293" w:rsidRDefault="00006293">
            <w:pPr>
              <w:pStyle w:val="ConsPlusNormal"/>
              <w:jc w:val="center"/>
            </w:pPr>
            <w:r>
              <w:t>X</w:t>
            </w:r>
          </w:p>
        </w:tc>
        <w:tc>
          <w:tcPr>
            <w:tcW w:w="1559" w:type="dxa"/>
            <w:vAlign w:val="center"/>
          </w:tcPr>
          <w:p w14:paraId="102013B0" w14:textId="77777777" w:rsidR="00006293" w:rsidRDefault="00006293">
            <w:pPr>
              <w:pStyle w:val="ConsPlusNormal"/>
              <w:jc w:val="center"/>
            </w:pPr>
            <w:r>
              <w:t>2 732 416,40</w:t>
            </w:r>
          </w:p>
        </w:tc>
        <w:tc>
          <w:tcPr>
            <w:tcW w:w="794" w:type="dxa"/>
            <w:vAlign w:val="center"/>
          </w:tcPr>
          <w:p w14:paraId="39A00820" w14:textId="77777777" w:rsidR="00006293" w:rsidRDefault="00006293">
            <w:pPr>
              <w:pStyle w:val="ConsPlusNormal"/>
              <w:jc w:val="center"/>
            </w:pPr>
            <w:r>
              <w:t>X</w:t>
            </w:r>
          </w:p>
        </w:tc>
      </w:tr>
      <w:tr w:rsidR="00006293" w14:paraId="62715692" w14:textId="77777777">
        <w:tc>
          <w:tcPr>
            <w:tcW w:w="2494" w:type="dxa"/>
            <w:vAlign w:val="center"/>
          </w:tcPr>
          <w:p w14:paraId="6BBC1E17" w14:textId="77777777" w:rsidR="00006293" w:rsidRDefault="00006293">
            <w:pPr>
              <w:pStyle w:val="ConsPlusNormal"/>
            </w:pPr>
            <w:r>
              <w:t>2. Первичная медико-санитарная помощь в амбулаторных условиях, за исключением медицинской реабилитации</w:t>
            </w:r>
          </w:p>
        </w:tc>
        <w:tc>
          <w:tcPr>
            <w:tcW w:w="850" w:type="dxa"/>
            <w:vAlign w:val="center"/>
          </w:tcPr>
          <w:p w14:paraId="2ADB44C7" w14:textId="77777777" w:rsidR="00006293" w:rsidRDefault="00006293">
            <w:pPr>
              <w:pStyle w:val="ConsPlusNormal"/>
              <w:jc w:val="center"/>
            </w:pPr>
            <w:r>
              <w:t>3</w:t>
            </w:r>
          </w:p>
        </w:tc>
        <w:tc>
          <w:tcPr>
            <w:tcW w:w="1587" w:type="dxa"/>
            <w:vAlign w:val="center"/>
          </w:tcPr>
          <w:p w14:paraId="38EA59D7" w14:textId="77777777" w:rsidR="00006293" w:rsidRDefault="00006293">
            <w:pPr>
              <w:pStyle w:val="ConsPlusNormal"/>
              <w:jc w:val="center"/>
            </w:pPr>
            <w:r>
              <w:t>-</w:t>
            </w:r>
          </w:p>
        </w:tc>
        <w:tc>
          <w:tcPr>
            <w:tcW w:w="1702" w:type="dxa"/>
            <w:vAlign w:val="center"/>
          </w:tcPr>
          <w:p w14:paraId="118554E4" w14:textId="77777777" w:rsidR="00006293" w:rsidRDefault="00006293">
            <w:pPr>
              <w:pStyle w:val="ConsPlusNormal"/>
              <w:jc w:val="center"/>
            </w:pPr>
            <w:r>
              <w:t>X</w:t>
            </w:r>
          </w:p>
        </w:tc>
        <w:tc>
          <w:tcPr>
            <w:tcW w:w="1531" w:type="dxa"/>
            <w:vAlign w:val="center"/>
          </w:tcPr>
          <w:p w14:paraId="431662C1" w14:textId="77777777" w:rsidR="00006293" w:rsidRDefault="00006293">
            <w:pPr>
              <w:pStyle w:val="ConsPlusNormal"/>
              <w:jc w:val="center"/>
            </w:pPr>
            <w:r>
              <w:t>X</w:t>
            </w:r>
          </w:p>
        </w:tc>
        <w:tc>
          <w:tcPr>
            <w:tcW w:w="907" w:type="dxa"/>
            <w:vAlign w:val="center"/>
          </w:tcPr>
          <w:p w14:paraId="4CD75B3B" w14:textId="77777777" w:rsidR="00006293" w:rsidRDefault="00006293">
            <w:pPr>
              <w:pStyle w:val="ConsPlusNormal"/>
              <w:jc w:val="center"/>
            </w:pPr>
            <w:r>
              <w:t>X</w:t>
            </w:r>
          </w:p>
        </w:tc>
        <w:tc>
          <w:tcPr>
            <w:tcW w:w="1247" w:type="dxa"/>
            <w:vAlign w:val="center"/>
          </w:tcPr>
          <w:p w14:paraId="7CD3CD75" w14:textId="77777777" w:rsidR="00006293" w:rsidRDefault="00006293">
            <w:pPr>
              <w:pStyle w:val="ConsPlusNormal"/>
              <w:jc w:val="center"/>
            </w:pPr>
            <w:r>
              <w:t>X</w:t>
            </w:r>
          </w:p>
        </w:tc>
        <w:tc>
          <w:tcPr>
            <w:tcW w:w="907" w:type="dxa"/>
            <w:vAlign w:val="center"/>
          </w:tcPr>
          <w:p w14:paraId="647DF857" w14:textId="77777777" w:rsidR="00006293" w:rsidRDefault="00006293">
            <w:pPr>
              <w:pStyle w:val="ConsPlusNormal"/>
              <w:jc w:val="center"/>
            </w:pPr>
            <w:r>
              <w:t>X</w:t>
            </w:r>
          </w:p>
        </w:tc>
        <w:tc>
          <w:tcPr>
            <w:tcW w:w="1559" w:type="dxa"/>
            <w:vAlign w:val="center"/>
          </w:tcPr>
          <w:p w14:paraId="4FACFEBE" w14:textId="77777777" w:rsidR="00006293" w:rsidRDefault="00006293">
            <w:pPr>
              <w:pStyle w:val="ConsPlusNormal"/>
              <w:jc w:val="center"/>
            </w:pPr>
            <w:r>
              <w:t>X</w:t>
            </w:r>
          </w:p>
        </w:tc>
        <w:tc>
          <w:tcPr>
            <w:tcW w:w="794" w:type="dxa"/>
            <w:vAlign w:val="center"/>
          </w:tcPr>
          <w:p w14:paraId="3AB59065" w14:textId="77777777" w:rsidR="00006293" w:rsidRDefault="00006293">
            <w:pPr>
              <w:pStyle w:val="ConsPlusNormal"/>
              <w:jc w:val="center"/>
            </w:pPr>
            <w:r>
              <w:t>X</w:t>
            </w:r>
          </w:p>
        </w:tc>
      </w:tr>
      <w:tr w:rsidR="00006293" w14:paraId="0B5F4BAE" w14:textId="77777777">
        <w:tc>
          <w:tcPr>
            <w:tcW w:w="2494" w:type="dxa"/>
            <w:vAlign w:val="center"/>
          </w:tcPr>
          <w:p w14:paraId="3112FDC0" w14:textId="77777777" w:rsidR="00006293" w:rsidRDefault="00006293">
            <w:pPr>
              <w:pStyle w:val="ConsPlusNormal"/>
            </w:pPr>
            <w:r>
              <w:t xml:space="preserve">2.1. Проведение профилактических </w:t>
            </w:r>
            <w:r>
              <w:lastRenderedPageBreak/>
              <w:t>медицинских осмотров</w:t>
            </w:r>
          </w:p>
        </w:tc>
        <w:tc>
          <w:tcPr>
            <w:tcW w:w="850" w:type="dxa"/>
            <w:vAlign w:val="center"/>
          </w:tcPr>
          <w:p w14:paraId="409D7901" w14:textId="77777777" w:rsidR="00006293" w:rsidRDefault="00006293">
            <w:pPr>
              <w:pStyle w:val="ConsPlusNormal"/>
              <w:jc w:val="center"/>
            </w:pPr>
            <w:r>
              <w:lastRenderedPageBreak/>
              <w:t>3.1</w:t>
            </w:r>
          </w:p>
        </w:tc>
        <w:tc>
          <w:tcPr>
            <w:tcW w:w="1587" w:type="dxa"/>
            <w:vAlign w:val="center"/>
          </w:tcPr>
          <w:p w14:paraId="7437F56D" w14:textId="77777777" w:rsidR="00006293" w:rsidRDefault="00006293">
            <w:pPr>
              <w:pStyle w:val="ConsPlusNormal"/>
              <w:jc w:val="center"/>
            </w:pPr>
            <w:r>
              <w:t>комплексных посещений</w:t>
            </w:r>
          </w:p>
        </w:tc>
        <w:tc>
          <w:tcPr>
            <w:tcW w:w="1702" w:type="dxa"/>
            <w:vAlign w:val="center"/>
          </w:tcPr>
          <w:p w14:paraId="21CF3D2D" w14:textId="77777777" w:rsidR="00006293" w:rsidRDefault="00006293">
            <w:pPr>
              <w:pStyle w:val="ConsPlusNormal"/>
              <w:jc w:val="center"/>
            </w:pPr>
            <w:r>
              <w:t>0,260168</w:t>
            </w:r>
          </w:p>
        </w:tc>
        <w:tc>
          <w:tcPr>
            <w:tcW w:w="1531" w:type="dxa"/>
            <w:vAlign w:val="center"/>
          </w:tcPr>
          <w:p w14:paraId="266AB473" w14:textId="77777777" w:rsidR="00006293" w:rsidRDefault="00006293">
            <w:pPr>
              <w:pStyle w:val="ConsPlusNormal"/>
              <w:jc w:val="center"/>
            </w:pPr>
            <w:r>
              <w:t>2 885,27</w:t>
            </w:r>
          </w:p>
        </w:tc>
        <w:tc>
          <w:tcPr>
            <w:tcW w:w="907" w:type="dxa"/>
            <w:vAlign w:val="center"/>
          </w:tcPr>
          <w:p w14:paraId="66997618" w14:textId="77777777" w:rsidR="00006293" w:rsidRDefault="00006293">
            <w:pPr>
              <w:pStyle w:val="ConsPlusNormal"/>
              <w:jc w:val="center"/>
            </w:pPr>
            <w:r>
              <w:t>X</w:t>
            </w:r>
          </w:p>
        </w:tc>
        <w:tc>
          <w:tcPr>
            <w:tcW w:w="1247" w:type="dxa"/>
            <w:vAlign w:val="center"/>
          </w:tcPr>
          <w:p w14:paraId="28545A26" w14:textId="77777777" w:rsidR="00006293" w:rsidRDefault="00006293">
            <w:pPr>
              <w:pStyle w:val="ConsPlusNormal"/>
              <w:jc w:val="center"/>
            </w:pPr>
            <w:r>
              <w:t>750,66</w:t>
            </w:r>
          </w:p>
        </w:tc>
        <w:tc>
          <w:tcPr>
            <w:tcW w:w="907" w:type="dxa"/>
            <w:vAlign w:val="center"/>
          </w:tcPr>
          <w:p w14:paraId="47133F11" w14:textId="77777777" w:rsidR="00006293" w:rsidRDefault="00006293">
            <w:pPr>
              <w:pStyle w:val="ConsPlusNormal"/>
              <w:jc w:val="center"/>
            </w:pPr>
            <w:r>
              <w:t>X</w:t>
            </w:r>
          </w:p>
        </w:tc>
        <w:tc>
          <w:tcPr>
            <w:tcW w:w="1559" w:type="dxa"/>
            <w:vAlign w:val="center"/>
          </w:tcPr>
          <w:p w14:paraId="48675228" w14:textId="77777777" w:rsidR="00006293" w:rsidRDefault="00006293">
            <w:pPr>
              <w:pStyle w:val="ConsPlusNormal"/>
              <w:jc w:val="center"/>
            </w:pPr>
            <w:r>
              <w:t>1 394 378,90</w:t>
            </w:r>
          </w:p>
        </w:tc>
        <w:tc>
          <w:tcPr>
            <w:tcW w:w="794" w:type="dxa"/>
            <w:vAlign w:val="center"/>
          </w:tcPr>
          <w:p w14:paraId="3EC7A059" w14:textId="77777777" w:rsidR="00006293" w:rsidRDefault="00006293">
            <w:pPr>
              <w:pStyle w:val="ConsPlusNormal"/>
              <w:jc w:val="center"/>
            </w:pPr>
            <w:r>
              <w:t>X</w:t>
            </w:r>
          </w:p>
        </w:tc>
      </w:tr>
      <w:tr w:rsidR="00006293" w14:paraId="55A8647C" w14:textId="77777777">
        <w:tc>
          <w:tcPr>
            <w:tcW w:w="2494" w:type="dxa"/>
            <w:vAlign w:val="center"/>
          </w:tcPr>
          <w:p w14:paraId="61E7016A" w14:textId="77777777" w:rsidR="00006293" w:rsidRDefault="00006293">
            <w:pPr>
              <w:pStyle w:val="ConsPlusNormal"/>
            </w:pPr>
            <w:r>
              <w:t>2.2. Проведение диспансеризации, всего, в том числе</w:t>
            </w:r>
          </w:p>
        </w:tc>
        <w:tc>
          <w:tcPr>
            <w:tcW w:w="850" w:type="dxa"/>
            <w:vAlign w:val="center"/>
          </w:tcPr>
          <w:p w14:paraId="762E29FA" w14:textId="77777777" w:rsidR="00006293" w:rsidRDefault="00006293">
            <w:pPr>
              <w:pStyle w:val="ConsPlusNormal"/>
              <w:jc w:val="center"/>
            </w:pPr>
            <w:r>
              <w:t>3.2</w:t>
            </w:r>
          </w:p>
        </w:tc>
        <w:tc>
          <w:tcPr>
            <w:tcW w:w="1587" w:type="dxa"/>
            <w:vAlign w:val="center"/>
          </w:tcPr>
          <w:p w14:paraId="640D604B" w14:textId="77777777" w:rsidR="00006293" w:rsidRDefault="00006293">
            <w:pPr>
              <w:pStyle w:val="ConsPlusNormal"/>
              <w:jc w:val="center"/>
            </w:pPr>
            <w:r>
              <w:t>комплексных посещений</w:t>
            </w:r>
          </w:p>
        </w:tc>
        <w:tc>
          <w:tcPr>
            <w:tcW w:w="1702" w:type="dxa"/>
            <w:vAlign w:val="center"/>
          </w:tcPr>
          <w:p w14:paraId="7033FC7A" w14:textId="77777777" w:rsidR="00006293" w:rsidRDefault="00006293">
            <w:pPr>
              <w:pStyle w:val="ConsPlusNormal"/>
              <w:jc w:val="center"/>
            </w:pPr>
            <w:r>
              <w:t>0,439948</w:t>
            </w:r>
          </w:p>
        </w:tc>
        <w:tc>
          <w:tcPr>
            <w:tcW w:w="1531" w:type="dxa"/>
            <w:vAlign w:val="center"/>
          </w:tcPr>
          <w:p w14:paraId="1569CF5B" w14:textId="77777777" w:rsidR="00006293" w:rsidRDefault="00006293">
            <w:pPr>
              <w:pStyle w:val="ConsPlusNormal"/>
              <w:jc w:val="center"/>
            </w:pPr>
            <w:r>
              <w:t>3 450,92</w:t>
            </w:r>
          </w:p>
        </w:tc>
        <w:tc>
          <w:tcPr>
            <w:tcW w:w="907" w:type="dxa"/>
            <w:vAlign w:val="center"/>
          </w:tcPr>
          <w:p w14:paraId="1744936D" w14:textId="77777777" w:rsidR="00006293" w:rsidRDefault="00006293">
            <w:pPr>
              <w:pStyle w:val="ConsPlusNormal"/>
              <w:jc w:val="center"/>
            </w:pPr>
            <w:r>
              <w:t>X</w:t>
            </w:r>
          </w:p>
        </w:tc>
        <w:tc>
          <w:tcPr>
            <w:tcW w:w="1247" w:type="dxa"/>
            <w:vAlign w:val="center"/>
          </w:tcPr>
          <w:p w14:paraId="3CD88D5F" w14:textId="77777777" w:rsidR="00006293" w:rsidRDefault="00006293">
            <w:pPr>
              <w:pStyle w:val="ConsPlusNormal"/>
              <w:jc w:val="center"/>
            </w:pPr>
            <w:r>
              <w:t>1 518,23</w:t>
            </w:r>
          </w:p>
        </w:tc>
        <w:tc>
          <w:tcPr>
            <w:tcW w:w="907" w:type="dxa"/>
            <w:vAlign w:val="center"/>
          </w:tcPr>
          <w:p w14:paraId="5AB44802" w14:textId="77777777" w:rsidR="00006293" w:rsidRDefault="00006293">
            <w:pPr>
              <w:pStyle w:val="ConsPlusNormal"/>
              <w:jc w:val="center"/>
            </w:pPr>
            <w:r>
              <w:t>X</w:t>
            </w:r>
          </w:p>
        </w:tc>
        <w:tc>
          <w:tcPr>
            <w:tcW w:w="1559" w:type="dxa"/>
            <w:vAlign w:val="center"/>
          </w:tcPr>
          <w:p w14:paraId="513B4E0A" w14:textId="77777777" w:rsidR="00006293" w:rsidRDefault="00006293">
            <w:pPr>
              <w:pStyle w:val="ConsPlusNormal"/>
              <w:jc w:val="center"/>
            </w:pPr>
            <w:r>
              <w:t>2 820 178,10</w:t>
            </w:r>
          </w:p>
        </w:tc>
        <w:tc>
          <w:tcPr>
            <w:tcW w:w="794" w:type="dxa"/>
            <w:vAlign w:val="center"/>
          </w:tcPr>
          <w:p w14:paraId="6B2DC340" w14:textId="77777777" w:rsidR="00006293" w:rsidRDefault="00006293">
            <w:pPr>
              <w:pStyle w:val="ConsPlusNormal"/>
              <w:jc w:val="center"/>
            </w:pPr>
            <w:r>
              <w:t>X</w:t>
            </w:r>
          </w:p>
        </w:tc>
      </w:tr>
      <w:tr w:rsidR="00006293" w14:paraId="6E105914" w14:textId="77777777">
        <w:tc>
          <w:tcPr>
            <w:tcW w:w="2494" w:type="dxa"/>
            <w:vAlign w:val="center"/>
          </w:tcPr>
          <w:p w14:paraId="3823DB2A" w14:textId="77777777" w:rsidR="00006293" w:rsidRDefault="00006293">
            <w:pPr>
              <w:pStyle w:val="ConsPlusNormal"/>
            </w:pPr>
            <w:r>
              <w:t>для проведения углубленной диспансеризации</w:t>
            </w:r>
          </w:p>
        </w:tc>
        <w:tc>
          <w:tcPr>
            <w:tcW w:w="850" w:type="dxa"/>
            <w:vAlign w:val="center"/>
          </w:tcPr>
          <w:p w14:paraId="529BA63C" w14:textId="77777777" w:rsidR="00006293" w:rsidRDefault="00006293">
            <w:pPr>
              <w:pStyle w:val="ConsPlusNormal"/>
              <w:jc w:val="center"/>
            </w:pPr>
            <w:r>
              <w:t>3.2.1</w:t>
            </w:r>
          </w:p>
        </w:tc>
        <w:tc>
          <w:tcPr>
            <w:tcW w:w="1587" w:type="dxa"/>
            <w:vAlign w:val="center"/>
          </w:tcPr>
          <w:p w14:paraId="38452CAE" w14:textId="77777777" w:rsidR="00006293" w:rsidRDefault="00006293">
            <w:pPr>
              <w:pStyle w:val="ConsPlusNormal"/>
              <w:jc w:val="center"/>
            </w:pPr>
            <w:r>
              <w:t>комплексных посещений</w:t>
            </w:r>
          </w:p>
        </w:tc>
        <w:tc>
          <w:tcPr>
            <w:tcW w:w="1702" w:type="dxa"/>
            <w:vAlign w:val="center"/>
          </w:tcPr>
          <w:p w14:paraId="50CFE3BB" w14:textId="77777777" w:rsidR="00006293" w:rsidRDefault="00006293">
            <w:pPr>
              <w:pStyle w:val="ConsPlusNormal"/>
              <w:jc w:val="center"/>
            </w:pPr>
            <w:r>
              <w:t>0,050758</w:t>
            </w:r>
          </w:p>
        </w:tc>
        <w:tc>
          <w:tcPr>
            <w:tcW w:w="1531" w:type="dxa"/>
            <w:vAlign w:val="center"/>
          </w:tcPr>
          <w:p w14:paraId="52605293" w14:textId="77777777" w:rsidR="00006293" w:rsidRDefault="00006293">
            <w:pPr>
              <w:pStyle w:val="ConsPlusNormal"/>
              <w:jc w:val="center"/>
            </w:pPr>
            <w:r>
              <w:t>2 596,31</w:t>
            </w:r>
          </w:p>
        </w:tc>
        <w:tc>
          <w:tcPr>
            <w:tcW w:w="907" w:type="dxa"/>
            <w:vAlign w:val="center"/>
          </w:tcPr>
          <w:p w14:paraId="544CC2D8" w14:textId="77777777" w:rsidR="00006293" w:rsidRDefault="00006293">
            <w:pPr>
              <w:pStyle w:val="ConsPlusNormal"/>
              <w:jc w:val="center"/>
            </w:pPr>
            <w:r>
              <w:t>X</w:t>
            </w:r>
          </w:p>
        </w:tc>
        <w:tc>
          <w:tcPr>
            <w:tcW w:w="1247" w:type="dxa"/>
            <w:vAlign w:val="center"/>
          </w:tcPr>
          <w:p w14:paraId="1FDBB276" w14:textId="77777777" w:rsidR="00006293" w:rsidRDefault="00006293">
            <w:pPr>
              <w:pStyle w:val="ConsPlusNormal"/>
              <w:jc w:val="center"/>
            </w:pPr>
            <w:r>
              <w:t>131,78</w:t>
            </w:r>
          </w:p>
        </w:tc>
        <w:tc>
          <w:tcPr>
            <w:tcW w:w="907" w:type="dxa"/>
            <w:vAlign w:val="center"/>
          </w:tcPr>
          <w:p w14:paraId="4A5A121D" w14:textId="77777777" w:rsidR="00006293" w:rsidRDefault="00006293">
            <w:pPr>
              <w:pStyle w:val="ConsPlusNormal"/>
              <w:jc w:val="center"/>
            </w:pPr>
            <w:r>
              <w:t>X</w:t>
            </w:r>
          </w:p>
        </w:tc>
        <w:tc>
          <w:tcPr>
            <w:tcW w:w="1559" w:type="dxa"/>
            <w:vAlign w:val="center"/>
          </w:tcPr>
          <w:p w14:paraId="7C75B3AE" w14:textId="77777777" w:rsidR="00006293" w:rsidRDefault="00006293">
            <w:pPr>
              <w:pStyle w:val="ConsPlusNormal"/>
              <w:jc w:val="center"/>
            </w:pPr>
            <w:r>
              <w:t>244 793,10</w:t>
            </w:r>
          </w:p>
        </w:tc>
        <w:tc>
          <w:tcPr>
            <w:tcW w:w="794" w:type="dxa"/>
            <w:vAlign w:val="center"/>
          </w:tcPr>
          <w:p w14:paraId="4A7B0F8C" w14:textId="77777777" w:rsidR="00006293" w:rsidRDefault="00006293">
            <w:pPr>
              <w:pStyle w:val="ConsPlusNormal"/>
              <w:jc w:val="center"/>
            </w:pPr>
            <w:r>
              <w:t>X</w:t>
            </w:r>
          </w:p>
        </w:tc>
      </w:tr>
      <w:tr w:rsidR="00006293" w14:paraId="3917B011" w14:textId="77777777">
        <w:tc>
          <w:tcPr>
            <w:tcW w:w="2494" w:type="dxa"/>
            <w:vAlign w:val="center"/>
          </w:tcPr>
          <w:p w14:paraId="043651B3" w14:textId="77777777" w:rsidR="00006293" w:rsidRDefault="00006293">
            <w:pPr>
              <w:pStyle w:val="ConsPlusNormal"/>
            </w:pPr>
            <w:r>
              <w:t>2.3. Проведение диспансеризации для оценки репродуктивного здоровья женщин и мужчин, в том числе</w:t>
            </w:r>
          </w:p>
        </w:tc>
        <w:tc>
          <w:tcPr>
            <w:tcW w:w="850" w:type="dxa"/>
            <w:vAlign w:val="center"/>
          </w:tcPr>
          <w:p w14:paraId="32E8F634" w14:textId="77777777" w:rsidR="00006293" w:rsidRDefault="00006293">
            <w:pPr>
              <w:pStyle w:val="ConsPlusNormal"/>
              <w:jc w:val="center"/>
            </w:pPr>
            <w:r>
              <w:t>3.3</w:t>
            </w:r>
          </w:p>
        </w:tc>
        <w:tc>
          <w:tcPr>
            <w:tcW w:w="1587" w:type="dxa"/>
            <w:vAlign w:val="center"/>
          </w:tcPr>
          <w:p w14:paraId="2E39E8E1" w14:textId="77777777" w:rsidR="00006293" w:rsidRDefault="00006293">
            <w:pPr>
              <w:pStyle w:val="ConsPlusNormal"/>
              <w:jc w:val="center"/>
            </w:pPr>
            <w:r>
              <w:t>комплексных посещений</w:t>
            </w:r>
          </w:p>
        </w:tc>
        <w:tc>
          <w:tcPr>
            <w:tcW w:w="1702" w:type="dxa"/>
            <w:vAlign w:val="center"/>
          </w:tcPr>
          <w:p w14:paraId="7EA7DE38" w14:textId="77777777" w:rsidR="00006293" w:rsidRDefault="00006293">
            <w:pPr>
              <w:pStyle w:val="ConsPlusNormal"/>
              <w:jc w:val="center"/>
            </w:pPr>
            <w:r>
              <w:t>0,145709</w:t>
            </w:r>
          </w:p>
        </w:tc>
        <w:tc>
          <w:tcPr>
            <w:tcW w:w="1531" w:type="dxa"/>
            <w:vAlign w:val="center"/>
          </w:tcPr>
          <w:p w14:paraId="09050C6C" w14:textId="77777777" w:rsidR="00006293" w:rsidRDefault="00006293">
            <w:pPr>
              <w:pStyle w:val="ConsPlusNormal"/>
              <w:jc w:val="center"/>
            </w:pPr>
            <w:r>
              <w:t>2 137,62</w:t>
            </w:r>
          </w:p>
        </w:tc>
        <w:tc>
          <w:tcPr>
            <w:tcW w:w="907" w:type="dxa"/>
            <w:vAlign w:val="center"/>
          </w:tcPr>
          <w:p w14:paraId="21BA4B4D" w14:textId="77777777" w:rsidR="00006293" w:rsidRDefault="00006293">
            <w:pPr>
              <w:pStyle w:val="ConsPlusNormal"/>
              <w:jc w:val="center"/>
            </w:pPr>
            <w:r>
              <w:t>X</w:t>
            </w:r>
          </w:p>
        </w:tc>
        <w:tc>
          <w:tcPr>
            <w:tcW w:w="1247" w:type="dxa"/>
            <w:vAlign w:val="center"/>
          </w:tcPr>
          <w:p w14:paraId="02E78811" w14:textId="77777777" w:rsidR="00006293" w:rsidRDefault="00006293">
            <w:pPr>
              <w:pStyle w:val="ConsPlusNormal"/>
              <w:jc w:val="center"/>
            </w:pPr>
            <w:r>
              <w:t>311,47</w:t>
            </w:r>
          </w:p>
        </w:tc>
        <w:tc>
          <w:tcPr>
            <w:tcW w:w="907" w:type="dxa"/>
            <w:vAlign w:val="center"/>
          </w:tcPr>
          <w:p w14:paraId="075BA568" w14:textId="77777777" w:rsidR="00006293" w:rsidRDefault="00006293">
            <w:pPr>
              <w:pStyle w:val="ConsPlusNormal"/>
              <w:jc w:val="center"/>
            </w:pPr>
            <w:r>
              <w:t>X</w:t>
            </w:r>
          </w:p>
        </w:tc>
        <w:tc>
          <w:tcPr>
            <w:tcW w:w="1559" w:type="dxa"/>
            <w:vAlign w:val="center"/>
          </w:tcPr>
          <w:p w14:paraId="61E54738" w14:textId="77777777" w:rsidR="00006293" w:rsidRDefault="00006293">
            <w:pPr>
              <w:pStyle w:val="ConsPlusNormal"/>
              <w:jc w:val="center"/>
            </w:pPr>
            <w:r>
              <w:t>578 569,50</w:t>
            </w:r>
          </w:p>
        </w:tc>
        <w:tc>
          <w:tcPr>
            <w:tcW w:w="794" w:type="dxa"/>
            <w:vAlign w:val="center"/>
          </w:tcPr>
          <w:p w14:paraId="33EA2845" w14:textId="77777777" w:rsidR="00006293" w:rsidRDefault="00006293">
            <w:pPr>
              <w:pStyle w:val="ConsPlusNormal"/>
              <w:jc w:val="center"/>
            </w:pPr>
            <w:r>
              <w:t>X</w:t>
            </w:r>
          </w:p>
        </w:tc>
      </w:tr>
      <w:tr w:rsidR="00006293" w14:paraId="3A424972" w14:textId="77777777">
        <w:tc>
          <w:tcPr>
            <w:tcW w:w="2494" w:type="dxa"/>
            <w:vAlign w:val="center"/>
          </w:tcPr>
          <w:p w14:paraId="5CCA3D36" w14:textId="77777777" w:rsidR="00006293" w:rsidRDefault="00006293">
            <w:pPr>
              <w:pStyle w:val="ConsPlusNormal"/>
            </w:pPr>
            <w:r>
              <w:t>женщин</w:t>
            </w:r>
          </w:p>
        </w:tc>
        <w:tc>
          <w:tcPr>
            <w:tcW w:w="850" w:type="dxa"/>
            <w:vAlign w:val="center"/>
          </w:tcPr>
          <w:p w14:paraId="559B33EE" w14:textId="77777777" w:rsidR="00006293" w:rsidRDefault="00006293">
            <w:pPr>
              <w:pStyle w:val="ConsPlusNormal"/>
              <w:jc w:val="center"/>
            </w:pPr>
            <w:r>
              <w:t>3.3.1</w:t>
            </w:r>
          </w:p>
        </w:tc>
        <w:tc>
          <w:tcPr>
            <w:tcW w:w="1587" w:type="dxa"/>
            <w:vAlign w:val="center"/>
          </w:tcPr>
          <w:p w14:paraId="3E242035" w14:textId="77777777" w:rsidR="00006293" w:rsidRDefault="00006293">
            <w:pPr>
              <w:pStyle w:val="ConsPlusNormal"/>
              <w:jc w:val="center"/>
            </w:pPr>
            <w:r>
              <w:t>комплексных посещений</w:t>
            </w:r>
          </w:p>
        </w:tc>
        <w:tc>
          <w:tcPr>
            <w:tcW w:w="1702" w:type="dxa"/>
            <w:vAlign w:val="center"/>
          </w:tcPr>
          <w:p w14:paraId="0AF45691" w14:textId="77777777" w:rsidR="00006293" w:rsidRDefault="00006293">
            <w:pPr>
              <w:pStyle w:val="ConsPlusNormal"/>
              <w:jc w:val="center"/>
            </w:pPr>
            <w:r>
              <w:t>0,074587</w:t>
            </w:r>
          </w:p>
        </w:tc>
        <w:tc>
          <w:tcPr>
            <w:tcW w:w="1531" w:type="dxa"/>
            <w:vAlign w:val="center"/>
          </w:tcPr>
          <w:p w14:paraId="5AA9ACD3" w14:textId="77777777" w:rsidR="00006293" w:rsidRDefault="00006293">
            <w:pPr>
              <w:pStyle w:val="ConsPlusNormal"/>
              <w:jc w:val="center"/>
            </w:pPr>
            <w:r>
              <w:t>3 375,55</w:t>
            </w:r>
          </w:p>
        </w:tc>
        <w:tc>
          <w:tcPr>
            <w:tcW w:w="907" w:type="dxa"/>
            <w:vAlign w:val="center"/>
          </w:tcPr>
          <w:p w14:paraId="3A5804AD" w14:textId="77777777" w:rsidR="00006293" w:rsidRDefault="00006293">
            <w:pPr>
              <w:pStyle w:val="ConsPlusNormal"/>
              <w:jc w:val="center"/>
            </w:pPr>
            <w:r>
              <w:t>X</w:t>
            </w:r>
          </w:p>
        </w:tc>
        <w:tc>
          <w:tcPr>
            <w:tcW w:w="1247" w:type="dxa"/>
            <w:vAlign w:val="center"/>
          </w:tcPr>
          <w:p w14:paraId="5DB83B82" w14:textId="77777777" w:rsidR="00006293" w:rsidRDefault="00006293">
            <w:pPr>
              <w:pStyle w:val="ConsPlusNormal"/>
              <w:jc w:val="center"/>
            </w:pPr>
            <w:r>
              <w:t>251,77</w:t>
            </w:r>
          </w:p>
        </w:tc>
        <w:tc>
          <w:tcPr>
            <w:tcW w:w="907" w:type="dxa"/>
            <w:vAlign w:val="center"/>
          </w:tcPr>
          <w:p w14:paraId="7FCFE22F" w14:textId="77777777" w:rsidR="00006293" w:rsidRDefault="00006293">
            <w:pPr>
              <w:pStyle w:val="ConsPlusNormal"/>
              <w:jc w:val="center"/>
            </w:pPr>
            <w:r>
              <w:t>X</w:t>
            </w:r>
          </w:p>
        </w:tc>
        <w:tc>
          <w:tcPr>
            <w:tcW w:w="1559" w:type="dxa"/>
            <w:vAlign w:val="center"/>
          </w:tcPr>
          <w:p w14:paraId="65251DDB" w14:textId="77777777" w:rsidR="00006293" w:rsidRDefault="00006293">
            <w:pPr>
              <w:pStyle w:val="ConsPlusNormal"/>
              <w:jc w:val="center"/>
            </w:pPr>
            <w:r>
              <w:t>467 679,10</w:t>
            </w:r>
          </w:p>
        </w:tc>
        <w:tc>
          <w:tcPr>
            <w:tcW w:w="794" w:type="dxa"/>
            <w:vAlign w:val="center"/>
          </w:tcPr>
          <w:p w14:paraId="5BF75344" w14:textId="77777777" w:rsidR="00006293" w:rsidRDefault="00006293">
            <w:pPr>
              <w:pStyle w:val="ConsPlusNormal"/>
              <w:jc w:val="center"/>
            </w:pPr>
            <w:r>
              <w:t>X</w:t>
            </w:r>
          </w:p>
        </w:tc>
      </w:tr>
      <w:tr w:rsidR="00006293" w14:paraId="3E5EB1A6" w14:textId="77777777">
        <w:tc>
          <w:tcPr>
            <w:tcW w:w="2494" w:type="dxa"/>
            <w:vAlign w:val="center"/>
          </w:tcPr>
          <w:p w14:paraId="1C0869EA" w14:textId="77777777" w:rsidR="00006293" w:rsidRDefault="00006293">
            <w:pPr>
              <w:pStyle w:val="ConsPlusNormal"/>
            </w:pPr>
            <w:r>
              <w:t>мужчин</w:t>
            </w:r>
          </w:p>
        </w:tc>
        <w:tc>
          <w:tcPr>
            <w:tcW w:w="850" w:type="dxa"/>
            <w:vAlign w:val="center"/>
          </w:tcPr>
          <w:p w14:paraId="09D40523" w14:textId="77777777" w:rsidR="00006293" w:rsidRDefault="00006293">
            <w:pPr>
              <w:pStyle w:val="ConsPlusNormal"/>
              <w:jc w:val="center"/>
            </w:pPr>
            <w:r>
              <w:t>3.3.2</w:t>
            </w:r>
          </w:p>
        </w:tc>
        <w:tc>
          <w:tcPr>
            <w:tcW w:w="1587" w:type="dxa"/>
            <w:vAlign w:val="center"/>
          </w:tcPr>
          <w:p w14:paraId="25D5BC00" w14:textId="77777777" w:rsidR="00006293" w:rsidRDefault="00006293">
            <w:pPr>
              <w:pStyle w:val="ConsPlusNormal"/>
              <w:jc w:val="center"/>
            </w:pPr>
            <w:r>
              <w:t>комплексных посещений</w:t>
            </w:r>
          </w:p>
        </w:tc>
        <w:tc>
          <w:tcPr>
            <w:tcW w:w="1702" w:type="dxa"/>
            <w:vAlign w:val="center"/>
          </w:tcPr>
          <w:p w14:paraId="139A0CE4" w14:textId="77777777" w:rsidR="00006293" w:rsidRDefault="00006293">
            <w:pPr>
              <w:pStyle w:val="ConsPlusNormal"/>
              <w:jc w:val="center"/>
            </w:pPr>
            <w:r>
              <w:t>0,071122</w:t>
            </w:r>
          </w:p>
        </w:tc>
        <w:tc>
          <w:tcPr>
            <w:tcW w:w="1531" w:type="dxa"/>
            <w:vAlign w:val="center"/>
          </w:tcPr>
          <w:p w14:paraId="17ED45D8" w14:textId="77777777" w:rsidR="00006293" w:rsidRDefault="00006293">
            <w:pPr>
              <w:pStyle w:val="ConsPlusNormal"/>
              <w:jc w:val="center"/>
            </w:pPr>
            <w:r>
              <w:t>839,36</w:t>
            </w:r>
          </w:p>
        </w:tc>
        <w:tc>
          <w:tcPr>
            <w:tcW w:w="907" w:type="dxa"/>
            <w:vAlign w:val="center"/>
          </w:tcPr>
          <w:p w14:paraId="049D4018" w14:textId="77777777" w:rsidR="00006293" w:rsidRDefault="00006293">
            <w:pPr>
              <w:pStyle w:val="ConsPlusNormal"/>
              <w:jc w:val="center"/>
            </w:pPr>
            <w:r>
              <w:t>X</w:t>
            </w:r>
          </w:p>
        </w:tc>
        <w:tc>
          <w:tcPr>
            <w:tcW w:w="1247" w:type="dxa"/>
            <w:vAlign w:val="center"/>
          </w:tcPr>
          <w:p w14:paraId="1FB09D48" w14:textId="77777777" w:rsidR="00006293" w:rsidRDefault="00006293">
            <w:pPr>
              <w:pStyle w:val="ConsPlusNormal"/>
              <w:jc w:val="center"/>
            </w:pPr>
            <w:r>
              <w:t>59,70</w:t>
            </w:r>
          </w:p>
        </w:tc>
        <w:tc>
          <w:tcPr>
            <w:tcW w:w="907" w:type="dxa"/>
            <w:vAlign w:val="center"/>
          </w:tcPr>
          <w:p w14:paraId="558E8E59" w14:textId="77777777" w:rsidR="00006293" w:rsidRDefault="00006293">
            <w:pPr>
              <w:pStyle w:val="ConsPlusNormal"/>
              <w:jc w:val="center"/>
            </w:pPr>
            <w:r>
              <w:t>X</w:t>
            </w:r>
          </w:p>
        </w:tc>
        <w:tc>
          <w:tcPr>
            <w:tcW w:w="1559" w:type="dxa"/>
            <w:vAlign w:val="center"/>
          </w:tcPr>
          <w:p w14:paraId="58F7D934" w14:textId="77777777" w:rsidR="00006293" w:rsidRDefault="00006293">
            <w:pPr>
              <w:pStyle w:val="ConsPlusNormal"/>
              <w:jc w:val="center"/>
            </w:pPr>
            <w:r>
              <w:t>110 890,40</w:t>
            </w:r>
          </w:p>
        </w:tc>
        <w:tc>
          <w:tcPr>
            <w:tcW w:w="794" w:type="dxa"/>
            <w:vAlign w:val="center"/>
          </w:tcPr>
          <w:p w14:paraId="375476CF" w14:textId="77777777" w:rsidR="00006293" w:rsidRDefault="00006293">
            <w:pPr>
              <w:pStyle w:val="ConsPlusNormal"/>
              <w:jc w:val="center"/>
            </w:pPr>
            <w:r>
              <w:t>X</w:t>
            </w:r>
          </w:p>
        </w:tc>
      </w:tr>
      <w:tr w:rsidR="00006293" w14:paraId="04D2DF2F" w14:textId="77777777">
        <w:tc>
          <w:tcPr>
            <w:tcW w:w="2494" w:type="dxa"/>
            <w:vAlign w:val="center"/>
          </w:tcPr>
          <w:p w14:paraId="51D20DF6" w14:textId="77777777" w:rsidR="00006293" w:rsidRDefault="00006293">
            <w:pPr>
              <w:pStyle w:val="ConsPlusNormal"/>
            </w:pPr>
            <w:r>
              <w:t>2.4. Посещения с иными целями</w:t>
            </w:r>
          </w:p>
        </w:tc>
        <w:tc>
          <w:tcPr>
            <w:tcW w:w="850" w:type="dxa"/>
            <w:vAlign w:val="center"/>
          </w:tcPr>
          <w:p w14:paraId="026E7C59" w14:textId="77777777" w:rsidR="00006293" w:rsidRDefault="00006293">
            <w:pPr>
              <w:pStyle w:val="ConsPlusNormal"/>
              <w:jc w:val="center"/>
            </w:pPr>
            <w:r>
              <w:t>3.4</w:t>
            </w:r>
          </w:p>
        </w:tc>
        <w:tc>
          <w:tcPr>
            <w:tcW w:w="1587" w:type="dxa"/>
            <w:vAlign w:val="center"/>
          </w:tcPr>
          <w:p w14:paraId="63A51DF9" w14:textId="77777777" w:rsidR="00006293" w:rsidRDefault="00006293">
            <w:pPr>
              <w:pStyle w:val="ConsPlusNormal"/>
              <w:jc w:val="center"/>
            </w:pPr>
            <w:r>
              <w:t>посещений</w:t>
            </w:r>
          </w:p>
        </w:tc>
        <w:tc>
          <w:tcPr>
            <w:tcW w:w="1702" w:type="dxa"/>
            <w:vAlign w:val="center"/>
          </w:tcPr>
          <w:p w14:paraId="507BC9C7" w14:textId="77777777" w:rsidR="00006293" w:rsidRDefault="00006293">
            <w:pPr>
              <w:pStyle w:val="ConsPlusNormal"/>
              <w:jc w:val="center"/>
            </w:pPr>
            <w:r>
              <w:t>2,618238</w:t>
            </w:r>
          </w:p>
        </w:tc>
        <w:tc>
          <w:tcPr>
            <w:tcW w:w="1531" w:type="dxa"/>
            <w:vAlign w:val="center"/>
          </w:tcPr>
          <w:p w14:paraId="37F8AC7D" w14:textId="77777777" w:rsidR="00006293" w:rsidRDefault="00006293">
            <w:pPr>
              <w:pStyle w:val="ConsPlusNormal"/>
              <w:jc w:val="center"/>
            </w:pPr>
            <w:r>
              <w:t>486,42</w:t>
            </w:r>
          </w:p>
        </w:tc>
        <w:tc>
          <w:tcPr>
            <w:tcW w:w="907" w:type="dxa"/>
            <w:vAlign w:val="center"/>
          </w:tcPr>
          <w:p w14:paraId="59FDFF0A" w14:textId="77777777" w:rsidR="00006293" w:rsidRDefault="00006293">
            <w:pPr>
              <w:pStyle w:val="ConsPlusNormal"/>
              <w:jc w:val="center"/>
            </w:pPr>
            <w:r>
              <w:t>X</w:t>
            </w:r>
          </w:p>
        </w:tc>
        <w:tc>
          <w:tcPr>
            <w:tcW w:w="1247" w:type="dxa"/>
            <w:vAlign w:val="center"/>
          </w:tcPr>
          <w:p w14:paraId="002E155A" w14:textId="77777777" w:rsidR="00006293" w:rsidRDefault="00006293">
            <w:pPr>
              <w:pStyle w:val="ConsPlusNormal"/>
              <w:jc w:val="center"/>
            </w:pPr>
            <w:r>
              <w:t>1 273,56</w:t>
            </w:r>
          </w:p>
        </w:tc>
        <w:tc>
          <w:tcPr>
            <w:tcW w:w="907" w:type="dxa"/>
            <w:vAlign w:val="center"/>
          </w:tcPr>
          <w:p w14:paraId="02F5D4B2" w14:textId="77777777" w:rsidR="00006293" w:rsidRDefault="00006293">
            <w:pPr>
              <w:pStyle w:val="ConsPlusNormal"/>
              <w:jc w:val="center"/>
            </w:pPr>
            <w:r>
              <w:t>X</w:t>
            </w:r>
          </w:p>
        </w:tc>
        <w:tc>
          <w:tcPr>
            <w:tcW w:w="1559" w:type="dxa"/>
            <w:vAlign w:val="center"/>
          </w:tcPr>
          <w:p w14:paraId="2BED7095" w14:textId="77777777" w:rsidR="00006293" w:rsidRDefault="00006293">
            <w:pPr>
              <w:pStyle w:val="ConsPlusNormal"/>
              <w:jc w:val="center"/>
            </w:pPr>
            <w:r>
              <w:t>2 365 706,10</w:t>
            </w:r>
          </w:p>
        </w:tc>
        <w:tc>
          <w:tcPr>
            <w:tcW w:w="794" w:type="dxa"/>
            <w:vAlign w:val="center"/>
          </w:tcPr>
          <w:p w14:paraId="4F04C3A8" w14:textId="77777777" w:rsidR="00006293" w:rsidRDefault="00006293">
            <w:pPr>
              <w:pStyle w:val="ConsPlusNormal"/>
              <w:jc w:val="center"/>
            </w:pPr>
            <w:r>
              <w:t>X</w:t>
            </w:r>
          </w:p>
        </w:tc>
      </w:tr>
      <w:tr w:rsidR="00006293" w14:paraId="765B9D22" w14:textId="77777777">
        <w:tc>
          <w:tcPr>
            <w:tcW w:w="2494" w:type="dxa"/>
            <w:vAlign w:val="center"/>
          </w:tcPr>
          <w:p w14:paraId="28C8D376" w14:textId="77777777" w:rsidR="00006293" w:rsidRDefault="00006293">
            <w:pPr>
              <w:pStyle w:val="ConsPlusNormal"/>
            </w:pPr>
            <w:r>
              <w:t>2.5. В неотложной форме</w:t>
            </w:r>
          </w:p>
        </w:tc>
        <w:tc>
          <w:tcPr>
            <w:tcW w:w="850" w:type="dxa"/>
            <w:vAlign w:val="center"/>
          </w:tcPr>
          <w:p w14:paraId="3B6510FC" w14:textId="77777777" w:rsidR="00006293" w:rsidRDefault="00006293">
            <w:pPr>
              <w:pStyle w:val="ConsPlusNormal"/>
              <w:jc w:val="center"/>
            </w:pPr>
            <w:r>
              <w:t>3.5</w:t>
            </w:r>
          </w:p>
        </w:tc>
        <w:tc>
          <w:tcPr>
            <w:tcW w:w="1587" w:type="dxa"/>
            <w:vAlign w:val="center"/>
          </w:tcPr>
          <w:p w14:paraId="2F497973" w14:textId="77777777" w:rsidR="00006293" w:rsidRDefault="00006293">
            <w:pPr>
              <w:pStyle w:val="ConsPlusNormal"/>
              <w:jc w:val="center"/>
            </w:pPr>
            <w:r>
              <w:t>посещений</w:t>
            </w:r>
          </w:p>
        </w:tc>
        <w:tc>
          <w:tcPr>
            <w:tcW w:w="1702" w:type="dxa"/>
            <w:vAlign w:val="center"/>
          </w:tcPr>
          <w:p w14:paraId="30C50BD1" w14:textId="77777777" w:rsidR="00006293" w:rsidRDefault="00006293">
            <w:pPr>
              <w:pStyle w:val="ConsPlusNormal"/>
              <w:jc w:val="center"/>
            </w:pPr>
            <w:r>
              <w:t>0,540000</w:t>
            </w:r>
          </w:p>
        </w:tc>
        <w:tc>
          <w:tcPr>
            <w:tcW w:w="1531" w:type="dxa"/>
            <w:vAlign w:val="center"/>
          </w:tcPr>
          <w:p w14:paraId="12631F01" w14:textId="77777777" w:rsidR="00006293" w:rsidRDefault="00006293">
            <w:pPr>
              <w:pStyle w:val="ConsPlusNormal"/>
              <w:jc w:val="center"/>
            </w:pPr>
            <w:r>
              <w:t>1 161,02</w:t>
            </w:r>
          </w:p>
        </w:tc>
        <w:tc>
          <w:tcPr>
            <w:tcW w:w="907" w:type="dxa"/>
            <w:vAlign w:val="center"/>
          </w:tcPr>
          <w:p w14:paraId="7FA9272D" w14:textId="77777777" w:rsidR="00006293" w:rsidRDefault="00006293">
            <w:pPr>
              <w:pStyle w:val="ConsPlusNormal"/>
              <w:jc w:val="center"/>
            </w:pPr>
            <w:r>
              <w:t>X</w:t>
            </w:r>
          </w:p>
        </w:tc>
        <w:tc>
          <w:tcPr>
            <w:tcW w:w="1247" w:type="dxa"/>
            <w:vAlign w:val="center"/>
          </w:tcPr>
          <w:p w14:paraId="1750E3EF" w14:textId="77777777" w:rsidR="00006293" w:rsidRDefault="00006293">
            <w:pPr>
              <w:pStyle w:val="ConsPlusNormal"/>
              <w:jc w:val="center"/>
            </w:pPr>
            <w:r>
              <w:t>626,95</w:t>
            </w:r>
          </w:p>
        </w:tc>
        <w:tc>
          <w:tcPr>
            <w:tcW w:w="907" w:type="dxa"/>
            <w:vAlign w:val="center"/>
          </w:tcPr>
          <w:p w14:paraId="15450199" w14:textId="77777777" w:rsidR="00006293" w:rsidRDefault="00006293">
            <w:pPr>
              <w:pStyle w:val="ConsPlusNormal"/>
              <w:jc w:val="center"/>
            </w:pPr>
            <w:r>
              <w:t>X</w:t>
            </w:r>
          </w:p>
        </w:tc>
        <w:tc>
          <w:tcPr>
            <w:tcW w:w="1559" w:type="dxa"/>
            <w:vAlign w:val="center"/>
          </w:tcPr>
          <w:p w14:paraId="135AFFC9" w14:textId="77777777" w:rsidR="00006293" w:rsidRDefault="00006293">
            <w:pPr>
              <w:pStyle w:val="ConsPlusNormal"/>
              <w:jc w:val="center"/>
            </w:pPr>
            <w:r>
              <w:t>1 164 591,30</w:t>
            </w:r>
          </w:p>
        </w:tc>
        <w:tc>
          <w:tcPr>
            <w:tcW w:w="794" w:type="dxa"/>
            <w:vAlign w:val="center"/>
          </w:tcPr>
          <w:p w14:paraId="25137426" w14:textId="77777777" w:rsidR="00006293" w:rsidRDefault="00006293">
            <w:pPr>
              <w:pStyle w:val="ConsPlusNormal"/>
              <w:jc w:val="center"/>
            </w:pPr>
            <w:r>
              <w:t>X</w:t>
            </w:r>
          </w:p>
        </w:tc>
      </w:tr>
      <w:tr w:rsidR="00006293" w14:paraId="04DF2634" w14:textId="77777777">
        <w:tc>
          <w:tcPr>
            <w:tcW w:w="2494" w:type="dxa"/>
            <w:vAlign w:val="center"/>
          </w:tcPr>
          <w:p w14:paraId="33A81E8F" w14:textId="77777777" w:rsidR="00006293" w:rsidRDefault="00006293">
            <w:pPr>
              <w:pStyle w:val="ConsPlusNormal"/>
            </w:pPr>
            <w:r>
              <w:t>2.6. В связи с заболеваниями (обращений), в том числе</w:t>
            </w:r>
          </w:p>
        </w:tc>
        <w:tc>
          <w:tcPr>
            <w:tcW w:w="850" w:type="dxa"/>
            <w:vAlign w:val="center"/>
          </w:tcPr>
          <w:p w14:paraId="53A91B81" w14:textId="77777777" w:rsidR="00006293" w:rsidRDefault="00006293">
            <w:pPr>
              <w:pStyle w:val="ConsPlusNormal"/>
              <w:jc w:val="center"/>
            </w:pPr>
            <w:r>
              <w:t>3.6</w:t>
            </w:r>
          </w:p>
        </w:tc>
        <w:tc>
          <w:tcPr>
            <w:tcW w:w="1587" w:type="dxa"/>
            <w:vAlign w:val="center"/>
          </w:tcPr>
          <w:p w14:paraId="19910F9D" w14:textId="77777777" w:rsidR="00006293" w:rsidRDefault="00006293">
            <w:pPr>
              <w:pStyle w:val="ConsPlusNormal"/>
              <w:jc w:val="center"/>
            </w:pPr>
            <w:r>
              <w:t>обращений</w:t>
            </w:r>
          </w:p>
        </w:tc>
        <w:tc>
          <w:tcPr>
            <w:tcW w:w="1702" w:type="dxa"/>
            <w:vAlign w:val="center"/>
          </w:tcPr>
          <w:p w14:paraId="6D10B527" w14:textId="77777777" w:rsidR="00006293" w:rsidRDefault="00006293">
            <w:pPr>
              <w:pStyle w:val="ConsPlusNormal"/>
              <w:jc w:val="center"/>
            </w:pPr>
            <w:r>
              <w:t>1,335969</w:t>
            </w:r>
          </w:p>
        </w:tc>
        <w:tc>
          <w:tcPr>
            <w:tcW w:w="1531" w:type="dxa"/>
            <w:vAlign w:val="center"/>
          </w:tcPr>
          <w:p w14:paraId="35027F12" w14:textId="77777777" w:rsidR="00006293" w:rsidRDefault="00006293">
            <w:pPr>
              <w:pStyle w:val="ConsPlusNormal"/>
              <w:jc w:val="center"/>
            </w:pPr>
            <w:r>
              <w:t>2 281,49</w:t>
            </w:r>
          </w:p>
        </w:tc>
        <w:tc>
          <w:tcPr>
            <w:tcW w:w="907" w:type="dxa"/>
            <w:vAlign w:val="center"/>
          </w:tcPr>
          <w:p w14:paraId="3BD1B094" w14:textId="77777777" w:rsidR="00006293" w:rsidRDefault="00006293">
            <w:pPr>
              <w:pStyle w:val="ConsPlusNormal"/>
              <w:jc w:val="center"/>
            </w:pPr>
            <w:r>
              <w:t>X</w:t>
            </w:r>
          </w:p>
        </w:tc>
        <w:tc>
          <w:tcPr>
            <w:tcW w:w="1247" w:type="dxa"/>
            <w:vAlign w:val="center"/>
          </w:tcPr>
          <w:p w14:paraId="766FEBD7" w14:textId="77777777" w:rsidR="00006293" w:rsidRDefault="00006293">
            <w:pPr>
              <w:pStyle w:val="ConsPlusNormal"/>
              <w:jc w:val="center"/>
            </w:pPr>
            <w:r>
              <w:t>3 048,00</w:t>
            </w:r>
          </w:p>
        </w:tc>
        <w:tc>
          <w:tcPr>
            <w:tcW w:w="907" w:type="dxa"/>
            <w:vAlign w:val="center"/>
          </w:tcPr>
          <w:p w14:paraId="3EB77B49" w14:textId="77777777" w:rsidR="00006293" w:rsidRDefault="00006293">
            <w:pPr>
              <w:pStyle w:val="ConsPlusNormal"/>
              <w:jc w:val="center"/>
            </w:pPr>
            <w:r>
              <w:t>X</w:t>
            </w:r>
          </w:p>
        </w:tc>
        <w:tc>
          <w:tcPr>
            <w:tcW w:w="1559" w:type="dxa"/>
            <w:vAlign w:val="center"/>
          </w:tcPr>
          <w:p w14:paraId="200173D1" w14:textId="77777777" w:rsidR="00006293" w:rsidRDefault="00006293">
            <w:pPr>
              <w:pStyle w:val="ConsPlusNormal"/>
              <w:jc w:val="center"/>
            </w:pPr>
            <w:r>
              <w:t>5 661 809,50</w:t>
            </w:r>
          </w:p>
        </w:tc>
        <w:tc>
          <w:tcPr>
            <w:tcW w:w="794" w:type="dxa"/>
            <w:vAlign w:val="center"/>
          </w:tcPr>
          <w:p w14:paraId="72C4D9A9" w14:textId="77777777" w:rsidR="00006293" w:rsidRDefault="00006293">
            <w:pPr>
              <w:pStyle w:val="ConsPlusNormal"/>
              <w:jc w:val="center"/>
            </w:pPr>
            <w:r>
              <w:t>X</w:t>
            </w:r>
          </w:p>
        </w:tc>
      </w:tr>
      <w:tr w:rsidR="00006293" w14:paraId="33FBF75F" w14:textId="77777777">
        <w:tc>
          <w:tcPr>
            <w:tcW w:w="2494" w:type="dxa"/>
            <w:vAlign w:val="center"/>
          </w:tcPr>
          <w:p w14:paraId="7FC94B77" w14:textId="77777777" w:rsidR="00006293" w:rsidRDefault="00006293">
            <w:pPr>
              <w:pStyle w:val="ConsPlusNormal"/>
            </w:pPr>
            <w:r>
              <w:t xml:space="preserve">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850" w:type="dxa"/>
            <w:vAlign w:val="center"/>
          </w:tcPr>
          <w:p w14:paraId="6861055F" w14:textId="77777777" w:rsidR="00006293" w:rsidRDefault="00006293">
            <w:pPr>
              <w:pStyle w:val="ConsPlusNormal"/>
              <w:jc w:val="center"/>
            </w:pPr>
            <w:r>
              <w:lastRenderedPageBreak/>
              <w:t>3.6.1</w:t>
            </w:r>
          </w:p>
        </w:tc>
        <w:tc>
          <w:tcPr>
            <w:tcW w:w="1587" w:type="dxa"/>
            <w:vAlign w:val="center"/>
          </w:tcPr>
          <w:p w14:paraId="6D17F223" w14:textId="77777777" w:rsidR="00006293" w:rsidRDefault="00006293">
            <w:pPr>
              <w:pStyle w:val="ConsPlusNormal"/>
              <w:jc w:val="center"/>
            </w:pPr>
            <w:r>
              <w:t>консультаций</w:t>
            </w:r>
          </w:p>
        </w:tc>
        <w:tc>
          <w:tcPr>
            <w:tcW w:w="1702" w:type="dxa"/>
            <w:vAlign w:val="center"/>
          </w:tcPr>
          <w:p w14:paraId="4AB126BE" w14:textId="77777777" w:rsidR="00006293" w:rsidRDefault="00006293">
            <w:pPr>
              <w:pStyle w:val="ConsPlusNormal"/>
              <w:jc w:val="center"/>
            </w:pPr>
            <w:r>
              <w:t>0,080667</w:t>
            </w:r>
          </w:p>
        </w:tc>
        <w:tc>
          <w:tcPr>
            <w:tcW w:w="1531" w:type="dxa"/>
            <w:vAlign w:val="center"/>
          </w:tcPr>
          <w:p w14:paraId="092834F2" w14:textId="77777777" w:rsidR="00006293" w:rsidRDefault="00006293">
            <w:pPr>
              <w:pStyle w:val="ConsPlusNormal"/>
              <w:jc w:val="center"/>
            </w:pPr>
            <w:r>
              <w:t>419,79</w:t>
            </w:r>
          </w:p>
        </w:tc>
        <w:tc>
          <w:tcPr>
            <w:tcW w:w="907" w:type="dxa"/>
            <w:vAlign w:val="center"/>
          </w:tcPr>
          <w:p w14:paraId="6683ED4C" w14:textId="77777777" w:rsidR="00006293" w:rsidRDefault="00006293">
            <w:pPr>
              <w:pStyle w:val="ConsPlusNormal"/>
              <w:jc w:val="center"/>
            </w:pPr>
            <w:r>
              <w:t>X</w:t>
            </w:r>
          </w:p>
        </w:tc>
        <w:tc>
          <w:tcPr>
            <w:tcW w:w="1247" w:type="dxa"/>
            <w:vAlign w:val="center"/>
          </w:tcPr>
          <w:p w14:paraId="6E335E17" w14:textId="77777777" w:rsidR="00006293" w:rsidRDefault="00006293">
            <w:pPr>
              <w:pStyle w:val="ConsPlusNormal"/>
              <w:jc w:val="center"/>
            </w:pPr>
            <w:r>
              <w:t>33,86</w:t>
            </w:r>
          </w:p>
        </w:tc>
        <w:tc>
          <w:tcPr>
            <w:tcW w:w="907" w:type="dxa"/>
            <w:vAlign w:val="center"/>
          </w:tcPr>
          <w:p w14:paraId="43AD7E42" w14:textId="77777777" w:rsidR="00006293" w:rsidRDefault="00006293">
            <w:pPr>
              <w:pStyle w:val="ConsPlusNormal"/>
              <w:jc w:val="center"/>
            </w:pPr>
            <w:r>
              <w:t>X</w:t>
            </w:r>
          </w:p>
        </w:tc>
        <w:tc>
          <w:tcPr>
            <w:tcW w:w="1559" w:type="dxa"/>
            <w:vAlign w:val="center"/>
          </w:tcPr>
          <w:p w14:paraId="71D18503" w14:textId="77777777" w:rsidR="00006293" w:rsidRDefault="00006293">
            <w:pPr>
              <w:pStyle w:val="ConsPlusNormal"/>
              <w:jc w:val="center"/>
            </w:pPr>
            <w:r>
              <w:t>62 902,60</w:t>
            </w:r>
          </w:p>
        </w:tc>
        <w:tc>
          <w:tcPr>
            <w:tcW w:w="794" w:type="dxa"/>
            <w:vAlign w:val="center"/>
          </w:tcPr>
          <w:p w14:paraId="0DE8B888" w14:textId="77777777" w:rsidR="00006293" w:rsidRDefault="00006293">
            <w:pPr>
              <w:pStyle w:val="ConsPlusNormal"/>
              <w:jc w:val="center"/>
            </w:pPr>
            <w:r>
              <w:t>X</w:t>
            </w:r>
          </w:p>
        </w:tc>
      </w:tr>
      <w:tr w:rsidR="00006293" w14:paraId="079B05CE" w14:textId="77777777">
        <w:tc>
          <w:tcPr>
            <w:tcW w:w="2494" w:type="dxa"/>
            <w:vAlign w:val="center"/>
          </w:tcPr>
          <w:p w14:paraId="644DD9AA" w14:textId="77777777" w:rsidR="00006293" w:rsidRDefault="0000629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vAlign w:val="center"/>
          </w:tcPr>
          <w:p w14:paraId="19A44D04" w14:textId="77777777" w:rsidR="00006293" w:rsidRDefault="00006293">
            <w:pPr>
              <w:pStyle w:val="ConsPlusNormal"/>
              <w:jc w:val="center"/>
            </w:pPr>
            <w:r>
              <w:t>3.6.2</w:t>
            </w:r>
          </w:p>
        </w:tc>
        <w:tc>
          <w:tcPr>
            <w:tcW w:w="1587" w:type="dxa"/>
            <w:vAlign w:val="center"/>
          </w:tcPr>
          <w:p w14:paraId="4F2B4867" w14:textId="77777777" w:rsidR="00006293" w:rsidRDefault="00006293">
            <w:pPr>
              <w:pStyle w:val="ConsPlusNormal"/>
              <w:jc w:val="center"/>
            </w:pPr>
            <w:r>
              <w:t>консультаций</w:t>
            </w:r>
          </w:p>
        </w:tc>
        <w:tc>
          <w:tcPr>
            <w:tcW w:w="1702" w:type="dxa"/>
            <w:vAlign w:val="center"/>
          </w:tcPr>
          <w:p w14:paraId="4A8568DD" w14:textId="77777777" w:rsidR="00006293" w:rsidRDefault="00006293">
            <w:pPr>
              <w:pStyle w:val="ConsPlusNormal"/>
              <w:jc w:val="center"/>
            </w:pPr>
            <w:r>
              <w:t>0,030555</w:t>
            </w:r>
          </w:p>
        </w:tc>
        <w:tc>
          <w:tcPr>
            <w:tcW w:w="1531" w:type="dxa"/>
            <w:vAlign w:val="center"/>
          </w:tcPr>
          <w:p w14:paraId="7B14D121" w14:textId="77777777" w:rsidR="00006293" w:rsidRDefault="00006293">
            <w:pPr>
              <w:pStyle w:val="ConsPlusNormal"/>
              <w:jc w:val="center"/>
            </w:pPr>
            <w:r>
              <w:t>371,61</w:t>
            </w:r>
          </w:p>
        </w:tc>
        <w:tc>
          <w:tcPr>
            <w:tcW w:w="907" w:type="dxa"/>
            <w:vAlign w:val="center"/>
          </w:tcPr>
          <w:p w14:paraId="68A7DFF0" w14:textId="77777777" w:rsidR="00006293" w:rsidRDefault="00006293">
            <w:pPr>
              <w:pStyle w:val="ConsPlusNormal"/>
              <w:jc w:val="center"/>
            </w:pPr>
            <w:r>
              <w:t>X</w:t>
            </w:r>
          </w:p>
        </w:tc>
        <w:tc>
          <w:tcPr>
            <w:tcW w:w="1247" w:type="dxa"/>
            <w:vAlign w:val="center"/>
          </w:tcPr>
          <w:p w14:paraId="0B46EB42" w14:textId="77777777" w:rsidR="00006293" w:rsidRDefault="00006293">
            <w:pPr>
              <w:pStyle w:val="ConsPlusNormal"/>
              <w:jc w:val="center"/>
            </w:pPr>
            <w:r>
              <w:t>11,35</w:t>
            </w:r>
          </w:p>
        </w:tc>
        <w:tc>
          <w:tcPr>
            <w:tcW w:w="907" w:type="dxa"/>
            <w:vAlign w:val="center"/>
          </w:tcPr>
          <w:p w14:paraId="3ABBFA20" w14:textId="77777777" w:rsidR="00006293" w:rsidRDefault="00006293">
            <w:pPr>
              <w:pStyle w:val="ConsPlusNormal"/>
              <w:jc w:val="center"/>
            </w:pPr>
            <w:r>
              <w:t>X</w:t>
            </w:r>
          </w:p>
        </w:tc>
        <w:tc>
          <w:tcPr>
            <w:tcW w:w="1559" w:type="dxa"/>
            <w:vAlign w:val="center"/>
          </w:tcPr>
          <w:p w14:paraId="58776B79" w14:textId="77777777" w:rsidR="00006293" w:rsidRDefault="00006293">
            <w:pPr>
              <w:pStyle w:val="ConsPlusNormal"/>
              <w:jc w:val="center"/>
            </w:pPr>
            <w:r>
              <w:t>21 091,50</w:t>
            </w:r>
          </w:p>
        </w:tc>
        <w:tc>
          <w:tcPr>
            <w:tcW w:w="794" w:type="dxa"/>
            <w:vAlign w:val="center"/>
          </w:tcPr>
          <w:p w14:paraId="7862F697" w14:textId="77777777" w:rsidR="00006293" w:rsidRDefault="00006293">
            <w:pPr>
              <w:pStyle w:val="ConsPlusNormal"/>
              <w:jc w:val="center"/>
            </w:pPr>
            <w:r>
              <w:t>X</w:t>
            </w:r>
          </w:p>
        </w:tc>
      </w:tr>
      <w:tr w:rsidR="00006293" w14:paraId="09654D15" w14:textId="77777777">
        <w:tc>
          <w:tcPr>
            <w:tcW w:w="2494" w:type="dxa"/>
            <w:vAlign w:val="center"/>
          </w:tcPr>
          <w:p w14:paraId="613A688E" w14:textId="77777777" w:rsidR="00006293" w:rsidRDefault="00006293">
            <w:pPr>
              <w:pStyle w:val="ConsPlusNormal"/>
            </w:pPr>
            <w:r>
              <w:t>2.7. Проведение отдельных диагностических (лабораторных) исследований, в том числе</w:t>
            </w:r>
          </w:p>
        </w:tc>
        <w:tc>
          <w:tcPr>
            <w:tcW w:w="850" w:type="dxa"/>
            <w:vAlign w:val="center"/>
          </w:tcPr>
          <w:p w14:paraId="18C9FCAF" w14:textId="77777777" w:rsidR="00006293" w:rsidRDefault="00006293">
            <w:pPr>
              <w:pStyle w:val="ConsPlusNormal"/>
              <w:jc w:val="center"/>
            </w:pPr>
            <w:r>
              <w:t>3.7</w:t>
            </w:r>
          </w:p>
        </w:tc>
        <w:tc>
          <w:tcPr>
            <w:tcW w:w="1587" w:type="dxa"/>
            <w:vAlign w:val="center"/>
          </w:tcPr>
          <w:p w14:paraId="17EF8B09" w14:textId="77777777" w:rsidR="00006293" w:rsidRDefault="00006293">
            <w:pPr>
              <w:pStyle w:val="ConsPlusNormal"/>
              <w:jc w:val="center"/>
            </w:pPr>
            <w:r>
              <w:t>исследований</w:t>
            </w:r>
          </w:p>
        </w:tc>
        <w:tc>
          <w:tcPr>
            <w:tcW w:w="1702" w:type="dxa"/>
            <w:vAlign w:val="center"/>
          </w:tcPr>
          <w:p w14:paraId="5BB59A5B" w14:textId="77777777" w:rsidR="00006293" w:rsidRDefault="00006293">
            <w:pPr>
              <w:pStyle w:val="ConsPlusNormal"/>
              <w:jc w:val="center"/>
            </w:pPr>
            <w:r>
              <w:t>0,274512</w:t>
            </w:r>
          </w:p>
        </w:tc>
        <w:tc>
          <w:tcPr>
            <w:tcW w:w="1531" w:type="dxa"/>
            <w:vAlign w:val="center"/>
          </w:tcPr>
          <w:p w14:paraId="60EF76D7" w14:textId="77777777" w:rsidR="00006293" w:rsidRDefault="00006293">
            <w:pPr>
              <w:pStyle w:val="ConsPlusNormal"/>
              <w:jc w:val="center"/>
            </w:pPr>
            <w:r>
              <w:t>2 545,59</w:t>
            </w:r>
          </w:p>
        </w:tc>
        <w:tc>
          <w:tcPr>
            <w:tcW w:w="907" w:type="dxa"/>
            <w:vAlign w:val="center"/>
          </w:tcPr>
          <w:p w14:paraId="5DAEF184" w14:textId="77777777" w:rsidR="00006293" w:rsidRDefault="00006293">
            <w:pPr>
              <w:pStyle w:val="ConsPlusNormal"/>
              <w:jc w:val="center"/>
            </w:pPr>
            <w:r>
              <w:t>X</w:t>
            </w:r>
          </w:p>
        </w:tc>
        <w:tc>
          <w:tcPr>
            <w:tcW w:w="1247" w:type="dxa"/>
            <w:vAlign w:val="center"/>
          </w:tcPr>
          <w:p w14:paraId="1B7445DF" w14:textId="77777777" w:rsidR="00006293" w:rsidRDefault="00006293">
            <w:pPr>
              <w:pStyle w:val="ConsPlusNormal"/>
              <w:jc w:val="center"/>
            </w:pPr>
            <w:r>
              <w:t>698,79</w:t>
            </w:r>
          </w:p>
        </w:tc>
        <w:tc>
          <w:tcPr>
            <w:tcW w:w="907" w:type="dxa"/>
            <w:vAlign w:val="center"/>
          </w:tcPr>
          <w:p w14:paraId="56A94B96" w14:textId="77777777" w:rsidR="00006293" w:rsidRDefault="00006293">
            <w:pPr>
              <w:pStyle w:val="ConsPlusNormal"/>
              <w:jc w:val="center"/>
            </w:pPr>
            <w:r>
              <w:t>X</w:t>
            </w:r>
          </w:p>
        </w:tc>
        <w:tc>
          <w:tcPr>
            <w:tcW w:w="1559" w:type="dxa"/>
            <w:vAlign w:val="center"/>
          </w:tcPr>
          <w:p w14:paraId="37C58F96" w14:textId="77777777" w:rsidR="00006293" w:rsidRDefault="00006293">
            <w:pPr>
              <w:pStyle w:val="ConsPlusNormal"/>
              <w:jc w:val="center"/>
            </w:pPr>
            <w:r>
              <w:t>1 298 036,50</w:t>
            </w:r>
          </w:p>
        </w:tc>
        <w:tc>
          <w:tcPr>
            <w:tcW w:w="794" w:type="dxa"/>
            <w:vAlign w:val="center"/>
          </w:tcPr>
          <w:p w14:paraId="31223C05" w14:textId="77777777" w:rsidR="00006293" w:rsidRDefault="00006293">
            <w:pPr>
              <w:pStyle w:val="ConsPlusNormal"/>
              <w:jc w:val="center"/>
            </w:pPr>
            <w:r>
              <w:t>X</w:t>
            </w:r>
          </w:p>
        </w:tc>
      </w:tr>
      <w:tr w:rsidR="00006293" w14:paraId="1C87B676" w14:textId="77777777">
        <w:tc>
          <w:tcPr>
            <w:tcW w:w="2494" w:type="dxa"/>
            <w:vAlign w:val="center"/>
          </w:tcPr>
          <w:p w14:paraId="0E4ADA20" w14:textId="77777777" w:rsidR="00006293" w:rsidRDefault="00006293">
            <w:pPr>
              <w:pStyle w:val="ConsPlusNormal"/>
            </w:pPr>
            <w:r>
              <w:t>компьютерная томография</w:t>
            </w:r>
          </w:p>
        </w:tc>
        <w:tc>
          <w:tcPr>
            <w:tcW w:w="850" w:type="dxa"/>
            <w:vAlign w:val="center"/>
          </w:tcPr>
          <w:p w14:paraId="689EB9A4" w14:textId="77777777" w:rsidR="00006293" w:rsidRDefault="00006293">
            <w:pPr>
              <w:pStyle w:val="ConsPlusNormal"/>
              <w:jc w:val="center"/>
            </w:pPr>
            <w:r>
              <w:t>3.7.1</w:t>
            </w:r>
          </w:p>
        </w:tc>
        <w:tc>
          <w:tcPr>
            <w:tcW w:w="1587" w:type="dxa"/>
            <w:vAlign w:val="center"/>
          </w:tcPr>
          <w:p w14:paraId="2C44B560" w14:textId="77777777" w:rsidR="00006293" w:rsidRDefault="00006293">
            <w:pPr>
              <w:pStyle w:val="ConsPlusNormal"/>
              <w:jc w:val="center"/>
            </w:pPr>
            <w:r>
              <w:t>исследований</w:t>
            </w:r>
          </w:p>
        </w:tc>
        <w:tc>
          <w:tcPr>
            <w:tcW w:w="1702" w:type="dxa"/>
            <w:vAlign w:val="center"/>
          </w:tcPr>
          <w:p w14:paraId="62EEF3D2" w14:textId="77777777" w:rsidR="00006293" w:rsidRDefault="00006293">
            <w:pPr>
              <w:pStyle w:val="ConsPlusNormal"/>
              <w:jc w:val="center"/>
            </w:pPr>
            <w:r>
              <w:t>0,057732</w:t>
            </w:r>
          </w:p>
        </w:tc>
        <w:tc>
          <w:tcPr>
            <w:tcW w:w="1531" w:type="dxa"/>
            <w:vAlign w:val="center"/>
          </w:tcPr>
          <w:p w14:paraId="040CB83A" w14:textId="77777777" w:rsidR="00006293" w:rsidRDefault="00006293">
            <w:pPr>
              <w:pStyle w:val="ConsPlusNormal"/>
              <w:jc w:val="center"/>
            </w:pPr>
            <w:r>
              <w:t>3 799,98</w:t>
            </w:r>
          </w:p>
        </w:tc>
        <w:tc>
          <w:tcPr>
            <w:tcW w:w="907" w:type="dxa"/>
            <w:vAlign w:val="center"/>
          </w:tcPr>
          <w:p w14:paraId="770442FD" w14:textId="77777777" w:rsidR="00006293" w:rsidRDefault="00006293">
            <w:pPr>
              <w:pStyle w:val="ConsPlusNormal"/>
              <w:jc w:val="center"/>
            </w:pPr>
            <w:r>
              <w:t>X</w:t>
            </w:r>
          </w:p>
        </w:tc>
        <w:tc>
          <w:tcPr>
            <w:tcW w:w="1247" w:type="dxa"/>
            <w:vAlign w:val="center"/>
          </w:tcPr>
          <w:p w14:paraId="798ACD68" w14:textId="77777777" w:rsidR="00006293" w:rsidRDefault="00006293">
            <w:pPr>
              <w:pStyle w:val="ConsPlusNormal"/>
              <w:jc w:val="center"/>
            </w:pPr>
            <w:r>
              <w:t>219,38</w:t>
            </w:r>
          </w:p>
        </w:tc>
        <w:tc>
          <w:tcPr>
            <w:tcW w:w="907" w:type="dxa"/>
            <w:vAlign w:val="center"/>
          </w:tcPr>
          <w:p w14:paraId="5CF70564" w14:textId="77777777" w:rsidR="00006293" w:rsidRDefault="00006293">
            <w:pPr>
              <w:pStyle w:val="ConsPlusNormal"/>
              <w:jc w:val="center"/>
            </w:pPr>
            <w:r>
              <w:t>X</w:t>
            </w:r>
          </w:p>
        </w:tc>
        <w:tc>
          <w:tcPr>
            <w:tcW w:w="1559" w:type="dxa"/>
            <w:vAlign w:val="center"/>
          </w:tcPr>
          <w:p w14:paraId="0B96BBDA" w14:textId="77777777" w:rsidR="00006293" w:rsidRDefault="00006293">
            <w:pPr>
              <w:pStyle w:val="ConsPlusNormal"/>
              <w:jc w:val="center"/>
            </w:pPr>
            <w:r>
              <w:t>407 509,90</w:t>
            </w:r>
          </w:p>
        </w:tc>
        <w:tc>
          <w:tcPr>
            <w:tcW w:w="794" w:type="dxa"/>
            <w:vAlign w:val="center"/>
          </w:tcPr>
          <w:p w14:paraId="30B14A9A" w14:textId="77777777" w:rsidR="00006293" w:rsidRDefault="00006293">
            <w:pPr>
              <w:pStyle w:val="ConsPlusNormal"/>
              <w:jc w:val="center"/>
            </w:pPr>
            <w:r>
              <w:t>X</w:t>
            </w:r>
          </w:p>
        </w:tc>
      </w:tr>
      <w:tr w:rsidR="00006293" w14:paraId="305BF9A6" w14:textId="77777777">
        <w:tc>
          <w:tcPr>
            <w:tcW w:w="2494" w:type="dxa"/>
            <w:vAlign w:val="center"/>
          </w:tcPr>
          <w:p w14:paraId="1D6F8F68" w14:textId="77777777" w:rsidR="00006293" w:rsidRDefault="00006293">
            <w:pPr>
              <w:pStyle w:val="ConsPlusNormal"/>
            </w:pPr>
            <w:r>
              <w:t>магнитно-резонансная томография</w:t>
            </w:r>
          </w:p>
        </w:tc>
        <w:tc>
          <w:tcPr>
            <w:tcW w:w="850" w:type="dxa"/>
            <w:vAlign w:val="center"/>
          </w:tcPr>
          <w:p w14:paraId="5BDD47A5" w14:textId="77777777" w:rsidR="00006293" w:rsidRDefault="00006293">
            <w:pPr>
              <w:pStyle w:val="ConsPlusNormal"/>
              <w:jc w:val="center"/>
            </w:pPr>
            <w:r>
              <w:t>3.7.2</w:t>
            </w:r>
          </w:p>
        </w:tc>
        <w:tc>
          <w:tcPr>
            <w:tcW w:w="1587" w:type="dxa"/>
            <w:vAlign w:val="center"/>
          </w:tcPr>
          <w:p w14:paraId="53126DFD" w14:textId="77777777" w:rsidR="00006293" w:rsidRDefault="00006293">
            <w:pPr>
              <w:pStyle w:val="ConsPlusNormal"/>
              <w:jc w:val="center"/>
            </w:pPr>
            <w:r>
              <w:t>исследований</w:t>
            </w:r>
          </w:p>
        </w:tc>
        <w:tc>
          <w:tcPr>
            <w:tcW w:w="1702" w:type="dxa"/>
            <w:vAlign w:val="center"/>
          </w:tcPr>
          <w:p w14:paraId="05127614" w14:textId="77777777" w:rsidR="00006293" w:rsidRDefault="00006293">
            <w:pPr>
              <w:pStyle w:val="ConsPlusNormal"/>
              <w:jc w:val="center"/>
            </w:pPr>
            <w:r>
              <w:t>0,022033</w:t>
            </w:r>
          </w:p>
        </w:tc>
        <w:tc>
          <w:tcPr>
            <w:tcW w:w="1531" w:type="dxa"/>
            <w:vAlign w:val="center"/>
          </w:tcPr>
          <w:p w14:paraId="304897B6" w14:textId="77777777" w:rsidR="00006293" w:rsidRDefault="00006293">
            <w:pPr>
              <w:pStyle w:val="ConsPlusNormal"/>
              <w:jc w:val="center"/>
            </w:pPr>
            <w:r>
              <w:t>5 188,53</w:t>
            </w:r>
          </w:p>
        </w:tc>
        <w:tc>
          <w:tcPr>
            <w:tcW w:w="907" w:type="dxa"/>
            <w:vAlign w:val="center"/>
          </w:tcPr>
          <w:p w14:paraId="6BF0EEAA" w14:textId="77777777" w:rsidR="00006293" w:rsidRDefault="00006293">
            <w:pPr>
              <w:pStyle w:val="ConsPlusNormal"/>
              <w:jc w:val="center"/>
            </w:pPr>
            <w:r>
              <w:t>X</w:t>
            </w:r>
          </w:p>
        </w:tc>
        <w:tc>
          <w:tcPr>
            <w:tcW w:w="1247" w:type="dxa"/>
            <w:vAlign w:val="center"/>
          </w:tcPr>
          <w:p w14:paraId="1500EFE3" w14:textId="77777777" w:rsidR="00006293" w:rsidRDefault="00006293">
            <w:pPr>
              <w:pStyle w:val="ConsPlusNormal"/>
              <w:jc w:val="center"/>
            </w:pPr>
            <w:r>
              <w:t>114,32</w:t>
            </w:r>
          </w:p>
        </w:tc>
        <w:tc>
          <w:tcPr>
            <w:tcW w:w="907" w:type="dxa"/>
            <w:vAlign w:val="center"/>
          </w:tcPr>
          <w:p w14:paraId="5FFFA251" w14:textId="77777777" w:rsidR="00006293" w:rsidRDefault="00006293">
            <w:pPr>
              <w:pStyle w:val="ConsPlusNormal"/>
              <w:jc w:val="center"/>
            </w:pPr>
            <w:r>
              <w:t>X</w:t>
            </w:r>
          </w:p>
        </w:tc>
        <w:tc>
          <w:tcPr>
            <w:tcW w:w="1559" w:type="dxa"/>
            <w:vAlign w:val="center"/>
          </w:tcPr>
          <w:p w14:paraId="6D02E8DF" w14:textId="77777777" w:rsidR="00006293" w:rsidRDefault="00006293">
            <w:pPr>
              <w:pStyle w:val="ConsPlusNormal"/>
              <w:jc w:val="center"/>
            </w:pPr>
            <w:r>
              <w:t>212 351,00</w:t>
            </w:r>
          </w:p>
        </w:tc>
        <w:tc>
          <w:tcPr>
            <w:tcW w:w="794" w:type="dxa"/>
            <w:vAlign w:val="center"/>
          </w:tcPr>
          <w:p w14:paraId="23AC9EFC" w14:textId="77777777" w:rsidR="00006293" w:rsidRDefault="00006293">
            <w:pPr>
              <w:pStyle w:val="ConsPlusNormal"/>
              <w:jc w:val="center"/>
            </w:pPr>
            <w:r>
              <w:t>X</w:t>
            </w:r>
          </w:p>
        </w:tc>
      </w:tr>
      <w:tr w:rsidR="00006293" w14:paraId="30386E92" w14:textId="77777777">
        <w:tc>
          <w:tcPr>
            <w:tcW w:w="2494" w:type="dxa"/>
            <w:vAlign w:val="center"/>
          </w:tcPr>
          <w:p w14:paraId="53850F73" w14:textId="77777777" w:rsidR="00006293" w:rsidRDefault="00006293">
            <w:pPr>
              <w:pStyle w:val="ConsPlusNormal"/>
            </w:pPr>
            <w:r>
              <w:t>ультразвуковое исследование сердечно-</w:t>
            </w:r>
            <w:r>
              <w:lastRenderedPageBreak/>
              <w:t>сосудистой системы</w:t>
            </w:r>
          </w:p>
        </w:tc>
        <w:tc>
          <w:tcPr>
            <w:tcW w:w="850" w:type="dxa"/>
            <w:vAlign w:val="center"/>
          </w:tcPr>
          <w:p w14:paraId="32AE86D2" w14:textId="77777777" w:rsidR="00006293" w:rsidRDefault="00006293">
            <w:pPr>
              <w:pStyle w:val="ConsPlusNormal"/>
              <w:jc w:val="center"/>
            </w:pPr>
            <w:r>
              <w:lastRenderedPageBreak/>
              <w:t>3.7.3</w:t>
            </w:r>
          </w:p>
        </w:tc>
        <w:tc>
          <w:tcPr>
            <w:tcW w:w="1587" w:type="dxa"/>
            <w:vAlign w:val="center"/>
          </w:tcPr>
          <w:p w14:paraId="6C76EA2C" w14:textId="77777777" w:rsidR="00006293" w:rsidRDefault="00006293">
            <w:pPr>
              <w:pStyle w:val="ConsPlusNormal"/>
              <w:jc w:val="center"/>
            </w:pPr>
            <w:r>
              <w:t>исследований</w:t>
            </w:r>
          </w:p>
        </w:tc>
        <w:tc>
          <w:tcPr>
            <w:tcW w:w="1702" w:type="dxa"/>
            <w:vAlign w:val="center"/>
          </w:tcPr>
          <w:p w14:paraId="2902898E" w14:textId="77777777" w:rsidR="00006293" w:rsidRDefault="00006293">
            <w:pPr>
              <w:pStyle w:val="ConsPlusNormal"/>
              <w:jc w:val="center"/>
            </w:pPr>
            <w:r>
              <w:t>0,122408</w:t>
            </w:r>
          </w:p>
        </w:tc>
        <w:tc>
          <w:tcPr>
            <w:tcW w:w="1531" w:type="dxa"/>
            <w:vAlign w:val="center"/>
          </w:tcPr>
          <w:p w14:paraId="6163D1E5" w14:textId="77777777" w:rsidR="00006293" w:rsidRDefault="00006293">
            <w:pPr>
              <w:pStyle w:val="ConsPlusNormal"/>
              <w:jc w:val="center"/>
            </w:pPr>
            <w:r>
              <w:t>819,69</w:t>
            </w:r>
          </w:p>
        </w:tc>
        <w:tc>
          <w:tcPr>
            <w:tcW w:w="907" w:type="dxa"/>
            <w:vAlign w:val="center"/>
          </w:tcPr>
          <w:p w14:paraId="4D7818B4" w14:textId="77777777" w:rsidR="00006293" w:rsidRDefault="00006293">
            <w:pPr>
              <w:pStyle w:val="ConsPlusNormal"/>
              <w:jc w:val="center"/>
            </w:pPr>
            <w:r>
              <w:t>X</w:t>
            </w:r>
          </w:p>
        </w:tc>
        <w:tc>
          <w:tcPr>
            <w:tcW w:w="1247" w:type="dxa"/>
            <w:vAlign w:val="center"/>
          </w:tcPr>
          <w:p w14:paraId="13589B6B" w14:textId="77777777" w:rsidR="00006293" w:rsidRDefault="00006293">
            <w:pPr>
              <w:pStyle w:val="ConsPlusNormal"/>
              <w:jc w:val="center"/>
            </w:pPr>
            <w:r>
              <w:t>100,34</w:t>
            </w:r>
          </w:p>
        </w:tc>
        <w:tc>
          <w:tcPr>
            <w:tcW w:w="907" w:type="dxa"/>
            <w:vAlign w:val="center"/>
          </w:tcPr>
          <w:p w14:paraId="494F0C2C" w14:textId="77777777" w:rsidR="00006293" w:rsidRDefault="00006293">
            <w:pPr>
              <w:pStyle w:val="ConsPlusNormal"/>
              <w:jc w:val="center"/>
            </w:pPr>
            <w:r>
              <w:t>X</w:t>
            </w:r>
          </w:p>
        </w:tc>
        <w:tc>
          <w:tcPr>
            <w:tcW w:w="1559" w:type="dxa"/>
            <w:vAlign w:val="center"/>
          </w:tcPr>
          <w:p w14:paraId="7892C594" w14:textId="77777777" w:rsidR="00006293" w:rsidRDefault="00006293">
            <w:pPr>
              <w:pStyle w:val="ConsPlusNormal"/>
              <w:jc w:val="center"/>
            </w:pPr>
            <w:r>
              <w:t>186 380,30</w:t>
            </w:r>
          </w:p>
        </w:tc>
        <w:tc>
          <w:tcPr>
            <w:tcW w:w="794" w:type="dxa"/>
            <w:vAlign w:val="center"/>
          </w:tcPr>
          <w:p w14:paraId="31B2B78D" w14:textId="77777777" w:rsidR="00006293" w:rsidRDefault="00006293">
            <w:pPr>
              <w:pStyle w:val="ConsPlusNormal"/>
              <w:jc w:val="center"/>
            </w:pPr>
            <w:r>
              <w:t>X</w:t>
            </w:r>
          </w:p>
        </w:tc>
      </w:tr>
      <w:tr w:rsidR="00006293" w14:paraId="7737E478" w14:textId="77777777">
        <w:tc>
          <w:tcPr>
            <w:tcW w:w="2494" w:type="dxa"/>
            <w:vAlign w:val="center"/>
          </w:tcPr>
          <w:p w14:paraId="7FF6A26A" w14:textId="77777777" w:rsidR="00006293" w:rsidRDefault="00006293">
            <w:pPr>
              <w:pStyle w:val="ConsPlusNormal"/>
            </w:pPr>
            <w:r>
              <w:t>эндоскопическое диагностическое исследование</w:t>
            </w:r>
          </w:p>
        </w:tc>
        <w:tc>
          <w:tcPr>
            <w:tcW w:w="850" w:type="dxa"/>
            <w:vAlign w:val="center"/>
          </w:tcPr>
          <w:p w14:paraId="33C1B25F" w14:textId="77777777" w:rsidR="00006293" w:rsidRDefault="00006293">
            <w:pPr>
              <w:pStyle w:val="ConsPlusNormal"/>
              <w:jc w:val="center"/>
            </w:pPr>
            <w:r>
              <w:t>3.7.4</w:t>
            </w:r>
          </w:p>
        </w:tc>
        <w:tc>
          <w:tcPr>
            <w:tcW w:w="1587" w:type="dxa"/>
            <w:vAlign w:val="center"/>
          </w:tcPr>
          <w:p w14:paraId="28E4B5B6" w14:textId="77777777" w:rsidR="00006293" w:rsidRDefault="00006293">
            <w:pPr>
              <w:pStyle w:val="ConsPlusNormal"/>
              <w:jc w:val="center"/>
            </w:pPr>
            <w:r>
              <w:t>исследований</w:t>
            </w:r>
          </w:p>
        </w:tc>
        <w:tc>
          <w:tcPr>
            <w:tcW w:w="1702" w:type="dxa"/>
            <w:vAlign w:val="center"/>
          </w:tcPr>
          <w:p w14:paraId="691BE0BB" w14:textId="77777777" w:rsidR="00006293" w:rsidRDefault="00006293">
            <w:pPr>
              <w:pStyle w:val="ConsPlusNormal"/>
              <w:jc w:val="center"/>
            </w:pPr>
            <w:r>
              <w:t>0,035370</w:t>
            </w:r>
          </w:p>
        </w:tc>
        <w:tc>
          <w:tcPr>
            <w:tcW w:w="1531" w:type="dxa"/>
            <w:vAlign w:val="center"/>
          </w:tcPr>
          <w:p w14:paraId="6D894910" w14:textId="77777777" w:rsidR="00006293" w:rsidRDefault="00006293">
            <w:pPr>
              <w:pStyle w:val="ConsPlusNormal"/>
              <w:jc w:val="center"/>
            </w:pPr>
            <w:r>
              <w:t>1 503,02</w:t>
            </w:r>
          </w:p>
        </w:tc>
        <w:tc>
          <w:tcPr>
            <w:tcW w:w="907" w:type="dxa"/>
            <w:vAlign w:val="center"/>
          </w:tcPr>
          <w:p w14:paraId="46C4D091" w14:textId="77777777" w:rsidR="00006293" w:rsidRDefault="00006293">
            <w:pPr>
              <w:pStyle w:val="ConsPlusNormal"/>
              <w:jc w:val="center"/>
            </w:pPr>
            <w:r>
              <w:t>X</w:t>
            </w:r>
          </w:p>
        </w:tc>
        <w:tc>
          <w:tcPr>
            <w:tcW w:w="1247" w:type="dxa"/>
            <w:vAlign w:val="center"/>
          </w:tcPr>
          <w:p w14:paraId="078217EE" w14:textId="77777777" w:rsidR="00006293" w:rsidRDefault="00006293">
            <w:pPr>
              <w:pStyle w:val="ConsPlusNormal"/>
              <w:jc w:val="center"/>
            </w:pPr>
            <w:r>
              <w:t>53,16</w:t>
            </w:r>
          </w:p>
        </w:tc>
        <w:tc>
          <w:tcPr>
            <w:tcW w:w="907" w:type="dxa"/>
            <w:vAlign w:val="center"/>
          </w:tcPr>
          <w:p w14:paraId="24DCC35B" w14:textId="77777777" w:rsidR="00006293" w:rsidRDefault="00006293">
            <w:pPr>
              <w:pStyle w:val="ConsPlusNormal"/>
              <w:jc w:val="center"/>
            </w:pPr>
            <w:r>
              <w:t>X</w:t>
            </w:r>
          </w:p>
        </w:tc>
        <w:tc>
          <w:tcPr>
            <w:tcW w:w="1559" w:type="dxa"/>
            <w:vAlign w:val="center"/>
          </w:tcPr>
          <w:p w14:paraId="443F2EE2" w14:textId="77777777" w:rsidR="00006293" w:rsidRDefault="00006293">
            <w:pPr>
              <w:pStyle w:val="ConsPlusNormal"/>
              <w:jc w:val="center"/>
            </w:pPr>
            <w:r>
              <w:t>98 751,40</w:t>
            </w:r>
          </w:p>
        </w:tc>
        <w:tc>
          <w:tcPr>
            <w:tcW w:w="794" w:type="dxa"/>
            <w:vAlign w:val="center"/>
          </w:tcPr>
          <w:p w14:paraId="46F6701D" w14:textId="77777777" w:rsidR="00006293" w:rsidRDefault="00006293">
            <w:pPr>
              <w:pStyle w:val="ConsPlusNormal"/>
              <w:jc w:val="center"/>
            </w:pPr>
            <w:r>
              <w:t>X</w:t>
            </w:r>
          </w:p>
        </w:tc>
      </w:tr>
      <w:tr w:rsidR="00006293" w14:paraId="6BCB6F57" w14:textId="77777777">
        <w:tc>
          <w:tcPr>
            <w:tcW w:w="2494" w:type="dxa"/>
            <w:vAlign w:val="center"/>
          </w:tcPr>
          <w:p w14:paraId="3644CAED" w14:textId="77777777" w:rsidR="00006293" w:rsidRDefault="00006293">
            <w:pPr>
              <w:pStyle w:val="ConsPlusNormal"/>
            </w:pPr>
            <w:r>
              <w:t>молекулярно-генетическое исследование с целью диагностики онкологических заболеваний</w:t>
            </w:r>
          </w:p>
        </w:tc>
        <w:tc>
          <w:tcPr>
            <w:tcW w:w="850" w:type="dxa"/>
            <w:vAlign w:val="center"/>
          </w:tcPr>
          <w:p w14:paraId="0829BF57" w14:textId="77777777" w:rsidR="00006293" w:rsidRDefault="00006293">
            <w:pPr>
              <w:pStyle w:val="ConsPlusNormal"/>
              <w:jc w:val="center"/>
            </w:pPr>
            <w:r>
              <w:t>3.7.5</w:t>
            </w:r>
          </w:p>
        </w:tc>
        <w:tc>
          <w:tcPr>
            <w:tcW w:w="1587" w:type="dxa"/>
            <w:vAlign w:val="center"/>
          </w:tcPr>
          <w:p w14:paraId="449E2CE5" w14:textId="77777777" w:rsidR="00006293" w:rsidRDefault="00006293">
            <w:pPr>
              <w:pStyle w:val="ConsPlusNormal"/>
              <w:jc w:val="center"/>
            </w:pPr>
            <w:r>
              <w:t>исследований</w:t>
            </w:r>
          </w:p>
        </w:tc>
        <w:tc>
          <w:tcPr>
            <w:tcW w:w="1702" w:type="dxa"/>
            <w:vAlign w:val="center"/>
          </w:tcPr>
          <w:p w14:paraId="032D2131" w14:textId="77777777" w:rsidR="00006293" w:rsidRDefault="00006293">
            <w:pPr>
              <w:pStyle w:val="ConsPlusNormal"/>
              <w:jc w:val="center"/>
            </w:pPr>
            <w:r>
              <w:t>0,001492</w:t>
            </w:r>
          </w:p>
        </w:tc>
        <w:tc>
          <w:tcPr>
            <w:tcW w:w="1531" w:type="dxa"/>
            <w:vAlign w:val="center"/>
          </w:tcPr>
          <w:p w14:paraId="755EF9AA" w14:textId="77777777" w:rsidR="00006293" w:rsidRDefault="00006293">
            <w:pPr>
              <w:pStyle w:val="ConsPlusNormal"/>
              <w:jc w:val="center"/>
            </w:pPr>
            <w:r>
              <w:t>11 815,99</w:t>
            </w:r>
          </w:p>
        </w:tc>
        <w:tc>
          <w:tcPr>
            <w:tcW w:w="907" w:type="dxa"/>
            <w:vAlign w:val="center"/>
          </w:tcPr>
          <w:p w14:paraId="579CD6AF" w14:textId="77777777" w:rsidR="00006293" w:rsidRDefault="00006293">
            <w:pPr>
              <w:pStyle w:val="ConsPlusNormal"/>
              <w:jc w:val="center"/>
            </w:pPr>
            <w:r>
              <w:t>X</w:t>
            </w:r>
          </w:p>
        </w:tc>
        <w:tc>
          <w:tcPr>
            <w:tcW w:w="1247" w:type="dxa"/>
            <w:vAlign w:val="center"/>
          </w:tcPr>
          <w:p w14:paraId="36E4E5F2" w14:textId="77777777" w:rsidR="00006293" w:rsidRDefault="00006293">
            <w:pPr>
              <w:pStyle w:val="ConsPlusNormal"/>
              <w:jc w:val="center"/>
            </w:pPr>
            <w:r>
              <w:t>17,63</w:t>
            </w:r>
          </w:p>
        </w:tc>
        <w:tc>
          <w:tcPr>
            <w:tcW w:w="907" w:type="dxa"/>
            <w:vAlign w:val="center"/>
          </w:tcPr>
          <w:p w14:paraId="06563DC0" w14:textId="77777777" w:rsidR="00006293" w:rsidRDefault="00006293">
            <w:pPr>
              <w:pStyle w:val="ConsPlusNormal"/>
              <w:jc w:val="center"/>
            </w:pPr>
            <w:r>
              <w:t>X</w:t>
            </w:r>
          </w:p>
        </w:tc>
        <w:tc>
          <w:tcPr>
            <w:tcW w:w="1559" w:type="dxa"/>
            <w:vAlign w:val="center"/>
          </w:tcPr>
          <w:p w14:paraId="358B9125" w14:textId="77777777" w:rsidR="00006293" w:rsidRDefault="00006293">
            <w:pPr>
              <w:pStyle w:val="ConsPlusNormal"/>
              <w:jc w:val="center"/>
            </w:pPr>
            <w:r>
              <w:t>32 742,10</w:t>
            </w:r>
          </w:p>
        </w:tc>
        <w:tc>
          <w:tcPr>
            <w:tcW w:w="794" w:type="dxa"/>
            <w:vAlign w:val="center"/>
          </w:tcPr>
          <w:p w14:paraId="464BFA3A" w14:textId="77777777" w:rsidR="00006293" w:rsidRDefault="00006293">
            <w:pPr>
              <w:pStyle w:val="ConsPlusNormal"/>
              <w:jc w:val="center"/>
            </w:pPr>
            <w:r>
              <w:t>X</w:t>
            </w:r>
          </w:p>
        </w:tc>
      </w:tr>
      <w:tr w:rsidR="00006293" w14:paraId="0162F2F4" w14:textId="77777777">
        <w:tc>
          <w:tcPr>
            <w:tcW w:w="2494" w:type="dxa"/>
            <w:vAlign w:val="center"/>
          </w:tcPr>
          <w:p w14:paraId="767B4880" w14:textId="77777777" w:rsidR="00006293" w:rsidRDefault="0000629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vAlign w:val="center"/>
          </w:tcPr>
          <w:p w14:paraId="729945EA" w14:textId="77777777" w:rsidR="00006293" w:rsidRDefault="00006293">
            <w:pPr>
              <w:pStyle w:val="ConsPlusNormal"/>
              <w:jc w:val="center"/>
            </w:pPr>
            <w:r>
              <w:t>3.7.6</w:t>
            </w:r>
          </w:p>
        </w:tc>
        <w:tc>
          <w:tcPr>
            <w:tcW w:w="1587" w:type="dxa"/>
            <w:vAlign w:val="center"/>
          </w:tcPr>
          <w:p w14:paraId="7D1C261A" w14:textId="77777777" w:rsidR="00006293" w:rsidRDefault="00006293">
            <w:pPr>
              <w:pStyle w:val="ConsPlusNormal"/>
              <w:jc w:val="center"/>
            </w:pPr>
            <w:r>
              <w:t>исследований</w:t>
            </w:r>
          </w:p>
        </w:tc>
        <w:tc>
          <w:tcPr>
            <w:tcW w:w="1702" w:type="dxa"/>
            <w:vAlign w:val="center"/>
          </w:tcPr>
          <w:p w14:paraId="3BEEBCA4" w14:textId="77777777" w:rsidR="00006293" w:rsidRDefault="00006293">
            <w:pPr>
              <w:pStyle w:val="ConsPlusNormal"/>
              <w:jc w:val="center"/>
            </w:pPr>
            <w:r>
              <w:t>0,027103</w:t>
            </w:r>
          </w:p>
        </w:tc>
        <w:tc>
          <w:tcPr>
            <w:tcW w:w="1531" w:type="dxa"/>
            <w:vAlign w:val="center"/>
          </w:tcPr>
          <w:p w14:paraId="50C7A988" w14:textId="77777777" w:rsidR="00006293" w:rsidRDefault="00006293">
            <w:pPr>
              <w:pStyle w:val="ConsPlusNormal"/>
              <w:jc w:val="center"/>
            </w:pPr>
            <w:r>
              <w:t>2 914,00</w:t>
            </w:r>
          </w:p>
        </w:tc>
        <w:tc>
          <w:tcPr>
            <w:tcW w:w="907" w:type="dxa"/>
            <w:vAlign w:val="center"/>
          </w:tcPr>
          <w:p w14:paraId="16BFAAF6" w14:textId="77777777" w:rsidR="00006293" w:rsidRDefault="00006293">
            <w:pPr>
              <w:pStyle w:val="ConsPlusNormal"/>
              <w:jc w:val="center"/>
            </w:pPr>
            <w:r>
              <w:t>X</w:t>
            </w:r>
          </w:p>
        </w:tc>
        <w:tc>
          <w:tcPr>
            <w:tcW w:w="1247" w:type="dxa"/>
            <w:vAlign w:val="center"/>
          </w:tcPr>
          <w:p w14:paraId="520E7010" w14:textId="77777777" w:rsidR="00006293" w:rsidRDefault="00006293">
            <w:pPr>
              <w:pStyle w:val="ConsPlusNormal"/>
              <w:jc w:val="center"/>
            </w:pPr>
            <w:r>
              <w:t>78,98</w:t>
            </w:r>
          </w:p>
        </w:tc>
        <w:tc>
          <w:tcPr>
            <w:tcW w:w="907" w:type="dxa"/>
            <w:vAlign w:val="center"/>
          </w:tcPr>
          <w:p w14:paraId="0EEE07B5" w14:textId="77777777" w:rsidR="00006293" w:rsidRDefault="00006293">
            <w:pPr>
              <w:pStyle w:val="ConsPlusNormal"/>
              <w:jc w:val="center"/>
            </w:pPr>
            <w:r>
              <w:t>X</w:t>
            </w:r>
          </w:p>
        </w:tc>
        <w:tc>
          <w:tcPr>
            <w:tcW w:w="1559" w:type="dxa"/>
            <w:vAlign w:val="center"/>
          </w:tcPr>
          <w:p w14:paraId="5CAA61D3" w14:textId="77777777" w:rsidR="00006293" w:rsidRDefault="00006293">
            <w:pPr>
              <w:pStyle w:val="ConsPlusNormal"/>
              <w:jc w:val="center"/>
            </w:pPr>
            <w:r>
              <w:t>146 705,30</w:t>
            </w:r>
          </w:p>
        </w:tc>
        <w:tc>
          <w:tcPr>
            <w:tcW w:w="794" w:type="dxa"/>
            <w:vAlign w:val="center"/>
          </w:tcPr>
          <w:p w14:paraId="0F77C8E7" w14:textId="77777777" w:rsidR="00006293" w:rsidRDefault="00006293">
            <w:pPr>
              <w:pStyle w:val="ConsPlusNormal"/>
              <w:jc w:val="center"/>
            </w:pPr>
            <w:r>
              <w:t>X</w:t>
            </w:r>
          </w:p>
        </w:tc>
      </w:tr>
      <w:tr w:rsidR="00006293" w14:paraId="2A1540A8" w14:textId="77777777">
        <w:tc>
          <w:tcPr>
            <w:tcW w:w="2494" w:type="dxa"/>
            <w:vAlign w:val="center"/>
          </w:tcPr>
          <w:p w14:paraId="4C0F347C" w14:textId="77777777" w:rsidR="00006293" w:rsidRDefault="00006293">
            <w:pPr>
              <w:pStyle w:val="ConsPlusNormal"/>
            </w:pPr>
            <w:r>
              <w:t>позитронная эмиссионная томография и (или) позитронная эмиссионная томография, совмещенная с компьютерной томографией</w:t>
            </w:r>
          </w:p>
        </w:tc>
        <w:tc>
          <w:tcPr>
            <w:tcW w:w="850" w:type="dxa"/>
            <w:vAlign w:val="center"/>
          </w:tcPr>
          <w:p w14:paraId="7E5D5B93" w14:textId="77777777" w:rsidR="00006293" w:rsidRDefault="00006293">
            <w:pPr>
              <w:pStyle w:val="ConsPlusNormal"/>
              <w:jc w:val="center"/>
            </w:pPr>
            <w:r>
              <w:t>3.7.7</w:t>
            </w:r>
          </w:p>
        </w:tc>
        <w:tc>
          <w:tcPr>
            <w:tcW w:w="1587" w:type="dxa"/>
            <w:vAlign w:val="center"/>
          </w:tcPr>
          <w:p w14:paraId="5E8F1C99" w14:textId="77777777" w:rsidR="00006293" w:rsidRDefault="00006293">
            <w:pPr>
              <w:pStyle w:val="ConsPlusNormal"/>
              <w:jc w:val="center"/>
            </w:pPr>
            <w:r>
              <w:t>исследований</w:t>
            </w:r>
          </w:p>
        </w:tc>
        <w:tc>
          <w:tcPr>
            <w:tcW w:w="1702" w:type="dxa"/>
            <w:vAlign w:val="center"/>
          </w:tcPr>
          <w:p w14:paraId="3348FFB6" w14:textId="77777777" w:rsidR="00006293" w:rsidRDefault="00006293">
            <w:pPr>
              <w:pStyle w:val="ConsPlusNormal"/>
              <w:jc w:val="center"/>
            </w:pPr>
            <w:r>
              <w:t>0,002081</w:t>
            </w:r>
          </w:p>
        </w:tc>
        <w:tc>
          <w:tcPr>
            <w:tcW w:w="1531" w:type="dxa"/>
            <w:vAlign w:val="center"/>
          </w:tcPr>
          <w:p w14:paraId="1286B2B3" w14:textId="77777777" w:rsidR="00006293" w:rsidRDefault="00006293">
            <w:pPr>
              <w:pStyle w:val="ConsPlusNormal"/>
              <w:jc w:val="center"/>
            </w:pPr>
            <w:r>
              <w:t>39 132,91</w:t>
            </w:r>
          </w:p>
        </w:tc>
        <w:tc>
          <w:tcPr>
            <w:tcW w:w="907" w:type="dxa"/>
            <w:vAlign w:val="center"/>
          </w:tcPr>
          <w:p w14:paraId="54823EBD" w14:textId="77777777" w:rsidR="00006293" w:rsidRDefault="00006293">
            <w:pPr>
              <w:pStyle w:val="ConsPlusNormal"/>
              <w:jc w:val="center"/>
            </w:pPr>
            <w:r>
              <w:t>X</w:t>
            </w:r>
          </w:p>
        </w:tc>
        <w:tc>
          <w:tcPr>
            <w:tcW w:w="1247" w:type="dxa"/>
            <w:vAlign w:val="center"/>
          </w:tcPr>
          <w:p w14:paraId="23ADBDF7" w14:textId="77777777" w:rsidR="00006293" w:rsidRDefault="00006293">
            <w:pPr>
              <w:pStyle w:val="ConsPlusNormal"/>
              <w:jc w:val="center"/>
            </w:pPr>
            <w:r>
              <w:t>81,44</w:t>
            </w:r>
          </w:p>
        </w:tc>
        <w:tc>
          <w:tcPr>
            <w:tcW w:w="907" w:type="dxa"/>
            <w:vAlign w:val="center"/>
          </w:tcPr>
          <w:p w14:paraId="5B5D7662" w14:textId="77777777" w:rsidR="00006293" w:rsidRDefault="00006293">
            <w:pPr>
              <w:pStyle w:val="ConsPlusNormal"/>
              <w:jc w:val="center"/>
            </w:pPr>
            <w:r>
              <w:t>X</w:t>
            </w:r>
          </w:p>
        </w:tc>
        <w:tc>
          <w:tcPr>
            <w:tcW w:w="1559" w:type="dxa"/>
            <w:vAlign w:val="center"/>
          </w:tcPr>
          <w:p w14:paraId="2B937CA6" w14:textId="77777777" w:rsidR="00006293" w:rsidRDefault="00006293">
            <w:pPr>
              <w:pStyle w:val="ConsPlusNormal"/>
              <w:jc w:val="center"/>
            </w:pPr>
            <w:r>
              <w:t>151 287,80</w:t>
            </w:r>
          </w:p>
        </w:tc>
        <w:tc>
          <w:tcPr>
            <w:tcW w:w="794" w:type="dxa"/>
            <w:vAlign w:val="center"/>
          </w:tcPr>
          <w:p w14:paraId="5421A71F" w14:textId="77777777" w:rsidR="00006293" w:rsidRDefault="00006293">
            <w:pPr>
              <w:pStyle w:val="ConsPlusNormal"/>
              <w:jc w:val="center"/>
            </w:pPr>
            <w:r>
              <w:t>X</w:t>
            </w:r>
          </w:p>
        </w:tc>
      </w:tr>
      <w:tr w:rsidR="00006293" w14:paraId="26A0139C" w14:textId="77777777">
        <w:tc>
          <w:tcPr>
            <w:tcW w:w="2494" w:type="dxa"/>
            <w:vAlign w:val="center"/>
          </w:tcPr>
          <w:p w14:paraId="0C5E3232" w14:textId="77777777" w:rsidR="00006293" w:rsidRDefault="00006293">
            <w:pPr>
              <w:pStyle w:val="ConsPlusNormal"/>
            </w:pPr>
            <w:r>
              <w:t xml:space="preserve">однофотонная </w:t>
            </w:r>
            <w:r>
              <w:lastRenderedPageBreak/>
              <w:t>эмиссионная компьютерная томография и (или) однофотонная эмиссионная компьютерная томография, совмещенная с компьютерной томографией, включая все виды сцинтиграфических исследований</w:t>
            </w:r>
          </w:p>
        </w:tc>
        <w:tc>
          <w:tcPr>
            <w:tcW w:w="850" w:type="dxa"/>
            <w:vAlign w:val="center"/>
          </w:tcPr>
          <w:p w14:paraId="14B84E61" w14:textId="77777777" w:rsidR="00006293" w:rsidRDefault="00006293">
            <w:pPr>
              <w:pStyle w:val="ConsPlusNormal"/>
              <w:jc w:val="center"/>
            </w:pPr>
            <w:r>
              <w:lastRenderedPageBreak/>
              <w:t>3.7.8</w:t>
            </w:r>
          </w:p>
        </w:tc>
        <w:tc>
          <w:tcPr>
            <w:tcW w:w="1587" w:type="dxa"/>
            <w:vAlign w:val="center"/>
          </w:tcPr>
          <w:p w14:paraId="7DA3AB23" w14:textId="77777777" w:rsidR="00006293" w:rsidRDefault="00006293">
            <w:pPr>
              <w:pStyle w:val="ConsPlusNormal"/>
              <w:jc w:val="center"/>
            </w:pPr>
            <w:r>
              <w:t>исследований</w:t>
            </w:r>
          </w:p>
        </w:tc>
        <w:tc>
          <w:tcPr>
            <w:tcW w:w="1702" w:type="dxa"/>
            <w:vAlign w:val="center"/>
          </w:tcPr>
          <w:p w14:paraId="0AE95DFF" w14:textId="77777777" w:rsidR="00006293" w:rsidRDefault="00006293">
            <w:pPr>
              <w:pStyle w:val="ConsPlusNormal"/>
              <w:jc w:val="center"/>
            </w:pPr>
            <w:r>
              <w:t>0,003783</w:t>
            </w:r>
          </w:p>
        </w:tc>
        <w:tc>
          <w:tcPr>
            <w:tcW w:w="1531" w:type="dxa"/>
            <w:vAlign w:val="center"/>
          </w:tcPr>
          <w:p w14:paraId="35C7B1EA" w14:textId="77777777" w:rsidR="00006293" w:rsidRDefault="00006293">
            <w:pPr>
              <w:pStyle w:val="ConsPlusNormal"/>
              <w:jc w:val="center"/>
            </w:pPr>
            <w:r>
              <w:t>5 369,86</w:t>
            </w:r>
          </w:p>
        </w:tc>
        <w:tc>
          <w:tcPr>
            <w:tcW w:w="907" w:type="dxa"/>
            <w:vAlign w:val="center"/>
          </w:tcPr>
          <w:p w14:paraId="49013347" w14:textId="77777777" w:rsidR="00006293" w:rsidRDefault="00006293">
            <w:pPr>
              <w:pStyle w:val="ConsPlusNormal"/>
              <w:jc w:val="center"/>
            </w:pPr>
            <w:r>
              <w:t>X</w:t>
            </w:r>
          </w:p>
        </w:tc>
        <w:tc>
          <w:tcPr>
            <w:tcW w:w="1247" w:type="dxa"/>
            <w:vAlign w:val="center"/>
          </w:tcPr>
          <w:p w14:paraId="4E18F964" w14:textId="77777777" w:rsidR="00006293" w:rsidRDefault="00006293">
            <w:pPr>
              <w:pStyle w:val="ConsPlusNormal"/>
              <w:jc w:val="center"/>
            </w:pPr>
            <w:r>
              <w:t>20,31</w:t>
            </w:r>
          </w:p>
        </w:tc>
        <w:tc>
          <w:tcPr>
            <w:tcW w:w="907" w:type="dxa"/>
            <w:vAlign w:val="center"/>
          </w:tcPr>
          <w:p w14:paraId="2F245FEC" w14:textId="77777777" w:rsidR="00006293" w:rsidRDefault="00006293">
            <w:pPr>
              <w:pStyle w:val="ConsPlusNormal"/>
              <w:jc w:val="center"/>
            </w:pPr>
            <w:r>
              <w:t>X</w:t>
            </w:r>
          </w:p>
        </w:tc>
        <w:tc>
          <w:tcPr>
            <w:tcW w:w="1559" w:type="dxa"/>
            <w:vAlign w:val="center"/>
          </w:tcPr>
          <w:p w14:paraId="2180BE79" w14:textId="77777777" w:rsidR="00006293" w:rsidRDefault="00006293">
            <w:pPr>
              <w:pStyle w:val="ConsPlusNormal"/>
              <w:jc w:val="center"/>
            </w:pPr>
            <w:r>
              <w:t>37 734,00</w:t>
            </w:r>
          </w:p>
        </w:tc>
        <w:tc>
          <w:tcPr>
            <w:tcW w:w="794" w:type="dxa"/>
            <w:vAlign w:val="center"/>
          </w:tcPr>
          <w:p w14:paraId="6317E459" w14:textId="77777777" w:rsidR="00006293" w:rsidRDefault="00006293">
            <w:pPr>
              <w:pStyle w:val="ConsPlusNormal"/>
              <w:jc w:val="center"/>
            </w:pPr>
            <w:r>
              <w:t>X</w:t>
            </w:r>
          </w:p>
        </w:tc>
      </w:tr>
      <w:tr w:rsidR="00006293" w14:paraId="376D50A3" w14:textId="77777777">
        <w:tc>
          <w:tcPr>
            <w:tcW w:w="2494" w:type="dxa"/>
            <w:vAlign w:val="center"/>
          </w:tcPr>
          <w:p w14:paraId="661D0303" w14:textId="77777777" w:rsidR="00006293" w:rsidRDefault="00006293">
            <w:pPr>
              <w:pStyle w:val="ConsPlusNormal"/>
            </w:pPr>
            <w:r>
              <w:t>неинвазивное пренатальное тестирование (определение внеклеточной ДНК плода по крови матери)</w:t>
            </w:r>
          </w:p>
        </w:tc>
        <w:tc>
          <w:tcPr>
            <w:tcW w:w="850" w:type="dxa"/>
            <w:vAlign w:val="center"/>
          </w:tcPr>
          <w:p w14:paraId="020984E7" w14:textId="77777777" w:rsidR="00006293" w:rsidRDefault="00006293">
            <w:pPr>
              <w:pStyle w:val="ConsPlusNormal"/>
              <w:jc w:val="center"/>
            </w:pPr>
            <w:r>
              <w:t>3.7.9</w:t>
            </w:r>
          </w:p>
        </w:tc>
        <w:tc>
          <w:tcPr>
            <w:tcW w:w="1587" w:type="dxa"/>
            <w:vAlign w:val="center"/>
          </w:tcPr>
          <w:p w14:paraId="423C3A3B" w14:textId="77777777" w:rsidR="00006293" w:rsidRDefault="00006293">
            <w:pPr>
              <w:pStyle w:val="ConsPlusNormal"/>
              <w:jc w:val="center"/>
            </w:pPr>
            <w:r>
              <w:t>исследований</w:t>
            </w:r>
          </w:p>
        </w:tc>
        <w:tc>
          <w:tcPr>
            <w:tcW w:w="1702" w:type="dxa"/>
            <w:vAlign w:val="center"/>
          </w:tcPr>
          <w:p w14:paraId="1B92B8A3" w14:textId="77777777" w:rsidR="00006293" w:rsidRDefault="00006293">
            <w:pPr>
              <w:pStyle w:val="ConsPlusNormal"/>
              <w:jc w:val="center"/>
            </w:pPr>
            <w:r>
              <w:t>0,000647</w:t>
            </w:r>
          </w:p>
        </w:tc>
        <w:tc>
          <w:tcPr>
            <w:tcW w:w="1531" w:type="dxa"/>
            <w:vAlign w:val="center"/>
          </w:tcPr>
          <w:p w14:paraId="66C20F77" w14:textId="77777777" w:rsidR="00006293" w:rsidRDefault="00006293">
            <w:pPr>
              <w:pStyle w:val="ConsPlusNormal"/>
              <w:jc w:val="center"/>
            </w:pPr>
            <w:r>
              <w:t>16 034,10</w:t>
            </w:r>
          </w:p>
        </w:tc>
        <w:tc>
          <w:tcPr>
            <w:tcW w:w="907" w:type="dxa"/>
            <w:vAlign w:val="center"/>
          </w:tcPr>
          <w:p w14:paraId="3DD848A8" w14:textId="77777777" w:rsidR="00006293" w:rsidRDefault="00006293">
            <w:pPr>
              <w:pStyle w:val="ConsPlusNormal"/>
              <w:jc w:val="center"/>
            </w:pPr>
            <w:r>
              <w:t>X</w:t>
            </w:r>
          </w:p>
        </w:tc>
        <w:tc>
          <w:tcPr>
            <w:tcW w:w="1247" w:type="dxa"/>
            <w:vAlign w:val="center"/>
          </w:tcPr>
          <w:p w14:paraId="2D683B9C" w14:textId="77777777" w:rsidR="00006293" w:rsidRDefault="00006293">
            <w:pPr>
              <w:pStyle w:val="ConsPlusNormal"/>
              <w:jc w:val="center"/>
            </w:pPr>
            <w:r>
              <w:t>10,38</w:t>
            </w:r>
          </w:p>
        </w:tc>
        <w:tc>
          <w:tcPr>
            <w:tcW w:w="907" w:type="dxa"/>
            <w:vAlign w:val="center"/>
          </w:tcPr>
          <w:p w14:paraId="12C39CB4" w14:textId="77777777" w:rsidR="00006293" w:rsidRDefault="00006293">
            <w:pPr>
              <w:pStyle w:val="ConsPlusNormal"/>
              <w:jc w:val="center"/>
            </w:pPr>
            <w:r>
              <w:t>X</w:t>
            </w:r>
          </w:p>
        </w:tc>
        <w:tc>
          <w:tcPr>
            <w:tcW w:w="1559" w:type="dxa"/>
            <w:vAlign w:val="center"/>
          </w:tcPr>
          <w:p w14:paraId="755F4E60" w14:textId="77777777" w:rsidR="00006293" w:rsidRDefault="00006293">
            <w:pPr>
              <w:pStyle w:val="ConsPlusNormal"/>
              <w:jc w:val="center"/>
            </w:pPr>
            <w:r>
              <w:t>19 273,00</w:t>
            </w:r>
          </w:p>
        </w:tc>
        <w:tc>
          <w:tcPr>
            <w:tcW w:w="794" w:type="dxa"/>
            <w:vAlign w:val="center"/>
          </w:tcPr>
          <w:p w14:paraId="644EA06D" w14:textId="77777777" w:rsidR="00006293" w:rsidRDefault="00006293">
            <w:pPr>
              <w:pStyle w:val="ConsPlusNormal"/>
              <w:jc w:val="center"/>
            </w:pPr>
            <w:r>
              <w:t>X</w:t>
            </w:r>
          </w:p>
        </w:tc>
      </w:tr>
      <w:tr w:rsidR="00006293" w14:paraId="566C8867" w14:textId="77777777">
        <w:tc>
          <w:tcPr>
            <w:tcW w:w="2494" w:type="dxa"/>
            <w:vAlign w:val="center"/>
          </w:tcPr>
          <w:p w14:paraId="77BB4B49" w14:textId="77777777" w:rsidR="00006293" w:rsidRDefault="00006293">
            <w:pPr>
              <w:pStyle w:val="ConsPlusNormal"/>
            </w:pPr>
            <w:r>
              <w:t>определение РНК вируса гепатита C (Hepatitis C virus) в крови методом ПЦР</w:t>
            </w:r>
          </w:p>
        </w:tc>
        <w:tc>
          <w:tcPr>
            <w:tcW w:w="850" w:type="dxa"/>
            <w:vAlign w:val="center"/>
          </w:tcPr>
          <w:p w14:paraId="67443A0F" w14:textId="77777777" w:rsidR="00006293" w:rsidRDefault="00006293">
            <w:pPr>
              <w:pStyle w:val="ConsPlusNormal"/>
              <w:jc w:val="center"/>
            </w:pPr>
            <w:r>
              <w:t>3.7.10</w:t>
            </w:r>
          </w:p>
        </w:tc>
        <w:tc>
          <w:tcPr>
            <w:tcW w:w="1587" w:type="dxa"/>
            <w:vAlign w:val="center"/>
          </w:tcPr>
          <w:p w14:paraId="3F744C1B" w14:textId="77777777" w:rsidR="00006293" w:rsidRDefault="00006293">
            <w:pPr>
              <w:pStyle w:val="ConsPlusNormal"/>
              <w:jc w:val="center"/>
            </w:pPr>
            <w:r>
              <w:t>исследований</w:t>
            </w:r>
          </w:p>
        </w:tc>
        <w:tc>
          <w:tcPr>
            <w:tcW w:w="1702" w:type="dxa"/>
            <w:vAlign w:val="center"/>
          </w:tcPr>
          <w:p w14:paraId="6B988EE8" w14:textId="77777777" w:rsidR="00006293" w:rsidRDefault="00006293">
            <w:pPr>
              <w:pStyle w:val="ConsPlusNormal"/>
              <w:jc w:val="center"/>
            </w:pPr>
            <w:r>
              <w:t>0,001241</w:t>
            </w:r>
          </w:p>
        </w:tc>
        <w:tc>
          <w:tcPr>
            <w:tcW w:w="1531" w:type="dxa"/>
            <w:vAlign w:val="center"/>
          </w:tcPr>
          <w:p w14:paraId="56AF5816" w14:textId="77777777" w:rsidR="00006293" w:rsidRDefault="00006293">
            <w:pPr>
              <w:pStyle w:val="ConsPlusNormal"/>
              <w:jc w:val="center"/>
            </w:pPr>
            <w:r>
              <w:t>1 218,04</w:t>
            </w:r>
          </w:p>
        </w:tc>
        <w:tc>
          <w:tcPr>
            <w:tcW w:w="907" w:type="dxa"/>
            <w:vAlign w:val="center"/>
          </w:tcPr>
          <w:p w14:paraId="1FD31CEF" w14:textId="77777777" w:rsidR="00006293" w:rsidRDefault="00006293">
            <w:pPr>
              <w:pStyle w:val="ConsPlusNormal"/>
              <w:jc w:val="center"/>
            </w:pPr>
            <w:r>
              <w:t>X</w:t>
            </w:r>
          </w:p>
        </w:tc>
        <w:tc>
          <w:tcPr>
            <w:tcW w:w="1247" w:type="dxa"/>
            <w:vAlign w:val="center"/>
          </w:tcPr>
          <w:p w14:paraId="0109C79B" w14:textId="77777777" w:rsidR="00006293" w:rsidRDefault="00006293">
            <w:pPr>
              <w:pStyle w:val="ConsPlusNormal"/>
              <w:jc w:val="center"/>
            </w:pPr>
            <w:r>
              <w:t>1,51</w:t>
            </w:r>
          </w:p>
        </w:tc>
        <w:tc>
          <w:tcPr>
            <w:tcW w:w="907" w:type="dxa"/>
            <w:vAlign w:val="center"/>
          </w:tcPr>
          <w:p w14:paraId="6F3B436C" w14:textId="77777777" w:rsidR="00006293" w:rsidRDefault="00006293">
            <w:pPr>
              <w:pStyle w:val="ConsPlusNormal"/>
              <w:jc w:val="center"/>
            </w:pPr>
            <w:r>
              <w:t>X</w:t>
            </w:r>
          </w:p>
        </w:tc>
        <w:tc>
          <w:tcPr>
            <w:tcW w:w="1559" w:type="dxa"/>
            <w:vAlign w:val="center"/>
          </w:tcPr>
          <w:p w14:paraId="4F967654" w14:textId="77777777" w:rsidR="00006293" w:rsidRDefault="00006293">
            <w:pPr>
              <w:pStyle w:val="ConsPlusNormal"/>
              <w:jc w:val="center"/>
            </w:pPr>
            <w:r>
              <w:t>2 807,60</w:t>
            </w:r>
          </w:p>
        </w:tc>
        <w:tc>
          <w:tcPr>
            <w:tcW w:w="794" w:type="dxa"/>
            <w:vAlign w:val="center"/>
          </w:tcPr>
          <w:p w14:paraId="5A464FB4" w14:textId="77777777" w:rsidR="00006293" w:rsidRDefault="00006293">
            <w:pPr>
              <w:pStyle w:val="ConsPlusNormal"/>
              <w:jc w:val="center"/>
            </w:pPr>
            <w:r>
              <w:t>X</w:t>
            </w:r>
          </w:p>
        </w:tc>
      </w:tr>
      <w:tr w:rsidR="00006293" w14:paraId="1DB3A9C9" w14:textId="77777777">
        <w:tc>
          <w:tcPr>
            <w:tcW w:w="2494" w:type="dxa"/>
            <w:vAlign w:val="center"/>
          </w:tcPr>
          <w:p w14:paraId="1CB9B35C" w14:textId="77777777" w:rsidR="00006293" w:rsidRDefault="0000629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850" w:type="dxa"/>
            <w:vAlign w:val="center"/>
          </w:tcPr>
          <w:p w14:paraId="1B227F08" w14:textId="77777777" w:rsidR="00006293" w:rsidRDefault="00006293">
            <w:pPr>
              <w:pStyle w:val="ConsPlusNormal"/>
              <w:jc w:val="center"/>
            </w:pPr>
            <w:r>
              <w:t>3.7.11</w:t>
            </w:r>
          </w:p>
        </w:tc>
        <w:tc>
          <w:tcPr>
            <w:tcW w:w="1587" w:type="dxa"/>
            <w:vAlign w:val="center"/>
          </w:tcPr>
          <w:p w14:paraId="157008A3" w14:textId="77777777" w:rsidR="00006293" w:rsidRDefault="00006293">
            <w:pPr>
              <w:pStyle w:val="ConsPlusNormal"/>
              <w:jc w:val="center"/>
            </w:pPr>
            <w:r>
              <w:t>исследований</w:t>
            </w:r>
          </w:p>
        </w:tc>
        <w:tc>
          <w:tcPr>
            <w:tcW w:w="1702" w:type="dxa"/>
            <w:vAlign w:val="center"/>
          </w:tcPr>
          <w:p w14:paraId="06080792" w14:textId="77777777" w:rsidR="00006293" w:rsidRDefault="00006293">
            <w:pPr>
              <w:pStyle w:val="ConsPlusNormal"/>
              <w:jc w:val="center"/>
            </w:pPr>
            <w:r>
              <w:t>0,000622</w:t>
            </w:r>
          </w:p>
        </w:tc>
        <w:tc>
          <w:tcPr>
            <w:tcW w:w="1531" w:type="dxa"/>
            <w:vAlign w:val="center"/>
          </w:tcPr>
          <w:p w14:paraId="7D1721E9" w14:textId="77777777" w:rsidR="00006293" w:rsidRDefault="00006293">
            <w:pPr>
              <w:pStyle w:val="ConsPlusNormal"/>
              <w:jc w:val="center"/>
            </w:pPr>
            <w:r>
              <w:t>2 159,39</w:t>
            </w:r>
          </w:p>
        </w:tc>
        <w:tc>
          <w:tcPr>
            <w:tcW w:w="907" w:type="dxa"/>
            <w:vAlign w:val="center"/>
          </w:tcPr>
          <w:p w14:paraId="7B7CD87C" w14:textId="77777777" w:rsidR="00006293" w:rsidRDefault="00006293">
            <w:pPr>
              <w:pStyle w:val="ConsPlusNormal"/>
              <w:jc w:val="center"/>
            </w:pPr>
            <w:r>
              <w:t>X</w:t>
            </w:r>
          </w:p>
        </w:tc>
        <w:tc>
          <w:tcPr>
            <w:tcW w:w="1247" w:type="dxa"/>
            <w:vAlign w:val="center"/>
          </w:tcPr>
          <w:p w14:paraId="7F89FC29" w14:textId="77777777" w:rsidR="00006293" w:rsidRDefault="00006293">
            <w:pPr>
              <w:pStyle w:val="ConsPlusNormal"/>
              <w:jc w:val="center"/>
            </w:pPr>
            <w:r>
              <w:t>1,34</w:t>
            </w:r>
          </w:p>
        </w:tc>
        <w:tc>
          <w:tcPr>
            <w:tcW w:w="907" w:type="dxa"/>
            <w:vAlign w:val="center"/>
          </w:tcPr>
          <w:p w14:paraId="6B9BBF7B" w14:textId="77777777" w:rsidR="00006293" w:rsidRDefault="00006293">
            <w:pPr>
              <w:pStyle w:val="ConsPlusNormal"/>
              <w:jc w:val="center"/>
            </w:pPr>
            <w:r>
              <w:t>X</w:t>
            </w:r>
          </w:p>
        </w:tc>
        <w:tc>
          <w:tcPr>
            <w:tcW w:w="1559" w:type="dxa"/>
            <w:vAlign w:val="center"/>
          </w:tcPr>
          <w:p w14:paraId="510DC4FF" w14:textId="77777777" w:rsidR="00006293" w:rsidRDefault="00006293">
            <w:pPr>
              <w:pStyle w:val="ConsPlusNormal"/>
              <w:jc w:val="center"/>
            </w:pPr>
            <w:r>
              <w:t>2 494,10</w:t>
            </w:r>
          </w:p>
        </w:tc>
        <w:tc>
          <w:tcPr>
            <w:tcW w:w="794" w:type="dxa"/>
            <w:vAlign w:val="center"/>
          </w:tcPr>
          <w:p w14:paraId="184B5975" w14:textId="77777777" w:rsidR="00006293" w:rsidRDefault="00006293">
            <w:pPr>
              <w:pStyle w:val="ConsPlusNormal"/>
              <w:jc w:val="center"/>
            </w:pPr>
            <w:r>
              <w:t>X</w:t>
            </w:r>
          </w:p>
        </w:tc>
      </w:tr>
      <w:tr w:rsidR="00006293" w14:paraId="39B556BD" w14:textId="77777777">
        <w:tc>
          <w:tcPr>
            <w:tcW w:w="2494" w:type="dxa"/>
            <w:vAlign w:val="center"/>
          </w:tcPr>
          <w:p w14:paraId="1085340D" w14:textId="77777777" w:rsidR="00006293" w:rsidRDefault="00006293">
            <w:pPr>
              <w:pStyle w:val="ConsPlusNormal"/>
            </w:pPr>
            <w:r>
              <w:lastRenderedPageBreak/>
              <w:t>2.8. Ведение школ для больных с хроническими неинфекционными заболеваниями, школ для беременных и по вопросам грудного вскармливания, в том числе</w:t>
            </w:r>
          </w:p>
        </w:tc>
        <w:tc>
          <w:tcPr>
            <w:tcW w:w="850" w:type="dxa"/>
            <w:vAlign w:val="center"/>
          </w:tcPr>
          <w:p w14:paraId="612A9AC1" w14:textId="77777777" w:rsidR="00006293" w:rsidRDefault="00006293">
            <w:pPr>
              <w:pStyle w:val="ConsPlusNormal"/>
              <w:jc w:val="center"/>
            </w:pPr>
            <w:r>
              <w:t>3.8</w:t>
            </w:r>
          </w:p>
        </w:tc>
        <w:tc>
          <w:tcPr>
            <w:tcW w:w="1587" w:type="dxa"/>
            <w:vAlign w:val="center"/>
          </w:tcPr>
          <w:p w14:paraId="3A7FDB9E" w14:textId="77777777" w:rsidR="00006293" w:rsidRDefault="00006293">
            <w:pPr>
              <w:pStyle w:val="ConsPlusNormal"/>
              <w:jc w:val="center"/>
            </w:pPr>
            <w:r>
              <w:t>комплексных посещений</w:t>
            </w:r>
          </w:p>
        </w:tc>
        <w:tc>
          <w:tcPr>
            <w:tcW w:w="1702" w:type="dxa"/>
            <w:vAlign w:val="center"/>
          </w:tcPr>
          <w:p w14:paraId="56191FC1" w14:textId="77777777" w:rsidR="00006293" w:rsidRDefault="00006293">
            <w:pPr>
              <w:pStyle w:val="ConsPlusNormal"/>
              <w:jc w:val="center"/>
            </w:pPr>
            <w:r>
              <w:t>0,210277</w:t>
            </w:r>
          </w:p>
        </w:tc>
        <w:tc>
          <w:tcPr>
            <w:tcW w:w="1531" w:type="dxa"/>
            <w:vAlign w:val="center"/>
          </w:tcPr>
          <w:p w14:paraId="1CE40369" w14:textId="77777777" w:rsidR="00006293" w:rsidRDefault="00006293">
            <w:pPr>
              <w:pStyle w:val="ConsPlusNormal"/>
              <w:jc w:val="center"/>
            </w:pPr>
            <w:r>
              <w:t>1 061,68</w:t>
            </w:r>
          </w:p>
        </w:tc>
        <w:tc>
          <w:tcPr>
            <w:tcW w:w="907" w:type="dxa"/>
            <w:vAlign w:val="center"/>
          </w:tcPr>
          <w:p w14:paraId="726393E1" w14:textId="77777777" w:rsidR="00006293" w:rsidRDefault="00006293">
            <w:pPr>
              <w:pStyle w:val="ConsPlusNormal"/>
              <w:jc w:val="center"/>
            </w:pPr>
            <w:r>
              <w:t>X</w:t>
            </w:r>
          </w:p>
        </w:tc>
        <w:tc>
          <w:tcPr>
            <w:tcW w:w="1247" w:type="dxa"/>
            <w:vAlign w:val="center"/>
          </w:tcPr>
          <w:p w14:paraId="712D1C8A" w14:textId="77777777" w:rsidR="00006293" w:rsidRDefault="00006293">
            <w:pPr>
              <w:pStyle w:val="ConsPlusNormal"/>
              <w:jc w:val="center"/>
            </w:pPr>
            <w:r>
              <w:t>223,25</w:t>
            </w:r>
          </w:p>
        </w:tc>
        <w:tc>
          <w:tcPr>
            <w:tcW w:w="907" w:type="dxa"/>
            <w:vAlign w:val="center"/>
          </w:tcPr>
          <w:p w14:paraId="6AACD96F" w14:textId="77777777" w:rsidR="00006293" w:rsidRDefault="00006293">
            <w:pPr>
              <w:pStyle w:val="ConsPlusNormal"/>
              <w:jc w:val="center"/>
            </w:pPr>
            <w:r>
              <w:t>X</w:t>
            </w:r>
          </w:p>
        </w:tc>
        <w:tc>
          <w:tcPr>
            <w:tcW w:w="1559" w:type="dxa"/>
            <w:vAlign w:val="center"/>
          </w:tcPr>
          <w:p w14:paraId="041E688B" w14:textId="77777777" w:rsidR="00006293" w:rsidRDefault="00006293">
            <w:pPr>
              <w:pStyle w:val="ConsPlusNormal"/>
              <w:jc w:val="center"/>
            </w:pPr>
            <w:r>
              <w:t>414 692,20</w:t>
            </w:r>
          </w:p>
        </w:tc>
        <w:tc>
          <w:tcPr>
            <w:tcW w:w="794" w:type="dxa"/>
            <w:vAlign w:val="center"/>
          </w:tcPr>
          <w:p w14:paraId="1D9D6195" w14:textId="77777777" w:rsidR="00006293" w:rsidRDefault="00006293">
            <w:pPr>
              <w:pStyle w:val="ConsPlusNormal"/>
              <w:jc w:val="center"/>
            </w:pPr>
            <w:r>
              <w:t>X</w:t>
            </w:r>
          </w:p>
        </w:tc>
      </w:tr>
      <w:tr w:rsidR="00006293" w14:paraId="6BC3BC87" w14:textId="77777777">
        <w:tc>
          <w:tcPr>
            <w:tcW w:w="2494" w:type="dxa"/>
            <w:vAlign w:val="center"/>
          </w:tcPr>
          <w:p w14:paraId="7CCD60AE" w14:textId="77777777" w:rsidR="00006293" w:rsidRDefault="00006293">
            <w:pPr>
              <w:pStyle w:val="ConsPlusNormal"/>
            </w:pPr>
            <w:r>
              <w:t>ведение школ для больных сахарным диабетом</w:t>
            </w:r>
          </w:p>
        </w:tc>
        <w:tc>
          <w:tcPr>
            <w:tcW w:w="850" w:type="dxa"/>
            <w:vAlign w:val="center"/>
          </w:tcPr>
          <w:p w14:paraId="6E02F31C" w14:textId="77777777" w:rsidR="00006293" w:rsidRDefault="00006293">
            <w:pPr>
              <w:pStyle w:val="ConsPlusNormal"/>
              <w:jc w:val="center"/>
            </w:pPr>
            <w:r>
              <w:t>3.8.1</w:t>
            </w:r>
          </w:p>
        </w:tc>
        <w:tc>
          <w:tcPr>
            <w:tcW w:w="1587" w:type="dxa"/>
            <w:vAlign w:val="center"/>
          </w:tcPr>
          <w:p w14:paraId="02357BC7" w14:textId="77777777" w:rsidR="00006293" w:rsidRDefault="00006293">
            <w:pPr>
              <w:pStyle w:val="ConsPlusNormal"/>
              <w:jc w:val="center"/>
            </w:pPr>
            <w:r>
              <w:t>комплексных посещений</w:t>
            </w:r>
          </w:p>
        </w:tc>
        <w:tc>
          <w:tcPr>
            <w:tcW w:w="1702" w:type="dxa"/>
            <w:vAlign w:val="center"/>
          </w:tcPr>
          <w:p w14:paraId="58DA257B" w14:textId="77777777" w:rsidR="00006293" w:rsidRDefault="00006293">
            <w:pPr>
              <w:pStyle w:val="ConsPlusNormal"/>
              <w:jc w:val="center"/>
            </w:pPr>
            <w:r>
              <w:t>0,005620</w:t>
            </w:r>
          </w:p>
        </w:tc>
        <w:tc>
          <w:tcPr>
            <w:tcW w:w="1531" w:type="dxa"/>
            <w:vAlign w:val="center"/>
          </w:tcPr>
          <w:p w14:paraId="43DCD5A0" w14:textId="77777777" w:rsidR="00006293" w:rsidRDefault="00006293">
            <w:pPr>
              <w:pStyle w:val="ConsPlusNormal"/>
              <w:jc w:val="center"/>
            </w:pPr>
            <w:r>
              <w:t>1 563,35</w:t>
            </w:r>
          </w:p>
        </w:tc>
        <w:tc>
          <w:tcPr>
            <w:tcW w:w="907" w:type="dxa"/>
            <w:vAlign w:val="center"/>
          </w:tcPr>
          <w:p w14:paraId="09FC21DC" w14:textId="77777777" w:rsidR="00006293" w:rsidRDefault="00006293">
            <w:pPr>
              <w:pStyle w:val="ConsPlusNormal"/>
              <w:jc w:val="center"/>
            </w:pPr>
            <w:r>
              <w:t>X</w:t>
            </w:r>
          </w:p>
        </w:tc>
        <w:tc>
          <w:tcPr>
            <w:tcW w:w="1247" w:type="dxa"/>
            <w:vAlign w:val="center"/>
          </w:tcPr>
          <w:p w14:paraId="28ABBA62" w14:textId="77777777" w:rsidR="00006293" w:rsidRDefault="00006293">
            <w:pPr>
              <w:pStyle w:val="ConsPlusNormal"/>
              <w:jc w:val="center"/>
            </w:pPr>
            <w:r>
              <w:t>8,79</w:t>
            </w:r>
          </w:p>
        </w:tc>
        <w:tc>
          <w:tcPr>
            <w:tcW w:w="907" w:type="dxa"/>
            <w:vAlign w:val="center"/>
          </w:tcPr>
          <w:p w14:paraId="5F1A03B0" w14:textId="77777777" w:rsidR="00006293" w:rsidRDefault="00006293">
            <w:pPr>
              <w:pStyle w:val="ConsPlusNormal"/>
              <w:jc w:val="center"/>
            </w:pPr>
            <w:r>
              <w:t>X</w:t>
            </w:r>
          </w:p>
        </w:tc>
        <w:tc>
          <w:tcPr>
            <w:tcW w:w="1559" w:type="dxa"/>
            <w:vAlign w:val="center"/>
          </w:tcPr>
          <w:p w14:paraId="040C58B9" w14:textId="77777777" w:rsidR="00006293" w:rsidRDefault="00006293">
            <w:pPr>
              <w:pStyle w:val="ConsPlusNormal"/>
              <w:jc w:val="center"/>
            </w:pPr>
            <w:r>
              <w:t>16 319,80</w:t>
            </w:r>
          </w:p>
        </w:tc>
        <w:tc>
          <w:tcPr>
            <w:tcW w:w="794" w:type="dxa"/>
            <w:vAlign w:val="center"/>
          </w:tcPr>
          <w:p w14:paraId="68B46641" w14:textId="77777777" w:rsidR="00006293" w:rsidRDefault="00006293">
            <w:pPr>
              <w:pStyle w:val="ConsPlusNormal"/>
              <w:jc w:val="center"/>
            </w:pPr>
            <w:r>
              <w:t>X</w:t>
            </w:r>
          </w:p>
        </w:tc>
      </w:tr>
      <w:tr w:rsidR="00006293" w14:paraId="22A487CA" w14:textId="77777777">
        <w:tc>
          <w:tcPr>
            <w:tcW w:w="2494" w:type="dxa"/>
            <w:vAlign w:val="center"/>
          </w:tcPr>
          <w:p w14:paraId="4F247CFB" w14:textId="77777777" w:rsidR="00006293" w:rsidRDefault="00006293">
            <w:pPr>
              <w:pStyle w:val="ConsPlusNormal"/>
            </w:pPr>
            <w:r>
              <w:t>2.9. Диспансерное наблюдение, в том числе по поводу</w:t>
            </w:r>
          </w:p>
        </w:tc>
        <w:tc>
          <w:tcPr>
            <w:tcW w:w="850" w:type="dxa"/>
            <w:vAlign w:val="center"/>
          </w:tcPr>
          <w:p w14:paraId="45DB7F6D" w14:textId="77777777" w:rsidR="00006293" w:rsidRDefault="00006293">
            <w:pPr>
              <w:pStyle w:val="ConsPlusNormal"/>
              <w:jc w:val="center"/>
            </w:pPr>
            <w:r>
              <w:t>3.9</w:t>
            </w:r>
          </w:p>
        </w:tc>
        <w:tc>
          <w:tcPr>
            <w:tcW w:w="1587" w:type="dxa"/>
            <w:vAlign w:val="center"/>
          </w:tcPr>
          <w:p w14:paraId="10B45510" w14:textId="77777777" w:rsidR="00006293" w:rsidRDefault="00006293">
            <w:pPr>
              <w:pStyle w:val="ConsPlusNormal"/>
              <w:jc w:val="center"/>
            </w:pPr>
            <w:r>
              <w:t>комплексных посещений</w:t>
            </w:r>
          </w:p>
        </w:tc>
        <w:tc>
          <w:tcPr>
            <w:tcW w:w="1702" w:type="dxa"/>
            <w:vAlign w:val="center"/>
          </w:tcPr>
          <w:p w14:paraId="712FFFD5" w14:textId="77777777" w:rsidR="00006293" w:rsidRDefault="00006293">
            <w:pPr>
              <w:pStyle w:val="ConsPlusNormal"/>
              <w:jc w:val="center"/>
            </w:pPr>
            <w:r>
              <w:t>0,275509</w:t>
            </w:r>
          </w:p>
        </w:tc>
        <w:tc>
          <w:tcPr>
            <w:tcW w:w="1531" w:type="dxa"/>
            <w:vAlign w:val="center"/>
          </w:tcPr>
          <w:p w14:paraId="597670FC" w14:textId="77777777" w:rsidR="00006293" w:rsidRDefault="00006293">
            <w:pPr>
              <w:pStyle w:val="ConsPlusNormal"/>
              <w:jc w:val="center"/>
            </w:pPr>
            <w:r>
              <w:t>3 440,42</w:t>
            </w:r>
          </w:p>
        </w:tc>
        <w:tc>
          <w:tcPr>
            <w:tcW w:w="907" w:type="dxa"/>
            <w:vAlign w:val="center"/>
          </w:tcPr>
          <w:p w14:paraId="2FD94EE3" w14:textId="77777777" w:rsidR="00006293" w:rsidRDefault="00006293">
            <w:pPr>
              <w:pStyle w:val="ConsPlusNormal"/>
              <w:jc w:val="center"/>
            </w:pPr>
            <w:r>
              <w:t>X</w:t>
            </w:r>
          </w:p>
        </w:tc>
        <w:tc>
          <w:tcPr>
            <w:tcW w:w="1247" w:type="dxa"/>
            <w:vAlign w:val="center"/>
          </w:tcPr>
          <w:p w14:paraId="3EB41E0D" w14:textId="77777777" w:rsidR="00006293" w:rsidRDefault="00006293">
            <w:pPr>
              <w:pStyle w:val="ConsPlusNormal"/>
              <w:jc w:val="center"/>
            </w:pPr>
            <w:r>
              <w:t>947,87</w:t>
            </w:r>
          </w:p>
        </w:tc>
        <w:tc>
          <w:tcPr>
            <w:tcW w:w="907" w:type="dxa"/>
            <w:vAlign w:val="center"/>
          </w:tcPr>
          <w:p w14:paraId="1EF1AC6B" w14:textId="77777777" w:rsidR="00006293" w:rsidRDefault="00006293">
            <w:pPr>
              <w:pStyle w:val="ConsPlusNormal"/>
              <w:jc w:val="center"/>
            </w:pPr>
            <w:r>
              <w:t>X</w:t>
            </w:r>
          </w:p>
        </w:tc>
        <w:tc>
          <w:tcPr>
            <w:tcW w:w="1559" w:type="dxa"/>
            <w:vAlign w:val="center"/>
          </w:tcPr>
          <w:p w14:paraId="38705A97" w14:textId="77777777" w:rsidR="00006293" w:rsidRDefault="00006293">
            <w:pPr>
              <w:pStyle w:val="ConsPlusNormal"/>
              <w:jc w:val="center"/>
            </w:pPr>
            <w:r>
              <w:t>1 760 707,20</w:t>
            </w:r>
          </w:p>
        </w:tc>
        <w:tc>
          <w:tcPr>
            <w:tcW w:w="794" w:type="dxa"/>
            <w:vAlign w:val="center"/>
          </w:tcPr>
          <w:p w14:paraId="495024E7" w14:textId="77777777" w:rsidR="00006293" w:rsidRDefault="00006293">
            <w:pPr>
              <w:pStyle w:val="ConsPlusNormal"/>
              <w:jc w:val="center"/>
            </w:pPr>
            <w:r>
              <w:t>X</w:t>
            </w:r>
          </w:p>
        </w:tc>
      </w:tr>
      <w:tr w:rsidR="00006293" w14:paraId="313786C7" w14:textId="77777777">
        <w:tc>
          <w:tcPr>
            <w:tcW w:w="2494" w:type="dxa"/>
            <w:vAlign w:val="center"/>
          </w:tcPr>
          <w:p w14:paraId="1CFA0A01" w14:textId="77777777" w:rsidR="00006293" w:rsidRDefault="00006293">
            <w:pPr>
              <w:pStyle w:val="ConsPlusNormal"/>
            </w:pPr>
            <w:r>
              <w:t>онкологических заболеваний</w:t>
            </w:r>
          </w:p>
        </w:tc>
        <w:tc>
          <w:tcPr>
            <w:tcW w:w="850" w:type="dxa"/>
            <w:vAlign w:val="center"/>
          </w:tcPr>
          <w:p w14:paraId="3F5E95FD" w14:textId="77777777" w:rsidR="00006293" w:rsidRDefault="00006293">
            <w:pPr>
              <w:pStyle w:val="ConsPlusNormal"/>
              <w:jc w:val="center"/>
            </w:pPr>
            <w:r>
              <w:t>3.9.1</w:t>
            </w:r>
          </w:p>
        </w:tc>
        <w:tc>
          <w:tcPr>
            <w:tcW w:w="1587" w:type="dxa"/>
            <w:vAlign w:val="center"/>
          </w:tcPr>
          <w:p w14:paraId="2AACEBA5" w14:textId="77777777" w:rsidR="00006293" w:rsidRDefault="00006293">
            <w:pPr>
              <w:pStyle w:val="ConsPlusNormal"/>
              <w:jc w:val="center"/>
            </w:pPr>
            <w:r>
              <w:t>комплексных посещений</w:t>
            </w:r>
          </w:p>
        </w:tc>
        <w:tc>
          <w:tcPr>
            <w:tcW w:w="1702" w:type="dxa"/>
            <w:vAlign w:val="center"/>
          </w:tcPr>
          <w:p w14:paraId="46D8DF86" w14:textId="77777777" w:rsidR="00006293" w:rsidRDefault="00006293">
            <w:pPr>
              <w:pStyle w:val="ConsPlusNormal"/>
              <w:jc w:val="center"/>
            </w:pPr>
            <w:r>
              <w:t>0,045050</w:t>
            </w:r>
          </w:p>
        </w:tc>
        <w:tc>
          <w:tcPr>
            <w:tcW w:w="1531" w:type="dxa"/>
            <w:vAlign w:val="center"/>
          </w:tcPr>
          <w:p w14:paraId="0903F592" w14:textId="77777777" w:rsidR="00006293" w:rsidRDefault="00006293">
            <w:pPr>
              <w:pStyle w:val="ConsPlusNormal"/>
              <w:jc w:val="center"/>
            </w:pPr>
            <w:r>
              <w:t>4 786,53</w:t>
            </w:r>
          </w:p>
        </w:tc>
        <w:tc>
          <w:tcPr>
            <w:tcW w:w="907" w:type="dxa"/>
            <w:vAlign w:val="center"/>
          </w:tcPr>
          <w:p w14:paraId="77F08600" w14:textId="77777777" w:rsidR="00006293" w:rsidRDefault="00006293">
            <w:pPr>
              <w:pStyle w:val="ConsPlusNormal"/>
              <w:jc w:val="center"/>
            </w:pPr>
            <w:r>
              <w:t>X</w:t>
            </w:r>
          </w:p>
        </w:tc>
        <w:tc>
          <w:tcPr>
            <w:tcW w:w="1247" w:type="dxa"/>
            <w:vAlign w:val="center"/>
          </w:tcPr>
          <w:p w14:paraId="6151B565" w14:textId="77777777" w:rsidR="00006293" w:rsidRDefault="00006293">
            <w:pPr>
              <w:pStyle w:val="ConsPlusNormal"/>
              <w:jc w:val="center"/>
            </w:pPr>
            <w:r>
              <w:t>215,63</w:t>
            </w:r>
          </w:p>
        </w:tc>
        <w:tc>
          <w:tcPr>
            <w:tcW w:w="907" w:type="dxa"/>
            <w:vAlign w:val="center"/>
          </w:tcPr>
          <w:p w14:paraId="16A8C63A" w14:textId="77777777" w:rsidR="00006293" w:rsidRDefault="00006293">
            <w:pPr>
              <w:pStyle w:val="ConsPlusNormal"/>
              <w:jc w:val="center"/>
            </w:pPr>
            <w:r>
              <w:t>X</w:t>
            </w:r>
          </w:p>
        </w:tc>
        <w:tc>
          <w:tcPr>
            <w:tcW w:w="1559" w:type="dxa"/>
            <w:vAlign w:val="center"/>
          </w:tcPr>
          <w:p w14:paraId="63C94D13" w14:textId="77777777" w:rsidR="00006293" w:rsidRDefault="00006293">
            <w:pPr>
              <w:pStyle w:val="ConsPlusNormal"/>
              <w:jc w:val="center"/>
            </w:pPr>
            <w:r>
              <w:t>400 551,20</w:t>
            </w:r>
          </w:p>
        </w:tc>
        <w:tc>
          <w:tcPr>
            <w:tcW w:w="794" w:type="dxa"/>
            <w:vAlign w:val="center"/>
          </w:tcPr>
          <w:p w14:paraId="3C9EBFF9" w14:textId="77777777" w:rsidR="00006293" w:rsidRDefault="00006293">
            <w:pPr>
              <w:pStyle w:val="ConsPlusNormal"/>
              <w:jc w:val="center"/>
            </w:pPr>
            <w:r>
              <w:t>X</w:t>
            </w:r>
          </w:p>
        </w:tc>
      </w:tr>
      <w:tr w:rsidR="00006293" w14:paraId="0C664507" w14:textId="77777777">
        <w:tc>
          <w:tcPr>
            <w:tcW w:w="2494" w:type="dxa"/>
            <w:vAlign w:val="center"/>
          </w:tcPr>
          <w:p w14:paraId="3A3A5989" w14:textId="77777777" w:rsidR="00006293" w:rsidRDefault="00006293">
            <w:pPr>
              <w:pStyle w:val="ConsPlusNormal"/>
            </w:pPr>
            <w:r>
              <w:t>сахарного диабета</w:t>
            </w:r>
          </w:p>
        </w:tc>
        <w:tc>
          <w:tcPr>
            <w:tcW w:w="850" w:type="dxa"/>
            <w:vAlign w:val="center"/>
          </w:tcPr>
          <w:p w14:paraId="6B899D0E" w14:textId="77777777" w:rsidR="00006293" w:rsidRDefault="00006293">
            <w:pPr>
              <w:pStyle w:val="ConsPlusNormal"/>
              <w:jc w:val="center"/>
            </w:pPr>
            <w:r>
              <w:t>3.9.2</w:t>
            </w:r>
          </w:p>
        </w:tc>
        <w:tc>
          <w:tcPr>
            <w:tcW w:w="1587" w:type="dxa"/>
            <w:vAlign w:val="center"/>
          </w:tcPr>
          <w:p w14:paraId="195B1C72" w14:textId="77777777" w:rsidR="00006293" w:rsidRDefault="00006293">
            <w:pPr>
              <w:pStyle w:val="ConsPlusNormal"/>
              <w:jc w:val="center"/>
            </w:pPr>
            <w:r>
              <w:t>комплексных посещений</w:t>
            </w:r>
          </w:p>
        </w:tc>
        <w:tc>
          <w:tcPr>
            <w:tcW w:w="1702" w:type="dxa"/>
            <w:vAlign w:val="center"/>
          </w:tcPr>
          <w:p w14:paraId="575F0CB7" w14:textId="77777777" w:rsidR="00006293" w:rsidRDefault="00006293">
            <w:pPr>
              <w:pStyle w:val="ConsPlusNormal"/>
              <w:jc w:val="center"/>
            </w:pPr>
            <w:r>
              <w:t>0,059800</w:t>
            </w:r>
          </w:p>
        </w:tc>
        <w:tc>
          <w:tcPr>
            <w:tcW w:w="1531" w:type="dxa"/>
            <w:vAlign w:val="center"/>
          </w:tcPr>
          <w:p w14:paraId="7477B75F" w14:textId="77777777" w:rsidR="00006293" w:rsidRDefault="00006293">
            <w:pPr>
              <w:pStyle w:val="ConsPlusNormal"/>
              <w:jc w:val="center"/>
            </w:pPr>
            <w:r>
              <w:t>2 080,83</w:t>
            </w:r>
          </w:p>
        </w:tc>
        <w:tc>
          <w:tcPr>
            <w:tcW w:w="907" w:type="dxa"/>
            <w:vAlign w:val="center"/>
          </w:tcPr>
          <w:p w14:paraId="2FC2B11F" w14:textId="77777777" w:rsidR="00006293" w:rsidRDefault="00006293">
            <w:pPr>
              <w:pStyle w:val="ConsPlusNormal"/>
              <w:jc w:val="center"/>
            </w:pPr>
            <w:r>
              <w:t>X</w:t>
            </w:r>
          </w:p>
        </w:tc>
        <w:tc>
          <w:tcPr>
            <w:tcW w:w="1247" w:type="dxa"/>
            <w:vAlign w:val="center"/>
          </w:tcPr>
          <w:p w14:paraId="5B11C49B" w14:textId="77777777" w:rsidR="00006293" w:rsidRDefault="00006293">
            <w:pPr>
              <w:pStyle w:val="ConsPlusNormal"/>
              <w:jc w:val="center"/>
            </w:pPr>
            <w:r>
              <w:t>124,43</w:t>
            </w:r>
          </w:p>
        </w:tc>
        <w:tc>
          <w:tcPr>
            <w:tcW w:w="907" w:type="dxa"/>
            <w:vAlign w:val="center"/>
          </w:tcPr>
          <w:p w14:paraId="53B0600D" w14:textId="77777777" w:rsidR="00006293" w:rsidRDefault="00006293">
            <w:pPr>
              <w:pStyle w:val="ConsPlusNormal"/>
              <w:jc w:val="center"/>
            </w:pPr>
            <w:r>
              <w:t>X</w:t>
            </w:r>
          </w:p>
        </w:tc>
        <w:tc>
          <w:tcPr>
            <w:tcW w:w="1559" w:type="dxa"/>
            <w:vAlign w:val="center"/>
          </w:tcPr>
          <w:p w14:paraId="3061A239" w14:textId="77777777" w:rsidR="00006293" w:rsidRDefault="00006293">
            <w:pPr>
              <w:pStyle w:val="ConsPlusNormal"/>
              <w:jc w:val="center"/>
            </w:pPr>
            <w:r>
              <w:t>231 140,70</w:t>
            </w:r>
          </w:p>
        </w:tc>
        <w:tc>
          <w:tcPr>
            <w:tcW w:w="794" w:type="dxa"/>
            <w:vAlign w:val="center"/>
          </w:tcPr>
          <w:p w14:paraId="2C9933D5" w14:textId="77777777" w:rsidR="00006293" w:rsidRDefault="00006293">
            <w:pPr>
              <w:pStyle w:val="ConsPlusNormal"/>
              <w:jc w:val="center"/>
            </w:pPr>
            <w:r>
              <w:t>X</w:t>
            </w:r>
          </w:p>
        </w:tc>
      </w:tr>
      <w:tr w:rsidR="00006293" w14:paraId="7902010F" w14:textId="77777777">
        <w:tc>
          <w:tcPr>
            <w:tcW w:w="2494" w:type="dxa"/>
            <w:vAlign w:val="center"/>
          </w:tcPr>
          <w:p w14:paraId="4A72DE6E" w14:textId="77777777" w:rsidR="00006293" w:rsidRDefault="00006293">
            <w:pPr>
              <w:pStyle w:val="ConsPlusNormal"/>
            </w:pPr>
            <w:r>
              <w:t>болезней системы кровообращения</w:t>
            </w:r>
          </w:p>
        </w:tc>
        <w:tc>
          <w:tcPr>
            <w:tcW w:w="850" w:type="dxa"/>
            <w:vAlign w:val="center"/>
          </w:tcPr>
          <w:p w14:paraId="33CC0757" w14:textId="77777777" w:rsidR="00006293" w:rsidRDefault="00006293">
            <w:pPr>
              <w:pStyle w:val="ConsPlusNormal"/>
              <w:jc w:val="center"/>
            </w:pPr>
            <w:r>
              <w:t>3.9.3</w:t>
            </w:r>
          </w:p>
        </w:tc>
        <w:tc>
          <w:tcPr>
            <w:tcW w:w="1587" w:type="dxa"/>
            <w:vAlign w:val="center"/>
          </w:tcPr>
          <w:p w14:paraId="3542653B" w14:textId="77777777" w:rsidR="00006293" w:rsidRDefault="00006293">
            <w:pPr>
              <w:pStyle w:val="ConsPlusNormal"/>
              <w:jc w:val="center"/>
            </w:pPr>
            <w:r>
              <w:t>комплексных посещений</w:t>
            </w:r>
          </w:p>
        </w:tc>
        <w:tc>
          <w:tcPr>
            <w:tcW w:w="1702" w:type="dxa"/>
            <w:vAlign w:val="center"/>
          </w:tcPr>
          <w:p w14:paraId="4F324CFE" w14:textId="77777777" w:rsidR="00006293" w:rsidRDefault="00006293">
            <w:pPr>
              <w:pStyle w:val="ConsPlusNormal"/>
              <w:jc w:val="center"/>
            </w:pPr>
            <w:r>
              <w:t>0,138983</w:t>
            </w:r>
          </w:p>
        </w:tc>
        <w:tc>
          <w:tcPr>
            <w:tcW w:w="1531" w:type="dxa"/>
            <w:vAlign w:val="center"/>
          </w:tcPr>
          <w:p w14:paraId="57C08DD4" w14:textId="77777777" w:rsidR="00006293" w:rsidRDefault="00006293">
            <w:pPr>
              <w:pStyle w:val="ConsPlusNormal"/>
              <w:jc w:val="center"/>
            </w:pPr>
            <w:r>
              <w:t>4 067,17</w:t>
            </w:r>
          </w:p>
        </w:tc>
        <w:tc>
          <w:tcPr>
            <w:tcW w:w="907" w:type="dxa"/>
            <w:vAlign w:val="center"/>
          </w:tcPr>
          <w:p w14:paraId="110DEAE4" w14:textId="77777777" w:rsidR="00006293" w:rsidRDefault="00006293">
            <w:pPr>
              <w:pStyle w:val="ConsPlusNormal"/>
              <w:jc w:val="center"/>
            </w:pPr>
            <w:r>
              <w:t>X</w:t>
            </w:r>
          </w:p>
        </w:tc>
        <w:tc>
          <w:tcPr>
            <w:tcW w:w="1247" w:type="dxa"/>
            <w:vAlign w:val="center"/>
          </w:tcPr>
          <w:p w14:paraId="5DF8DD61" w14:textId="77777777" w:rsidR="00006293" w:rsidRDefault="00006293">
            <w:pPr>
              <w:pStyle w:val="ConsPlusNormal"/>
              <w:jc w:val="center"/>
            </w:pPr>
            <w:r>
              <w:t>565,27</w:t>
            </w:r>
          </w:p>
        </w:tc>
        <w:tc>
          <w:tcPr>
            <w:tcW w:w="907" w:type="dxa"/>
            <w:vAlign w:val="center"/>
          </w:tcPr>
          <w:p w14:paraId="2F51C70E" w14:textId="77777777" w:rsidR="00006293" w:rsidRDefault="00006293">
            <w:pPr>
              <w:pStyle w:val="ConsPlusNormal"/>
              <w:jc w:val="center"/>
            </w:pPr>
            <w:r>
              <w:t>X</w:t>
            </w:r>
          </w:p>
        </w:tc>
        <w:tc>
          <w:tcPr>
            <w:tcW w:w="1559" w:type="dxa"/>
            <w:vAlign w:val="center"/>
          </w:tcPr>
          <w:p w14:paraId="6F4E1E61" w14:textId="77777777" w:rsidR="00006293" w:rsidRDefault="00006293">
            <w:pPr>
              <w:pStyle w:val="ConsPlusNormal"/>
              <w:jc w:val="center"/>
            </w:pPr>
            <w:r>
              <w:t>1 050 013,10</w:t>
            </w:r>
          </w:p>
        </w:tc>
        <w:tc>
          <w:tcPr>
            <w:tcW w:w="794" w:type="dxa"/>
            <w:vAlign w:val="center"/>
          </w:tcPr>
          <w:p w14:paraId="22F05538" w14:textId="77777777" w:rsidR="00006293" w:rsidRDefault="00006293">
            <w:pPr>
              <w:pStyle w:val="ConsPlusNormal"/>
              <w:jc w:val="center"/>
            </w:pPr>
            <w:r>
              <w:t>X</w:t>
            </w:r>
          </w:p>
        </w:tc>
      </w:tr>
      <w:tr w:rsidR="00006293" w14:paraId="2E060A86" w14:textId="77777777">
        <w:tc>
          <w:tcPr>
            <w:tcW w:w="2494" w:type="dxa"/>
            <w:vAlign w:val="center"/>
          </w:tcPr>
          <w:p w14:paraId="5CEF93BC" w14:textId="77777777" w:rsidR="00006293" w:rsidRDefault="00006293">
            <w:pPr>
              <w:pStyle w:val="ConsPlusNormal"/>
            </w:pPr>
            <w:r>
              <w:t>2.10. Дистанционное наблюдение за состоянием здоровья пациентов, в том числе</w:t>
            </w:r>
          </w:p>
        </w:tc>
        <w:tc>
          <w:tcPr>
            <w:tcW w:w="850" w:type="dxa"/>
            <w:vAlign w:val="center"/>
          </w:tcPr>
          <w:p w14:paraId="6E0373BA" w14:textId="77777777" w:rsidR="00006293" w:rsidRDefault="00006293">
            <w:pPr>
              <w:pStyle w:val="ConsPlusNormal"/>
              <w:jc w:val="center"/>
            </w:pPr>
            <w:r>
              <w:t>3.10</w:t>
            </w:r>
          </w:p>
        </w:tc>
        <w:tc>
          <w:tcPr>
            <w:tcW w:w="1587" w:type="dxa"/>
            <w:vAlign w:val="center"/>
          </w:tcPr>
          <w:p w14:paraId="157B9E02" w14:textId="77777777" w:rsidR="00006293" w:rsidRDefault="00006293">
            <w:pPr>
              <w:pStyle w:val="ConsPlusNormal"/>
              <w:jc w:val="center"/>
            </w:pPr>
            <w:r>
              <w:t>комплексных посещений</w:t>
            </w:r>
          </w:p>
        </w:tc>
        <w:tc>
          <w:tcPr>
            <w:tcW w:w="1702" w:type="dxa"/>
            <w:vAlign w:val="center"/>
          </w:tcPr>
          <w:p w14:paraId="42697AE2" w14:textId="77777777" w:rsidR="00006293" w:rsidRDefault="00006293">
            <w:pPr>
              <w:pStyle w:val="ConsPlusNormal"/>
              <w:jc w:val="center"/>
            </w:pPr>
            <w:r>
              <w:t>0,018057</w:t>
            </w:r>
          </w:p>
        </w:tc>
        <w:tc>
          <w:tcPr>
            <w:tcW w:w="1531" w:type="dxa"/>
            <w:vAlign w:val="center"/>
          </w:tcPr>
          <w:p w14:paraId="639C06DE" w14:textId="77777777" w:rsidR="00006293" w:rsidRDefault="00006293">
            <w:pPr>
              <w:pStyle w:val="ConsPlusNormal"/>
              <w:jc w:val="center"/>
            </w:pPr>
            <w:r>
              <w:t>1 224,78</w:t>
            </w:r>
          </w:p>
        </w:tc>
        <w:tc>
          <w:tcPr>
            <w:tcW w:w="907" w:type="dxa"/>
            <w:vAlign w:val="center"/>
          </w:tcPr>
          <w:p w14:paraId="73C05986" w14:textId="77777777" w:rsidR="00006293" w:rsidRDefault="00006293">
            <w:pPr>
              <w:pStyle w:val="ConsPlusNormal"/>
              <w:jc w:val="center"/>
            </w:pPr>
            <w:r>
              <w:t>X</w:t>
            </w:r>
          </w:p>
        </w:tc>
        <w:tc>
          <w:tcPr>
            <w:tcW w:w="1247" w:type="dxa"/>
            <w:vAlign w:val="center"/>
          </w:tcPr>
          <w:p w14:paraId="35375295" w14:textId="77777777" w:rsidR="00006293" w:rsidRDefault="00006293">
            <w:pPr>
              <w:pStyle w:val="ConsPlusNormal"/>
              <w:jc w:val="center"/>
            </w:pPr>
            <w:r>
              <w:t>22,12</w:t>
            </w:r>
          </w:p>
        </w:tc>
        <w:tc>
          <w:tcPr>
            <w:tcW w:w="907" w:type="dxa"/>
            <w:vAlign w:val="center"/>
          </w:tcPr>
          <w:p w14:paraId="2667DCFF" w14:textId="77777777" w:rsidR="00006293" w:rsidRDefault="00006293">
            <w:pPr>
              <w:pStyle w:val="ConsPlusNormal"/>
              <w:jc w:val="center"/>
            </w:pPr>
            <w:r>
              <w:t>X</w:t>
            </w:r>
          </w:p>
        </w:tc>
        <w:tc>
          <w:tcPr>
            <w:tcW w:w="1559" w:type="dxa"/>
            <w:vAlign w:val="center"/>
          </w:tcPr>
          <w:p w14:paraId="7995E552" w14:textId="77777777" w:rsidR="00006293" w:rsidRDefault="00006293">
            <w:pPr>
              <w:pStyle w:val="ConsPlusNormal"/>
              <w:jc w:val="center"/>
            </w:pPr>
            <w:r>
              <w:t>41 081,40</w:t>
            </w:r>
          </w:p>
        </w:tc>
        <w:tc>
          <w:tcPr>
            <w:tcW w:w="794" w:type="dxa"/>
            <w:vAlign w:val="center"/>
          </w:tcPr>
          <w:p w14:paraId="068B6DF5" w14:textId="77777777" w:rsidR="00006293" w:rsidRDefault="00006293">
            <w:pPr>
              <w:pStyle w:val="ConsPlusNormal"/>
              <w:jc w:val="center"/>
            </w:pPr>
            <w:r>
              <w:t>X</w:t>
            </w:r>
          </w:p>
        </w:tc>
      </w:tr>
      <w:tr w:rsidR="00006293" w14:paraId="2D8E6AB7" w14:textId="77777777">
        <w:tc>
          <w:tcPr>
            <w:tcW w:w="2494" w:type="dxa"/>
            <w:vAlign w:val="center"/>
          </w:tcPr>
          <w:p w14:paraId="38CE8B33" w14:textId="77777777" w:rsidR="00006293" w:rsidRDefault="00006293">
            <w:pPr>
              <w:pStyle w:val="ConsPlusNormal"/>
            </w:pPr>
            <w:r>
              <w:t>пациентов с сахарным диабетом</w:t>
            </w:r>
          </w:p>
        </w:tc>
        <w:tc>
          <w:tcPr>
            <w:tcW w:w="850" w:type="dxa"/>
            <w:vAlign w:val="center"/>
          </w:tcPr>
          <w:p w14:paraId="66BEF92B" w14:textId="77777777" w:rsidR="00006293" w:rsidRDefault="00006293">
            <w:pPr>
              <w:pStyle w:val="ConsPlusNormal"/>
              <w:jc w:val="center"/>
            </w:pPr>
            <w:r>
              <w:t>3.10.1</w:t>
            </w:r>
          </w:p>
        </w:tc>
        <w:tc>
          <w:tcPr>
            <w:tcW w:w="1587" w:type="dxa"/>
            <w:vAlign w:val="center"/>
          </w:tcPr>
          <w:p w14:paraId="4769D810" w14:textId="77777777" w:rsidR="00006293" w:rsidRDefault="00006293">
            <w:pPr>
              <w:pStyle w:val="ConsPlusNormal"/>
              <w:jc w:val="center"/>
            </w:pPr>
            <w:r>
              <w:t>комплексных посещений</w:t>
            </w:r>
          </w:p>
        </w:tc>
        <w:tc>
          <w:tcPr>
            <w:tcW w:w="1702" w:type="dxa"/>
            <w:vAlign w:val="center"/>
          </w:tcPr>
          <w:p w14:paraId="4292B7CD" w14:textId="77777777" w:rsidR="00006293" w:rsidRDefault="00006293">
            <w:pPr>
              <w:pStyle w:val="ConsPlusNormal"/>
              <w:jc w:val="center"/>
            </w:pPr>
            <w:r>
              <w:t>0,000970</w:t>
            </w:r>
          </w:p>
        </w:tc>
        <w:tc>
          <w:tcPr>
            <w:tcW w:w="1531" w:type="dxa"/>
            <w:vAlign w:val="center"/>
          </w:tcPr>
          <w:p w14:paraId="11A21316" w14:textId="77777777" w:rsidR="00006293" w:rsidRDefault="00006293">
            <w:pPr>
              <w:pStyle w:val="ConsPlusNormal"/>
              <w:jc w:val="center"/>
            </w:pPr>
            <w:r>
              <w:t>4 035,13</w:t>
            </w:r>
          </w:p>
        </w:tc>
        <w:tc>
          <w:tcPr>
            <w:tcW w:w="907" w:type="dxa"/>
            <w:vAlign w:val="center"/>
          </w:tcPr>
          <w:p w14:paraId="11C2DDC8" w14:textId="77777777" w:rsidR="00006293" w:rsidRDefault="00006293">
            <w:pPr>
              <w:pStyle w:val="ConsPlusNormal"/>
              <w:jc w:val="center"/>
            </w:pPr>
            <w:r>
              <w:t>X</w:t>
            </w:r>
          </w:p>
        </w:tc>
        <w:tc>
          <w:tcPr>
            <w:tcW w:w="1247" w:type="dxa"/>
            <w:vAlign w:val="center"/>
          </w:tcPr>
          <w:p w14:paraId="7BC2EA44" w14:textId="77777777" w:rsidR="00006293" w:rsidRDefault="00006293">
            <w:pPr>
              <w:pStyle w:val="ConsPlusNormal"/>
              <w:jc w:val="center"/>
            </w:pPr>
            <w:r>
              <w:t>3,92</w:t>
            </w:r>
          </w:p>
        </w:tc>
        <w:tc>
          <w:tcPr>
            <w:tcW w:w="907" w:type="dxa"/>
            <w:vAlign w:val="center"/>
          </w:tcPr>
          <w:p w14:paraId="7FA21DC6" w14:textId="77777777" w:rsidR="00006293" w:rsidRDefault="00006293">
            <w:pPr>
              <w:pStyle w:val="ConsPlusNormal"/>
              <w:jc w:val="center"/>
            </w:pPr>
            <w:r>
              <w:t>X</w:t>
            </w:r>
          </w:p>
        </w:tc>
        <w:tc>
          <w:tcPr>
            <w:tcW w:w="1559" w:type="dxa"/>
            <w:vAlign w:val="center"/>
          </w:tcPr>
          <w:p w14:paraId="095D2480" w14:textId="77777777" w:rsidR="00006293" w:rsidRDefault="00006293">
            <w:pPr>
              <w:pStyle w:val="ConsPlusNormal"/>
              <w:jc w:val="center"/>
            </w:pPr>
            <w:r>
              <w:t>7 271,30</w:t>
            </w:r>
          </w:p>
        </w:tc>
        <w:tc>
          <w:tcPr>
            <w:tcW w:w="794" w:type="dxa"/>
            <w:vAlign w:val="center"/>
          </w:tcPr>
          <w:p w14:paraId="554E07CF" w14:textId="77777777" w:rsidR="00006293" w:rsidRDefault="00006293">
            <w:pPr>
              <w:pStyle w:val="ConsPlusNormal"/>
              <w:jc w:val="center"/>
            </w:pPr>
            <w:r>
              <w:t>X</w:t>
            </w:r>
          </w:p>
        </w:tc>
      </w:tr>
      <w:tr w:rsidR="00006293" w14:paraId="0130CDBC" w14:textId="77777777">
        <w:tc>
          <w:tcPr>
            <w:tcW w:w="2494" w:type="dxa"/>
            <w:vAlign w:val="center"/>
          </w:tcPr>
          <w:p w14:paraId="4BA0B224" w14:textId="77777777" w:rsidR="00006293" w:rsidRDefault="00006293">
            <w:pPr>
              <w:pStyle w:val="ConsPlusNormal"/>
            </w:pPr>
            <w:r>
              <w:t xml:space="preserve">пациентов с </w:t>
            </w:r>
            <w:r>
              <w:lastRenderedPageBreak/>
              <w:t>артериальной гипертензией</w:t>
            </w:r>
          </w:p>
        </w:tc>
        <w:tc>
          <w:tcPr>
            <w:tcW w:w="850" w:type="dxa"/>
            <w:vAlign w:val="center"/>
          </w:tcPr>
          <w:p w14:paraId="6EDEE9BD" w14:textId="77777777" w:rsidR="00006293" w:rsidRDefault="00006293">
            <w:pPr>
              <w:pStyle w:val="ConsPlusNormal"/>
              <w:jc w:val="center"/>
            </w:pPr>
            <w:r>
              <w:lastRenderedPageBreak/>
              <w:t>3.10.2</w:t>
            </w:r>
          </w:p>
        </w:tc>
        <w:tc>
          <w:tcPr>
            <w:tcW w:w="1587" w:type="dxa"/>
            <w:vAlign w:val="center"/>
          </w:tcPr>
          <w:p w14:paraId="78B9EF9E" w14:textId="77777777" w:rsidR="00006293" w:rsidRDefault="00006293">
            <w:pPr>
              <w:pStyle w:val="ConsPlusNormal"/>
              <w:jc w:val="center"/>
            </w:pPr>
            <w:r>
              <w:t xml:space="preserve">комплексных </w:t>
            </w:r>
            <w:r>
              <w:lastRenderedPageBreak/>
              <w:t>посещений</w:t>
            </w:r>
          </w:p>
        </w:tc>
        <w:tc>
          <w:tcPr>
            <w:tcW w:w="1702" w:type="dxa"/>
            <w:vAlign w:val="center"/>
          </w:tcPr>
          <w:p w14:paraId="102A7943" w14:textId="77777777" w:rsidR="00006293" w:rsidRDefault="00006293">
            <w:pPr>
              <w:pStyle w:val="ConsPlusNormal"/>
              <w:jc w:val="center"/>
            </w:pPr>
            <w:r>
              <w:lastRenderedPageBreak/>
              <w:t>0,017087</w:t>
            </w:r>
          </w:p>
        </w:tc>
        <w:tc>
          <w:tcPr>
            <w:tcW w:w="1531" w:type="dxa"/>
            <w:vAlign w:val="center"/>
          </w:tcPr>
          <w:p w14:paraId="487AB25E" w14:textId="77777777" w:rsidR="00006293" w:rsidRDefault="00006293">
            <w:pPr>
              <w:pStyle w:val="ConsPlusNormal"/>
              <w:jc w:val="center"/>
            </w:pPr>
            <w:r>
              <w:t>1 065,22</w:t>
            </w:r>
          </w:p>
        </w:tc>
        <w:tc>
          <w:tcPr>
            <w:tcW w:w="907" w:type="dxa"/>
            <w:vAlign w:val="center"/>
          </w:tcPr>
          <w:p w14:paraId="26198E60" w14:textId="77777777" w:rsidR="00006293" w:rsidRDefault="00006293">
            <w:pPr>
              <w:pStyle w:val="ConsPlusNormal"/>
              <w:jc w:val="center"/>
            </w:pPr>
            <w:r>
              <w:t>X</w:t>
            </w:r>
          </w:p>
        </w:tc>
        <w:tc>
          <w:tcPr>
            <w:tcW w:w="1247" w:type="dxa"/>
            <w:vAlign w:val="center"/>
          </w:tcPr>
          <w:p w14:paraId="3D77C4A1" w14:textId="77777777" w:rsidR="00006293" w:rsidRDefault="00006293">
            <w:pPr>
              <w:pStyle w:val="ConsPlusNormal"/>
              <w:jc w:val="center"/>
            </w:pPr>
            <w:r>
              <w:t>18,20</w:t>
            </w:r>
          </w:p>
        </w:tc>
        <w:tc>
          <w:tcPr>
            <w:tcW w:w="907" w:type="dxa"/>
            <w:vAlign w:val="center"/>
          </w:tcPr>
          <w:p w14:paraId="36BF2077" w14:textId="77777777" w:rsidR="00006293" w:rsidRDefault="00006293">
            <w:pPr>
              <w:pStyle w:val="ConsPlusNormal"/>
              <w:jc w:val="center"/>
            </w:pPr>
            <w:r>
              <w:t>X</w:t>
            </w:r>
          </w:p>
        </w:tc>
        <w:tc>
          <w:tcPr>
            <w:tcW w:w="1559" w:type="dxa"/>
            <w:vAlign w:val="center"/>
          </w:tcPr>
          <w:p w14:paraId="5D4D561C" w14:textId="77777777" w:rsidR="00006293" w:rsidRDefault="00006293">
            <w:pPr>
              <w:pStyle w:val="ConsPlusNormal"/>
              <w:jc w:val="center"/>
            </w:pPr>
            <w:r>
              <w:t>33 810,10</w:t>
            </w:r>
          </w:p>
        </w:tc>
        <w:tc>
          <w:tcPr>
            <w:tcW w:w="794" w:type="dxa"/>
            <w:vAlign w:val="center"/>
          </w:tcPr>
          <w:p w14:paraId="7AED6B0D" w14:textId="77777777" w:rsidR="00006293" w:rsidRDefault="00006293">
            <w:pPr>
              <w:pStyle w:val="ConsPlusNormal"/>
              <w:jc w:val="center"/>
            </w:pPr>
            <w:r>
              <w:t>X</w:t>
            </w:r>
          </w:p>
        </w:tc>
      </w:tr>
      <w:tr w:rsidR="00006293" w14:paraId="0D6F9BA7" w14:textId="77777777">
        <w:tc>
          <w:tcPr>
            <w:tcW w:w="2494" w:type="dxa"/>
            <w:vAlign w:val="center"/>
          </w:tcPr>
          <w:p w14:paraId="48514A16" w14:textId="77777777" w:rsidR="00006293" w:rsidRDefault="00006293">
            <w:pPr>
              <w:pStyle w:val="ConsPlusNormal"/>
            </w:pPr>
            <w:r>
              <w:t>2.11. Посещений с профилактическими целями центров здоровья, включая диспансерное наблюдение</w:t>
            </w:r>
          </w:p>
        </w:tc>
        <w:tc>
          <w:tcPr>
            <w:tcW w:w="850" w:type="dxa"/>
            <w:vAlign w:val="center"/>
          </w:tcPr>
          <w:p w14:paraId="71940EF3" w14:textId="77777777" w:rsidR="00006293" w:rsidRDefault="00006293">
            <w:pPr>
              <w:pStyle w:val="ConsPlusNormal"/>
              <w:jc w:val="center"/>
            </w:pPr>
            <w:r>
              <w:t>3.11</w:t>
            </w:r>
          </w:p>
        </w:tc>
        <w:tc>
          <w:tcPr>
            <w:tcW w:w="1587" w:type="dxa"/>
            <w:vAlign w:val="center"/>
          </w:tcPr>
          <w:p w14:paraId="580E673A" w14:textId="77777777" w:rsidR="00006293" w:rsidRDefault="00006293">
            <w:pPr>
              <w:pStyle w:val="ConsPlusNormal"/>
              <w:jc w:val="center"/>
            </w:pPr>
            <w:r>
              <w:t>комплексных посещений</w:t>
            </w:r>
          </w:p>
        </w:tc>
        <w:tc>
          <w:tcPr>
            <w:tcW w:w="1702" w:type="dxa"/>
            <w:vAlign w:val="center"/>
          </w:tcPr>
          <w:p w14:paraId="3B9B0C17" w14:textId="77777777" w:rsidR="00006293" w:rsidRDefault="00006293">
            <w:pPr>
              <w:pStyle w:val="ConsPlusNormal"/>
              <w:jc w:val="center"/>
            </w:pPr>
            <w:r>
              <w:t>0,032831</w:t>
            </w:r>
          </w:p>
        </w:tc>
        <w:tc>
          <w:tcPr>
            <w:tcW w:w="1531" w:type="dxa"/>
            <w:vAlign w:val="center"/>
          </w:tcPr>
          <w:p w14:paraId="462B9709" w14:textId="77777777" w:rsidR="00006293" w:rsidRDefault="00006293">
            <w:pPr>
              <w:pStyle w:val="ConsPlusNormal"/>
              <w:jc w:val="center"/>
            </w:pPr>
            <w:r>
              <w:t>3 564,62</w:t>
            </w:r>
          </w:p>
        </w:tc>
        <w:tc>
          <w:tcPr>
            <w:tcW w:w="907" w:type="dxa"/>
            <w:vAlign w:val="center"/>
          </w:tcPr>
          <w:p w14:paraId="114E1574" w14:textId="77777777" w:rsidR="00006293" w:rsidRDefault="00006293">
            <w:pPr>
              <w:pStyle w:val="ConsPlusNormal"/>
              <w:jc w:val="center"/>
            </w:pPr>
            <w:r>
              <w:t>X</w:t>
            </w:r>
          </w:p>
        </w:tc>
        <w:tc>
          <w:tcPr>
            <w:tcW w:w="1247" w:type="dxa"/>
            <w:vAlign w:val="center"/>
          </w:tcPr>
          <w:p w14:paraId="7B99CD2B" w14:textId="77777777" w:rsidR="00006293" w:rsidRDefault="00006293">
            <w:pPr>
              <w:pStyle w:val="ConsPlusNormal"/>
              <w:jc w:val="center"/>
            </w:pPr>
            <w:r>
              <w:t>117,03</w:t>
            </w:r>
          </w:p>
        </w:tc>
        <w:tc>
          <w:tcPr>
            <w:tcW w:w="907" w:type="dxa"/>
            <w:vAlign w:val="center"/>
          </w:tcPr>
          <w:p w14:paraId="5660D624" w14:textId="77777777" w:rsidR="00006293" w:rsidRDefault="00006293">
            <w:pPr>
              <w:pStyle w:val="ConsPlusNormal"/>
              <w:jc w:val="center"/>
            </w:pPr>
            <w:r>
              <w:t>X</w:t>
            </w:r>
          </w:p>
        </w:tc>
        <w:tc>
          <w:tcPr>
            <w:tcW w:w="1559" w:type="dxa"/>
            <w:vAlign w:val="center"/>
          </w:tcPr>
          <w:p w14:paraId="5C041617" w14:textId="77777777" w:rsidR="00006293" w:rsidRDefault="00006293">
            <w:pPr>
              <w:pStyle w:val="ConsPlusNormal"/>
              <w:jc w:val="center"/>
            </w:pPr>
            <w:r>
              <w:t>217 388,40</w:t>
            </w:r>
          </w:p>
        </w:tc>
        <w:tc>
          <w:tcPr>
            <w:tcW w:w="794" w:type="dxa"/>
            <w:vAlign w:val="center"/>
          </w:tcPr>
          <w:p w14:paraId="23D06997" w14:textId="77777777" w:rsidR="00006293" w:rsidRDefault="00006293">
            <w:pPr>
              <w:pStyle w:val="ConsPlusNormal"/>
              <w:jc w:val="center"/>
            </w:pPr>
            <w:r>
              <w:t>X</w:t>
            </w:r>
          </w:p>
        </w:tc>
      </w:tr>
      <w:tr w:rsidR="00006293" w14:paraId="0CCCA0B6" w14:textId="77777777">
        <w:tc>
          <w:tcPr>
            <w:tcW w:w="2494" w:type="dxa"/>
            <w:vAlign w:val="center"/>
          </w:tcPr>
          <w:p w14:paraId="0DB30853" w14:textId="77777777" w:rsidR="00006293" w:rsidRDefault="00006293">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vAlign w:val="center"/>
          </w:tcPr>
          <w:p w14:paraId="2853038A" w14:textId="77777777" w:rsidR="00006293" w:rsidRDefault="00006293">
            <w:pPr>
              <w:pStyle w:val="ConsPlusNormal"/>
              <w:jc w:val="center"/>
            </w:pPr>
            <w:r>
              <w:t>4</w:t>
            </w:r>
          </w:p>
        </w:tc>
        <w:tc>
          <w:tcPr>
            <w:tcW w:w="1587" w:type="dxa"/>
            <w:vAlign w:val="center"/>
          </w:tcPr>
          <w:p w14:paraId="13BB7F21" w14:textId="77777777" w:rsidR="00006293" w:rsidRDefault="00006293">
            <w:pPr>
              <w:pStyle w:val="ConsPlusNormal"/>
              <w:jc w:val="center"/>
            </w:pPr>
            <w:r>
              <w:t>случаев лечения</w:t>
            </w:r>
          </w:p>
        </w:tc>
        <w:tc>
          <w:tcPr>
            <w:tcW w:w="1702" w:type="dxa"/>
            <w:vAlign w:val="center"/>
          </w:tcPr>
          <w:p w14:paraId="1B08DF18" w14:textId="77777777" w:rsidR="00006293" w:rsidRDefault="00006293">
            <w:pPr>
              <w:pStyle w:val="ConsPlusNormal"/>
              <w:jc w:val="center"/>
            </w:pPr>
            <w:r>
              <w:t>0,069345</w:t>
            </w:r>
          </w:p>
        </w:tc>
        <w:tc>
          <w:tcPr>
            <w:tcW w:w="1531" w:type="dxa"/>
            <w:vAlign w:val="center"/>
          </w:tcPr>
          <w:p w14:paraId="3E6367D9" w14:textId="77777777" w:rsidR="00006293" w:rsidRDefault="00006293">
            <w:pPr>
              <w:pStyle w:val="ConsPlusNormal"/>
              <w:jc w:val="center"/>
            </w:pPr>
            <w:r>
              <w:t>36 046,09</w:t>
            </w:r>
          </w:p>
        </w:tc>
        <w:tc>
          <w:tcPr>
            <w:tcW w:w="907" w:type="dxa"/>
            <w:vAlign w:val="center"/>
          </w:tcPr>
          <w:p w14:paraId="0693B84B" w14:textId="77777777" w:rsidR="00006293" w:rsidRDefault="00006293">
            <w:pPr>
              <w:pStyle w:val="ConsPlusNormal"/>
              <w:jc w:val="center"/>
            </w:pPr>
            <w:r>
              <w:t>X</w:t>
            </w:r>
          </w:p>
        </w:tc>
        <w:tc>
          <w:tcPr>
            <w:tcW w:w="1247" w:type="dxa"/>
            <w:vAlign w:val="center"/>
          </w:tcPr>
          <w:p w14:paraId="6C11BB28" w14:textId="77777777" w:rsidR="00006293" w:rsidRDefault="00006293">
            <w:pPr>
              <w:pStyle w:val="ConsPlusNormal"/>
              <w:jc w:val="center"/>
            </w:pPr>
            <w:r>
              <w:t>2 499,62</w:t>
            </w:r>
          </w:p>
        </w:tc>
        <w:tc>
          <w:tcPr>
            <w:tcW w:w="907" w:type="dxa"/>
            <w:vAlign w:val="center"/>
          </w:tcPr>
          <w:p w14:paraId="7F45EA49" w14:textId="77777777" w:rsidR="00006293" w:rsidRDefault="00006293">
            <w:pPr>
              <w:pStyle w:val="ConsPlusNormal"/>
              <w:jc w:val="center"/>
            </w:pPr>
            <w:r>
              <w:t>X</w:t>
            </w:r>
          </w:p>
        </w:tc>
        <w:tc>
          <w:tcPr>
            <w:tcW w:w="1559" w:type="dxa"/>
            <w:vAlign w:val="center"/>
          </w:tcPr>
          <w:p w14:paraId="3839DCFE" w14:textId="77777777" w:rsidR="00006293" w:rsidRDefault="00006293">
            <w:pPr>
              <w:pStyle w:val="ConsPlusNormal"/>
              <w:jc w:val="center"/>
            </w:pPr>
            <w:r>
              <w:t>4 643 168,90</w:t>
            </w:r>
          </w:p>
        </w:tc>
        <w:tc>
          <w:tcPr>
            <w:tcW w:w="794" w:type="dxa"/>
            <w:vAlign w:val="center"/>
          </w:tcPr>
          <w:p w14:paraId="1EDFDA76" w14:textId="77777777" w:rsidR="00006293" w:rsidRDefault="00006293">
            <w:pPr>
              <w:pStyle w:val="ConsPlusNormal"/>
              <w:jc w:val="center"/>
            </w:pPr>
            <w:r>
              <w:t>X</w:t>
            </w:r>
          </w:p>
        </w:tc>
      </w:tr>
      <w:tr w:rsidR="00006293" w14:paraId="4EC7F56B" w14:textId="77777777">
        <w:tc>
          <w:tcPr>
            <w:tcW w:w="2494" w:type="dxa"/>
            <w:vAlign w:val="center"/>
          </w:tcPr>
          <w:p w14:paraId="213E104E" w14:textId="77777777" w:rsidR="00006293" w:rsidRDefault="00006293">
            <w:pPr>
              <w:pStyle w:val="ConsPlusNormal"/>
            </w:pPr>
            <w:r>
              <w:t>3.1. Для медицинской помощи по профилю "онкология"</w:t>
            </w:r>
          </w:p>
        </w:tc>
        <w:tc>
          <w:tcPr>
            <w:tcW w:w="850" w:type="dxa"/>
            <w:vAlign w:val="center"/>
          </w:tcPr>
          <w:p w14:paraId="65043DED" w14:textId="77777777" w:rsidR="00006293" w:rsidRDefault="00006293">
            <w:pPr>
              <w:pStyle w:val="ConsPlusNormal"/>
              <w:jc w:val="center"/>
            </w:pPr>
            <w:r>
              <w:t>4.1</w:t>
            </w:r>
          </w:p>
        </w:tc>
        <w:tc>
          <w:tcPr>
            <w:tcW w:w="1587" w:type="dxa"/>
            <w:vAlign w:val="center"/>
          </w:tcPr>
          <w:p w14:paraId="6EC892C6" w14:textId="77777777" w:rsidR="00006293" w:rsidRDefault="00006293">
            <w:pPr>
              <w:pStyle w:val="ConsPlusNormal"/>
              <w:jc w:val="center"/>
            </w:pPr>
            <w:r>
              <w:t>случаев лечения</w:t>
            </w:r>
          </w:p>
        </w:tc>
        <w:tc>
          <w:tcPr>
            <w:tcW w:w="1702" w:type="dxa"/>
            <w:vAlign w:val="center"/>
          </w:tcPr>
          <w:p w14:paraId="1FB3A26E" w14:textId="77777777" w:rsidR="00006293" w:rsidRDefault="00006293">
            <w:pPr>
              <w:pStyle w:val="ConsPlusNormal"/>
              <w:jc w:val="center"/>
            </w:pPr>
            <w:r>
              <w:t>0,014388</w:t>
            </w:r>
          </w:p>
        </w:tc>
        <w:tc>
          <w:tcPr>
            <w:tcW w:w="1531" w:type="dxa"/>
            <w:vAlign w:val="center"/>
          </w:tcPr>
          <w:p w14:paraId="496B0A09" w14:textId="77777777" w:rsidR="00006293" w:rsidRDefault="00006293">
            <w:pPr>
              <w:pStyle w:val="ConsPlusNormal"/>
              <w:jc w:val="center"/>
            </w:pPr>
            <w:r>
              <w:t>88 556,69</w:t>
            </w:r>
          </w:p>
        </w:tc>
        <w:tc>
          <w:tcPr>
            <w:tcW w:w="907" w:type="dxa"/>
            <w:vAlign w:val="center"/>
          </w:tcPr>
          <w:p w14:paraId="2A6CDE54" w14:textId="77777777" w:rsidR="00006293" w:rsidRDefault="00006293">
            <w:pPr>
              <w:pStyle w:val="ConsPlusNormal"/>
              <w:jc w:val="center"/>
            </w:pPr>
            <w:r>
              <w:t>X</w:t>
            </w:r>
          </w:p>
        </w:tc>
        <w:tc>
          <w:tcPr>
            <w:tcW w:w="1247" w:type="dxa"/>
            <w:vAlign w:val="center"/>
          </w:tcPr>
          <w:p w14:paraId="2D99F4F0" w14:textId="77777777" w:rsidR="00006293" w:rsidRDefault="00006293">
            <w:pPr>
              <w:pStyle w:val="ConsPlusNormal"/>
              <w:jc w:val="center"/>
            </w:pPr>
            <w:r>
              <w:t>1 274,13</w:t>
            </w:r>
          </w:p>
        </w:tc>
        <w:tc>
          <w:tcPr>
            <w:tcW w:w="907" w:type="dxa"/>
            <w:vAlign w:val="center"/>
          </w:tcPr>
          <w:p w14:paraId="06566C6A" w14:textId="77777777" w:rsidR="00006293" w:rsidRDefault="00006293">
            <w:pPr>
              <w:pStyle w:val="ConsPlusNormal"/>
              <w:jc w:val="center"/>
            </w:pPr>
            <w:r>
              <w:t>X</w:t>
            </w:r>
          </w:p>
        </w:tc>
        <w:tc>
          <w:tcPr>
            <w:tcW w:w="1559" w:type="dxa"/>
            <w:vAlign w:val="center"/>
          </w:tcPr>
          <w:p w14:paraId="3C89CE16" w14:textId="77777777" w:rsidR="00006293" w:rsidRDefault="00006293">
            <w:pPr>
              <w:pStyle w:val="ConsPlusNormal"/>
              <w:jc w:val="center"/>
            </w:pPr>
            <w:r>
              <w:t>2 366 766,10</w:t>
            </w:r>
          </w:p>
        </w:tc>
        <w:tc>
          <w:tcPr>
            <w:tcW w:w="794" w:type="dxa"/>
            <w:vAlign w:val="center"/>
          </w:tcPr>
          <w:p w14:paraId="0DB408F2" w14:textId="77777777" w:rsidR="00006293" w:rsidRDefault="00006293">
            <w:pPr>
              <w:pStyle w:val="ConsPlusNormal"/>
              <w:jc w:val="center"/>
            </w:pPr>
            <w:r>
              <w:t>X</w:t>
            </w:r>
          </w:p>
        </w:tc>
      </w:tr>
      <w:tr w:rsidR="00006293" w14:paraId="129A0374" w14:textId="77777777">
        <w:tc>
          <w:tcPr>
            <w:tcW w:w="2494" w:type="dxa"/>
            <w:vAlign w:val="center"/>
          </w:tcPr>
          <w:p w14:paraId="681EEAFA" w14:textId="77777777" w:rsidR="00006293" w:rsidRDefault="00006293">
            <w:pPr>
              <w:pStyle w:val="ConsPlusNormal"/>
            </w:pPr>
            <w:r>
              <w:t>3.2. Для медицинской помощи при экстракорпоральном оплодотворении</w:t>
            </w:r>
          </w:p>
        </w:tc>
        <w:tc>
          <w:tcPr>
            <w:tcW w:w="850" w:type="dxa"/>
            <w:vAlign w:val="center"/>
          </w:tcPr>
          <w:p w14:paraId="05296240" w14:textId="77777777" w:rsidR="00006293" w:rsidRDefault="00006293">
            <w:pPr>
              <w:pStyle w:val="ConsPlusNormal"/>
              <w:jc w:val="center"/>
            </w:pPr>
            <w:r>
              <w:t>4.2</w:t>
            </w:r>
          </w:p>
        </w:tc>
        <w:tc>
          <w:tcPr>
            <w:tcW w:w="1587" w:type="dxa"/>
            <w:vAlign w:val="center"/>
          </w:tcPr>
          <w:p w14:paraId="1FAAD42B" w14:textId="77777777" w:rsidR="00006293" w:rsidRDefault="00006293">
            <w:pPr>
              <w:pStyle w:val="ConsPlusNormal"/>
              <w:jc w:val="center"/>
            </w:pPr>
            <w:r>
              <w:t>случаев лечения</w:t>
            </w:r>
          </w:p>
        </w:tc>
        <w:tc>
          <w:tcPr>
            <w:tcW w:w="1702" w:type="dxa"/>
            <w:vAlign w:val="center"/>
          </w:tcPr>
          <w:p w14:paraId="779A41D2" w14:textId="77777777" w:rsidR="00006293" w:rsidRDefault="00006293">
            <w:pPr>
              <w:pStyle w:val="ConsPlusNormal"/>
              <w:jc w:val="center"/>
            </w:pPr>
            <w:r>
              <w:t>0,000741</w:t>
            </w:r>
          </w:p>
        </w:tc>
        <w:tc>
          <w:tcPr>
            <w:tcW w:w="1531" w:type="dxa"/>
            <w:vAlign w:val="center"/>
          </w:tcPr>
          <w:p w14:paraId="73DC0B13" w14:textId="77777777" w:rsidR="00006293" w:rsidRDefault="00006293">
            <w:pPr>
              <w:pStyle w:val="ConsPlusNormal"/>
              <w:jc w:val="center"/>
            </w:pPr>
            <w:r>
              <w:t>130 210,88</w:t>
            </w:r>
          </w:p>
        </w:tc>
        <w:tc>
          <w:tcPr>
            <w:tcW w:w="907" w:type="dxa"/>
            <w:vAlign w:val="center"/>
          </w:tcPr>
          <w:p w14:paraId="5BA1C66C" w14:textId="77777777" w:rsidR="00006293" w:rsidRDefault="00006293">
            <w:pPr>
              <w:pStyle w:val="ConsPlusNormal"/>
              <w:jc w:val="center"/>
            </w:pPr>
            <w:r>
              <w:t>X</w:t>
            </w:r>
          </w:p>
        </w:tc>
        <w:tc>
          <w:tcPr>
            <w:tcW w:w="1247" w:type="dxa"/>
            <w:vAlign w:val="center"/>
          </w:tcPr>
          <w:p w14:paraId="6845F413" w14:textId="77777777" w:rsidR="00006293" w:rsidRDefault="00006293">
            <w:pPr>
              <w:pStyle w:val="ConsPlusNormal"/>
              <w:jc w:val="center"/>
            </w:pPr>
            <w:r>
              <w:t>96,46</w:t>
            </w:r>
          </w:p>
        </w:tc>
        <w:tc>
          <w:tcPr>
            <w:tcW w:w="907" w:type="dxa"/>
            <w:vAlign w:val="center"/>
          </w:tcPr>
          <w:p w14:paraId="5EB16ABF" w14:textId="77777777" w:rsidR="00006293" w:rsidRDefault="00006293">
            <w:pPr>
              <w:pStyle w:val="ConsPlusNormal"/>
              <w:jc w:val="center"/>
            </w:pPr>
            <w:r>
              <w:t>X</w:t>
            </w:r>
          </w:p>
        </w:tc>
        <w:tc>
          <w:tcPr>
            <w:tcW w:w="1559" w:type="dxa"/>
            <w:vAlign w:val="center"/>
          </w:tcPr>
          <w:p w14:paraId="5759062A" w14:textId="77777777" w:rsidR="00006293" w:rsidRDefault="00006293">
            <w:pPr>
              <w:pStyle w:val="ConsPlusNormal"/>
              <w:jc w:val="center"/>
            </w:pPr>
            <w:r>
              <w:t>179 170,20</w:t>
            </w:r>
          </w:p>
        </w:tc>
        <w:tc>
          <w:tcPr>
            <w:tcW w:w="794" w:type="dxa"/>
            <w:vAlign w:val="center"/>
          </w:tcPr>
          <w:p w14:paraId="0D4E5EDD" w14:textId="77777777" w:rsidR="00006293" w:rsidRDefault="00006293">
            <w:pPr>
              <w:pStyle w:val="ConsPlusNormal"/>
              <w:jc w:val="center"/>
            </w:pPr>
            <w:r>
              <w:t>X</w:t>
            </w:r>
          </w:p>
        </w:tc>
      </w:tr>
      <w:tr w:rsidR="00006293" w14:paraId="1D09FEEB" w14:textId="77777777">
        <w:tc>
          <w:tcPr>
            <w:tcW w:w="2494" w:type="dxa"/>
            <w:vAlign w:val="center"/>
          </w:tcPr>
          <w:p w14:paraId="39833156" w14:textId="77777777" w:rsidR="00006293" w:rsidRDefault="00006293">
            <w:pPr>
              <w:pStyle w:val="ConsPlusNormal"/>
            </w:pPr>
            <w:r>
              <w:t>3.3. Для медицинской помощи больным с вирусным гепатитом С</w:t>
            </w:r>
          </w:p>
        </w:tc>
        <w:tc>
          <w:tcPr>
            <w:tcW w:w="850" w:type="dxa"/>
            <w:vAlign w:val="center"/>
          </w:tcPr>
          <w:p w14:paraId="790892EB" w14:textId="77777777" w:rsidR="00006293" w:rsidRDefault="00006293">
            <w:pPr>
              <w:pStyle w:val="ConsPlusNormal"/>
              <w:jc w:val="center"/>
            </w:pPr>
            <w:r>
              <w:t>4.3</w:t>
            </w:r>
          </w:p>
        </w:tc>
        <w:tc>
          <w:tcPr>
            <w:tcW w:w="1587" w:type="dxa"/>
            <w:vAlign w:val="center"/>
          </w:tcPr>
          <w:p w14:paraId="58F94A0A" w14:textId="77777777" w:rsidR="00006293" w:rsidRDefault="00006293">
            <w:pPr>
              <w:pStyle w:val="ConsPlusNormal"/>
              <w:jc w:val="center"/>
            </w:pPr>
            <w:r>
              <w:t>случаев лечения</w:t>
            </w:r>
          </w:p>
        </w:tc>
        <w:tc>
          <w:tcPr>
            <w:tcW w:w="1702" w:type="dxa"/>
            <w:vAlign w:val="center"/>
          </w:tcPr>
          <w:p w14:paraId="6E9A4775" w14:textId="77777777" w:rsidR="00006293" w:rsidRDefault="00006293">
            <w:pPr>
              <w:pStyle w:val="ConsPlusNormal"/>
              <w:jc w:val="center"/>
            </w:pPr>
            <w:r>
              <w:t>0,001288</w:t>
            </w:r>
          </w:p>
        </w:tc>
        <w:tc>
          <w:tcPr>
            <w:tcW w:w="1531" w:type="dxa"/>
            <w:vAlign w:val="center"/>
          </w:tcPr>
          <w:p w14:paraId="2FB44DF0" w14:textId="77777777" w:rsidR="00006293" w:rsidRDefault="00006293">
            <w:pPr>
              <w:pStyle w:val="ConsPlusNormal"/>
              <w:jc w:val="center"/>
            </w:pPr>
            <w:r>
              <w:t>69 401,62</w:t>
            </w:r>
          </w:p>
        </w:tc>
        <w:tc>
          <w:tcPr>
            <w:tcW w:w="907" w:type="dxa"/>
            <w:vAlign w:val="center"/>
          </w:tcPr>
          <w:p w14:paraId="331EC289" w14:textId="77777777" w:rsidR="00006293" w:rsidRDefault="00006293">
            <w:pPr>
              <w:pStyle w:val="ConsPlusNormal"/>
              <w:jc w:val="center"/>
            </w:pPr>
            <w:r>
              <w:t>X</w:t>
            </w:r>
          </w:p>
        </w:tc>
        <w:tc>
          <w:tcPr>
            <w:tcW w:w="1247" w:type="dxa"/>
            <w:vAlign w:val="center"/>
          </w:tcPr>
          <w:p w14:paraId="3E19CD26" w14:textId="77777777" w:rsidR="00006293" w:rsidRDefault="00006293">
            <w:pPr>
              <w:pStyle w:val="ConsPlusNormal"/>
              <w:jc w:val="center"/>
            </w:pPr>
            <w:r>
              <w:t>89,41</w:t>
            </w:r>
          </w:p>
        </w:tc>
        <w:tc>
          <w:tcPr>
            <w:tcW w:w="907" w:type="dxa"/>
            <w:vAlign w:val="center"/>
          </w:tcPr>
          <w:p w14:paraId="7EDFFA4D" w14:textId="77777777" w:rsidR="00006293" w:rsidRDefault="00006293">
            <w:pPr>
              <w:pStyle w:val="ConsPlusNormal"/>
              <w:jc w:val="center"/>
            </w:pPr>
            <w:r>
              <w:t>X</w:t>
            </w:r>
          </w:p>
        </w:tc>
        <w:tc>
          <w:tcPr>
            <w:tcW w:w="1559" w:type="dxa"/>
            <w:vAlign w:val="center"/>
          </w:tcPr>
          <w:p w14:paraId="71925175" w14:textId="77777777" w:rsidR="00006293" w:rsidRDefault="00006293">
            <w:pPr>
              <w:pStyle w:val="ConsPlusNormal"/>
              <w:jc w:val="center"/>
            </w:pPr>
            <w:r>
              <w:t>166 078,10</w:t>
            </w:r>
          </w:p>
        </w:tc>
        <w:tc>
          <w:tcPr>
            <w:tcW w:w="794" w:type="dxa"/>
            <w:vAlign w:val="center"/>
          </w:tcPr>
          <w:p w14:paraId="154BEE84" w14:textId="77777777" w:rsidR="00006293" w:rsidRDefault="00006293">
            <w:pPr>
              <w:pStyle w:val="ConsPlusNormal"/>
              <w:jc w:val="center"/>
            </w:pPr>
            <w:r>
              <w:t>X</w:t>
            </w:r>
          </w:p>
        </w:tc>
      </w:tr>
      <w:tr w:rsidR="00006293" w14:paraId="54A8E699" w14:textId="77777777">
        <w:tc>
          <w:tcPr>
            <w:tcW w:w="2494" w:type="dxa"/>
            <w:vAlign w:val="center"/>
          </w:tcPr>
          <w:p w14:paraId="2385435B" w14:textId="77777777" w:rsidR="00006293" w:rsidRDefault="00006293">
            <w:pPr>
              <w:pStyle w:val="ConsPlusNormal"/>
            </w:pPr>
            <w:r>
              <w:t xml:space="preserve">4. Специализированная, </w:t>
            </w:r>
            <w:r>
              <w:lastRenderedPageBreak/>
              <w:t>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850" w:type="dxa"/>
            <w:vAlign w:val="center"/>
          </w:tcPr>
          <w:p w14:paraId="4A75C68F" w14:textId="77777777" w:rsidR="00006293" w:rsidRDefault="00006293">
            <w:pPr>
              <w:pStyle w:val="ConsPlusNormal"/>
              <w:jc w:val="center"/>
            </w:pPr>
            <w:r>
              <w:lastRenderedPageBreak/>
              <w:t>5</w:t>
            </w:r>
          </w:p>
        </w:tc>
        <w:tc>
          <w:tcPr>
            <w:tcW w:w="1587" w:type="dxa"/>
            <w:vAlign w:val="center"/>
          </w:tcPr>
          <w:p w14:paraId="234F4740" w14:textId="77777777" w:rsidR="00006293" w:rsidRDefault="00006293">
            <w:pPr>
              <w:pStyle w:val="ConsPlusNormal"/>
              <w:jc w:val="center"/>
            </w:pPr>
            <w:r>
              <w:t xml:space="preserve">случаев </w:t>
            </w:r>
            <w:r>
              <w:lastRenderedPageBreak/>
              <w:t>госпитализации</w:t>
            </w:r>
          </w:p>
        </w:tc>
        <w:tc>
          <w:tcPr>
            <w:tcW w:w="1702" w:type="dxa"/>
            <w:vAlign w:val="center"/>
          </w:tcPr>
          <w:p w14:paraId="336D19EC" w14:textId="77777777" w:rsidR="00006293" w:rsidRDefault="00006293">
            <w:pPr>
              <w:pStyle w:val="ConsPlusNormal"/>
              <w:jc w:val="center"/>
            </w:pPr>
            <w:r>
              <w:lastRenderedPageBreak/>
              <w:t>0,176524</w:t>
            </w:r>
          </w:p>
        </w:tc>
        <w:tc>
          <w:tcPr>
            <w:tcW w:w="1531" w:type="dxa"/>
            <w:vAlign w:val="center"/>
          </w:tcPr>
          <w:p w14:paraId="7B884AFF" w14:textId="77777777" w:rsidR="00006293" w:rsidRDefault="00006293">
            <w:pPr>
              <w:pStyle w:val="ConsPlusNormal"/>
              <w:jc w:val="center"/>
            </w:pPr>
            <w:r>
              <w:t>61 603,42</w:t>
            </w:r>
          </w:p>
        </w:tc>
        <w:tc>
          <w:tcPr>
            <w:tcW w:w="907" w:type="dxa"/>
            <w:vAlign w:val="center"/>
          </w:tcPr>
          <w:p w14:paraId="36B217CA" w14:textId="77777777" w:rsidR="00006293" w:rsidRDefault="00006293">
            <w:pPr>
              <w:pStyle w:val="ConsPlusNormal"/>
              <w:jc w:val="center"/>
            </w:pPr>
            <w:r>
              <w:t>X</w:t>
            </w:r>
          </w:p>
        </w:tc>
        <w:tc>
          <w:tcPr>
            <w:tcW w:w="1247" w:type="dxa"/>
            <w:vAlign w:val="center"/>
          </w:tcPr>
          <w:p w14:paraId="694783A9" w14:textId="77777777" w:rsidR="00006293" w:rsidRDefault="00006293">
            <w:pPr>
              <w:pStyle w:val="ConsPlusNormal"/>
              <w:jc w:val="center"/>
            </w:pPr>
            <w:r>
              <w:t>10 874,48</w:t>
            </w:r>
          </w:p>
        </w:tc>
        <w:tc>
          <w:tcPr>
            <w:tcW w:w="907" w:type="dxa"/>
            <w:vAlign w:val="center"/>
          </w:tcPr>
          <w:p w14:paraId="7792DE15" w14:textId="77777777" w:rsidR="00006293" w:rsidRDefault="00006293">
            <w:pPr>
              <w:pStyle w:val="ConsPlusNormal"/>
              <w:jc w:val="center"/>
            </w:pPr>
            <w:r>
              <w:t>X</w:t>
            </w:r>
          </w:p>
        </w:tc>
        <w:tc>
          <w:tcPr>
            <w:tcW w:w="1559" w:type="dxa"/>
            <w:vAlign w:val="center"/>
          </w:tcPr>
          <w:p w14:paraId="585EB6DA" w14:textId="77777777" w:rsidR="00006293" w:rsidRDefault="00006293">
            <w:pPr>
              <w:pStyle w:val="ConsPlusNormal"/>
              <w:jc w:val="center"/>
            </w:pPr>
            <w:r>
              <w:t>20 199 884,60</w:t>
            </w:r>
          </w:p>
        </w:tc>
        <w:tc>
          <w:tcPr>
            <w:tcW w:w="794" w:type="dxa"/>
            <w:vAlign w:val="center"/>
          </w:tcPr>
          <w:p w14:paraId="4499A056" w14:textId="77777777" w:rsidR="00006293" w:rsidRDefault="00006293">
            <w:pPr>
              <w:pStyle w:val="ConsPlusNormal"/>
              <w:jc w:val="center"/>
            </w:pPr>
            <w:r>
              <w:t>X</w:t>
            </w:r>
          </w:p>
        </w:tc>
      </w:tr>
      <w:tr w:rsidR="00006293" w14:paraId="5EFF1DAD" w14:textId="77777777">
        <w:tc>
          <w:tcPr>
            <w:tcW w:w="2494" w:type="dxa"/>
            <w:vAlign w:val="center"/>
          </w:tcPr>
          <w:p w14:paraId="6EA34FE0" w14:textId="77777777" w:rsidR="00006293" w:rsidRDefault="00006293">
            <w:pPr>
              <w:pStyle w:val="ConsPlusNormal"/>
            </w:pPr>
            <w:r>
              <w:t>4.1. Медицинская помощь по профилю "онкология"</w:t>
            </w:r>
          </w:p>
        </w:tc>
        <w:tc>
          <w:tcPr>
            <w:tcW w:w="850" w:type="dxa"/>
            <w:vAlign w:val="center"/>
          </w:tcPr>
          <w:p w14:paraId="0A3C2B7B" w14:textId="77777777" w:rsidR="00006293" w:rsidRDefault="00006293">
            <w:pPr>
              <w:pStyle w:val="ConsPlusNormal"/>
              <w:jc w:val="center"/>
            </w:pPr>
            <w:r>
              <w:t>5.1</w:t>
            </w:r>
          </w:p>
        </w:tc>
        <w:tc>
          <w:tcPr>
            <w:tcW w:w="1587" w:type="dxa"/>
            <w:vAlign w:val="center"/>
          </w:tcPr>
          <w:p w14:paraId="415CBEC3" w14:textId="77777777" w:rsidR="00006293" w:rsidRDefault="00006293">
            <w:pPr>
              <w:pStyle w:val="ConsPlusNormal"/>
              <w:jc w:val="center"/>
            </w:pPr>
            <w:r>
              <w:t>случаев госпитализации</w:t>
            </w:r>
          </w:p>
        </w:tc>
        <w:tc>
          <w:tcPr>
            <w:tcW w:w="1702" w:type="dxa"/>
            <w:vAlign w:val="center"/>
          </w:tcPr>
          <w:p w14:paraId="1E0F17B5" w14:textId="77777777" w:rsidR="00006293" w:rsidRDefault="00006293">
            <w:pPr>
              <w:pStyle w:val="ConsPlusNormal"/>
              <w:jc w:val="center"/>
            </w:pPr>
            <w:r>
              <w:t>0,010265</w:t>
            </w:r>
          </w:p>
        </w:tc>
        <w:tc>
          <w:tcPr>
            <w:tcW w:w="1531" w:type="dxa"/>
            <w:vAlign w:val="center"/>
          </w:tcPr>
          <w:p w14:paraId="440D3E90" w14:textId="77777777" w:rsidR="00006293" w:rsidRDefault="00006293">
            <w:pPr>
              <w:pStyle w:val="ConsPlusNormal"/>
              <w:jc w:val="center"/>
            </w:pPr>
            <w:r>
              <w:t>113 837,32</w:t>
            </w:r>
          </w:p>
        </w:tc>
        <w:tc>
          <w:tcPr>
            <w:tcW w:w="907" w:type="dxa"/>
            <w:vAlign w:val="center"/>
          </w:tcPr>
          <w:p w14:paraId="4B2602E9" w14:textId="77777777" w:rsidR="00006293" w:rsidRDefault="00006293">
            <w:pPr>
              <w:pStyle w:val="ConsPlusNormal"/>
              <w:jc w:val="center"/>
            </w:pPr>
            <w:r>
              <w:t>X</w:t>
            </w:r>
          </w:p>
        </w:tc>
        <w:tc>
          <w:tcPr>
            <w:tcW w:w="1247" w:type="dxa"/>
            <w:vAlign w:val="center"/>
          </w:tcPr>
          <w:p w14:paraId="0C4A945E" w14:textId="77777777" w:rsidR="00006293" w:rsidRDefault="00006293">
            <w:pPr>
              <w:pStyle w:val="ConsPlusNormal"/>
              <w:jc w:val="center"/>
            </w:pPr>
            <w:r>
              <w:t>1 168,56</w:t>
            </w:r>
          </w:p>
        </w:tc>
        <w:tc>
          <w:tcPr>
            <w:tcW w:w="907" w:type="dxa"/>
            <w:vAlign w:val="center"/>
          </w:tcPr>
          <w:p w14:paraId="242A86F5" w14:textId="77777777" w:rsidR="00006293" w:rsidRDefault="00006293">
            <w:pPr>
              <w:pStyle w:val="ConsPlusNormal"/>
              <w:jc w:val="center"/>
            </w:pPr>
            <w:r>
              <w:t>X</w:t>
            </w:r>
          </w:p>
        </w:tc>
        <w:tc>
          <w:tcPr>
            <w:tcW w:w="1559" w:type="dxa"/>
            <w:vAlign w:val="center"/>
          </w:tcPr>
          <w:p w14:paraId="0E88304F" w14:textId="77777777" w:rsidR="00006293" w:rsidRDefault="00006293">
            <w:pPr>
              <w:pStyle w:val="ConsPlusNormal"/>
              <w:jc w:val="center"/>
            </w:pPr>
            <w:r>
              <w:t>2 170 650,00</w:t>
            </w:r>
          </w:p>
        </w:tc>
        <w:tc>
          <w:tcPr>
            <w:tcW w:w="794" w:type="dxa"/>
            <w:vAlign w:val="center"/>
          </w:tcPr>
          <w:p w14:paraId="19B20F3C" w14:textId="77777777" w:rsidR="00006293" w:rsidRDefault="00006293">
            <w:pPr>
              <w:pStyle w:val="ConsPlusNormal"/>
              <w:jc w:val="center"/>
            </w:pPr>
            <w:r>
              <w:t>X</w:t>
            </w:r>
          </w:p>
        </w:tc>
      </w:tr>
      <w:tr w:rsidR="00006293" w14:paraId="00A9B539" w14:textId="77777777">
        <w:tc>
          <w:tcPr>
            <w:tcW w:w="2494" w:type="dxa"/>
            <w:vAlign w:val="center"/>
          </w:tcPr>
          <w:p w14:paraId="7C226E7B" w14:textId="77777777" w:rsidR="00006293" w:rsidRDefault="00006293">
            <w:pPr>
              <w:pStyle w:val="ConsPlusNormal"/>
            </w:pPr>
            <w:r>
              <w:t>4.2. Стентирование коронарных артерий</w:t>
            </w:r>
          </w:p>
        </w:tc>
        <w:tc>
          <w:tcPr>
            <w:tcW w:w="850" w:type="dxa"/>
            <w:vAlign w:val="center"/>
          </w:tcPr>
          <w:p w14:paraId="4FF54F75" w14:textId="77777777" w:rsidR="00006293" w:rsidRDefault="00006293">
            <w:pPr>
              <w:pStyle w:val="ConsPlusNormal"/>
              <w:jc w:val="center"/>
            </w:pPr>
            <w:r>
              <w:t>5.2</w:t>
            </w:r>
          </w:p>
        </w:tc>
        <w:tc>
          <w:tcPr>
            <w:tcW w:w="1587" w:type="dxa"/>
            <w:vAlign w:val="center"/>
          </w:tcPr>
          <w:p w14:paraId="10F60F34" w14:textId="77777777" w:rsidR="00006293" w:rsidRDefault="00006293">
            <w:pPr>
              <w:pStyle w:val="ConsPlusNormal"/>
              <w:jc w:val="center"/>
            </w:pPr>
            <w:r>
              <w:t>случаев госпитализации</w:t>
            </w:r>
          </w:p>
        </w:tc>
        <w:tc>
          <w:tcPr>
            <w:tcW w:w="1702" w:type="dxa"/>
            <w:vAlign w:val="center"/>
          </w:tcPr>
          <w:p w14:paraId="4AB1ED3F" w14:textId="77777777" w:rsidR="00006293" w:rsidRDefault="00006293">
            <w:pPr>
              <w:pStyle w:val="ConsPlusNormal"/>
              <w:jc w:val="center"/>
            </w:pPr>
            <w:r>
              <w:t>0,002327</w:t>
            </w:r>
          </w:p>
        </w:tc>
        <w:tc>
          <w:tcPr>
            <w:tcW w:w="1531" w:type="dxa"/>
            <w:vAlign w:val="center"/>
          </w:tcPr>
          <w:p w14:paraId="26E75BEF" w14:textId="77777777" w:rsidR="00006293" w:rsidRDefault="00006293">
            <w:pPr>
              <w:pStyle w:val="ConsPlusNormal"/>
              <w:jc w:val="center"/>
            </w:pPr>
            <w:r>
              <w:t>185 544,97</w:t>
            </w:r>
          </w:p>
        </w:tc>
        <w:tc>
          <w:tcPr>
            <w:tcW w:w="907" w:type="dxa"/>
            <w:vAlign w:val="center"/>
          </w:tcPr>
          <w:p w14:paraId="14BEB5B2" w14:textId="77777777" w:rsidR="00006293" w:rsidRDefault="00006293">
            <w:pPr>
              <w:pStyle w:val="ConsPlusNormal"/>
              <w:jc w:val="center"/>
            </w:pPr>
            <w:r>
              <w:t>X</w:t>
            </w:r>
          </w:p>
        </w:tc>
        <w:tc>
          <w:tcPr>
            <w:tcW w:w="1247" w:type="dxa"/>
            <w:vAlign w:val="center"/>
          </w:tcPr>
          <w:p w14:paraId="734D2748" w14:textId="77777777" w:rsidR="00006293" w:rsidRDefault="00006293">
            <w:pPr>
              <w:pStyle w:val="ConsPlusNormal"/>
              <w:jc w:val="center"/>
            </w:pPr>
            <w:r>
              <w:t>431,81</w:t>
            </w:r>
          </w:p>
        </w:tc>
        <w:tc>
          <w:tcPr>
            <w:tcW w:w="907" w:type="dxa"/>
            <w:vAlign w:val="center"/>
          </w:tcPr>
          <w:p w14:paraId="71E8E924" w14:textId="77777777" w:rsidR="00006293" w:rsidRDefault="00006293">
            <w:pPr>
              <w:pStyle w:val="ConsPlusNormal"/>
              <w:jc w:val="center"/>
            </w:pPr>
            <w:r>
              <w:t>X</w:t>
            </w:r>
          </w:p>
        </w:tc>
        <w:tc>
          <w:tcPr>
            <w:tcW w:w="1559" w:type="dxa"/>
            <w:vAlign w:val="center"/>
          </w:tcPr>
          <w:p w14:paraId="0F45112D" w14:textId="77777777" w:rsidR="00006293" w:rsidRDefault="00006293">
            <w:pPr>
              <w:pStyle w:val="ConsPlusNormal"/>
              <w:jc w:val="center"/>
            </w:pPr>
            <w:r>
              <w:t>802 110,90</w:t>
            </w:r>
          </w:p>
        </w:tc>
        <w:tc>
          <w:tcPr>
            <w:tcW w:w="794" w:type="dxa"/>
            <w:vAlign w:val="center"/>
          </w:tcPr>
          <w:p w14:paraId="67B0B201" w14:textId="77777777" w:rsidR="00006293" w:rsidRDefault="00006293">
            <w:pPr>
              <w:pStyle w:val="ConsPlusNormal"/>
              <w:jc w:val="center"/>
            </w:pPr>
            <w:r>
              <w:t>X</w:t>
            </w:r>
          </w:p>
        </w:tc>
      </w:tr>
      <w:tr w:rsidR="00006293" w14:paraId="7C7ED77C" w14:textId="77777777">
        <w:tc>
          <w:tcPr>
            <w:tcW w:w="2494" w:type="dxa"/>
            <w:vAlign w:val="center"/>
          </w:tcPr>
          <w:p w14:paraId="0999EB8E" w14:textId="77777777" w:rsidR="00006293" w:rsidRDefault="00006293">
            <w:pPr>
              <w:pStyle w:val="ConsPlusNormal"/>
            </w:pPr>
            <w:r>
              <w:t>4.3. Имплантация частотно-адаптированного кардиостимулятора взрослым</w:t>
            </w:r>
          </w:p>
        </w:tc>
        <w:tc>
          <w:tcPr>
            <w:tcW w:w="850" w:type="dxa"/>
            <w:vAlign w:val="center"/>
          </w:tcPr>
          <w:p w14:paraId="70EE61A1" w14:textId="77777777" w:rsidR="00006293" w:rsidRDefault="00006293">
            <w:pPr>
              <w:pStyle w:val="ConsPlusNormal"/>
              <w:jc w:val="center"/>
            </w:pPr>
            <w:r>
              <w:t>5.3</w:t>
            </w:r>
          </w:p>
        </w:tc>
        <w:tc>
          <w:tcPr>
            <w:tcW w:w="1587" w:type="dxa"/>
            <w:vAlign w:val="center"/>
          </w:tcPr>
          <w:p w14:paraId="042447EE" w14:textId="77777777" w:rsidR="00006293" w:rsidRDefault="00006293">
            <w:pPr>
              <w:pStyle w:val="ConsPlusNormal"/>
              <w:jc w:val="center"/>
            </w:pPr>
            <w:r>
              <w:t>случаев госпитализации</w:t>
            </w:r>
          </w:p>
        </w:tc>
        <w:tc>
          <w:tcPr>
            <w:tcW w:w="1702" w:type="dxa"/>
            <w:vAlign w:val="center"/>
          </w:tcPr>
          <w:p w14:paraId="7EE816A7" w14:textId="77777777" w:rsidR="00006293" w:rsidRDefault="00006293">
            <w:pPr>
              <w:pStyle w:val="ConsPlusNormal"/>
              <w:jc w:val="center"/>
            </w:pPr>
            <w:r>
              <w:t>0,000430</w:t>
            </w:r>
          </w:p>
        </w:tc>
        <w:tc>
          <w:tcPr>
            <w:tcW w:w="1531" w:type="dxa"/>
            <w:vAlign w:val="center"/>
          </w:tcPr>
          <w:p w14:paraId="28B9F06B" w14:textId="77777777" w:rsidR="00006293" w:rsidRDefault="00006293">
            <w:pPr>
              <w:pStyle w:val="ConsPlusNormal"/>
              <w:jc w:val="center"/>
            </w:pPr>
            <w:r>
              <w:t>286 630,37</w:t>
            </w:r>
          </w:p>
        </w:tc>
        <w:tc>
          <w:tcPr>
            <w:tcW w:w="907" w:type="dxa"/>
            <w:vAlign w:val="center"/>
          </w:tcPr>
          <w:p w14:paraId="0048F425" w14:textId="77777777" w:rsidR="00006293" w:rsidRDefault="00006293">
            <w:pPr>
              <w:pStyle w:val="ConsPlusNormal"/>
              <w:jc w:val="center"/>
            </w:pPr>
            <w:r>
              <w:t>X</w:t>
            </w:r>
          </w:p>
        </w:tc>
        <w:tc>
          <w:tcPr>
            <w:tcW w:w="1247" w:type="dxa"/>
            <w:vAlign w:val="center"/>
          </w:tcPr>
          <w:p w14:paraId="09CAD68F" w14:textId="77777777" w:rsidR="00006293" w:rsidRDefault="00006293">
            <w:pPr>
              <w:pStyle w:val="ConsPlusNormal"/>
              <w:jc w:val="center"/>
            </w:pPr>
            <w:r>
              <w:t>123,29</w:t>
            </w:r>
          </w:p>
        </w:tc>
        <w:tc>
          <w:tcPr>
            <w:tcW w:w="907" w:type="dxa"/>
            <w:vAlign w:val="center"/>
          </w:tcPr>
          <w:p w14:paraId="4595D862" w14:textId="77777777" w:rsidR="00006293" w:rsidRDefault="00006293">
            <w:pPr>
              <w:pStyle w:val="ConsPlusNormal"/>
              <w:jc w:val="center"/>
            </w:pPr>
            <w:r>
              <w:t>X</w:t>
            </w:r>
          </w:p>
        </w:tc>
        <w:tc>
          <w:tcPr>
            <w:tcW w:w="1559" w:type="dxa"/>
            <w:vAlign w:val="center"/>
          </w:tcPr>
          <w:p w14:paraId="209B04CE" w14:textId="77777777" w:rsidR="00006293" w:rsidRDefault="00006293">
            <w:pPr>
              <w:pStyle w:val="ConsPlusNormal"/>
              <w:jc w:val="center"/>
            </w:pPr>
            <w:r>
              <w:t>229 017,70</w:t>
            </w:r>
          </w:p>
        </w:tc>
        <w:tc>
          <w:tcPr>
            <w:tcW w:w="794" w:type="dxa"/>
            <w:vAlign w:val="center"/>
          </w:tcPr>
          <w:p w14:paraId="76141BE3" w14:textId="77777777" w:rsidR="00006293" w:rsidRDefault="00006293">
            <w:pPr>
              <w:pStyle w:val="ConsPlusNormal"/>
              <w:jc w:val="center"/>
            </w:pPr>
            <w:r>
              <w:t>X</w:t>
            </w:r>
          </w:p>
        </w:tc>
      </w:tr>
      <w:tr w:rsidR="00006293" w14:paraId="51B6430B" w14:textId="77777777">
        <w:tc>
          <w:tcPr>
            <w:tcW w:w="2494" w:type="dxa"/>
            <w:vAlign w:val="center"/>
          </w:tcPr>
          <w:p w14:paraId="291DB259" w14:textId="77777777" w:rsidR="00006293" w:rsidRDefault="00006293">
            <w:pPr>
              <w:pStyle w:val="ConsPlusNormal"/>
            </w:pPr>
            <w:r>
              <w:t>4.4. Эндоваскулярная деструкция дополнительных проводящих путей и аритмогенных зон сердца</w:t>
            </w:r>
          </w:p>
        </w:tc>
        <w:tc>
          <w:tcPr>
            <w:tcW w:w="850" w:type="dxa"/>
            <w:vAlign w:val="center"/>
          </w:tcPr>
          <w:p w14:paraId="734FD55F" w14:textId="77777777" w:rsidR="00006293" w:rsidRDefault="00006293">
            <w:pPr>
              <w:pStyle w:val="ConsPlusNormal"/>
              <w:jc w:val="center"/>
            </w:pPr>
            <w:r>
              <w:t>5.4</w:t>
            </w:r>
          </w:p>
        </w:tc>
        <w:tc>
          <w:tcPr>
            <w:tcW w:w="1587" w:type="dxa"/>
            <w:vAlign w:val="center"/>
          </w:tcPr>
          <w:p w14:paraId="58B9A3EF" w14:textId="77777777" w:rsidR="00006293" w:rsidRDefault="00006293">
            <w:pPr>
              <w:pStyle w:val="ConsPlusNormal"/>
              <w:jc w:val="center"/>
            </w:pPr>
            <w:r>
              <w:t>случаев госпитализации</w:t>
            </w:r>
          </w:p>
        </w:tc>
        <w:tc>
          <w:tcPr>
            <w:tcW w:w="1702" w:type="dxa"/>
            <w:vAlign w:val="center"/>
          </w:tcPr>
          <w:p w14:paraId="64D2DC91" w14:textId="77777777" w:rsidR="00006293" w:rsidRDefault="00006293">
            <w:pPr>
              <w:pStyle w:val="ConsPlusNormal"/>
              <w:jc w:val="center"/>
            </w:pPr>
            <w:r>
              <w:t>0,000189</w:t>
            </w:r>
          </w:p>
        </w:tc>
        <w:tc>
          <w:tcPr>
            <w:tcW w:w="1531" w:type="dxa"/>
            <w:vAlign w:val="center"/>
          </w:tcPr>
          <w:p w14:paraId="0864913A" w14:textId="77777777" w:rsidR="00006293" w:rsidRDefault="00006293">
            <w:pPr>
              <w:pStyle w:val="ConsPlusNormal"/>
              <w:jc w:val="center"/>
            </w:pPr>
            <w:r>
              <w:t>388 292,69</w:t>
            </w:r>
          </w:p>
        </w:tc>
        <w:tc>
          <w:tcPr>
            <w:tcW w:w="907" w:type="dxa"/>
            <w:vAlign w:val="center"/>
          </w:tcPr>
          <w:p w14:paraId="15241CCA" w14:textId="77777777" w:rsidR="00006293" w:rsidRDefault="00006293">
            <w:pPr>
              <w:pStyle w:val="ConsPlusNormal"/>
              <w:jc w:val="center"/>
            </w:pPr>
            <w:r>
              <w:t>X</w:t>
            </w:r>
          </w:p>
        </w:tc>
        <w:tc>
          <w:tcPr>
            <w:tcW w:w="1247" w:type="dxa"/>
            <w:vAlign w:val="center"/>
          </w:tcPr>
          <w:p w14:paraId="25712622" w14:textId="77777777" w:rsidR="00006293" w:rsidRDefault="00006293">
            <w:pPr>
              <w:pStyle w:val="ConsPlusNormal"/>
              <w:jc w:val="center"/>
            </w:pPr>
            <w:r>
              <w:t>73,37</w:t>
            </w:r>
          </w:p>
        </w:tc>
        <w:tc>
          <w:tcPr>
            <w:tcW w:w="907" w:type="dxa"/>
            <w:vAlign w:val="center"/>
          </w:tcPr>
          <w:p w14:paraId="00D0BB66" w14:textId="77777777" w:rsidR="00006293" w:rsidRDefault="00006293">
            <w:pPr>
              <w:pStyle w:val="ConsPlusNormal"/>
              <w:jc w:val="center"/>
            </w:pPr>
            <w:r>
              <w:t>X</w:t>
            </w:r>
          </w:p>
        </w:tc>
        <w:tc>
          <w:tcPr>
            <w:tcW w:w="1559" w:type="dxa"/>
            <w:vAlign w:val="center"/>
          </w:tcPr>
          <w:p w14:paraId="62B1F1BF" w14:textId="77777777" w:rsidR="00006293" w:rsidRDefault="00006293">
            <w:pPr>
              <w:pStyle w:val="ConsPlusNormal"/>
              <w:jc w:val="center"/>
            </w:pPr>
            <w:r>
              <w:t>136 290,70</w:t>
            </w:r>
          </w:p>
        </w:tc>
        <w:tc>
          <w:tcPr>
            <w:tcW w:w="794" w:type="dxa"/>
            <w:vAlign w:val="center"/>
          </w:tcPr>
          <w:p w14:paraId="5F942758" w14:textId="77777777" w:rsidR="00006293" w:rsidRDefault="00006293">
            <w:pPr>
              <w:pStyle w:val="ConsPlusNormal"/>
              <w:jc w:val="center"/>
            </w:pPr>
            <w:r>
              <w:t>X</w:t>
            </w:r>
          </w:p>
        </w:tc>
      </w:tr>
      <w:tr w:rsidR="00006293" w14:paraId="3D787FBB" w14:textId="77777777">
        <w:tc>
          <w:tcPr>
            <w:tcW w:w="2494" w:type="dxa"/>
            <w:vAlign w:val="center"/>
          </w:tcPr>
          <w:p w14:paraId="5836E24C" w14:textId="77777777" w:rsidR="00006293" w:rsidRDefault="00006293">
            <w:pPr>
              <w:pStyle w:val="ConsPlusNormal"/>
            </w:pPr>
            <w:r>
              <w:t xml:space="preserve">4.5. Оперативные вмешательства на брахиоцефальных </w:t>
            </w:r>
            <w:r>
              <w:lastRenderedPageBreak/>
              <w:t>артериях (стентирование или эндартерэктомия)</w:t>
            </w:r>
          </w:p>
        </w:tc>
        <w:tc>
          <w:tcPr>
            <w:tcW w:w="850" w:type="dxa"/>
            <w:vAlign w:val="center"/>
          </w:tcPr>
          <w:p w14:paraId="4C946DA0" w14:textId="77777777" w:rsidR="00006293" w:rsidRDefault="00006293">
            <w:pPr>
              <w:pStyle w:val="ConsPlusNormal"/>
              <w:jc w:val="center"/>
            </w:pPr>
            <w:r>
              <w:lastRenderedPageBreak/>
              <w:t>5.5</w:t>
            </w:r>
          </w:p>
        </w:tc>
        <w:tc>
          <w:tcPr>
            <w:tcW w:w="1587" w:type="dxa"/>
            <w:vAlign w:val="center"/>
          </w:tcPr>
          <w:p w14:paraId="753E822A" w14:textId="77777777" w:rsidR="00006293" w:rsidRDefault="00006293">
            <w:pPr>
              <w:pStyle w:val="ConsPlusNormal"/>
              <w:jc w:val="center"/>
            </w:pPr>
            <w:r>
              <w:t>случаев госпитализации</w:t>
            </w:r>
          </w:p>
        </w:tc>
        <w:tc>
          <w:tcPr>
            <w:tcW w:w="1702" w:type="dxa"/>
            <w:vAlign w:val="center"/>
          </w:tcPr>
          <w:p w14:paraId="7A148CCD" w14:textId="77777777" w:rsidR="00006293" w:rsidRDefault="00006293">
            <w:pPr>
              <w:pStyle w:val="ConsPlusNormal"/>
              <w:jc w:val="center"/>
            </w:pPr>
            <w:r>
              <w:t>0,000472</w:t>
            </w:r>
          </w:p>
        </w:tc>
        <w:tc>
          <w:tcPr>
            <w:tcW w:w="1531" w:type="dxa"/>
            <w:vAlign w:val="center"/>
          </w:tcPr>
          <w:p w14:paraId="016A84F2" w14:textId="77777777" w:rsidR="00006293" w:rsidRDefault="00006293">
            <w:pPr>
              <w:pStyle w:val="ConsPlusNormal"/>
              <w:jc w:val="center"/>
            </w:pPr>
            <w:r>
              <w:t>233 331,58</w:t>
            </w:r>
          </w:p>
        </w:tc>
        <w:tc>
          <w:tcPr>
            <w:tcW w:w="907" w:type="dxa"/>
            <w:vAlign w:val="center"/>
          </w:tcPr>
          <w:p w14:paraId="6E7ADDC0" w14:textId="77777777" w:rsidR="00006293" w:rsidRDefault="00006293">
            <w:pPr>
              <w:pStyle w:val="ConsPlusNormal"/>
              <w:jc w:val="center"/>
            </w:pPr>
            <w:r>
              <w:t>X</w:t>
            </w:r>
          </w:p>
        </w:tc>
        <w:tc>
          <w:tcPr>
            <w:tcW w:w="1247" w:type="dxa"/>
            <w:vAlign w:val="center"/>
          </w:tcPr>
          <w:p w14:paraId="7A9A0489" w14:textId="77777777" w:rsidR="00006293" w:rsidRDefault="00006293">
            <w:pPr>
              <w:pStyle w:val="ConsPlusNormal"/>
              <w:jc w:val="center"/>
            </w:pPr>
            <w:r>
              <w:t>110,16</w:t>
            </w:r>
          </w:p>
        </w:tc>
        <w:tc>
          <w:tcPr>
            <w:tcW w:w="907" w:type="dxa"/>
            <w:vAlign w:val="center"/>
          </w:tcPr>
          <w:p w14:paraId="01ACF5D5" w14:textId="77777777" w:rsidR="00006293" w:rsidRDefault="00006293">
            <w:pPr>
              <w:pStyle w:val="ConsPlusNormal"/>
              <w:jc w:val="center"/>
            </w:pPr>
            <w:r>
              <w:t>X</w:t>
            </w:r>
          </w:p>
        </w:tc>
        <w:tc>
          <w:tcPr>
            <w:tcW w:w="1559" w:type="dxa"/>
            <w:vAlign w:val="center"/>
          </w:tcPr>
          <w:p w14:paraId="635F9BCF" w14:textId="77777777" w:rsidR="00006293" w:rsidRDefault="00006293">
            <w:pPr>
              <w:pStyle w:val="ConsPlusNormal"/>
              <w:jc w:val="center"/>
            </w:pPr>
            <w:r>
              <w:t>204 631,80</w:t>
            </w:r>
          </w:p>
        </w:tc>
        <w:tc>
          <w:tcPr>
            <w:tcW w:w="794" w:type="dxa"/>
            <w:vAlign w:val="center"/>
          </w:tcPr>
          <w:p w14:paraId="65E92D37" w14:textId="77777777" w:rsidR="00006293" w:rsidRDefault="00006293">
            <w:pPr>
              <w:pStyle w:val="ConsPlusNormal"/>
              <w:jc w:val="center"/>
            </w:pPr>
            <w:r>
              <w:t>X</w:t>
            </w:r>
          </w:p>
        </w:tc>
      </w:tr>
      <w:tr w:rsidR="00006293" w14:paraId="0ADAD9EA" w14:textId="77777777">
        <w:tc>
          <w:tcPr>
            <w:tcW w:w="2494" w:type="dxa"/>
            <w:vAlign w:val="center"/>
          </w:tcPr>
          <w:p w14:paraId="52C90039" w14:textId="77777777" w:rsidR="00006293" w:rsidRDefault="00006293">
            <w:pPr>
              <w:pStyle w:val="ConsPlusNormal"/>
            </w:pPr>
            <w:r>
              <w:t>4.6. Трансплантация почки</w:t>
            </w:r>
          </w:p>
        </w:tc>
        <w:tc>
          <w:tcPr>
            <w:tcW w:w="850" w:type="dxa"/>
            <w:vAlign w:val="center"/>
          </w:tcPr>
          <w:p w14:paraId="041A7C01" w14:textId="77777777" w:rsidR="00006293" w:rsidRDefault="00006293">
            <w:pPr>
              <w:pStyle w:val="ConsPlusNormal"/>
              <w:jc w:val="center"/>
            </w:pPr>
            <w:r>
              <w:t>5.6</w:t>
            </w:r>
          </w:p>
        </w:tc>
        <w:tc>
          <w:tcPr>
            <w:tcW w:w="1587" w:type="dxa"/>
            <w:vAlign w:val="center"/>
          </w:tcPr>
          <w:p w14:paraId="0713D80E" w14:textId="77777777" w:rsidR="00006293" w:rsidRDefault="00006293">
            <w:pPr>
              <w:pStyle w:val="ConsPlusNormal"/>
              <w:jc w:val="center"/>
            </w:pPr>
            <w:r>
              <w:t>случаев госпитализации</w:t>
            </w:r>
          </w:p>
        </w:tc>
        <w:tc>
          <w:tcPr>
            <w:tcW w:w="1702" w:type="dxa"/>
            <w:vAlign w:val="center"/>
          </w:tcPr>
          <w:p w14:paraId="1F545293" w14:textId="77777777" w:rsidR="00006293" w:rsidRDefault="00006293">
            <w:pPr>
              <w:pStyle w:val="ConsPlusNormal"/>
              <w:jc w:val="center"/>
            </w:pPr>
            <w:r>
              <w:t>0,000025</w:t>
            </w:r>
          </w:p>
        </w:tc>
        <w:tc>
          <w:tcPr>
            <w:tcW w:w="1531" w:type="dxa"/>
            <w:vAlign w:val="center"/>
          </w:tcPr>
          <w:p w14:paraId="00F0A1CE" w14:textId="77777777" w:rsidR="00006293" w:rsidRDefault="00006293">
            <w:pPr>
              <w:pStyle w:val="ConsPlusNormal"/>
              <w:jc w:val="center"/>
            </w:pPr>
            <w:r>
              <w:t>1 436 420,88</w:t>
            </w:r>
          </w:p>
        </w:tc>
        <w:tc>
          <w:tcPr>
            <w:tcW w:w="907" w:type="dxa"/>
            <w:vAlign w:val="center"/>
          </w:tcPr>
          <w:p w14:paraId="2A7C0B7E" w14:textId="77777777" w:rsidR="00006293" w:rsidRDefault="00006293">
            <w:pPr>
              <w:pStyle w:val="ConsPlusNormal"/>
              <w:jc w:val="center"/>
            </w:pPr>
            <w:r>
              <w:t>X</w:t>
            </w:r>
          </w:p>
        </w:tc>
        <w:tc>
          <w:tcPr>
            <w:tcW w:w="1247" w:type="dxa"/>
            <w:vAlign w:val="center"/>
          </w:tcPr>
          <w:p w14:paraId="73D1A854" w14:textId="77777777" w:rsidR="00006293" w:rsidRDefault="00006293">
            <w:pPr>
              <w:pStyle w:val="ConsPlusNormal"/>
              <w:jc w:val="center"/>
            </w:pPr>
            <w:r>
              <w:t>35,57</w:t>
            </w:r>
          </w:p>
        </w:tc>
        <w:tc>
          <w:tcPr>
            <w:tcW w:w="907" w:type="dxa"/>
            <w:vAlign w:val="center"/>
          </w:tcPr>
          <w:p w14:paraId="4D3395C3" w14:textId="77777777" w:rsidR="00006293" w:rsidRDefault="00006293">
            <w:pPr>
              <w:pStyle w:val="ConsPlusNormal"/>
              <w:jc w:val="center"/>
            </w:pPr>
            <w:r>
              <w:t>X</w:t>
            </w:r>
          </w:p>
        </w:tc>
        <w:tc>
          <w:tcPr>
            <w:tcW w:w="1559" w:type="dxa"/>
            <w:vAlign w:val="center"/>
          </w:tcPr>
          <w:p w14:paraId="4F054A02" w14:textId="77777777" w:rsidR="00006293" w:rsidRDefault="00006293">
            <w:pPr>
              <w:pStyle w:val="ConsPlusNormal"/>
              <w:jc w:val="center"/>
            </w:pPr>
            <w:r>
              <w:t>66 075,40</w:t>
            </w:r>
          </w:p>
        </w:tc>
        <w:tc>
          <w:tcPr>
            <w:tcW w:w="794" w:type="dxa"/>
            <w:vAlign w:val="center"/>
          </w:tcPr>
          <w:p w14:paraId="18F50559" w14:textId="77777777" w:rsidR="00006293" w:rsidRDefault="00006293">
            <w:pPr>
              <w:pStyle w:val="ConsPlusNormal"/>
              <w:jc w:val="center"/>
            </w:pPr>
            <w:r>
              <w:t>X</w:t>
            </w:r>
          </w:p>
        </w:tc>
      </w:tr>
      <w:tr w:rsidR="00006293" w14:paraId="604FB07C" w14:textId="77777777">
        <w:tc>
          <w:tcPr>
            <w:tcW w:w="2494" w:type="dxa"/>
            <w:vAlign w:val="center"/>
          </w:tcPr>
          <w:p w14:paraId="08E68A6D" w14:textId="77777777" w:rsidR="00006293" w:rsidRDefault="00006293">
            <w:pPr>
              <w:pStyle w:val="ConsPlusNormal"/>
            </w:pPr>
            <w:r>
              <w:t>5. Медицинская реабилитация</w:t>
            </w:r>
          </w:p>
        </w:tc>
        <w:tc>
          <w:tcPr>
            <w:tcW w:w="850" w:type="dxa"/>
            <w:vAlign w:val="center"/>
          </w:tcPr>
          <w:p w14:paraId="0F5935B7" w14:textId="77777777" w:rsidR="00006293" w:rsidRDefault="00006293">
            <w:pPr>
              <w:pStyle w:val="ConsPlusNormal"/>
              <w:jc w:val="center"/>
            </w:pPr>
            <w:r>
              <w:t>6</w:t>
            </w:r>
          </w:p>
        </w:tc>
        <w:tc>
          <w:tcPr>
            <w:tcW w:w="1587" w:type="dxa"/>
            <w:vAlign w:val="center"/>
          </w:tcPr>
          <w:p w14:paraId="6C6E7735" w14:textId="77777777" w:rsidR="00006293" w:rsidRDefault="00006293">
            <w:pPr>
              <w:pStyle w:val="ConsPlusNormal"/>
              <w:jc w:val="center"/>
            </w:pPr>
            <w:r>
              <w:t>-</w:t>
            </w:r>
          </w:p>
        </w:tc>
        <w:tc>
          <w:tcPr>
            <w:tcW w:w="1702" w:type="dxa"/>
            <w:vAlign w:val="center"/>
          </w:tcPr>
          <w:p w14:paraId="64E02244" w14:textId="77777777" w:rsidR="00006293" w:rsidRDefault="00006293">
            <w:pPr>
              <w:pStyle w:val="ConsPlusNormal"/>
              <w:jc w:val="center"/>
            </w:pPr>
            <w:r>
              <w:t>X</w:t>
            </w:r>
          </w:p>
        </w:tc>
        <w:tc>
          <w:tcPr>
            <w:tcW w:w="1531" w:type="dxa"/>
            <w:vAlign w:val="center"/>
          </w:tcPr>
          <w:p w14:paraId="058F67D8" w14:textId="77777777" w:rsidR="00006293" w:rsidRDefault="00006293">
            <w:pPr>
              <w:pStyle w:val="ConsPlusNormal"/>
              <w:jc w:val="center"/>
            </w:pPr>
            <w:r>
              <w:t>X</w:t>
            </w:r>
          </w:p>
        </w:tc>
        <w:tc>
          <w:tcPr>
            <w:tcW w:w="907" w:type="dxa"/>
            <w:vAlign w:val="center"/>
          </w:tcPr>
          <w:p w14:paraId="698F747A" w14:textId="77777777" w:rsidR="00006293" w:rsidRDefault="00006293">
            <w:pPr>
              <w:pStyle w:val="ConsPlusNormal"/>
              <w:jc w:val="center"/>
            </w:pPr>
            <w:r>
              <w:t>X</w:t>
            </w:r>
          </w:p>
        </w:tc>
        <w:tc>
          <w:tcPr>
            <w:tcW w:w="1247" w:type="dxa"/>
            <w:vAlign w:val="center"/>
          </w:tcPr>
          <w:p w14:paraId="3F745033" w14:textId="77777777" w:rsidR="00006293" w:rsidRDefault="00006293">
            <w:pPr>
              <w:pStyle w:val="ConsPlusNormal"/>
              <w:jc w:val="center"/>
            </w:pPr>
            <w:r>
              <w:t>570,83</w:t>
            </w:r>
          </w:p>
        </w:tc>
        <w:tc>
          <w:tcPr>
            <w:tcW w:w="907" w:type="dxa"/>
            <w:vAlign w:val="center"/>
          </w:tcPr>
          <w:p w14:paraId="6C35933C" w14:textId="77777777" w:rsidR="00006293" w:rsidRDefault="00006293">
            <w:pPr>
              <w:pStyle w:val="ConsPlusNormal"/>
              <w:jc w:val="center"/>
            </w:pPr>
            <w:r>
              <w:t>X</w:t>
            </w:r>
          </w:p>
        </w:tc>
        <w:tc>
          <w:tcPr>
            <w:tcW w:w="1559" w:type="dxa"/>
            <w:vAlign w:val="center"/>
          </w:tcPr>
          <w:p w14:paraId="5E5E556A" w14:textId="77777777" w:rsidR="00006293" w:rsidRDefault="00006293">
            <w:pPr>
              <w:pStyle w:val="ConsPlusNormal"/>
              <w:jc w:val="center"/>
            </w:pPr>
            <w:r>
              <w:t>1 060 375,10</w:t>
            </w:r>
          </w:p>
        </w:tc>
        <w:tc>
          <w:tcPr>
            <w:tcW w:w="794" w:type="dxa"/>
            <w:vAlign w:val="center"/>
          </w:tcPr>
          <w:p w14:paraId="63FF9DA5" w14:textId="77777777" w:rsidR="00006293" w:rsidRDefault="00006293">
            <w:pPr>
              <w:pStyle w:val="ConsPlusNormal"/>
              <w:jc w:val="center"/>
            </w:pPr>
            <w:r>
              <w:t>X</w:t>
            </w:r>
          </w:p>
        </w:tc>
      </w:tr>
      <w:tr w:rsidR="00006293" w14:paraId="7485FE91" w14:textId="77777777">
        <w:tc>
          <w:tcPr>
            <w:tcW w:w="2494" w:type="dxa"/>
            <w:vAlign w:val="center"/>
          </w:tcPr>
          <w:p w14:paraId="6C327450" w14:textId="77777777" w:rsidR="00006293" w:rsidRDefault="00006293">
            <w:pPr>
              <w:pStyle w:val="ConsPlusNormal"/>
            </w:pPr>
            <w:r>
              <w:t>5.1. В амбулаторных условиях</w:t>
            </w:r>
          </w:p>
        </w:tc>
        <w:tc>
          <w:tcPr>
            <w:tcW w:w="850" w:type="dxa"/>
            <w:vAlign w:val="center"/>
          </w:tcPr>
          <w:p w14:paraId="66A51726" w14:textId="77777777" w:rsidR="00006293" w:rsidRDefault="00006293">
            <w:pPr>
              <w:pStyle w:val="ConsPlusNormal"/>
              <w:jc w:val="center"/>
            </w:pPr>
            <w:r>
              <w:t>7</w:t>
            </w:r>
          </w:p>
        </w:tc>
        <w:tc>
          <w:tcPr>
            <w:tcW w:w="1587" w:type="dxa"/>
            <w:vAlign w:val="center"/>
          </w:tcPr>
          <w:p w14:paraId="6675F0D5" w14:textId="77777777" w:rsidR="00006293" w:rsidRDefault="00006293">
            <w:pPr>
              <w:pStyle w:val="ConsPlusNormal"/>
              <w:jc w:val="center"/>
            </w:pPr>
            <w:r>
              <w:t>комплексных посещений</w:t>
            </w:r>
          </w:p>
        </w:tc>
        <w:tc>
          <w:tcPr>
            <w:tcW w:w="1702" w:type="dxa"/>
            <w:vAlign w:val="center"/>
          </w:tcPr>
          <w:p w14:paraId="55A50806" w14:textId="77777777" w:rsidR="00006293" w:rsidRDefault="00006293">
            <w:pPr>
              <w:pStyle w:val="ConsPlusNormal"/>
              <w:jc w:val="center"/>
            </w:pPr>
            <w:r>
              <w:t>0,003371</w:t>
            </w:r>
          </w:p>
        </w:tc>
        <w:tc>
          <w:tcPr>
            <w:tcW w:w="1531" w:type="dxa"/>
            <w:vAlign w:val="center"/>
          </w:tcPr>
          <w:p w14:paraId="3731B68E" w14:textId="77777777" w:rsidR="00006293" w:rsidRDefault="00006293">
            <w:pPr>
              <w:pStyle w:val="ConsPlusNormal"/>
              <w:jc w:val="center"/>
            </w:pPr>
            <w:r>
              <w:t>30 022,63</w:t>
            </w:r>
          </w:p>
        </w:tc>
        <w:tc>
          <w:tcPr>
            <w:tcW w:w="907" w:type="dxa"/>
            <w:vAlign w:val="center"/>
          </w:tcPr>
          <w:p w14:paraId="09354067" w14:textId="77777777" w:rsidR="00006293" w:rsidRDefault="00006293">
            <w:pPr>
              <w:pStyle w:val="ConsPlusNormal"/>
              <w:jc w:val="center"/>
            </w:pPr>
            <w:r>
              <w:t>X</w:t>
            </w:r>
          </w:p>
        </w:tc>
        <w:tc>
          <w:tcPr>
            <w:tcW w:w="1247" w:type="dxa"/>
            <w:vAlign w:val="center"/>
          </w:tcPr>
          <w:p w14:paraId="5AF46896" w14:textId="77777777" w:rsidR="00006293" w:rsidRDefault="00006293">
            <w:pPr>
              <w:pStyle w:val="ConsPlusNormal"/>
              <w:jc w:val="center"/>
            </w:pPr>
            <w:r>
              <w:t>101,20</w:t>
            </w:r>
          </w:p>
        </w:tc>
        <w:tc>
          <w:tcPr>
            <w:tcW w:w="907" w:type="dxa"/>
            <w:vAlign w:val="center"/>
          </w:tcPr>
          <w:p w14:paraId="6D5D3308" w14:textId="77777777" w:rsidR="00006293" w:rsidRDefault="00006293">
            <w:pPr>
              <w:pStyle w:val="ConsPlusNormal"/>
              <w:jc w:val="center"/>
            </w:pPr>
            <w:r>
              <w:t>X</w:t>
            </w:r>
          </w:p>
        </w:tc>
        <w:tc>
          <w:tcPr>
            <w:tcW w:w="1559" w:type="dxa"/>
            <w:vAlign w:val="center"/>
          </w:tcPr>
          <w:p w14:paraId="2B7BB35E" w14:textId="77777777" w:rsidR="00006293" w:rsidRDefault="00006293">
            <w:pPr>
              <w:pStyle w:val="ConsPlusNormal"/>
              <w:jc w:val="center"/>
            </w:pPr>
            <w:r>
              <w:t>188 001,70</w:t>
            </w:r>
          </w:p>
        </w:tc>
        <w:tc>
          <w:tcPr>
            <w:tcW w:w="794" w:type="dxa"/>
            <w:vAlign w:val="center"/>
          </w:tcPr>
          <w:p w14:paraId="439CE18F" w14:textId="77777777" w:rsidR="00006293" w:rsidRDefault="00006293">
            <w:pPr>
              <w:pStyle w:val="ConsPlusNormal"/>
              <w:jc w:val="center"/>
            </w:pPr>
            <w:r>
              <w:t>X</w:t>
            </w:r>
          </w:p>
        </w:tc>
      </w:tr>
      <w:tr w:rsidR="00006293" w14:paraId="2FAADB73" w14:textId="77777777">
        <w:tc>
          <w:tcPr>
            <w:tcW w:w="2494" w:type="dxa"/>
            <w:vAlign w:val="center"/>
          </w:tcPr>
          <w:p w14:paraId="5383F5CA" w14:textId="77777777" w:rsidR="00006293" w:rsidRDefault="00006293">
            <w:pPr>
              <w:pStyle w:val="ConsPlusNormal"/>
            </w:pPr>
            <w:r>
              <w:t>5.2. В условиях дневных стационаров (первичная медико-санитарная помощь, специализированная медицинская помощь)</w:t>
            </w:r>
          </w:p>
        </w:tc>
        <w:tc>
          <w:tcPr>
            <w:tcW w:w="850" w:type="dxa"/>
            <w:vAlign w:val="center"/>
          </w:tcPr>
          <w:p w14:paraId="08791CA1" w14:textId="77777777" w:rsidR="00006293" w:rsidRDefault="00006293">
            <w:pPr>
              <w:pStyle w:val="ConsPlusNormal"/>
              <w:jc w:val="center"/>
            </w:pPr>
            <w:r>
              <w:t>8</w:t>
            </w:r>
          </w:p>
        </w:tc>
        <w:tc>
          <w:tcPr>
            <w:tcW w:w="1587" w:type="dxa"/>
            <w:vAlign w:val="center"/>
          </w:tcPr>
          <w:p w14:paraId="294C0297" w14:textId="77777777" w:rsidR="00006293" w:rsidRDefault="00006293">
            <w:pPr>
              <w:pStyle w:val="ConsPlusNormal"/>
              <w:jc w:val="center"/>
            </w:pPr>
            <w:r>
              <w:t>случаев лечения</w:t>
            </w:r>
          </w:p>
        </w:tc>
        <w:tc>
          <w:tcPr>
            <w:tcW w:w="1702" w:type="dxa"/>
            <w:vAlign w:val="center"/>
          </w:tcPr>
          <w:p w14:paraId="640C13E0" w14:textId="77777777" w:rsidR="00006293" w:rsidRDefault="00006293">
            <w:pPr>
              <w:pStyle w:val="ConsPlusNormal"/>
              <w:jc w:val="center"/>
            </w:pPr>
            <w:r>
              <w:t>0,002813</w:t>
            </w:r>
          </w:p>
        </w:tc>
        <w:tc>
          <w:tcPr>
            <w:tcW w:w="1531" w:type="dxa"/>
            <w:vAlign w:val="center"/>
          </w:tcPr>
          <w:p w14:paraId="3E635AFB" w14:textId="77777777" w:rsidR="00006293" w:rsidRDefault="00006293">
            <w:pPr>
              <w:pStyle w:val="ConsPlusNormal"/>
              <w:jc w:val="center"/>
            </w:pPr>
            <w:r>
              <w:t>33 020,94</w:t>
            </w:r>
          </w:p>
        </w:tc>
        <w:tc>
          <w:tcPr>
            <w:tcW w:w="907" w:type="dxa"/>
            <w:vAlign w:val="center"/>
          </w:tcPr>
          <w:p w14:paraId="04A62A86" w14:textId="77777777" w:rsidR="00006293" w:rsidRDefault="00006293">
            <w:pPr>
              <w:pStyle w:val="ConsPlusNormal"/>
              <w:jc w:val="center"/>
            </w:pPr>
            <w:r>
              <w:t>X</w:t>
            </w:r>
          </w:p>
        </w:tc>
        <w:tc>
          <w:tcPr>
            <w:tcW w:w="1247" w:type="dxa"/>
            <w:vAlign w:val="center"/>
          </w:tcPr>
          <w:p w14:paraId="75BA1A43" w14:textId="77777777" w:rsidR="00006293" w:rsidRDefault="00006293">
            <w:pPr>
              <w:pStyle w:val="ConsPlusNormal"/>
              <w:jc w:val="center"/>
            </w:pPr>
            <w:r>
              <w:t>92,88</w:t>
            </w:r>
          </w:p>
        </w:tc>
        <w:tc>
          <w:tcPr>
            <w:tcW w:w="907" w:type="dxa"/>
            <w:vAlign w:val="center"/>
          </w:tcPr>
          <w:p w14:paraId="7F8E7665" w14:textId="77777777" w:rsidR="00006293" w:rsidRDefault="00006293">
            <w:pPr>
              <w:pStyle w:val="ConsPlusNormal"/>
              <w:jc w:val="center"/>
            </w:pPr>
            <w:r>
              <w:t>X</w:t>
            </w:r>
          </w:p>
        </w:tc>
        <w:tc>
          <w:tcPr>
            <w:tcW w:w="1559" w:type="dxa"/>
            <w:vAlign w:val="center"/>
          </w:tcPr>
          <w:p w14:paraId="1760FCDA" w14:textId="77777777" w:rsidR="00006293" w:rsidRDefault="00006293">
            <w:pPr>
              <w:pStyle w:val="ConsPlusNormal"/>
              <w:jc w:val="center"/>
            </w:pPr>
            <w:r>
              <w:t>172 534,40</w:t>
            </w:r>
          </w:p>
        </w:tc>
        <w:tc>
          <w:tcPr>
            <w:tcW w:w="794" w:type="dxa"/>
            <w:vAlign w:val="center"/>
          </w:tcPr>
          <w:p w14:paraId="7ED0E9EB" w14:textId="77777777" w:rsidR="00006293" w:rsidRDefault="00006293">
            <w:pPr>
              <w:pStyle w:val="ConsPlusNormal"/>
              <w:jc w:val="center"/>
            </w:pPr>
            <w:r>
              <w:t>X</w:t>
            </w:r>
          </w:p>
        </w:tc>
      </w:tr>
      <w:tr w:rsidR="00006293" w14:paraId="4CCB6C5B" w14:textId="77777777">
        <w:tc>
          <w:tcPr>
            <w:tcW w:w="2494" w:type="dxa"/>
            <w:vAlign w:val="center"/>
          </w:tcPr>
          <w:p w14:paraId="48B1A704" w14:textId="77777777" w:rsidR="00006293" w:rsidRDefault="00006293">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0" w:type="dxa"/>
            <w:vAlign w:val="center"/>
          </w:tcPr>
          <w:p w14:paraId="62610EEE" w14:textId="77777777" w:rsidR="00006293" w:rsidRDefault="00006293">
            <w:pPr>
              <w:pStyle w:val="ConsPlusNormal"/>
              <w:jc w:val="center"/>
            </w:pPr>
            <w:r>
              <w:t>9</w:t>
            </w:r>
          </w:p>
        </w:tc>
        <w:tc>
          <w:tcPr>
            <w:tcW w:w="1587" w:type="dxa"/>
            <w:vAlign w:val="center"/>
          </w:tcPr>
          <w:p w14:paraId="4086AF6E" w14:textId="77777777" w:rsidR="00006293" w:rsidRDefault="00006293">
            <w:pPr>
              <w:pStyle w:val="ConsPlusNormal"/>
              <w:jc w:val="center"/>
            </w:pPr>
            <w:r>
              <w:t>случаев госпитализации</w:t>
            </w:r>
          </w:p>
        </w:tc>
        <w:tc>
          <w:tcPr>
            <w:tcW w:w="1702" w:type="dxa"/>
            <w:vAlign w:val="center"/>
          </w:tcPr>
          <w:p w14:paraId="0A04E92E" w14:textId="77777777" w:rsidR="00006293" w:rsidRDefault="00006293">
            <w:pPr>
              <w:pStyle w:val="ConsPlusNormal"/>
              <w:jc w:val="center"/>
            </w:pPr>
            <w:r>
              <w:t>0,005869</w:t>
            </w:r>
          </w:p>
        </w:tc>
        <w:tc>
          <w:tcPr>
            <w:tcW w:w="1531" w:type="dxa"/>
            <w:vAlign w:val="center"/>
          </w:tcPr>
          <w:p w14:paraId="7972317F" w14:textId="77777777" w:rsidR="00006293" w:rsidRDefault="00006293">
            <w:pPr>
              <w:pStyle w:val="ConsPlusNormal"/>
              <w:jc w:val="center"/>
            </w:pPr>
            <w:r>
              <w:t>64 193,63</w:t>
            </w:r>
          </w:p>
        </w:tc>
        <w:tc>
          <w:tcPr>
            <w:tcW w:w="907" w:type="dxa"/>
            <w:vAlign w:val="center"/>
          </w:tcPr>
          <w:p w14:paraId="2CE1C049" w14:textId="77777777" w:rsidR="00006293" w:rsidRDefault="00006293">
            <w:pPr>
              <w:pStyle w:val="ConsPlusNormal"/>
              <w:jc w:val="center"/>
            </w:pPr>
            <w:r>
              <w:t>X</w:t>
            </w:r>
          </w:p>
        </w:tc>
        <w:tc>
          <w:tcPr>
            <w:tcW w:w="1247" w:type="dxa"/>
            <w:vAlign w:val="center"/>
          </w:tcPr>
          <w:p w14:paraId="6B9A80C4" w14:textId="77777777" w:rsidR="00006293" w:rsidRDefault="00006293">
            <w:pPr>
              <w:pStyle w:val="ConsPlusNormal"/>
              <w:jc w:val="center"/>
            </w:pPr>
            <w:r>
              <w:t>376,75</w:t>
            </w:r>
          </w:p>
        </w:tc>
        <w:tc>
          <w:tcPr>
            <w:tcW w:w="907" w:type="dxa"/>
            <w:vAlign w:val="center"/>
          </w:tcPr>
          <w:p w14:paraId="214ACDA6" w14:textId="77777777" w:rsidR="00006293" w:rsidRDefault="00006293">
            <w:pPr>
              <w:pStyle w:val="ConsPlusNormal"/>
              <w:jc w:val="center"/>
            </w:pPr>
            <w:r>
              <w:t>X</w:t>
            </w:r>
          </w:p>
        </w:tc>
        <w:tc>
          <w:tcPr>
            <w:tcW w:w="1559" w:type="dxa"/>
            <w:vAlign w:val="center"/>
          </w:tcPr>
          <w:p w14:paraId="4DC02941" w14:textId="77777777" w:rsidR="00006293" w:rsidRDefault="00006293">
            <w:pPr>
              <w:pStyle w:val="ConsPlusNormal"/>
              <w:jc w:val="center"/>
            </w:pPr>
            <w:r>
              <w:t>699 839,00</w:t>
            </w:r>
          </w:p>
        </w:tc>
        <w:tc>
          <w:tcPr>
            <w:tcW w:w="794" w:type="dxa"/>
            <w:vAlign w:val="center"/>
          </w:tcPr>
          <w:p w14:paraId="5FFB752F" w14:textId="77777777" w:rsidR="00006293" w:rsidRDefault="00006293">
            <w:pPr>
              <w:pStyle w:val="ConsPlusNormal"/>
              <w:jc w:val="center"/>
            </w:pPr>
            <w:r>
              <w:t>X</w:t>
            </w:r>
          </w:p>
        </w:tc>
      </w:tr>
      <w:tr w:rsidR="00006293" w14:paraId="5C547760" w14:textId="77777777">
        <w:tc>
          <w:tcPr>
            <w:tcW w:w="2494" w:type="dxa"/>
            <w:vAlign w:val="center"/>
          </w:tcPr>
          <w:p w14:paraId="3308C88F" w14:textId="77777777" w:rsidR="00006293" w:rsidRDefault="00006293">
            <w:pPr>
              <w:pStyle w:val="ConsPlusNormal"/>
            </w:pPr>
            <w:r>
              <w:t xml:space="preserve">6. Паллиативная медицинская помощь </w:t>
            </w:r>
            <w:hyperlink w:anchor="P10032">
              <w:r>
                <w:rPr>
                  <w:color w:val="0000FF"/>
                </w:rPr>
                <w:t>&lt;2&gt;</w:t>
              </w:r>
            </w:hyperlink>
          </w:p>
        </w:tc>
        <w:tc>
          <w:tcPr>
            <w:tcW w:w="850" w:type="dxa"/>
            <w:vAlign w:val="center"/>
          </w:tcPr>
          <w:p w14:paraId="7302E632" w14:textId="77777777" w:rsidR="00006293" w:rsidRDefault="00006293">
            <w:pPr>
              <w:pStyle w:val="ConsPlusNormal"/>
              <w:jc w:val="center"/>
            </w:pPr>
            <w:r>
              <w:t>10</w:t>
            </w:r>
          </w:p>
        </w:tc>
        <w:tc>
          <w:tcPr>
            <w:tcW w:w="1587" w:type="dxa"/>
            <w:vAlign w:val="center"/>
          </w:tcPr>
          <w:p w14:paraId="5145FA9C" w14:textId="77777777" w:rsidR="00006293" w:rsidRDefault="00006293">
            <w:pPr>
              <w:pStyle w:val="ConsPlusNormal"/>
              <w:jc w:val="center"/>
            </w:pPr>
            <w:r>
              <w:t>-</w:t>
            </w:r>
          </w:p>
        </w:tc>
        <w:tc>
          <w:tcPr>
            <w:tcW w:w="1702" w:type="dxa"/>
            <w:vAlign w:val="center"/>
          </w:tcPr>
          <w:p w14:paraId="04AC02A0" w14:textId="77777777" w:rsidR="00006293" w:rsidRDefault="00006293">
            <w:pPr>
              <w:pStyle w:val="ConsPlusNormal"/>
              <w:jc w:val="center"/>
            </w:pPr>
            <w:r>
              <w:t>0,0</w:t>
            </w:r>
          </w:p>
        </w:tc>
        <w:tc>
          <w:tcPr>
            <w:tcW w:w="1531" w:type="dxa"/>
            <w:vAlign w:val="center"/>
          </w:tcPr>
          <w:p w14:paraId="55ED6055" w14:textId="77777777" w:rsidR="00006293" w:rsidRDefault="00006293">
            <w:pPr>
              <w:pStyle w:val="ConsPlusNormal"/>
              <w:jc w:val="center"/>
            </w:pPr>
            <w:r>
              <w:t>X</w:t>
            </w:r>
          </w:p>
        </w:tc>
        <w:tc>
          <w:tcPr>
            <w:tcW w:w="907" w:type="dxa"/>
            <w:vAlign w:val="center"/>
          </w:tcPr>
          <w:p w14:paraId="0E957D2A" w14:textId="77777777" w:rsidR="00006293" w:rsidRDefault="00006293">
            <w:pPr>
              <w:pStyle w:val="ConsPlusNormal"/>
              <w:jc w:val="center"/>
            </w:pPr>
            <w:r>
              <w:t>X</w:t>
            </w:r>
          </w:p>
        </w:tc>
        <w:tc>
          <w:tcPr>
            <w:tcW w:w="1247" w:type="dxa"/>
            <w:vAlign w:val="center"/>
          </w:tcPr>
          <w:p w14:paraId="17EF7765" w14:textId="77777777" w:rsidR="00006293" w:rsidRDefault="00006293">
            <w:pPr>
              <w:pStyle w:val="ConsPlusNormal"/>
              <w:jc w:val="center"/>
            </w:pPr>
            <w:r>
              <w:t>X</w:t>
            </w:r>
          </w:p>
        </w:tc>
        <w:tc>
          <w:tcPr>
            <w:tcW w:w="907" w:type="dxa"/>
            <w:vAlign w:val="center"/>
          </w:tcPr>
          <w:p w14:paraId="58C42DF0" w14:textId="77777777" w:rsidR="00006293" w:rsidRDefault="00006293">
            <w:pPr>
              <w:pStyle w:val="ConsPlusNormal"/>
              <w:jc w:val="center"/>
            </w:pPr>
            <w:r>
              <w:t>X</w:t>
            </w:r>
          </w:p>
        </w:tc>
        <w:tc>
          <w:tcPr>
            <w:tcW w:w="1559" w:type="dxa"/>
            <w:vAlign w:val="center"/>
          </w:tcPr>
          <w:p w14:paraId="79233EA1" w14:textId="77777777" w:rsidR="00006293" w:rsidRDefault="00006293">
            <w:pPr>
              <w:pStyle w:val="ConsPlusNormal"/>
              <w:jc w:val="center"/>
            </w:pPr>
            <w:r>
              <w:t>X</w:t>
            </w:r>
          </w:p>
        </w:tc>
        <w:tc>
          <w:tcPr>
            <w:tcW w:w="794" w:type="dxa"/>
            <w:vAlign w:val="center"/>
          </w:tcPr>
          <w:p w14:paraId="58269CA6" w14:textId="77777777" w:rsidR="00006293" w:rsidRDefault="00006293">
            <w:pPr>
              <w:pStyle w:val="ConsPlusNormal"/>
              <w:jc w:val="center"/>
            </w:pPr>
            <w:r>
              <w:t>X</w:t>
            </w:r>
          </w:p>
        </w:tc>
      </w:tr>
      <w:tr w:rsidR="00006293" w14:paraId="02BF54D4" w14:textId="77777777">
        <w:tc>
          <w:tcPr>
            <w:tcW w:w="2494" w:type="dxa"/>
            <w:vAlign w:val="center"/>
          </w:tcPr>
          <w:p w14:paraId="2F748D5F" w14:textId="77777777" w:rsidR="00006293" w:rsidRDefault="00006293">
            <w:pPr>
              <w:pStyle w:val="ConsPlusNormal"/>
            </w:pPr>
            <w:r>
              <w:t xml:space="preserve">6.1. Первичная медицинская помощь, в </w:t>
            </w:r>
            <w:r>
              <w:lastRenderedPageBreak/>
              <w:t xml:space="preserve">том числе доврачебная и врачебная </w:t>
            </w:r>
            <w:hyperlink w:anchor="P10033">
              <w:r>
                <w:rPr>
                  <w:color w:val="0000FF"/>
                </w:rPr>
                <w:t>&lt;3&gt;</w:t>
              </w:r>
            </w:hyperlink>
            <w:r>
              <w:t>, всего, в том числе</w:t>
            </w:r>
          </w:p>
        </w:tc>
        <w:tc>
          <w:tcPr>
            <w:tcW w:w="850" w:type="dxa"/>
            <w:vAlign w:val="center"/>
          </w:tcPr>
          <w:p w14:paraId="256033C7" w14:textId="77777777" w:rsidR="00006293" w:rsidRDefault="00006293">
            <w:pPr>
              <w:pStyle w:val="ConsPlusNormal"/>
              <w:jc w:val="center"/>
            </w:pPr>
            <w:r>
              <w:lastRenderedPageBreak/>
              <w:t>10.1</w:t>
            </w:r>
          </w:p>
        </w:tc>
        <w:tc>
          <w:tcPr>
            <w:tcW w:w="1587" w:type="dxa"/>
            <w:vAlign w:val="center"/>
          </w:tcPr>
          <w:p w14:paraId="76AF30F5" w14:textId="77777777" w:rsidR="00006293" w:rsidRDefault="00006293">
            <w:pPr>
              <w:pStyle w:val="ConsPlusNormal"/>
              <w:jc w:val="center"/>
            </w:pPr>
            <w:r>
              <w:t>посещений</w:t>
            </w:r>
          </w:p>
        </w:tc>
        <w:tc>
          <w:tcPr>
            <w:tcW w:w="1702" w:type="dxa"/>
            <w:vAlign w:val="center"/>
          </w:tcPr>
          <w:p w14:paraId="39F614C6" w14:textId="77777777" w:rsidR="00006293" w:rsidRDefault="00006293">
            <w:pPr>
              <w:pStyle w:val="ConsPlusNormal"/>
              <w:jc w:val="center"/>
            </w:pPr>
            <w:r>
              <w:t>0,0</w:t>
            </w:r>
          </w:p>
        </w:tc>
        <w:tc>
          <w:tcPr>
            <w:tcW w:w="1531" w:type="dxa"/>
            <w:vAlign w:val="center"/>
          </w:tcPr>
          <w:p w14:paraId="3087CDD1" w14:textId="77777777" w:rsidR="00006293" w:rsidRDefault="00006293">
            <w:pPr>
              <w:pStyle w:val="ConsPlusNormal"/>
              <w:jc w:val="center"/>
            </w:pPr>
            <w:r>
              <w:t>0,00</w:t>
            </w:r>
          </w:p>
        </w:tc>
        <w:tc>
          <w:tcPr>
            <w:tcW w:w="907" w:type="dxa"/>
            <w:vAlign w:val="center"/>
          </w:tcPr>
          <w:p w14:paraId="64EF9541" w14:textId="77777777" w:rsidR="00006293" w:rsidRDefault="00006293">
            <w:pPr>
              <w:pStyle w:val="ConsPlusNormal"/>
              <w:jc w:val="center"/>
            </w:pPr>
            <w:r>
              <w:t>X</w:t>
            </w:r>
          </w:p>
        </w:tc>
        <w:tc>
          <w:tcPr>
            <w:tcW w:w="1247" w:type="dxa"/>
            <w:vAlign w:val="center"/>
          </w:tcPr>
          <w:p w14:paraId="563DBFA5" w14:textId="77777777" w:rsidR="00006293" w:rsidRDefault="00006293">
            <w:pPr>
              <w:pStyle w:val="ConsPlusNormal"/>
              <w:jc w:val="center"/>
            </w:pPr>
            <w:r>
              <w:t>0,00</w:t>
            </w:r>
          </w:p>
        </w:tc>
        <w:tc>
          <w:tcPr>
            <w:tcW w:w="907" w:type="dxa"/>
            <w:vAlign w:val="center"/>
          </w:tcPr>
          <w:p w14:paraId="19EDFF66" w14:textId="77777777" w:rsidR="00006293" w:rsidRDefault="00006293">
            <w:pPr>
              <w:pStyle w:val="ConsPlusNormal"/>
              <w:jc w:val="center"/>
            </w:pPr>
            <w:r>
              <w:t>X</w:t>
            </w:r>
          </w:p>
        </w:tc>
        <w:tc>
          <w:tcPr>
            <w:tcW w:w="1559" w:type="dxa"/>
            <w:vAlign w:val="center"/>
          </w:tcPr>
          <w:p w14:paraId="5A6BB974" w14:textId="77777777" w:rsidR="00006293" w:rsidRDefault="00006293">
            <w:pPr>
              <w:pStyle w:val="ConsPlusNormal"/>
              <w:jc w:val="center"/>
            </w:pPr>
            <w:r>
              <w:t>0,00</w:t>
            </w:r>
          </w:p>
        </w:tc>
        <w:tc>
          <w:tcPr>
            <w:tcW w:w="794" w:type="dxa"/>
            <w:vAlign w:val="center"/>
          </w:tcPr>
          <w:p w14:paraId="71B68954" w14:textId="77777777" w:rsidR="00006293" w:rsidRDefault="00006293">
            <w:pPr>
              <w:pStyle w:val="ConsPlusNormal"/>
              <w:jc w:val="center"/>
            </w:pPr>
            <w:r>
              <w:t>X</w:t>
            </w:r>
          </w:p>
        </w:tc>
      </w:tr>
      <w:tr w:rsidR="00006293" w14:paraId="3117A223" w14:textId="77777777">
        <w:tc>
          <w:tcPr>
            <w:tcW w:w="2494" w:type="dxa"/>
            <w:vAlign w:val="center"/>
          </w:tcPr>
          <w:p w14:paraId="0125FF7E" w14:textId="77777777" w:rsidR="00006293" w:rsidRDefault="00006293">
            <w:pPr>
              <w:pStyle w:val="ConsPlusNormal"/>
            </w:pPr>
            <w:r>
              <w:t>6.1.1. Посещение по паллиативной медицинской помощи без учета посещений на дому патронажными бригадами</w:t>
            </w:r>
          </w:p>
        </w:tc>
        <w:tc>
          <w:tcPr>
            <w:tcW w:w="850" w:type="dxa"/>
            <w:vAlign w:val="center"/>
          </w:tcPr>
          <w:p w14:paraId="29C73A47" w14:textId="77777777" w:rsidR="00006293" w:rsidRDefault="00006293">
            <w:pPr>
              <w:pStyle w:val="ConsPlusNormal"/>
              <w:jc w:val="center"/>
            </w:pPr>
            <w:r>
              <w:t>10.1.1</w:t>
            </w:r>
          </w:p>
        </w:tc>
        <w:tc>
          <w:tcPr>
            <w:tcW w:w="1587" w:type="dxa"/>
            <w:vAlign w:val="center"/>
          </w:tcPr>
          <w:p w14:paraId="5B13746D" w14:textId="77777777" w:rsidR="00006293" w:rsidRDefault="00006293">
            <w:pPr>
              <w:pStyle w:val="ConsPlusNormal"/>
              <w:jc w:val="center"/>
            </w:pPr>
            <w:r>
              <w:t>посещений</w:t>
            </w:r>
          </w:p>
        </w:tc>
        <w:tc>
          <w:tcPr>
            <w:tcW w:w="1702" w:type="dxa"/>
            <w:vAlign w:val="center"/>
          </w:tcPr>
          <w:p w14:paraId="146660F7" w14:textId="77777777" w:rsidR="00006293" w:rsidRDefault="00006293">
            <w:pPr>
              <w:pStyle w:val="ConsPlusNormal"/>
              <w:jc w:val="center"/>
            </w:pPr>
            <w:r>
              <w:t>0,0</w:t>
            </w:r>
          </w:p>
        </w:tc>
        <w:tc>
          <w:tcPr>
            <w:tcW w:w="1531" w:type="dxa"/>
            <w:vAlign w:val="center"/>
          </w:tcPr>
          <w:p w14:paraId="36A299FB" w14:textId="77777777" w:rsidR="00006293" w:rsidRDefault="00006293">
            <w:pPr>
              <w:pStyle w:val="ConsPlusNormal"/>
              <w:jc w:val="center"/>
            </w:pPr>
            <w:r>
              <w:t>0,00</w:t>
            </w:r>
          </w:p>
        </w:tc>
        <w:tc>
          <w:tcPr>
            <w:tcW w:w="907" w:type="dxa"/>
            <w:vAlign w:val="center"/>
          </w:tcPr>
          <w:p w14:paraId="16F9F925" w14:textId="77777777" w:rsidR="00006293" w:rsidRDefault="00006293">
            <w:pPr>
              <w:pStyle w:val="ConsPlusNormal"/>
              <w:jc w:val="center"/>
            </w:pPr>
            <w:r>
              <w:t>X</w:t>
            </w:r>
          </w:p>
        </w:tc>
        <w:tc>
          <w:tcPr>
            <w:tcW w:w="1247" w:type="dxa"/>
            <w:vAlign w:val="center"/>
          </w:tcPr>
          <w:p w14:paraId="0ED7B472" w14:textId="77777777" w:rsidR="00006293" w:rsidRDefault="00006293">
            <w:pPr>
              <w:pStyle w:val="ConsPlusNormal"/>
              <w:jc w:val="center"/>
            </w:pPr>
            <w:r>
              <w:t>0,00</w:t>
            </w:r>
          </w:p>
        </w:tc>
        <w:tc>
          <w:tcPr>
            <w:tcW w:w="907" w:type="dxa"/>
            <w:vAlign w:val="center"/>
          </w:tcPr>
          <w:p w14:paraId="04322F24" w14:textId="77777777" w:rsidR="00006293" w:rsidRDefault="00006293">
            <w:pPr>
              <w:pStyle w:val="ConsPlusNormal"/>
              <w:jc w:val="center"/>
            </w:pPr>
            <w:r>
              <w:t>X</w:t>
            </w:r>
          </w:p>
        </w:tc>
        <w:tc>
          <w:tcPr>
            <w:tcW w:w="1559" w:type="dxa"/>
            <w:vAlign w:val="center"/>
          </w:tcPr>
          <w:p w14:paraId="144734A0" w14:textId="77777777" w:rsidR="00006293" w:rsidRDefault="00006293">
            <w:pPr>
              <w:pStyle w:val="ConsPlusNormal"/>
              <w:jc w:val="center"/>
            </w:pPr>
            <w:r>
              <w:t>0,00</w:t>
            </w:r>
          </w:p>
        </w:tc>
        <w:tc>
          <w:tcPr>
            <w:tcW w:w="794" w:type="dxa"/>
            <w:vAlign w:val="center"/>
          </w:tcPr>
          <w:p w14:paraId="0ABA889D" w14:textId="77777777" w:rsidR="00006293" w:rsidRDefault="00006293">
            <w:pPr>
              <w:pStyle w:val="ConsPlusNormal"/>
              <w:jc w:val="center"/>
            </w:pPr>
            <w:r>
              <w:t>X</w:t>
            </w:r>
          </w:p>
        </w:tc>
      </w:tr>
      <w:tr w:rsidR="00006293" w14:paraId="7E98E095" w14:textId="77777777">
        <w:tc>
          <w:tcPr>
            <w:tcW w:w="2494" w:type="dxa"/>
            <w:vAlign w:val="center"/>
          </w:tcPr>
          <w:p w14:paraId="72B3EDE8" w14:textId="77777777" w:rsidR="00006293" w:rsidRDefault="00006293">
            <w:pPr>
              <w:pStyle w:val="ConsPlusNormal"/>
            </w:pPr>
            <w:r>
              <w:t>6.1.2. Посещения на дому выездными патронажными бригадами</w:t>
            </w:r>
          </w:p>
        </w:tc>
        <w:tc>
          <w:tcPr>
            <w:tcW w:w="850" w:type="dxa"/>
            <w:vAlign w:val="center"/>
          </w:tcPr>
          <w:p w14:paraId="7BBACB46" w14:textId="77777777" w:rsidR="00006293" w:rsidRDefault="00006293">
            <w:pPr>
              <w:pStyle w:val="ConsPlusNormal"/>
              <w:jc w:val="center"/>
            </w:pPr>
            <w:r>
              <w:t>10.1.2</w:t>
            </w:r>
          </w:p>
        </w:tc>
        <w:tc>
          <w:tcPr>
            <w:tcW w:w="1587" w:type="dxa"/>
            <w:vAlign w:val="center"/>
          </w:tcPr>
          <w:p w14:paraId="48152F25" w14:textId="77777777" w:rsidR="00006293" w:rsidRDefault="00006293">
            <w:pPr>
              <w:pStyle w:val="ConsPlusNormal"/>
              <w:jc w:val="center"/>
            </w:pPr>
            <w:r>
              <w:t>посещений</w:t>
            </w:r>
          </w:p>
        </w:tc>
        <w:tc>
          <w:tcPr>
            <w:tcW w:w="1702" w:type="dxa"/>
            <w:vAlign w:val="center"/>
          </w:tcPr>
          <w:p w14:paraId="6FBE7BE0" w14:textId="77777777" w:rsidR="00006293" w:rsidRDefault="00006293">
            <w:pPr>
              <w:pStyle w:val="ConsPlusNormal"/>
              <w:jc w:val="center"/>
            </w:pPr>
            <w:r>
              <w:t>0,0</w:t>
            </w:r>
          </w:p>
        </w:tc>
        <w:tc>
          <w:tcPr>
            <w:tcW w:w="1531" w:type="dxa"/>
            <w:vAlign w:val="center"/>
          </w:tcPr>
          <w:p w14:paraId="79A32D9E" w14:textId="77777777" w:rsidR="00006293" w:rsidRDefault="00006293">
            <w:pPr>
              <w:pStyle w:val="ConsPlusNormal"/>
              <w:jc w:val="center"/>
            </w:pPr>
            <w:r>
              <w:t>0,00</w:t>
            </w:r>
          </w:p>
        </w:tc>
        <w:tc>
          <w:tcPr>
            <w:tcW w:w="907" w:type="dxa"/>
            <w:vAlign w:val="center"/>
          </w:tcPr>
          <w:p w14:paraId="041A0050" w14:textId="77777777" w:rsidR="00006293" w:rsidRDefault="00006293">
            <w:pPr>
              <w:pStyle w:val="ConsPlusNormal"/>
              <w:jc w:val="center"/>
            </w:pPr>
            <w:r>
              <w:t>X</w:t>
            </w:r>
          </w:p>
        </w:tc>
        <w:tc>
          <w:tcPr>
            <w:tcW w:w="1247" w:type="dxa"/>
            <w:vAlign w:val="center"/>
          </w:tcPr>
          <w:p w14:paraId="748A9E8D" w14:textId="77777777" w:rsidR="00006293" w:rsidRDefault="00006293">
            <w:pPr>
              <w:pStyle w:val="ConsPlusNormal"/>
              <w:jc w:val="center"/>
            </w:pPr>
            <w:r>
              <w:t>0,00</w:t>
            </w:r>
          </w:p>
        </w:tc>
        <w:tc>
          <w:tcPr>
            <w:tcW w:w="907" w:type="dxa"/>
            <w:vAlign w:val="center"/>
          </w:tcPr>
          <w:p w14:paraId="04F18ED9" w14:textId="77777777" w:rsidR="00006293" w:rsidRDefault="00006293">
            <w:pPr>
              <w:pStyle w:val="ConsPlusNormal"/>
              <w:jc w:val="center"/>
            </w:pPr>
            <w:r>
              <w:t>X</w:t>
            </w:r>
          </w:p>
        </w:tc>
        <w:tc>
          <w:tcPr>
            <w:tcW w:w="1559" w:type="dxa"/>
            <w:vAlign w:val="center"/>
          </w:tcPr>
          <w:p w14:paraId="4201C59E" w14:textId="77777777" w:rsidR="00006293" w:rsidRDefault="00006293">
            <w:pPr>
              <w:pStyle w:val="ConsPlusNormal"/>
              <w:jc w:val="center"/>
            </w:pPr>
            <w:r>
              <w:t>0,00</w:t>
            </w:r>
          </w:p>
        </w:tc>
        <w:tc>
          <w:tcPr>
            <w:tcW w:w="794" w:type="dxa"/>
            <w:vAlign w:val="center"/>
          </w:tcPr>
          <w:p w14:paraId="59070D5F" w14:textId="77777777" w:rsidR="00006293" w:rsidRDefault="00006293">
            <w:pPr>
              <w:pStyle w:val="ConsPlusNormal"/>
              <w:jc w:val="center"/>
            </w:pPr>
            <w:r>
              <w:t>X</w:t>
            </w:r>
          </w:p>
        </w:tc>
      </w:tr>
      <w:tr w:rsidR="00006293" w14:paraId="7BE9D238" w14:textId="77777777">
        <w:tc>
          <w:tcPr>
            <w:tcW w:w="2494" w:type="dxa"/>
            <w:vAlign w:val="center"/>
          </w:tcPr>
          <w:p w14:paraId="49ECA39F" w14:textId="77777777" w:rsidR="00006293" w:rsidRDefault="00006293">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vAlign w:val="center"/>
          </w:tcPr>
          <w:p w14:paraId="164DEF65" w14:textId="77777777" w:rsidR="00006293" w:rsidRDefault="00006293">
            <w:pPr>
              <w:pStyle w:val="ConsPlusNormal"/>
              <w:jc w:val="center"/>
            </w:pPr>
            <w:r>
              <w:t>10.2</w:t>
            </w:r>
          </w:p>
        </w:tc>
        <w:tc>
          <w:tcPr>
            <w:tcW w:w="1587" w:type="dxa"/>
            <w:vAlign w:val="center"/>
          </w:tcPr>
          <w:p w14:paraId="46E5A6FE" w14:textId="77777777" w:rsidR="00006293" w:rsidRDefault="00006293">
            <w:pPr>
              <w:pStyle w:val="ConsPlusNormal"/>
              <w:jc w:val="center"/>
            </w:pPr>
            <w:r>
              <w:t>койко-дней</w:t>
            </w:r>
          </w:p>
        </w:tc>
        <w:tc>
          <w:tcPr>
            <w:tcW w:w="1702" w:type="dxa"/>
            <w:vAlign w:val="center"/>
          </w:tcPr>
          <w:p w14:paraId="73444C0A" w14:textId="77777777" w:rsidR="00006293" w:rsidRDefault="00006293">
            <w:pPr>
              <w:pStyle w:val="ConsPlusNormal"/>
              <w:jc w:val="center"/>
            </w:pPr>
            <w:r>
              <w:t>0,0</w:t>
            </w:r>
          </w:p>
        </w:tc>
        <w:tc>
          <w:tcPr>
            <w:tcW w:w="1531" w:type="dxa"/>
            <w:vAlign w:val="center"/>
          </w:tcPr>
          <w:p w14:paraId="1E261FCF" w14:textId="77777777" w:rsidR="00006293" w:rsidRDefault="00006293">
            <w:pPr>
              <w:pStyle w:val="ConsPlusNormal"/>
              <w:jc w:val="center"/>
            </w:pPr>
            <w:r>
              <w:t>0,00</w:t>
            </w:r>
          </w:p>
        </w:tc>
        <w:tc>
          <w:tcPr>
            <w:tcW w:w="907" w:type="dxa"/>
            <w:vAlign w:val="center"/>
          </w:tcPr>
          <w:p w14:paraId="379F0B90" w14:textId="77777777" w:rsidR="00006293" w:rsidRDefault="00006293">
            <w:pPr>
              <w:pStyle w:val="ConsPlusNormal"/>
              <w:jc w:val="center"/>
            </w:pPr>
            <w:r>
              <w:t>X</w:t>
            </w:r>
          </w:p>
        </w:tc>
        <w:tc>
          <w:tcPr>
            <w:tcW w:w="1247" w:type="dxa"/>
            <w:vAlign w:val="center"/>
          </w:tcPr>
          <w:p w14:paraId="6B8B521A" w14:textId="77777777" w:rsidR="00006293" w:rsidRDefault="00006293">
            <w:pPr>
              <w:pStyle w:val="ConsPlusNormal"/>
              <w:jc w:val="center"/>
            </w:pPr>
            <w:r>
              <w:t>0,00</w:t>
            </w:r>
          </w:p>
        </w:tc>
        <w:tc>
          <w:tcPr>
            <w:tcW w:w="907" w:type="dxa"/>
            <w:vAlign w:val="center"/>
          </w:tcPr>
          <w:p w14:paraId="5AD99186" w14:textId="77777777" w:rsidR="00006293" w:rsidRDefault="00006293">
            <w:pPr>
              <w:pStyle w:val="ConsPlusNormal"/>
              <w:jc w:val="center"/>
            </w:pPr>
            <w:r>
              <w:t>X</w:t>
            </w:r>
          </w:p>
        </w:tc>
        <w:tc>
          <w:tcPr>
            <w:tcW w:w="1559" w:type="dxa"/>
            <w:vAlign w:val="center"/>
          </w:tcPr>
          <w:p w14:paraId="67B0B90A" w14:textId="77777777" w:rsidR="00006293" w:rsidRDefault="00006293">
            <w:pPr>
              <w:pStyle w:val="ConsPlusNormal"/>
              <w:jc w:val="center"/>
            </w:pPr>
            <w:r>
              <w:t>0,00</w:t>
            </w:r>
          </w:p>
        </w:tc>
        <w:tc>
          <w:tcPr>
            <w:tcW w:w="794" w:type="dxa"/>
            <w:vAlign w:val="center"/>
          </w:tcPr>
          <w:p w14:paraId="01B79C0A" w14:textId="77777777" w:rsidR="00006293" w:rsidRDefault="00006293">
            <w:pPr>
              <w:pStyle w:val="ConsPlusNormal"/>
              <w:jc w:val="center"/>
            </w:pPr>
            <w:r>
              <w:t>X</w:t>
            </w:r>
          </w:p>
        </w:tc>
      </w:tr>
      <w:tr w:rsidR="00006293" w14:paraId="2A06868F" w14:textId="77777777">
        <w:tc>
          <w:tcPr>
            <w:tcW w:w="2494" w:type="dxa"/>
            <w:vAlign w:val="center"/>
          </w:tcPr>
          <w:p w14:paraId="54329D17" w14:textId="77777777" w:rsidR="00006293" w:rsidRDefault="00006293">
            <w:pPr>
              <w:pStyle w:val="ConsPlusNormal"/>
            </w:pPr>
            <w:r>
              <w:t>6.3. Оказываемая в условиях дневного стационара</w:t>
            </w:r>
          </w:p>
        </w:tc>
        <w:tc>
          <w:tcPr>
            <w:tcW w:w="850" w:type="dxa"/>
            <w:vAlign w:val="center"/>
          </w:tcPr>
          <w:p w14:paraId="34C157BE" w14:textId="77777777" w:rsidR="00006293" w:rsidRDefault="00006293">
            <w:pPr>
              <w:pStyle w:val="ConsPlusNormal"/>
              <w:jc w:val="center"/>
            </w:pPr>
            <w:r>
              <w:t>10.3</w:t>
            </w:r>
          </w:p>
        </w:tc>
        <w:tc>
          <w:tcPr>
            <w:tcW w:w="1587" w:type="dxa"/>
            <w:vAlign w:val="center"/>
          </w:tcPr>
          <w:p w14:paraId="784FEC70" w14:textId="77777777" w:rsidR="00006293" w:rsidRDefault="00006293">
            <w:pPr>
              <w:pStyle w:val="ConsPlusNormal"/>
              <w:jc w:val="center"/>
            </w:pPr>
            <w:r>
              <w:t>случаев лечения</w:t>
            </w:r>
          </w:p>
        </w:tc>
        <w:tc>
          <w:tcPr>
            <w:tcW w:w="1702" w:type="dxa"/>
            <w:vAlign w:val="center"/>
          </w:tcPr>
          <w:p w14:paraId="2D2E6B6A" w14:textId="77777777" w:rsidR="00006293" w:rsidRDefault="00006293">
            <w:pPr>
              <w:pStyle w:val="ConsPlusNormal"/>
              <w:jc w:val="center"/>
            </w:pPr>
            <w:r>
              <w:t>0,0</w:t>
            </w:r>
          </w:p>
        </w:tc>
        <w:tc>
          <w:tcPr>
            <w:tcW w:w="1531" w:type="dxa"/>
            <w:vAlign w:val="center"/>
          </w:tcPr>
          <w:p w14:paraId="68DB9C8B" w14:textId="77777777" w:rsidR="00006293" w:rsidRDefault="00006293">
            <w:pPr>
              <w:pStyle w:val="ConsPlusNormal"/>
              <w:jc w:val="center"/>
            </w:pPr>
            <w:r>
              <w:t>0,00</w:t>
            </w:r>
          </w:p>
        </w:tc>
        <w:tc>
          <w:tcPr>
            <w:tcW w:w="907" w:type="dxa"/>
            <w:vAlign w:val="center"/>
          </w:tcPr>
          <w:p w14:paraId="4C1174EF" w14:textId="77777777" w:rsidR="00006293" w:rsidRDefault="00006293">
            <w:pPr>
              <w:pStyle w:val="ConsPlusNormal"/>
              <w:jc w:val="center"/>
            </w:pPr>
            <w:r>
              <w:t>X</w:t>
            </w:r>
          </w:p>
        </w:tc>
        <w:tc>
          <w:tcPr>
            <w:tcW w:w="1247" w:type="dxa"/>
            <w:vAlign w:val="center"/>
          </w:tcPr>
          <w:p w14:paraId="54BFD901" w14:textId="77777777" w:rsidR="00006293" w:rsidRDefault="00006293">
            <w:pPr>
              <w:pStyle w:val="ConsPlusNormal"/>
              <w:jc w:val="center"/>
            </w:pPr>
            <w:r>
              <w:t>0,00</w:t>
            </w:r>
          </w:p>
        </w:tc>
        <w:tc>
          <w:tcPr>
            <w:tcW w:w="907" w:type="dxa"/>
            <w:vAlign w:val="center"/>
          </w:tcPr>
          <w:p w14:paraId="5EF4CF95" w14:textId="77777777" w:rsidR="00006293" w:rsidRDefault="00006293">
            <w:pPr>
              <w:pStyle w:val="ConsPlusNormal"/>
              <w:jc w:val="center"/>
            </w:pPr>
            <w:r>
              <w:t>X</w:t>
            </w:r>
          </w:p>
        </w:tc>
        <w:tc>
          <w:tcPr>
            <w:tcW w:w="1559" w:type="dxa"/>
            <w:vAlign w:val="center"/>
          </w:tcPr>
          <w:p w14:paraId="70CC6742" w14:textId="77777777" w:rsidR="00006293" w:rsidRDefault="00006293">
            <w:pPr>
              <w:pStyle w:val="ConsPlusNormal"/>
              <w:jc w:val="center"/>
            </w:pPr>
            <w:r>
              <w:t>0,00</w:t>
            </w:r>
          </w:p>
        </w:tc>
        <w:tc>
          <w:tcPr>
            <w:tcW w:w="794" w:type="dxa"/>
            <w:vAlign w:val="center"/>
          </w:tcPr>
          <w:p w14:paraId="6CA250E6" w14:textId="77777777" w:rsidR="00006293" w:rsidRDefault="00006293">
            <w:pPr>
              <w:pStyle w:val="ConsPlusNormal"/>
              <w:jc w:val="center"/>
            </w:pPr>
            <w:r>
              <w:t>X</w:t>
            </w:r>
          </w:p>
        </w:tc>
      </w:tr>
      <w:tr w:rsidR="00006293" w14:paraId="3041FC52" w14:textId="77777777">
        <w:tc>
          <w:tcPr>
            <w:tcW w:w="2494" w:type="dxa"/>
            <w:vAlign w:val="center"/>
          </w:tcPr>
          <w:p w14:paraId="5764F14B" w14:textId="77777777" w:rsidR="00006293" w:rsidRDefault="00006293">
            <w:pPr>
              <w:pStyle w:val="ConsPlusNormal"/>
            </w:pPr>
            <w:r>
              <w:t>7. Расходы на ведение дела страховых медицинских организаций (далее - СМО)</w:t>
            </w:r>
          </w:p>
        </w:tc>
        <w:tc>
          <w:tcPr>
            <w:tcW w:w="850" w:type="dxa"/>
            <w:vAlign w:val="center"/>
          </w:tcPr>
          <w:p w14:paraId="56899FD0" w14:textId="77777777" w:rsidR="00006293" w:rsidRDefault="00006293">
            <w:pPr>
              <w:pStyle w:val="ConsPlusNormal"/>
              <w:jc w:val="center"/>
            </w:pPr>
            <w:r>
              <w:t>11</w:t>
            </w:r>
          </w:p>
        </w:tc>
        <w:tc>
          <w:tcPr>
            <w:tcW w:w="1587" w:type="dxa"/>
            <w:vAlign w:val="center"/>
          </w:tcPr>
          <w:p w14:paraId="78C4D908" w14:textId="77777777" w:rsidR="00006293" w:rsidRDefault="00006293">
            <w:pPr>
              <w:pStyle w:val="ConsPlusNormal"/>
              <w:jc w:val="center"/>
            </w:pPr>
            <w:r>
              <w:t>-</w:t>
            </w:r>
          </w:p>
        </w:tc>
        <w:tc>
          <w:tcPr>
            <w:tcW w:w="1702" w:type="dxa"/>
            <w:vAlign w:val="center"/>
          </w:tcPr>
          <w:p w14:paraId="32C70C61" w14:textId="77777777" w:rsidR="00006293" w:rsidRDefault="00006293">
            <w:pPr>
              <w:pStyle w:val="ConsPlusNormal"/>
              <w:jc w:val="center"/>
            </w:pPr>
            <w:r>
              <w:t>X</w:t>
            </w:r>
          </w:p>
        </w:tc>
        <w:tc>
          <w:tcPr>
            <w:tcW w:w="1531" w:type="dxa"/>
            <w:vAlign w:val="center"/>
          </w:tcPr>
          <w:p w14:paraId="1932C47A" w14:textId="77777777" w:rsidR="00006293" w:rsidRDefault="00006293">
            <w:pPr>
              <w:pStyle w:val="ConsPlusNormal"/>
              <w:jc w:val="center"/>
            </w:pPr>
            <w:r>
              <w:t>X</w:t>
            </w:r>
          </w:p>
        </w:tc>
        <w:tc>
          <w:tcPr>
            <w:tcW w:w="907" w:type="dxa"/>
            <w:vAlign w:val="center"/>
          </w:tcPr>
          <w:p w14:paraId="4BA82AA0" w14:textId="77777777" w:rsidR="00006293" w:rsidRDefault="00006293">
            <w:pPr>
              <w:pStyle w:val="ConsPlusNormal"/>
              <w:jc w:val="center"/>
            </w:pPr>
            <w:r>
              <w:t>X</w:t>
            </w:r>
          </w:p>
        </w:tc>
        <w:tc>
          <w:tcPr>
            <w:tcW w:w="1247" w:type="dxa"/>
            <w:vAlign w:val="center"/>
          </w:tcPr>
          <w:p w14:paraId="0D781FB5" w14:textId="77777777" w:rsidR="00006293" w:rsidRDefault="00006293">
            <w:pPr>
              <w:pStyle w:val="ConsPlusNormal"/>
              <w:jc w:val="center"/>
            </w:pPr>
            <w:r>
              <w:t>234,77</w:t>
            </w:r>
          </w:p>
        </w:tc>
        <w:tc>
          <w:tcPr>
            <w:tcW w:w="907" w:type="dxa"/>
            <w:vAlign w:val="center"/>
          </w:tcPr>
          <w:p w14:paraId="54652597" w14:textId="77777777" w:rsidR="00006293" w:rsidRDefault="00006293">
            <w:pPr>
              <w:pStyle w:val="ConsPlusNormal"/>
              <w:jc w:val="center"/>
            </w:pPr>
            <w:r>
              <w:t>X</w:t>
            </w:r>
          </w:p>
        </w:tc>
        <w:tc>
          <w:tcPr>
            <w:tcW w:w="1559" w:type="dxa"/>
            <w:vAlign w:val="center"/>
          </w:tcPr>
          <w:p w14:paraId="475FEC98" w14:textId="77777777" w:rsidR="00006293" w:rsidRDefault="00006293">
            <w:pPr>
              <w:pStyle w:val="ConsPlusNormal"/>
              <w:jc w:val="center"/>
            </w:pPr>
            <w:r>
              <w:t>436 099,00</w:t>
            </w:r>
          </w:p>
        </w:tc>
        <w:tc>
          <w:tcPr>
            <w:tcW w:w="794" w:type="dxa"/>
            <w:vAlign w:val="center"/>
          </w:tcPr>
          <w:p w14:paraId="46045BC9" w14:textId="77777777" w:rsidR="00006293" w:rsidRDefault="00006293">
            <w:pPr>
              <w:pStyle w:val="ConsPlusNormal"/>
              <w:jc w:val="center"/>
            </w:pPr>
            <w:r>
              <w:t>X</w:t>
            </w:r>
          </w:p>
        </w:tc>
      </w:tr>
      <w:tr w:rsidR="00006293" w14:paraId="192BE4F6" w14:textId="77777777">
        <w:tc>
          <w:tcPr>
            <w:tcW w:w="2494" w:type="dxa"/>
            <w:vAlign w:val="center"/>
          </w:tcPr>
          <w:p w14:paraId="6E79A882" w14:textId="77777777" w:rsidR="00006293" w:rsidRDefault="00006293">
            <w:pPr>
              <w:pStyle w:val="ConsPlusNormal"/>
            </w:pPr>
            <w:r>
              <w:t>8. Иные расходы</w:t>
            </w:r>
          </w:p>
        </w:tc>
        <w:tc>
          <w:tcPr>
            <w:tcW w:w="850" w:type="dxa"/>
            <w:vAlign w:val="center"/>
          </w:tcPr>
          <w:p w14:paraId="4C427172" w14:textId="77777777" w:rsidR="00006293" w:rsidRDefault="00006293">
            <w:pPr>
              <w:pStyle w:val="ConsPlusNormal"/>
              <w:jc w:val="center"/>
            </w:pPr>
            <w:r>
              <w:t>12</w:t>
            </w:r>
          </w:p>
        </w:tc>
        <w:tc>
          <w:tcPr>
            <w:tcW w:w="1587" w:type="dxa"/>
            <w:vAlign w:val="center"/>
          </w:tcPr>
          <w:p w14:paraId="2C0703BF" w14:textId="77777777" w:rsidR="00006293" w:rsidRDefault="00006293">
            <w:pPr>
              <w:pStyle w:val="ConsPlusNormal"/>
              <w:jc w:val="center"/>
            </w:pPr>
            <w:r>
              <w:t>-</w:t>
            </w:r>
          </w:p>
        </w:tc>
        <w:tc>
          <w:tcPr>
            <w:tcW w:w="1702" w:type="dxa"/>
            <w:vAlign w:val="center"/>
          </w:tcPr>
          <w:p w14:paraId="24278E5B" w14:textId="77777777" w:rsidR="00006293" w:rsidRDefault="00006293">
            <w:pPr>
              <w:pStyle w:val="ConsPlusNormal"/>
              <w:jc w:val="center"/>
            </w:pPr>
            <w:r>
              <w:t>X</w:t>
            </w:r>
          </w:p>
        </w:tc>
        <w:tc>
          <w:tcPr>
            <w:tcW w:w="1531" w:type="dxa"/>
            <w:vAlign w:val="center"/>
          </w:tcPr>
          <w:p w14:paraId="1C8CF5FA" w14:textId="77777777" w:rsidR="00006293" w:rsidRDefault="00006293">
            <w:pPr>
              <w:pStyle w:val="ConsPlusNormal"/>
              <w:jc w:val="center"/>
            </w:pPr>
            <w:r>
              <w:t>X</w:t>
            </w:r>
          </w:p>
        </w:tc>
        <w:tc>
          <w:tcPr>
            <w:tcW w:w="907" w:type="dxa"/>
            <w:vAlign w:val="center"/>
          </w:tcPr>
          <w:p w14:paraId="66C54525" w14:textId="77777777" w:rsidR="00006293" w:rsidRDefault="00006293">
            <w:pPr>
              <w:pStyle w:val="ConsPlusNormal"/>
              <w:jc w:val="center"/>
            </w:pPr>
            <w:r>
              <w:t>X</w:t>
            </w:r>
          </w:p>
        </w:tc>
        <w:tc>
          <w:tcPr>
            <w:tcW w:w="1247" w:type="dxa"/>
            <w:vAlign w:val="center"/>
          </w:tcPr>
          <w:p w14:paraId="38FA87AA" w14:textId="77777777" w:rsidR="00006293" w:rsidRDefault="00006293">
            <w:pPr>
              <w:pStyle w:val="ConsPlusNormal"/>
              <w:jc w:val="center"/>
            </w:pPr>
            <w:r>
              <w:t>0,0</w:t>
            </w:r>
          </w:p>
        </w:tc>
        <w:tc>
          <w:tcPr>
            <w:tcW w:w="907" w:type="dxa"/>
            <w:vAlign w:val="center"/>
          </w:tcPr>
          <w:p w14:paraId="7E335BD2" w14:textId="77777777" w:rsidR="00006293" w:rsidRDefault="00006293">
            <w:pPr>
              <w:pStyle w:val="ConsPlusNormal"/>
              <w:jc w:val="center"/>
            </w:pPr>
            <w:r>
              <w:t>X</w:t>
            </w:r>
          </w:p>
        </w:tc>
        <w:tc>
          <w:tcPr>
            <w:tcW w:w="1559" w:type="dxa"/>
            <w:vAlign w:val="center"/>
          </w:tcPr>
          <w:p w14:paraId="13568A0B" w14:textId="77777777" w:rsidR="00006293" w:rsidRDefault="00006293">
            <w:pPr>
              <w:pStyle w:val="ConsPlusNormal"/>
              <w:jc w:val="center"/>
            </w:pPr>
            <w:r>
              <w:t>0,0</w:t>
            </w:r>
          </w:p>
        </w:tc>
        <w:tc>
          <w:tcPr>
            <w:tcW w:w="794" w:type="dxa"/>
            <w:vAlign w:val="center"/>
          </w:tcPr>
          <w:p w14:paraId="79FA7A1F" w14:textId="77777777" w:rsidR="00006293" w:rsidRDefault="00006293">
            <w:pPr>
              <w:pStyle w:val="ConsPlusNormal"/>
              <w:jc w:val="center"/>
            </w:pPr>
            <w:r>
              <w:t>X</w:t>
            </w:r>
          </w:p>
        </w:tc>
      </w:tr>
      <w:tr w:rsidR="00006293" w14:paraId="7731113F" w14:textId="77777777">
        <w:tc>
          <w:tcPr>
            <w:tcW w:w="2494" w:type="dxa"/>
            <w:vAlign w:val="bottom"/>
          </w:tcPr>
          <w:p w14:paraId="43FB61D9" w14:textId="77777777" w:rsidR="00006293" w:rsidRDefault="00006293">
            <w:pPr>
              <w:pStyle w:val="ConsPlusNormal"/>
            </w:pPr>
            <w:r>
              <w:lastRenderedPageBreak/>
              <w:t>из строки 1:</w:t>
            </w:r>
          </w:p>
          <w:p w14:paraId="1DE58951" w14:textId="77777777" w:rsidR="00006293" w:rsidRDefault="00006293">
            <w:pPr>
              <w:pStyle w:val="ConsPlusNormal"/>
            </w:pPr>
            <w:r>
              <w:t>1. Медицинская помощь, предоставляемая в рамках базовой программы ОМС застрахованным лицам</w:t>
            </w:r>
          </w:p>
        </w:tc>
        <w:tc>
          <w:tcPr>
            <w:tcW w:w="850" w:type="dxa"/>
            <w:vAlign w:val="center"/>
          </w:tcPr>
          <w:p w14:paraId="09D1A6D8" w14:textId="77777777" w:rsidR="00006293" w:rsidRDefault="00006293">
            <w:pPr>
              <w:pStyle w:val="ConsPlusNormal"/>
              <w:jc w:val="center"/>
            </w:pPr>
            <w:r>
              <w:t>13</w:t>
            </w:r>
          </w:p>
        </w:tc>
        <w:tc>
          <w:tcPr>
            <w:tcW w:w="1587" w:type="dxa"/>
            <w:vAlign w:val="center"/>
          </w:tcPr>
          <w:p w14:paraId="4AFA6BB5" w14:textId="77777777" w:rsidR="00006293" w:rsidRDefault="00006293">
            <w:pPr>
              <w:pStyle w:val="ConsPlusNormal"/>
              <w:jc w:val="center"/>
            </w:pPr>
            <w:r>
              <w:t>-</w:t>
            </w:r>
          </w:p>
        </w:tc>
        <w:tc>
          <w:tcPr>
            <w:tcW w:w="1702" w:type="dxa"/>
            <w:vAlign w:val="center"/>
          </w:tcPr>
          <w:p w14:paraId="0402E449" w14:textId="77777777" w:rsidR="00006293" w:rsidRDefault="00006293">
            <w:pPr>
              <w:pStyle w:val="ConsPlusNormal"/>
              <w:jc w:val="center"/>
            </w:pPr>
            <w:r>
              <w:t>X</w:t>
            </w:r>
          </w:p>
        </w:tc>
        <w:tc>
          <w:tcPr>
            <w:tcW w:w="1531" w:type="dxa"/>
            <w:vAlign w:val="center"/>
          </w:tcPr>
          <w:p w14:paraId="7DFC7CB6" w14:textId="77777777" w:rsidR="00006293" w:rsidRDefault="00006293">
            <w:pPr>
              <w:pStyle w:val="ConsPlusNormal"/>
              <w:jc w:val="center"/>
            </w:pPr>
            <w:r>
              <w:t>X</w:t>
            </w:r>
          </w:p>
        </w:tc>
        <w:tc>
          <w:tcPr>
            <w:tcW w:w="907" w:type="dxa"/>
            <w:vAlign w:val="center"/>
          </w:tcPr>
          <w:p w14:paraId="5A495B29" w14:textId="77777777" w:rsidR="00006293" w:rsidRDefault="00006293">
            <w:pPr>
              <w:pStyle w:val="ConsPlusNormal"/>
              <w:jc w:val="center"/>
            </w:pPr>
            <w:r>
              <w:t>X</w:t>
            </w:r>
          </w:p>
        </w:tc>
        <w:tc>
          <w:tcPr>
            <w:tcW w:w="1247" w:type="dxa"/>
            <w:vAlign w:val="center"/>
          </w:tcPr>
          <w:p w14:paraId="4B3B1646" w14:textId="77777777" w:rsidR="00006293" w:rsidRDefault="00006293">
            <w:pPr>
              <w:pStyle w:val="ConsPlusNormal"/>
              <w:jc w:val="center"/>
            </w:pPr>
            <w:r>
              <w:t>25 188,61</w:t>
            </w:r>
          </w:p>
        </w:tc>
        <w:tc>
          <w:tcPr>
            <w:tcW w:w="907" w:type="dxa"/>
            <w:vAlign w:val="center"/>
          </w:tcPr>
          <w:p w14:paraId="34D2683A" w14:textId="77777777" w:rsidR="00006293" w:rsidRDefault="00006293">
            <w:pPr>
              <w:pStyle w:val="ConsPlusNormal"/>
              <w:jc w:val="center"/>
            </w:pPr>
            <w:r>
              <w:t>X</w:t>
            </w:r>
          </w:p>
        </w:tc>
        <w:tc>
          <w:tcPr>
            <w:tcW w:w="1559" w:type="dxa"/>
            <w:vAlign w:val="center"/>
          </w:tcPr>
          <w:p w14:paraId="06F54906" w14:textId="77777777" w:rsidR="00006293" w:rsidRDefault="00006293">
            <w:pPr>
              <w:pStyle w:val="ConsPlusNormal"/>
              <w:jc w:val="center"/>
            </w:pPr>
            <w:r>
              <w:t>46 789 083,10</w:t>
            </w:r>
          </w:p>
        </w:tc>
        <w:tc>
          <w:tcPr>
            <w:tcW w:w="794" w:type="dxa"/>
            <w:vAlign w:val="center"/>
          </w:tcPr>
          <w:p w14:paraId="0AFF1764" w14:textId="77777777" w:rsidR="00006293" w:rsidRDefault="00006293">
            <w:pPr>
              <w:pStyle w:val="ConsPlusNormal"/>
              <w:jc w:val="center"/>
            </w:pPr>
            <w:r>
              <w:t>X</w:t>
            </w:r>
          </w:p>
        </w:tc>
      </w:tr>
      <w:tr w:rsidR="00006293" w14:paraId="165C9E7D" w14:textId="77777777">
        <w:tc>
          <w:tcPr>
            <w:tcW w:w="2494" w:type="dxa"/>
            <w:vAlign w:val="center"/>
          </w:tcPr>
          <w:p w14:paraId="306F8763" w14:textId="77777777" w:rsidR="00006293" w:rsidRDefault="00006293">
            <w:pPr>
              <w:pStyle w:val="ConsPlusNormal"/>
            </w:pPr>
            <w:r>
              <w:t>1) скорая, в том числе скорая специализированная, медицинская помощь</w:t>
            </w:r>
          </w:p>
        </w:tc>
        <w:tc>
          <w:tcPr>
            <w:tcW w:w="850" w:type="dxa"/>
            <w:vAlign w:val="center"/>
          </w:tcPr>
          <w:p w14:paraId="41A9B137" w14:textId="77777777" w:rsidR="00006293" w:rsidRDefault="00006293">
            <w:pPr>
              <w:pStyle w:val="ConsPlusNormal"/>
              <w:jc w:val="center"/>
            </w:pPr>
            <w:r>
              <w:t>14</w:t>
            </w:r>
          </w:p>
        </w:tc>
        <w:tc>
          <w:tcPr>
            <w:tcW w:w="1587" w:type="dxa"/>
            <w:vAlign w:val="center"/>
          </w:tcPr>
          <w:p w14:paraId="26005310" w14:textId="77777777" w:rsidR="00006293" w:rsidRDefault="00006293">
            <w:pPr>
              <w:pStyle w:val="ConsPlusNormal"/>
              <w:jc w:val="center"/>
            </w:pPr>
            <w:r>
              <w:t>вызовов</w:t>
            </w:r>
          </w:p>
        </w:tc>
        <w:tc>
          <w:tcPr>
            <w:tcW w:w="1702" w:type="dxa"/>
            <w:vAlign w:val="center"/>
          </w:tcPr>
          <w:p w14:paraId="757F5C9C" w14:textId="77777777" w:rsidR="00006293" w:rsidRDefault="00006293">
            <w:pPr>
              <w:pStyle w:val="ConsPlusNormal"/>
              <w:jc w:val="center"/>
            </w:pPr>
            <w:r>
              <w:t>0,261000</w:t>
            </w:r>
          </w:p>
        </w:tc>
        <w:tc>
          <w:tcPr>
            <w:tcW w:w="1531" w:type="dxa"/>
            <w:vAlign w:val="center"/>
          </w:tcPr>
          <w:p w14:paraId="3210B7AC" w14:textId="77777777" w:rsidR="00006293" w:rsidRDefault="00006293">
            <w:pPr>
              <w:pStyle w:val="ConsPlusNormal"/>
              <w:jc w:val="center"/>
            </w:pPr>
            <w:r>
              <w:t>5 635,94</w:t>
            </w:r>
          </w:p>
        </w:tc>
        <w:tc>
          <w:tcPr>
            <w:tcW w:w="907" w:type="dxa"/>
            <w:vAlign w:val="center"/>
          </w:tcPr>
          <w:p w14:paraId="466303A5" w14:textId="77777777" w:rsidR="00006293" w:rsidRDefault="00006293">
            <w:pPr>
              <w:pStyle w:val="ConsPlusNormal"/>
              <w:jc w:val="center"/>
            </w:pPr>
            <w:r>
              <w:t>X</w:t>
            </w:r>
          </w:p>
        </w:tc>
        <w:tc>
          <w:tcPr>
            <w:tcW w:w="1247" w:type="dxa"/>
            <w:vAlign w:val="center"/>
          </w:tcPr>
          <w:p w14:paraId="5F8FB9B1" w14:textId="77777777" w:rsidR="00006293" w:rsidRDefault="00006293">
            <w:pPr>
              <w:pStyle w:val="ConsPlusNormal"/>
              <w:jc w:val="center"/>
            </w:pPr>
            <w:r>
              <w:t>1 470,98</w:t>
            </w:r>
          </w:p>
        </w:tc>
        <w:tc>
          <w:tcPr>
            <w:tcW w:w="907" w:type="dxa"/>
            <w:vAlign w:val="center"/>
          </w:tcPr>
          <w:p w14:paraId="27D39298" w14:textId="77777777" w:rsidR="00006293" w:rsidRDefault="00006293">
            <w:pPr>
              <w:pStyle w:val="ConsPlusNormal"/>
              <w:jc w:val="center"/>
            </w:pPr>
            <w:r>
              <w:t>X</w:t>
            </w:r>
          </w:p>
        </w:tc>
        <w:tc>
          <w:tcPr>
            <w:tcW w:w="1559" w:type="dxa"/>
            <w:vAlign w:val="center"/>
          </w:tcPr>
          <w:p w14:paraId="7AAB9C25" w14:textId="77777777" w:rsidR="00006293" w:rsidRDefault="00006293">
            <w:pPr>
              <w:pStyle w:val="ConsPlusNormal"/>
              <w:jc w:val="center"/>
            </w:pPr>
            <w:r>
              <w:t>2 732 416,40</w:t>
            </w:r>
          </w:p>
        </w:tc>
        <w:tc>
          <w:tcPr>
            <w:tcW w:w="794" w:type="dxa"/>
            <w:vAlign w:val="center"/>
          </w:tcPr>
          <w:p w14:paraId="249229DC" w14:textId="77777777" w:rsidR="00006293" w:rsidRDefault="00006293">
            <w:pPr>
              <w:pStyle w:val="ConsPlusNormal"/>
              <w:jc w:val="center"/>
            </w:pPr>
            <w:r>
              <w:t>X</w:t>
            </w:r>
          </w:p>
        </w:tc>
      </w:tr>
      <w:tr w:rsidR="00006293" w14:paraId="5FE29859" w14:textId="77777777">
        <w:tc>
          <w:tcPr>
            <w:tcW w:w="2494" w:type="dxa"/>
            <w:vAlign w:val="center"/>
          </w:tcPr>
          <w:p w14:paraId="7A38D269" w14:textId="77777777" w:rsidR="00006293" w:rsidRDefault="00006293">
            <w:pPr>
              <w:pStyle w:val="ConsPlusNormal"/>
            </w:pPr>
            <w:r>
              <w:t>2) первичная медико-санитарная помощь в амбулаторных условиях, за исключением медицинской реабилитации</w:t>
            </w:r>
          </w:p>
        </w:tc>
        <w:tc>
          <w:tcPr>
            <w:tcW w:w="850" w:type="dxa"/>
            <w:vAlign w:val="center"/>
          </w:tcPr>
          <w:p w14:paraId="70ECFE67" w14:textId="77777777" w:rsidR="00006293" w:rsidRDefault="00006293">
            <w:pPr>
              <w:pStyle w:val="ConsPlusNormal"/>
              <w:jc w:val="center"/>
            </w:pPr>
            <w:r>
              <w:t>15</w:t>
            </w:r>
          </w:p>
        </w:tc>
        <w:tc>
          <w:tcPr>
            <w:tcW w:w="1587" w:type="dxa"/>
            <w:vAlign w:val="center"/>
          </w:tcPr>
          <w:p w14:paraId="4EE8A3C9" w14:textId="77777777" w:rsidR="00006293" w:rsidRDefault="00006293">
            <w:pPr>
              <w:pStyle w:val="ConsPlusNormal"/>
              <w:jc w:val="center"/>
            </w:pPr>
            <w:r>
              <w:t>-</w:t>
            </w:r>
          </w:p>
        </w:tc>
        <w:tc>
          <w:tcPr>
            <w:tcW w:w="1702" w:type="dxa"/>
            <w:vAlign w:val="center"/>
          </w:tcPr>
          <w:p w14:paraId="4DE0454A" w14:textId="77777777" w:rsidR="00006293" w:rsidRDefault="00006293">
            <w:pPr>
              <w:pStyle w:val="ConsPlusNormal"/>
              <w:jc w:val="center"/>
            </w:pPr>
            <w:r>
              <w:t>X</w:t>
            </w:r>
          </w:p>
        </w:tc>
        <w:tc>
          <w:tcPr>
            <w:tcW w:w="1531" w:type="dxa"/>
            <w:vAlign w:val="center"/>
          </w:tcPr>
          <w:p w14:paraId="2FCEF79C" w14:textId="77777777" w:rsidR="00006293" w:rsidRDefault="00006293">
            <w:pPr>
              <w:pStyle w:val="ConsPlusNormal"/>
              <w:jc w:val="center"/>
            </w:pPr>
            <w:r>
              <w:t>X</w:t>
            </w:r>
          </w:p>
        </w:tc>
        <w:tc>
          <w:tcPr>
            <w:tcW w:w="907" w:type="dxa"/>
            <w:vAlign w:val="center"/>
          </w:tcPr>
          <w:p w14:paraId="31FDD957" w14:textId="77777777" w:rsidR="00006293" w:rsidRDefault="00006293">
            <w:pPr>
              <w:pStyle w:val="ConsPlusNormal"/>
              <w:jc w:val="center"/>
            </w:pPr>
            <w:r>
              <w:t>X</w:t>
            </w:r>
          </w:p>
        </w:tc>
        <w:tc>
          <w:tcPr>
            <w:tcW w:w="1247" w:type="dxa"/>
            <w:vAlign w:val="center"/>
          </w:tcPr>
          <w:p w14:paraId="7287A4E3" w14:textId="77777777" w:rsidR="00006293" w:rsidRDefault="00006293">
            <w:pPr>
              <w:pStyle w:val="ConsPlusNormal"/>
              <w:jc w:val="center"/>
            </w:pPr>
            <w:r>
              <w:t>X</w:t>
            </w:r>
          </w:p>
        </w:tc>
        <w:tc>
          <w:tcPr>
            <w:tcW w:w="907" w:type="dxa"/>
            <w:vAlign w:val="center"/>
          </w:tcPr>
          <w:p w14:paraId="58CD80D7" w14:textId="77777777" w:rsidR="00006293" w:rsidRDefault="00006293">
            <w:pPr>
              <w:pStyle w:val="ConsPlusNormal"/>
              <w:jc w:val="center"/>
            </w:pPr>
            <w:r>
              <w:t>X</w:t>
            </w:r>
          </w:p>
        </w:tc>
        <w:tc>
          <w:tcPr>
            <w:tcW w:w="1559" w:type="dxa"/>
            <w:vAlign w:val="center"/>
          </w:tcPr>
          <w:p w14:paraId="5ED492FE" w14:textId="77777777" w:rsidR="00006293" w:rsidRDefault="00006293">
            <w:pPr>
              <w:pStyle w:val="ConsPlusNormal"/>
              <w:jc w:val="center"/>
            </w:pPr>
            <w:r>
              <w:t>X</w:t>
            </w:r>
          </w:p>
        </w:tc>
        <w:tc>
          <w:tcPr>
            <w:tcW w:w="794" w:type="dxa"/>
            <w:vAlign w:val="center"/>
          </w:tcPr>
          <w:p w14:paraId="1C1800C7" w14:textId="77777777" w:rsidR="00006293" w:rsidRDefault="00006293">
            <w:pPr>
              <w:pStyle w:val="ConsPlusNormal"/>
              <w:jc w:val="center"/>
            </w:pPr>
            <w:r>
              <w:t>X</w:t>
            </w:r>
          </w:p>
        </w:tc>
      </w:tr>
      <w:tr w:rsidR="00006293" w14:paraId="7A683E81" w14:textId="77777777">
        <w:tc>
          <w:tcPr>
            <w:tcW w:w="2494" w:type="dxa"/>
            <w:vAlign w:val="center"/>
          </w:tcPr>
          <w:p w14:paraId="12FB882B" w14:textId="77777777" w:rsidR="00006293" w:rsidRDefault="00006293">
            <w:pPr>
              <w:pStyle w:val="ConsPlusNormal"/>
            </w:pPr>
            <w:r>
              <w:t>2.1) проведение профилактических медицинских осмотров</w:t>
            </w:r>
          </w:p>
        </w:tc>
        <w:tc>
          <w:tcPr>
            <w:tcW w:w="850" w:type="dxa"/>
            <w:vAlign w:val="center"/>
          </w:tcPr>
          <w:p w14:paraId="56A39A6F" w14:textId="77777777" w:rsidR="00006293" w:rsidRDefault="00006293">
            <w:pPr>
              <w:pStyle w:val="ConsPlusNormal"/>
              <w:jc w:val="center"/>
            </w:pPr>
            <w:r>
              <w:t>15.1</w:t>
            </w:r>
          </w:p>
        </w:tc>
        <w:tc>
          <w:tcPr>
            <w:tcW w:w="1587" w:type="dxa"/>
            <w:vAlign w:val="center"/>
          </w:tcPr>
          <w:p w14:paraId="5D6872BB" w14:textId="77777777" w:rsidR="00006293" w:rsidRDefault="00006293">
            <w:pPr>
              <w:pStyle w:val="ConsPlusNormal"/>
              <w:jc w:val="center"/>
            </w:pPr>
            <w:r>
              <w:t>комплексных посещений</w:t>
            </w:r>
          </w:p>
        </w:tc>
        <w:tc>
          <w:tcPr>
            <w:tcW w:w="1702" w:type="dxa"/>
            <w:vAlign w:val="center"/>
          </w:tcPr>
          <w:p w14:paraId="0B066B0B" w14:textId="77777777" w:rsidR="00006293" w:rsidRDefault="00006293">
            <w:pPr>
              <w:pStyle w:val="ConsPlusNormal"/>
              <w:jc w:val="center"/>
            </w:pPr>
            <w:r>
              <w:t>0,260168</w:t>
            </w:r>
          </w:p>
        </w:tc>
        <w:tc>
          <w:tcPr>
            <w:tcW w:w="1531" w:type="dxa"/>
            <w:vAlign w:val="center"/>
          </w:tcPr>
          <w:p w14:paraId="1045492F" w14:textId="77777777" w:rsidR="00006293" w:rsidRDefault="00006293">
            <w:pPr>
              <w:pStyle w:val="ConsPlusNormal"/>
              <w:jc w:val="center"/>
            </w:pPr>
            <w:r>
              <w:t>2 885,27</w:t>
            </w:r>
          </w:p>
        </w:tc>
        <w:tc>
          <w:tcPr>
            <w:tcW w:w="907" w:type="dxa"/>
            <w:vAlign w:val="center"/>
          </w:tcPr>
          <w:p w14:paraId="4D154ECA" w14:textId="77777777" w:rsidR="00006293" w:rsidRDefault="00006293">
            <w:pPr>
              <w:pStyle w:val="ConsPlusNormal"/>
              <w:jc w:val="center"/>
            </w:pPr>
            <w:r>
              <w:t>X</w:t>
            </w:r>
          </w:p>
        </w:tc>
        <w:tc>
          <w:tcPr>
            <w:tcW w:w="1247" w:type="dxa"/>
            <w:vAlign w:val="center"/>
          </w:tcPr>
          <w:p w14:paraId="457C767F" w14:textId="77777777" w:rsidR="00006293" w:rsidRDefault="00006293">
            <w:pPr>
              <w:pStyle w:val="ConsPlusNormal"/>
              <w:jc w:val="center"/>
            </w:pPr>
            <w:r>
              <w:t>750,66</w:t>
            </w:r>
          </w:p>
        </w:tc>
        <w:tc>
          <w:tcPr>
            <w:tcW w:w="907" w:type="dxa"/>
            <w:vAlign w:val="center"/>
          </w:tcPr>
          <w:p w14:paraId="52DABB2E" w14:textId="77777777" w:rsidR="00006293" w:rsidRDefault="00006293">
            <w:pPr>
              <w:pStyle w:val="ConsPlusNormal"/>
              <w:jc w:val="center"/>
            </w:pPr>
            <w:r>
              <w:t>X</w:t>
            </w:r>
          </w:p>
        </w:tc>
        <w:tc>
          <w:tcPr>
            <w:tcW w:w="1559" w:type="dxa"/>
            <w:vAlign w:val="center"/>
          </w:tcPr>
          <w:p w14:paraId="2C4BB3C5" w14:textId="77777777" w:rsidR="00006293" w:rsidRDefault="00006293">
            <w:pPr>
              <w:pStyle w:val="ConsPlusNormal"/>
              <w:jc w:val="center"/>
            </w:pPr>
            <w:r>
              <w:t>1 394 378,90</w:t>
            </w:r>
          </w:p>
        </w:tc>
        <w:tc>
          <w:tcPr>
            <w:tcW w:w="794" w:type="dxa"/>
            <w:vAlign w:val="center"/>
          </w:tcPr>
          <w:p w14:paraId="6F3C6128" w14:textId="77777777" w:rsidR="00006293" w:rsidRDefault="00006293">
            <w:pPr>
              <w:pStyle w:val="ConsPlusNormal"/>
              <w:jc w:val="center"/>
            </w:pPr>
            <w:r>
              <w:t>X</w:t>
            </w:r>
          </w:p>
        </w:tc>
      </w:tr>
      <w:tr w:rsidR="00006293" w14:paraId="70711724" w14:textId="77777777">
        <w:tc>
          <w:tcPr>
            <w:tcW w:w="2494" w:type="dxa"/>
            <w:vAlign w:val="center"/>
          </w:tcPr>
          <w:p w14:paraId="0C32C830" w14:textId="77777777" w:rsidR="00006293" w:rsidRDefault="00006293">
            <w:pPr>
              <w:pStyle w:val="ConsPlusNormal"/>
            </w:pPr>
            <w:r>
              <w:t>2.2) проведение диспансеризации, всего, в том числе</w:t>
            </w:r>
          </w:p>
        </w:tc>
        <w:tc>
          <w:tcPr>
            <w:tcW w:w="850" w:type="dxa"/>
            <w:vAlign w:val="center"/>
          </w:tcPr>
          <w:p w14:paraId="13368D84" w14:textId="77777777" w:rsidR="00006293" w:rsidRDefault="00006293">
            <w:pPr>
              <w:pStyle w:val="ConsPlusNormal"/>
              <w:jc w:val="center"/>
            </w:pPr>
            <w:r>
              <w:t>15.2</w:t>
            </w:r>
          </w:p>
        </w:tc>
        <w:tc>
          <w:tcPr>
            <w:tcW w:w="1587" w:type="dxa"/>
            <w:vAlign w:val="center"/>
          </w:tcPr>
          <w:p w14:paraId="2EDFBDA5" w14:textId="77777777" w:rsidR="00006293" w:rsidRDefault="00006293">
            <w:pPr>
              <w:pStyle w:val="ConsPlusNormal"/>
              <w:jc w:val="center"/>
            </w:pPr>
            <w:r>
              <w:t>комплексных посещений</w:t>
            </w:r>
          </w:p>
        </w:tc>
        <w:tc>
          <w:tcPr>
            <w:tcW w:w="1702" w:type="dxa"/>
            <w:vAlign w:val="center"/>
          </w:tcPr>
          <w:p w14:paraId="587B41B9" w14:textId="77777777" w:rsidR="00006293" w:rsidRDefault="00006293">
            <w:pPr>
              <w:pStyle w:val="ConsPlusNormal"/>
              <w:jc w:val="center"/>
            </w:pPr>
            <w:r>
              <w:t>0,439948</w:t>
            </w:r>
          </w:p>
        </w:tc>
        <w:tc>
          <w:tcPr>
            <w:tcW w:w="1531" w:type="dxa"/>
            <w:vAlign w:val="center"/>
          </w:tcPr>
          <w:p w14:paraId="0B954DCC" w14:textId="77777777" w:rsidR="00006293" w:rsidRDefault="00006293">
            <w:pPr>
              <w:pStyle w:val="ConsPlusNormal"/>
              <w:jc w:val="center"/>
            </w:pPr>
            <w:r>
              <w:t>3 450,92</w:t>
            </w:r>
          </w:p>
        </w:tc>
        <w:tc>
          <w:tcPr>
            <w:tcW w:w="907" w:type="dxa"/>
            <w:vAlign w:val="center"/>
          </w:tcPr>
          <w:p w14:paraId="79D63AB0" w14:textId="77777777" w:rsidR="00006293" w:rsidRDefault="00006293">
            <w:pPr>
              <w:pStyle w:val="ConsPlusNormal"/>
              <w:jc w:val="center"/>
            </w:pPr>
            <w:r>
              <w:t>X</w:t>
            </w:r>
          </w:p>
        </w:tc>
        <w:tc>
          <w:tcPr>
            <w:tcW w:w="1247" w:type="dxa"/>
            <w:vAlign w:val="center"/>
          </w:tcPr>
          <w:p w14:paraId="2A9658E4" w14:textId="77777777" w:rsidR="00006293" w:rsidRDefault="00006293">
            <w:pPr>
              <w:pStyle w:val="ConsPlusNormal"/>
              <w:jc w:val="center"/>
            </w:pPr>
            <w:r>
              <w:t>1 518,23</w:t>
            </w:r>
          </w:p>
        </w:tc>
        <w:tc>
          <w:tcPr>
            <w:tcW w:w="907" w:type="dxa"/>
            <w:vAlign w:val="center"/>
          </w:tcPr>
          <w:p w14:paraId="64DCEC7B" w14:textId="77777777" w:rsidR="00006293" w:rsidRDefault="00006293">
            <w:pPr>
              <w:pStyle w:val="ConsPlusNormal"/>
              <w:jc w:val="center"/>
            </w:pPr>
            <w:r>
              <w:t>X</w:t>
            </w:r>
          </w:p>
        </w:tc>
        <w:tc>
          <w:tcPr>
            <w:tcW w:w="1559" w:type="dxa"/>
            <w:vAlign w:val="center"/>
          </w:tcPr>
          <w:p w14:paraId="0A6919BB" w14:textId="77777777" w:rsidR="00006293" w:rsidRDefault="00006293">
            <w:pPr>
              <w:pStyle w:val="ConsPlusNormal"/>
              <w:jc w:val="center"/>
            </w:pPr>
            <w:r>
              <w:t>2 820 178,10</w:t>
            </w:r>
          </w:p>
        </w:tc>
        <w:tc>
          <w:tcPr>
            <w:tcW w:w="794" w:type="dxa"/>
            <w:vAlign w:val="center"/>
          </w:tcPr>
          <w:p w14:paraId="7D0CD5C0" w14:textId="77777777" w:rsidR="00006293" w:rsidRDefault="00006293">
            <w:pPr>
              <w:pStyle w:val="ConsPlusNormal"/>
              <w:jc w:val="center"/>
            </w:pPr>
            <w:r>
              <w:t>X</w:t>
            </w:r>
          </w:p>
        </w:tc>
      </w:tr>
      <w:tr w:rsidR="00006293" w14:paraId="6875C109" w14:textId="77777777">
        <w:tc>
          <w:tcPr>
            <w:tcW w:w="2494" w:type="dxa"/>
            <w:vAlign w:val="center"/>
          </w:tcPr>
          <w:p w14:paraId="3D91AB9A" w14:textId="77777777" w:rsidR="00006293" w:rsidRDefault="00006293">
            <w:pPr>
              <w:pStyle w:val="ConsPlusNormal"/>
            </w:pPr>
            <w:r>
              <w:t>для проведения углубленной диспансеризации</w:t>
            </w:r>
          </w:p>
        </w:tc>
        <w:tc>
          <w:tcPr>
            <w:tcW w:w="850" w:type="dxa"/>
            <w:vAlign w:val="center"/>
          </w:tcPr>
          <w:p w14:paraId="1870FF9A" w14:textId="77777777" w:rsidR="00006293" w:rsidRDefault="00006293">
            <w:pPr>
              <w:pStyle w:val="ConsPlusNormal"/>
              <w:jc w:val="center"/>
            </w:pPr>
            <w:r>
              <w:t>15.2.1</w:t>
            </w:r>
          </w:p>
        </w:tc>
        <w:tc>
          <w:tcPr>
            <w:tcW w:w="1587" w:type="dxa"/>
            <w:vAlign w:val="center"/>
          </w:tcPr>
          <w:p w14:paraId="420A6374" w14:textId="77777777" w:rsidR="00006293" w:rsidRDefault="00006293">
            <w:pPr>
              <w:pStyle w:val="ConsPlusNormal"/>
              <w:jc w:val="center"/>
            </w:pPr>
            <w:r>
              <w:t>комплексных посещений</w:t>
            </w:r>
          </w:p>
        </w:tc>
        <w:tc>
          <w:tcPr>
            <w:tcW w:w="1702" w:type="dxa"/>
            <w:vAlign w:val="center"/>
          </w:tcPr>
          <w:p w14:paraId="23962EF0" w14:textId="77777777" w:rsidR="00006293" w:rsidRDefault="00006293">
            <w:pPr>
              <w:pStyle w:val="ConsPlusNormal"/>
              <w:jc w:val="center"/>
            </w:pPr>
            <w:r>
              <w:t>0,050758</w:t>
            </w:r>
          </w:p>
        </w:tc>
        <w:tc>
          <w:tcPr>
            <w:tcW w:w="1531" w:type="dxa"/>
            <w:vAlign w:val="center"/>
          </w:tcPr>
          <w:p w14:paraId="53935FD7" w14:textId="77777777" w:rsidR="00006293" w:rsidRDefault="00006293">
            <w:pPr>
              <w:pStyle w:val="ConsPlusNormal"/>
              <w:jc w:val="center"/>
            </w:pPr>
            <w:r>
              <w:t>2 596,31</w:t>
            </w:r>
          </w:p>
        </w:tc>
        <w:tc>
          <w:tcPr>
            <w:tcW w:w="907" w:type="dxa"/>
            <w:vAlign w:val="center"/>
          </w:tcPr>
          <w:p w14:paraId="57D08CDA" w14:textId="77777777" w:rsidR="00006293" w:rsidRDefault="00006293">
            <w:pPr>
              <w:pStyle w:val="ConsPlusNormal"/>
              <w:jc w:val="center"/>
            </w:pPr>
            <w:r>
              <w:t>X</w:t>
            </w:r>
          </w:p>
        </w:tc>
        <w:tc>
          <w:tcPr>
            <w:tcW w:w="1247" w:type="dxa"/>
            <w:vAlign w:val="center"/>
          </w:tcPr>
          <w:p w14:paraId="76B8678D" w14:textId="77777777" w:rsidR="00006293" w:rsidRDefault="00006293">
            <w:pPr>
              <w:pStyle w:val="ConsPlusNormal"/>
              <w:jc w:val="center"/>
            </w:pPr>
            <w:r>
              <w:t>131,78</w:t>
            </w:r>
          </w:p>
        </w:tc>
        <w:tc>
          <w:tcPr>
            <w:tcW w:w="907" w:type="dxa"/>
            <w:vAlign w:val="center"/>
          </w:tcPr>
          <w:p w14:paraId="1B697CB1" w14:textId="77777777" w:rsidR="00006293" w:rsidRDefault="00006293">
            <w:pPr>
              <w:pStyle w:val="ConsPlusNormal"/>
              <w:jc w:val="center"/>
            </w:pPr>
            <w:r>
              <w:t>X</w:t>
            </w:r>
          </w:p>
        </w:tc>
        <w:tc>
          <w:tcPr>
            <w:tcW w:w="1559" w:type="dxa"/>
            <w:vAlign w:val="center"/>
          </w:tcPr>
          <w:p w14:paraId="38E15E81" w14:textId="77777777" w:rsidR="00006293" w:rsidRDefault="00006293">
            <w:pPr>
              <w:pStyle w:val="ConsPlusNormal"/>
              <w:jc w:val="center"/>
            </w:pPr>
            <w:r>
              <w:t>244 793,10</w:t>
            </w:r>
          </w:p>
        </w:tc>
        <w:tc>
          <w:tcPr>
            <w:tcW w:w="794" w:type="dxa"/>
            <w:vAlign w:val="center"/>
          </w:tcPr>
          <w:p w14:paraId="38F34A4A" w14:textId="77777777" w:rsidR="00006293" w:rsidRDefault="00006293">
            <w:pPr>
              <w:pStyle w:val="ConsPlusNormal"/>
              <w:jc w:val="center"/>
            </w:pPr>
            <w:r>
              <w:t>X</w:t>
            </w:r>
          </w:p>
        </w:tc>
      </w:tr>
      <w:tr w:rsidR="00006293" w14:paraId="323CEBA2" w14:textId="77777777">
        <w:tc>
          <w:tcPr>
            <w:tcW w:w="2494" w:type="dxa"/>
            <w:vAlign w:val="center"/>
          </w:tcPr>
          <w:p w14:paraId="087B7367" w14:textId="77777777" w:rsidR="00006293" w:rsidRDefault="00006293">
            <w:pPr>
              <w:pStyle w:val="ConsPlusNormal"/>
            </w:pPr>
            <w:r>
              <w:t xml:space="preserve">2.3) проведение диспансеризации для оценки репродуктивного </w:t>
            </w:r>
            <w:r>
              <w:lastRenderedPageBreak/>
              <w:t>здоровья женщин и мужчин, в том числе</w:t>
            </w:r>
          </w:p>
        </w:tc>
        <w:tc>
          <w:tcPr>
            <w:tcW w:w="850" w:type="dxa"/>
            <w:vAlign w:val="center"/>
          </w:tcPr>
          <w:p w14:paraId="0306F6EF" w14:textId="77777777" w:rsidR="00006293" w:rsidRDefault="00006293">
            <w:pPr>
              <w:pStyle w:val="ConsPlusNormal"/>
              <w:jc w:val="center"/>
            </w:pPr>
            <w:r>
              <w:lastRenderedPageBreak/>
              <w:t>15.3</w:t>
            </w:r>
          </w:p>
        </w:tc>
        <w:tc>
          <w:tcPr>
            <w:tcW w:w="1587" w:type="dxa"/>
            <w:vAlign w:val="center"/>
          </w:tcPr>
          <w:p w14:paraId="3D3BF15C" w14:textId="77777777" w:rsidR="00006293" w:rsidRDefault="00006293">
            <w:pPr>
              <w:pStyle w:val="ConsPlusNormal"/>
              <w:jc w:val="center"/>
            </w:pPr>
            <w:r>
              <w:t>комплексных посещений</w:t>
            </w:r>
          </w:p>
        </w:tc>
        <w:tc>
          <w:tcPr>
            <w:tcW w:w="1702" w:type="dxa"/>
            <w:vAlign w:val="center"/>
          </w:tcPr>
          <w:p w14:paraId="3FA73BA7" w14:textId="77777777" w:rsidR="00006293" w:rsidRDefault="00006293">
            <w:pPr>
              <w:pStyle w:val="ConsPlusNormal"/>
              <w:jc w:val="center"/>
            </w:pPr>
            <w:r>
              <w:t>0,145709</w:t>
            </w:r>
          </w:p>
        </w:tc>
        <w:tc>
          <w:tcPr>
            <w:tcW w:w="1531" w:type="dxa"/>
            <w:vAlign w:val="center"/>
          </w:tcPr>
          <w:p w14:paraId="0DA84F5C" w14:textId="77777777" w:rsidR="00006293" w:rsidRDefault="00006293">
            <w:pPr>
              <w:pStyle w:val="ConsPlusNormal"/>
              <w:jc w:val="center"/>
            </w:pPr>
            <w:r>
              <w:t>2 137,62</w:t>
            </w:r>
          </w:p>
        </w:tc>
        <w:tc>
          <w:tcPr>
            <w:tcW w:w="907" w:type="dxa"/>
            <w:vAlign w:val="center"/>
          </w:tcPr>
          <w:p w14:paraId="0CF94029" w14:textId="77777777" w:rsidR="00006293" w:rsidRDefault="00006293">
            <w:pPr>
              <w:pStyle w:val="ConsPlusNormal"/>
              <w:jc w:val="center"/>
            </w:pPr>
            <w:r>
              <w:t>X</w:t>
            </w:r>
          </w:p>
        </w:tc>
        <w:tc>
          <w:tcPr>
            <w:tcW w:w="1247" w:type="dxa"/>
            <w:vAlign w:val="center"/>
          </w:tcPr>
          <w:p w14:paraId="511F2029" w14:textId="77777777" w:rsidR="00006293" w:rsidRDefault="00006293">
            <w:pPr>
              <w:pStyle w:val="ConsPlusNormal"/>
              <w:jc w:val="center"/>
            </w:pPr>
            <w:r>
              <w:t>311,47</w:t>
            </w:r>
          </w:p>
        </w:tc>
        <w:tc>
          <w:tcPr>
            <w:tcW w:w="907" w:type="dxa"/>
            <w:vAlign w:val="center"/>
          </w:tcPr>
          <w:p w14:paraId="3221B8BC" w14:textId="77777777" w:rsidR="00006293" w:rsidRDefault="00006293">
            <w:pPr>
              <w:pStyle w:val="ConsPlusNormal"/>
              <w:jc w:val="center"/>
            </w:pPr>
            <w:r>
              <w:t>X</w:t>
            </w:r>
          </w:p>
        </w:tc>
        <w:tc>
          <w:tcPr>
            <w:tcW w:w="1559" w:type="dxa"/>
            <w:vAlign w:val="center"/>
          </w:tcPr>
          <w:p w14:paraId="52B8D718" w14:textId="77777777" w:rsidR="00006293" w:rsidRDefault="00006293">
            <w:pPr>
              <w:pStyle w:val="ConsPlusNormal"/>
              <w:jc w:val="center"/>
            </w:pPr>
            <w:r>
              <w:t>578 569,50</w:t>
            </w:r>
          </w:p>
        </w:tc>
        <w:tc>
          <w:tcPr>
            <w:tcW w:w="794" w:type="dxa"/>
            <w:vAlign w:val="center"/>
          </w:tcPr>
          <w:p w14:paraId="1820828C" w14:textId="77777777" w:rsidR="00006293" w:rsidRDefault="00006293">
            <w:pPr>
              <w:pStyle w:val="ConsPlusNormal"/>
              <w:jc w:val="center"/>
            </w:pPr>
            <w:r>
              <w:t>X</w:t>
            </w:r>
          </w:p>
        </w:tc>
      </w:tr>
      <w:tr w:rsidR="00006293" w14:paraId="3D43742C" w14:textId="77777777">
        <w:tc>
          <w:tcPr>
            <w:tcW w:w="2494" w:type="dxa"/>
            <w:vAlign w:val="center"/>
          </w:tcPr>
          <w:p w14:paraId="66287739" w14:textId="77777777" w:rsidR="00006293" w:rsidRDefault="00006293">
            <w:pPr>
              <w:pStyle w:val="ConsPlusNormal"/>
            </w:pPr>
            <w:r>
              <w:t>женщин</w:t>
            </w:r>
          </w:p>
        </w:tc>
        <w:tc>
          <w:tcPr>
            <w:tcW w:w="850" w:type="dxa"/>
            <w:vAlign w:val="center"/>
          </w:tcPr>
          <w:p w14:paraId="3972A996" w14:textId="77777777" w:rsidR="00006293" w:rsidRDefault="00006293">
            <w:pPr>
              <w:pStyle w:val="ConsPlusNormal"/>
              <w:jc w:val="center"/>
            </w:pPr>
            <w:r>
              <w:t>15.3.1</w:t>
            </w:r>
          </w:p>
        </w:tc>
        <w:tc>
          <w:tcPr>
            <w:tcW w:w="1587" w:type="dxa"/>
            <w:vAlign w:val="center"/>
          </w:tcPr>
          <w:p w14:paraId="7EE0BE33" w14:textId="77777777" w:rsidR="00006293" w:rsidRDefault="00006293">
            <w:pPr>
              <w:pStyle w:val="ConsPlusNormal"/>
              <w:jc w:val="center"/>
            </w:pPr>
            <w:r>
              <w:t>комплексных посещений</w:t>
            </w:r>
          </w:p>
        </w:tc>
        <w:tc>
          <w:tcPr>
            <w:tcW w:w="1702" w:type="dxa"/>
            <w:vAlign w:val="center"/>
          </w:tcPr>
          <w:p w14:paraId="0EED9B26" w14:textId="77777777" w:rsidR="00006293" w:rsidRDefault="00006293">
            <w:pPr>
              <w:pStyle w:val="ConsPlusNormal"/>
              <w:jc w:val="center"/>
            </w:pPr>
            <w:r>
              <w:t>0,074587</w:t>
            </w:r>
          </w:p>
        </w:tc>
        <w:tc>
          <w:tcPr>
            <w:tcW w:w="1531" w:type="dxa"/>
            <w:vAlign w:val="center"/>
          </w:tcPr>
          <w:p w14:paraId="4C65B494" w14:textId="77777777" w:rsidR="00006293" w:rsidRDefault="00006293">
            <w:pPr>
              <w:pStyle w:val="ConsPlusNormal"/>
              <w:jc w:val="center"/>
            </w:pPr>
            <w:r>
              <w:t>3 375,55</w:t>
            </w:r>
          </w:p>
        </w:tc>
        <w:tc>
          <w:tcPr>
            <w:tcW w:w="907" w:type="dxa"/>
            <w:vAlign w:val="center"/>
          </w:tcPr>
          <w:p w14:paraId="74CD7F4F" w14:textId="77777777" w:rsidR="00006293" w:rsidRDefault="00006293">
            <w:pPr>
              <w:pStyle w:val="ConsPlusNormal"/>
              <w:jc w:val="center"/>
            </w:pPr>
            <w:r>
              <w:t>X</w:t>
            </w:r>
          </w:p>
        </w:tc>
        <w:tc>
          <w:tcPr>
            <w:tcW w:w="1247" w:type="dxa"/>
            <w:vAlign w:val="center"/>
          </w:tcPr>
          <w:p w14:paraId="0A99E8F9" w14:textId="77777777" w:rsidR="00006293" w:rsidRDefault="00006293">
            <w:pPr>
              <w:pStyle w:val="ConsPlusNormal"/>
              <w:jc w:val="center"/>
            </w:pPr>
            <w:r>
              <w:t>251,77</w:t>
            </w:r>
          </w:p>
        </w:tc>
        <w:tc>
          <w:tcPr>
            <w:tcW w:w="907" w:type="dxa"/>
            <w:vAlign w:val="center"/>
          </w:tcPr>
          <w:p w14:paraId="4D8B41E4" w14:textId="77777777" w:rsidR="00006293" w:rsidRDefault="00006293">
            <w:pPr>
              <w:pStyle w:val="ConsPlusNormal"/>
              <w:jc w:val="center"/>
            </w:pPr>
            <w:r>
              <w:t>X</w:t>
            </w:r>
          </w:p>
        </w:tc>
        <w:tc>
          <w:tcPr>
            <w:tcW w:w="1559" w:type="dxa"/>
            <w:vAlign w:val="center"/>
          </w:tcPr>
          <w:p w14:paraId="726BB2D3" w14:textId="77777777" w:rsidR="00006293" w:rsidRDefault="00006293">
            <w:pPr>
              <w:pStyle w:val="ConsPlusNormal"/>
              <w:jc w:val="center"/>
            </w:pPr>
            <w:r>
              <w:t>467 679,10</w:t>
            </w:r>
          </w:p>
        </w:tc>
        <w:tc>
          <w:tcPr>
            <w:tcW w:w="794" w:type="dxa"/>
            <w:vAlign w:val="center"/>
          </w:tcPr>
          <w:p w14:paraId="28B8312E" w14:textId="77777777" w:rsidR="00006293" w:rsidRDefault="00006293">
            <w:pPr>
              <w:pStyle w:val="ConsPlusNormal"/>
              <w:jc w:val="center"/>
            </w:pPr>
            <w:r>
              <w:t>X</w:t>
            </w:r>
          </w:p>
        </w:tc>
      </w:tr>
      <w:tr w:rsidR="00006293" w14:paraId="2CE18ABE" w14:textId="77777777">
        <w:tc>
          <w:tcPr>
            <w:tcW w:w="2494" w:type="dxa"/>
            <w:vAlign w:val="center"/>
          </w:tcPr>
          <w:p w14:paraId="5FCC9A3E" w14:textId="77777777" w:rsidR="00006293" w:rsidRDefault="00006293">
            <w:pPr>
              <w:pStyle w:val="ConsPlusNormal"/>
            </w:pPr>
            <w:r>
              <w:t>мужчин</w:t>
            </w:r>
          </w:p>
        </w:tc>
        <w:tc>
          <w:tcPr>
            <w:tcW w:w="850" w:type="dxa"/>
            <w:vAlign w:val="center"/>
          </w:tcPr>
          <w:p w14:paraId="474629B2" w14:textId="77777777" w:rsidR="00006293" w:rsidRDefault="00006293">
            <w:pPr>
              <w:pStyle w:val="ConsPlusNormal"/>
              <w:jc w:val="center"/>
            </w:pPr>
            <w:r>
              <w:t>15.3.2</w:t>
            </w:r>
          </w:p>
        </w:tc>
        <w:tc>
          <w:tcPr>
            <w:tcW w:w="1587" w:type="dxa"/>
            <w:vAlign w:val="center"/>
          </w:tcPr>
          <w:p w14:paraId="69BA5E17" w14:textId="77777777" w:rsidR="00006293" w:rsidRDefault="00006293">
            <w:pPr>
              <w:pStyle w:val="ConsPlusNormal"/>
              <w:jc w:val="center"/>
            </w:pPr>
            <w:r>
              <w:t>комплексных посещений</w:t>
            </w:r>
          </w:p>
        </w:tc>
        <w:tc>
          <w:tcPr>
            <w:tcW w:w="1702" w:type="dxa"/>
            <w:vAlign w:val="center"/>
          </w:tcPr>
          <w:p w14:paraId="2DB87CB0" w14:textId="77777777" w:rsidR="00006293" w:rsidRDefault="00006293">
            <w:pPr>
              <w:pStyle w:val="ConsPlusNormal"/>
              <w:jc w:val="center"/>
            </w:pPr>
            <w:r>
              <w:t>0,071122</w:t>
            </w:r>
          </w:p>
        </w:tc>
        <w:tc>
          <w:tcPr>
            <w:tcW w:w="1531" w:type="dxa"/>
            <w:vAlign w:val="center"/>
          </w:tcPr>
          <w:p w14:paraId="199427BC" w14:textId="77777777" w:rsidR="00006293" w:rsidRDefault="00006293">
            <w:pPr>
              <w:pStyle w:val="ConsPlusNormal"/>
              <w:jc w:val="center"/>
            </w:pPr>
            <w:r>
              <w:t>839,36</w:t>
            </w:r>
          </w:p>
        </w:tc>
        <w:tc>
          <w:tcPr>
            <w:tcW w:w="907" w:type="dxa"/>
            <w:vAlign w:val="center"/>
          </w:tcPr>
          <w:p w14:paraId="63C508D3" w14:textId="77777777" w:rsidR="00006293" w:rsidRDefault="00006293">
            <w:pPr>
              <w:pStyle w:val="ConsPlusNormal"/>
              <w:jc w:val="center"/>
            </w:pPr>
            <w:r>
              <w:t>X</w:t>
            </w:r>
          </w:p>
        </w:tc>
        <w:tc>
          <w:tcPr>
            <w:tcW w:w="1247" w:type="dxa"/>
            <w:vAlign w:val="center"/>
          </w:tcPr>
          <w:p w14:paraId="18F062F7" w14:textId="77777777" w:rsidR="00006293" w:rsidRDefault="00006293">
            <w:pPr>
              <w:pStyle w:val="ConsPlusNormal"/>
              <w:jc w:val="center"/>
            </w:pPr>
            <w:r>
              <w:t>59,70</w:t>
            </w:r>
          </w:p>
        </w:tc>
        <w:tc>
          <w:tcPr>
            <w:tcW w:w="907" w:type="dxa"/>
            <w:vAlign w:val="center"/>
          </w:tcPr>
          <w:p w14:paraId="59116F2D" w14:textId="77777777" w:rsidR="00006293" w:rsidRDefault="00006293">
            <w:pPr>
              <w:pStyle w:val="ConsPlusNormal"/>
              <w:jc w:val="center"/>
            </w:pPr>
            <w:r>
              <w:t>X</w:t>
            </w:r>
          </w:p>
        </w:tc>
        <w:tc>
          <w:tcPr>
            <w:tcW w:w="1559" w:type="dxa"/>
            <w:vAlign w:val="center"/>
          </w:tcPr>
          <w:p w14:paraId="0CE2FC33" w14:textId="77777777" w:rsidR="00006293" w:rsidRDefault="00006293">
            <w:pPr>
              <w:pStyle w:val="ConsPlusNormal"/>
              <w:jc w:val="center"/>
            </w:pPr>
            <w:r>
              <w:t>110 890,40</w:t>
            </w:r>
          </w:p>
        </w:tc>
        <w:tc>
          <w:tcPr>
            <w:tcW w:w="794" w:type="dxa"/>
            <w:vAlign w:val="center"/>
          </w:tcPr>
          <w:p w14:paraId="7AF1E4C0" w14:textId="77777777" w:rsidR="00006293" w:rsidRDefault="00006293">
            <w:pPr>
              <w:pStyle w:val="ConsPlusNormal"/>
              <w:jc w:val="center"/>
            </w:pPr>
            <w:r>
              <w:t>X</w:t>
            </w:r>
          </w:p>
        </w:tc>
      </w:tr>
      <w:tr w:rsidR="00006293" w14:paraId="40D9B436" w14:textId="77777777">
        <w:tc>
          <w:tcPr>
            <w:tcW w:w="2494" w:type="dxa"/>
            <w:vAlign w:val="center"/>
          </w:tcPr>
          <w:p w14:paraId="63947190" w14:textId="77777777" w:rsidR="00006293" w:rsidRDefault="00006293">
            <w:pPr>
              <w:pStyle w:val="ConsPlusNormal"/>
            </w:pPr>
            <w:r>
              <w:t>2.4) посещения с иными целями</w:t>
            </w:r>
          </w:p>
        </w:tc>
        <w:tc>
          <w:tcPr>
            <w:tcW w:w="850" w:type="dxa"/>
            <w:vAlign w:val="center"/>
          </w:tcPr>
          <w:p w14:paraId="50D599A6" w14:textId="77777777" w:rsidR="00006293" w:rsidRDefault="00006293">
            <w:pPr>
              <w:pStyle w:val="ConsPlusNormal"/>
              <w:jc w:val="center"/>
            </w:pPr>
            <w:r>
              <w:t>15.4</w:t>
            </w:r>
          </w:p>
        </w:tc>
        <w:tc>
          <w:tcPr>
            <w:tcW w:w="1587" w:type="dxa"/>
            <w:vAlign w:val="center"/>
          </w:tcPr>
          <w:p w14:paraId="2D744435" w14:textId="77777777" w:rsidR="00006293" w:rsidRDefault="00006293">
            <w:pPr>
              <w:pStyle w:val="ConsPlusNormal"/>
              <w:jc w:val="center"/>
            </w:pPr>
            <w:r>
              <w:t>посещений</w:t>
            </w:r>
          </w:p>
        </w:tc>
        <w:tc>
          <w:tcPr>
            <w:tcW w:w="1702" w:type="dxa"/>
            <w:vAlign w:val="center"/>
          </w:tcPr>
          <w:p w14:paraId="606962FE" w14:textId="77777777" w:rsidR="00006293" w:rsidRDefault="00006293">
            <w:pPr>
              <w:pStyle w:val="ConsPlusNormal"/>
              <w:jc w:val="center"/>
            </w:pPr>
            <w:r>
              <w:t>2,618238</w:t>
            </w:r>
          </w:p>
        </w:tc>
        <w:tc>
          <w:tcPr>
            <w:tcW w:w="1531" w:type="dxa"/>
            <w:vAlign w:val="center"/>
          </w:tcPr>
          <w:p w14:paraId="46079DE3" w14:textId="77777777" w:rsidR="00006293" w:rsidRDefault="00006293">
            <w:pPr>
              <w:pStyle w:val="ConsPlusNormal"/>
              <w:jc w:val="center"/>
            </w:pPr>
            <w:r>
              <w:t>486,42</w:t>
            </w:r>
          </w:p>
        </w:tc>
        <w:tc>
          <w:tcPr>
            <w:tcW w:w="907" w:type="dxa"/>
            <w:vAlign w:val="center"/>
          </w:tcPr>
          <w:p w14:paraId="2D40F1B8" w14:textId="77777777" w:rsidR="00006293" w:rsidRDefault="00006293">
            <w:pPr>
              <w:pStyle w:val="ConsPlusNormal"/>
              <w:jc w:val="center"/>
            </w:pPr>
            <w:r>
              <w:t>X</w:t>
            </w:r>
          </w:p>
        </w:tc>
        <w:tc>
          <w:tcPr>
            <w:tcW w:w="1247" w:type="dxa"/>
            <w:vAlign w:val="center"/>
          </w:tcPr>
          <w:p w14:paraId="2F85FB08" w14:textId="77777777" w:rsidR="00006293" w:rsidRDefault="00006293">
            <w:pPr>
              <w:pStyle w:val="ConsPlusNormal"/>
              <w:jc w:val="center"/>
            </w:pPr>
            <w:r>
              <w:t>1 273,56</w:t>
            </w:r>
          </w:p>
        </w:tc>
        <w:tc>
          <w:tcPr>
            <w:tcW w:w="907" w:type="dxa"/>
            <w:vAlign w:val="center"/>
          </w:tcPr>
          <w:p w14:paraId="41FC3DEB" w14:textId="77777777" w:rsidR="00006293" w:rsidRDefault="00006293">
            <w:pPr>
              <w:pStyle w:val="ConsPlusNormal"/>
              <w:jc w:val="center"/>
            </w:pPr>
            <w:r>
              <w:t>X</w:t>
            </w:r>
          </w:p>
        </w:tc>
        <w:tc>
          <w:tcPr>
            <w:tcW w:w="1559" w:type="dxa"/>
            <w:vAlign w:val="center"/>
          </w:tcPr>
          <w:p w14:paraId="04E03C50" w14:textId="77777777" w:rsidR="00006293" w:rsidRDefault="00006293">
            <w:pPr>
              <w:pStyle w:val="ConsPlusNormal"/>
              <w:jc w:val="center"/>
            </w:pPr>
            <w:r>
              <w:t>2 365 706,10</w:t>
            </w:r>
          </w:p>
        </w:tc>
        <w:tc>
          <w:tcPr>
            <w:tcW w:w="794" w:type="dxa"/>
            <w:vAlign w:val="center"/>
          </w:tcPr>
          <w:p w14:paraId="297677AB" w14:textId="77777777" w:rsidR="00006293" w:rsidRDefault="00006293">
            <w:pPr>
              <w:pStyle w:val="ConsPlusNormal"/>
              <w:jc w:val="center"/>
            </w:pPr>
            <w:r>
              <w:t>X</w:t>
            </w:r>
          </w:p>
        </w:tc>
      </w:tr>
      <w:tr w:rsidR="00006293" w14:paraId="05E78233" w14:textId="77777777">
        <w:tc>
          <w:tcPr>
            <w:tcW w:w="2494" w:type="dxa"/>
            <w:vAlign w:val="center"/>
          </w:tcPr>
          <w:p w14:paraId="7AE35454" w14:textId="77777777" w:rsidR="00006293" w:rsidRDefault="00006293">
            <w:pPr>
              <w:pStyle w:val="ConsPlusNormal"/>
            </w:pPr>
            <w:r>
              <w:t>2.5) в неотложной форме</w:t>
            </w:r>
          </w:p>
        </w:tc>
        <w:tc>
          <w:tcPr>
            <w:tcW w:w="850" w:type="dxa"/>
            <w:vAlign w:val="center"/>
          </w:tcPr>
          <w:p w14:paraId="7E271D1D" w14:textId="77777777" w:rsidR="00006293" w:rsidRDefault="00006293">
            <w:pPr>
              <w:pStyle w:val="ConsPlusNormal"/>
              <w:jc w:val="center"/>
            </w:pPr>
            <w:r>
              <w:t>15.5</w:t>
            </w:r>
          </w:p>
        </w:tc>
        <w:tc>
          <w:tcPr>
            <w:tcW w:w="1587" w:type="dxa"/>
            <w:vAlign w:val="center"/>
          </w:tcPr>
          <w:p w14:paraId="3D94D274" w14:textId="77777777" w:rsidR="00006293" w:rsidRDefault="00006293">
            <w:pPr>
              <w:pStyle w:val="ConsPlusNormal"/>
              <w:jc w:val="center"/>
            </w:pPr>
            <w:r>
              <w:t>посещений</w:t>
            </w:r>
          </w:p>
        </w:tc>
        <w:tc>
          <w:tcPr>
            <w:tcW w:w="1702" w:type="dxa"/>
            <w:vAlign w:val="center"/>
          </w:tcPr>
          <w:p w14:paraId="115A7BCB" w14:textId="77777777" w:rsidR="00006293" w:rsidRDefault="00006293">
            <w:pPr>
              <w:pStyle w:val="ConsPlusNormal"/>
              <w:jc w:val="center"/>
            </w:pPr>
            <w:r>
              <w:t>0,540000</w:t>
            </w:r>
          </w:p>
        </w:tc>
        <w:tc>
          <w:tcPr>
            <w:tcW w:w="1531" w:type="dxa"/>
            <w:vAlign w:val="center"/>
          </w:tcPr>
          <w:p w14:paraId="574BD171" w14:textId="77777777" w:rsidR="00006293" w:rsidRDefault="00006293">
            <w:pPr>
              <w:pStyle w:val="ConsPlusNormal"/>
              <w:jc w:val="center"/>
            </w:pPr>
            <w:r>
              <w:t>1 161,02</w:t>
            </w:r>
          </w:p>
        </w:tc>
        <w:tc>
          <w:tcPr>
            <w:tcW w:w="907" w:type="dxa"/>
            <w:vAlign w:val="center"/>
          </w:tcPr>
          <w:p w14:paraId="12AECCD2" w14:textId="77777777" w:rsidR="00006293" w:rsidRDefault="00006293">
            <w:pPr>
              <w:pStyle w:val="ConsPlusNormal"/>
              <w:jc w:val="center"/>
            </w:pPr>
            <w:r>
              <w:t>X</w:t>
            </w:r>
          </w:p>
        </w:tc>
        <w:tc>
          <w:tcPr>
            <w:tcW w:w="1247" w:type="dxa"/>
            <w:vAlign w:val="center"/>
          </w:tcPr>
          <w:p w14:paraId="56F455ED" w14:textId="77777777" w:rsidR="00006293" w:rsidRDefault="00006293">
            <w:pPr>
              <w:pStyle w:val="ConsPlusNormal"/>
              <w:jc w:val="center"/>
            </w:pPr>
            <w:r>
              <w:t>626,95</w:t>
            </w:r>
          </w:p>
        </w:tc>
        <w:tc>
          <w:tcPr>
            <w:tcW w:w="907" w:type="dxa"/>
            <w:vAlign w:val="center"/>
          </w:tcPr>
          <w:p w14:paraId="7691436E" w14:textId="77777777" w:rsidR="00006293" w:rsidRDefault="00006293">
            <w:pPr>
              <w:pStyle w:val="ConsPlusNormal"/>
              <w:jc w:val="center"/>
            </w:pPr>
            <w:r>
              <w:t>X</w:t>
            </w:r>
          </w:p>
        </w:tc>
        <w:tc>
          <w:tcPr>
            <w:tcW w:w="1559" w:type="dxa"/>
            <w:vAlign w:val="center"/>
          </w:tcPr>
          <w:p w14:paraId="3DD4C71A" w14:textId="77777777" w:rsidR="00006293" w:rsidRDefault="00006293">
            <w:pPr>
              <w:pStyle w:val="ConsPlusNormal"/>
              <w:jc w:val="center"/>
            </w:pPr>
            <w:r>
              <w:t>1 164 591,30</w:t>
            </w:r>
          </w:p>
        </w:tc>
        <w:tc>
          <w:tcPr>
            <w:tcW w:w="794" w:type="dxa"/>
            <w:vAlign w:val="center"/>
          </w:tcPr>
          <w:p w14:paraId="26E6F8E7" w14:textId="77777777" w:rsidR="00006293" w:rsidRDefault="00006293">
            <w:pPr>
              <w:pStyle w:val="ConsPlusNormal"/>
              <w:jc w:val="center"/>
            </w:pPr>
            <w:r>
              <w:t>X</w:t>
            </w:r>
          </w:p>
        </w:tc>
      </w:tr>
      <w:tr w:rsidR="00006293" w14:paraId="42C09162" w14:textId="77777777">
        <w:tc>
          <w:tcPr>
            <w:tcW w:w="2494" w:type="dxa"/>
            <w:vAlign w:val="center"/>
          </w:tcPr>
          <w:p w14:paraId="1D7A8E8F" w14:textId="77777777" w:rsidR="00006293" w:rsidRDefault="00006293">
            <w:pPr>
              <w:pStyle w:val="ConsPlusNormal"/>
            </w:pPr>
            <w:r>
              <w:t>2.6) в связи с заболеваниями (обращений), в том числе</w:t>
            </w:r>
          </w:p>
        </w:tc>
        <w:tc>
          <w:tcPr>
            <w:tcW w:w="850" w:type="dxa"/>
            <w:vAlign w:val="center"/>
          </w:tcPr>
          <w:p w14:paraId="01BBC7FD" w14:textId="77777777" w:rsidR="00006293" w:rsidRDefault="00006293">
            <w:pPr>
              <w:pStyle w:val="ConsPlusNormal"/>
              <w:jc w:val="center"/>
            </w:pPr>
            <w:r>
              <w:t>15.6</w:t>
            </w:r>
          </w:p>
        </w:tc>
        <w:tc>
          <w:tcPr>
            <w:tcW w:w="1587" w:type="dxa"/>
            <w:vAlign w:val="center"/>
          </w:tcPr>
          <w:p w14:paraId="1BF3E5B1" w14:textId="77777777" w:rsidR="00006293" w:rsidRDefault="00006293">
            <w:pPr>
              <w:pStyle w:val="ConsPlusNormal"/>
              <w:jc w:val="center"/>
            </w:pPr>
            <w:r>
              <w:t>обращений</w:t>
            </w:r>
          </w:p>
        </w:tc>
        <w:tc>
          <w:tcPr>
            <w:tcW w:w="1702" w:type="dxa"/>
            <w:vAlign w:val="center"/>
          </w:tcPr>
          <w:p w14:paraId="76BF744B" w14:textId="77777777" w:rsidR="00006293" w:rsidRDefault="00006293">
            <w:pPr>
              <w:pStyle w:val="ConsPlusNormal"/>
              <w:jc w:val="center"/>
            </w:pPr>
            <w:r>
              <w:t>1,335969</w:t>
            </w:r>
          </w:p>
        </w:tc>
        <w:tc>
          <w:tcPr>
            <w:tcW w:w="1531" w:type="dxa"/>
            <w:vAlign w:val="center"/>
          </w:tcPr>
          <w:p w14:paraId="29DD4C8C" w14:textId="77777777" w:rsidR="00006293" w:rsidRDefault="00006293">
            <w:pPr>
              <w:pStyle w:val="ConsPlusNormal"/>
              <w:jc w:val="center"/>
            </w:pPr>
            <w:r>
              <w:t>2 281,49</w:t>
            </w:r>
          </w:p>
        </w:tc>
        <w:tc>
          <w:tcPr>
            <w:tcW w:w="907" w:type="dxa"/>
            <w:vAlign w:val="center"/>
          </w:tcPr>
          <w:p w14:paraId="29CE4E88" w14:textId="77777777" w:rsidR="00006293" w:rsidRDefault="00006293">
            <w:pPr>
              <w:pStyle w:val="ConsPlusNormal"/>
              <w:jc w:val="center"/>
            </w:pPr>
            <w:r>
              <w:t>X</w:t>
            </w:r>
          </w:p>
        </w:tc>
        <w:tc>
          <w:tcPr>
            <w:tcW w:w="1247" w:type="dxa"/>
            <w:vAlign w:val="center"/>
          </w:tcPr>
          <w:p w14:paraId="6AA78FAB" w14:textId="77777777" w:rsidR="00006293" w:rsidRDefault="00006293">
            <w:pPr>
              <w:pStyle w:val="ConsPlusNormal"/>
              <w:jc w:val="center"/>
            </w:pPr>
            <w:r>
              <w:t>3 048,00</w:t>
            </w:r>
          </w:p>
        </w:tc>
        <w:tc>
          <w:tcPr>
            <w:tcW w:w="907" w:type="dxa"/>
            <w:vAlign w:val="center"/>
          </w:tcPr>
          <w:p w14:paraId="393F9246" w14:textId="77777777" w:rsidR="00006293" w:rsidRDefault="00006293">
            <w:pPr>
              <w:pStyle w:val="ConsPlusNormal"/>
              <w:jc w:val="center"/>
            </w:pPr>
            <w:r>
              <w:t>X</w:t>
            </w:r>
          </w:p>
        </w:tc>
        <w:tc>
          <w:tcPr>
            <w:tcW w:w="1559" w:type="dxa"/>
            <w:vAlign w:val="center"/>
          </w:tcPr>
          <w:p w14:paraId="56DB6AA2" w14:textId="77777777" w:rsidR="00006293" w:rsidRDefault="00006293">
            <w:pPr>
              <w:pStyle w:val="ConsPlusNormal"/>
              <w:jc w:val="center"/>
            </w:pPr>
            <w:r>
              <w:t>5 661 809,50</w:t>
            </w:r>
          </w:p>
        </w:tc>
        <w:tc>
          <w:tcPr>
            <w:tcW w:w="794" w:type="dxa"/>
            <w:vAlign w:val="center"/>
          </w:tcPr>
          <w:p w14:paraId="3A96B593" w14:textId="77777777" w:rsidR="00006293" w:rsidRDefault="00006293">
            <w:pPr>
              <w:pStyle w:val="ConsPlusNormal"/>
              <w:jc w:val="center"/>
            </w:pPr>
            <w:r>
              <w:t>X</w:t>
            </w:r>
          </w:p>
        </w:tc>
      </w:tr>
      <w:tr w:rsidR="00006293" w14:paraId="401C762D" w14:textId="77777777">
        <w:tc>
          <w:tcPr>
            <w:tcW w:w="2494" w:type="dxa"/>
            <w:vAlign w:val="center"/>
          </w:tcPr>
          <w:p w14:paraId="7096334A" w14:textId="77777777" w:rsidR="00006293" w:rsidRDefault="0000629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850" w:type="dxa"/>
            <w:vAlign w:val="center"/>
          </w:tcPr>
          <w:p w14:paraId="4D3AA427" w14:textId="77777777" w:rsidR="00006293" w:rsidRDefault="00006293">
            <w:pPr>
              <w:pStyle w:val="ConsPlusNormal"/>
              <w:jc w:val="center"/>
            </w:pPr>
            <w:r>
              <w:t>15.6.1</w:t>
            </w:r>
          </w:p>
        </w:tc>
        <w:tc>
          <w:tcPr>
            <w:tcW w:w="1587" w:type="dxa"/>
            <w:vAlign w:val="center"/>
          </w:tcPr>
          <w:p w14:paraId="5DB85930" w14:textId="77777777" w:rsidR="00006293" w:rsidRDefault="00006293">
            <w:pPr>
              <w:pStyle w:val="ConsPlusNormal"/>
              <w:jc w:val="center"/>
            </w:pPr>
            <w:r>
              <w:t>консультаций</w:t>
            </w:r>
          </w:p>
        </w:tc>
        <w:tc>
          <w:tcPr>
            <w:tcW w:w="1702" w:type="dxa"/>
            <w:vAlign w:val="center"/>
          </w:tcPr>
          <w:p w14:paraId="04426B4C" w14:textId="77777777" w:rsidR="00006293" w:rsidRDefault="00006293">
            <w:pPr>
              <w:pStyle w:val="ConsPlusNormal"/>
              <w:jc w:val="center"/>
            </w:pPr>
            <w:r>
              <w:t>0,080667</w:t>
            </w:r>
          </w:p>
        </w:tc>
        <w:tc>
          <w:tcPr>
            <w:tcW w:w="1531" w:type="dxa"/>
            <w:vAlign w:val="center"/>
          </w:tcPr>
          <w:p w14:paraId="031AE275" w14:textId="77777777" w:rsidR="00006293" w:rsidRDefault="00006293">
            <w:pPr>
              <w:pStyle w:val="ConsPlusNormal"/>
              <w:jc w:val="center"/>
            </w:pPr>
            <w:r>
              <w:t>419,79</w:t>
            </w:r>
          </w:p>
        </w:tc>
        <w:tc>
          <w:tcPr>
            <w:tcW w:w="907" w:type="dxa"/>
            <w:vAlign w:val="center"/>
          </w:tcPr>
          <w:p w14:paraId="396E5D8C" w14:textId="77777777" w:rsidR="00006293" w:rsidRDefault="00006293">
            <w:pPr>
              <w:pStyle w:val="ConsPlusNormal"/>
              <w:jc w:val="center"/>
            </w:pPr>
            <w:r>
              <w:t>X</w:t>
            </w:r>
          </w:p>
        </w:tc>
        <w:tc>
          <w:tcPr>
            <w:tcW w:w="1247" w:type="dxa"/>
            <w:vAlign w:val="center"/>
          </w:tcPr>
          <w:p w14:paraId="5A07A2CB" w14:textId="77777777" w:rsidR="00006293" w:rsidRDefault="00006293">
            <w:pPr>
              <w:pStyle w:val="ConsPlusNormal"/>
              <w:jc w:val="center"/>
            </w:pPr>
            <w:r>
              <w:t>33,86</w:t>
            </w:r>
          </w:p>
        </w:tc>
        <w:tc>
          <w:tcPr>
            <w:tcW w:w="907" w:type="dxa"/>
            <w:vAlign w:val="center"/>
          </w:tcPr>
          <w:p w14:paraId="71FD3BE8" w14:textId="77777777" w:rsidR="00006293" w:rsidRDefault="00006293">
            <w:pPr>
              <w:pStyle w:val="ConsPlusNormal"/>
              <w:jc w:val="center"/>
            </w:pPr>
            <w:r>
              <w:t>X</w:t>
            </w:r>
          </w:p>
        </w:tc>
        <w:tc>
          <w:tcPr>
            <w:tcW w:w="1559" w:type="dxa"/>
            <w:vAlign w:val="center"/>
          </w:tcPr>
          <w:p w14:paraId="1AF01E48" w14:textId="77777777" w:rsidR="00006293" w:rsidRDefault="00006293">
            <w:pPr>
              <w:pStyle w:val="ConsPlusNormal"/>
              <w:jc w:val="center"/>
            </w:pPr>
            <w:r>
              <w:t>62 902,60</w:t>
            </w:r>
          </w:p>
        </w:tc>
        <w:tc>
          <w:tcPr>
            <w:tcW w:w="794" w:type="dxa"/>
            <w:vAlign w:val="center"/>
          </w:tcPr>
          <w:p w14:paraId="08C67252" w14:textId="77777777" w:rsidR="00006293" w:rsidRDefault="00006293">
            <w:pPr>
              <w:pStyle w:val="ConsPlusNormal"/>
              <w:jc w:val="center"/>
            </w:pPr>
            <w:r>
              <w:t>X</w:t>
            </w:r>
          </w:p>
        </w:tc>
      </w:tr>
      <w:tr w:rsidR="00006293" w14:paraId="76B5C538" w14:textId="77777777">
        <w:tc>
          <w:tcPr>
            <w:tcW w:w="2494" w:type="dxa"/>
            <w:vAlign w:val="center"/>
          </w:tcPr>
          <w:p w14:paraId="1EEE73A4" w14:textId="77777777" w:rsidR="00006293" w:rsidRDefault="00006293">
            <w:pPr>
              <w:pStyle w:val="ConsPlusNormal"/>
            </w:pPr>
            <w:r>
              <w:t xml:space="preserve">консультация с применением телемедицинских технологий при дистанционном </w:t>
            </w:r>
            <w:r>
              <w:lastRenderedPageBreak/>
              <w:t>взаимодействии медицинских работников с пациентами или их законными представителями</w:t>
            </w:r>
          </w:p>
        </w:tc>
        <w:tc>
          <w:tcPr>
            <w:tcW w:w="850" w:type="dxa"/>
            <w:vAlign w:val="center"/>
          </w:tcPr>
          <w:p w14:paraId="3CD72582" w14:textId="77777777" w:rsidR="00006293" w:rsidRDefault="00006293">
            <w:pPr>
              <w:pStyle w:val="ConsPlusNormal"/>
              <w:jc w:val="center"/>
            </w:pPr>
            <w:r>
              <w:lastRenderedPageBreak/>
              <w:t>15.6.2</w:t>
            </w:r>
          </w:p>
        </w:tc>
        <w:tc>
          <w:tcPr>
            <w:tcW w:w="1587" w:type="dxa"/>
            <w:vAlign w:val="center"/>
          </w:tcPr>
          <w:p w14:paraId="24C6B848" w14:textId="77777777" w:rsidR="00006293" w:rsidRDefault="00006293">
            <w:pPr>
              <w:pStyle w:val="ConsPlusNormal"/>
              <w:jc w:val="center"/>
            </w:pPr>
            <w:r>
              <w:t>консультаций</w:t>
            </w:r>
          </w:p>
        </w:tc>
        <w:tc>
          <w:tcPr>
            <w:tcW w:w="1702" w:type="dxa"/>
            <w:vAlign w:val="center"/>
          </w:tcPr>
          <w:p w14:paraId="769863A4" w14:textId="77777777" w:rsidR="00006293" w:rsidRDefault="00006293">
            <w:pPr>
              <w:pStyle w:val="ConsPlusNormal"/>
              <w:jc w:val="center"/>
            </w:pPr>
            <w:r>
              <w:t>0,030555</w:t>
            </w:r>
          </w:p>
        </w:tc>
        <w:tc>
          <w:tcPr>
            <w:tcW w:w="1531" w:type="dxa"/>
            <w:vAlign w:val="center"/>
          </w:tcPr>
          <w:p w14:paraId="4F338157" w14:textId="77777777" w:rsidR="00006293" w:rsidRDefault="00006293">
            <w:pPr>
              <w:pStyle w:val="ConsPlusNormal"/>
              <w:jc w:val="center"/>
            </w:pPr>
            <w:r>
              <w:t>371,61</w:t>
            </w:r>
          </w:p>
        </w:tc>
        <w:tc>
          <w:tcPr>
            <w:tcW w:w="907" w:type="dxa"/>
            <w:vAlign w:val="center"/>
          </w:tcPr>
          <w:p w14:paraId="05F5BCB4" w14:textId="77777777" w:rsidR="00006293" w:rsidRDefault="00006293">
            <w:pPr>
              <w:pStyle w:val="ConsPlusNormal"/>
              <w:jc w:val="center"/>
            </w:pPr>
            <w:r>
              <w:t>X</w:t>
            </w:r>
          </w:p>
        </w:tc>
        <w:tc>
          <w:tcPr>
            <w:tcW w:w="1247" w:type="dxa"/>
            <w:vAlign w:val="center"/>
          </w:tcPr>
          <w:p w14:paraId="3F54ED8D" w14:textId="77777777" w:rsidR="00006293" w:rsidRDefault="00006293">
            <w:pPr>
              <w:pStyle w:val="ConsPlusNormal"/>
              <w:jc w:val="center"/>
            </w:pPr>
            <w:r>
              <w:t>11,35</w:t>
            </w:r>
          </w:p>
        </w:tc>
        <w:tc>
          <w:tcPr>
            <w:tcW w:w="907" w:type="dxa"/>
            <w:vAlign w:val="center"/>
          </w:tcPr>
          <w:p w14:paraId="382A21D9" w14:textId="77777777" w:rsidR="00006293" w:rsidRDefault="00006293">
            <w:pPr>
              <w:pStyle w:val="ConsPlusNormal"/>
              <w:jc w:val="center"/>
            </w:pPr>
            <w:r>
              <w:t>X</w:t>
            </w:r>
          </w:p>
        </w:tc>
        <w:tc>
          <w:tcPr>
            <w:tcW w:w="1559" w:type="dxa"/>
            <w:vAlign w:val="center"/>
          </w:tcPr>
          <w:p w14:paraId="436163B0" w14:textId="77777777" w:rsidR="00006293" w:rsidRDefault="00006293">
            <w:pPr>
              <w:pStyle w:val="ConsPlusNormal"/>
              <w:jc w:val="center"/>
            </w:pPr>
            <w:r>
              <w:t>21 091,50</w:t>
            </w:r>
          </w:p>
        </w:tc>
        <w:tc>
          <w:tcPr>
            <w:tcW w:w="794" w:type="dxa"/>
            <w:vAlign w:val="center"/>
          </w:tcPr>
          <w:p w14:paraId="0A3A3952" w14:textId="77777777" w:rsidR="00006293" w:rsidRDefault="00006293">
            <w:pPr>
              <w:pStyle w:val="ConsPlusNormal"/>
              <w:jc w:val="center"/>
            </w:pPr>
            <w:r>
              <w:t>X</w:t>
            </w:r>
          </w:p>
        </w:tc>
      </w:tr>
      <w:tr w:rsidR="00006293" w14:paraId="188B29D5" w14:textId="77777777">
        <w:tc>
          <w:tcPr>
            <w:tcW w:w="2494" w:type="dxa"/>
            <w:vAlign w:val="center"/>
          </w:tcPr>
          <w:p w14:paraId="365BEBA8" w14:textId="77777777" w:rsidR="00006293" w:rsidRDefault="00006293">
            <w:pPr>
              <w:pStyle w:val="ConsPlusNormal"/>
            </w:pPr>
            <w:r>
              <w:t>2.7) проведение отдельных диагностических (лабораторных) исследований, в том числе</w:t>
            </w:r>
          </w:p>
        </w:tc>
        <w:tc>
          <w:tcPr>
            <w:tcW w:w="850" w:type="dxa"/>
            <w:vAlign w:val="center"/>
          </w:tcPr>
          <w:p w14:paraId="7F6C5EAC" w14:textId="77777777" w:rsidR="00006293" w:rsidRDefault="00006293">
            <w:pPr>
              <w:pStyle w:val="ConsPlusNormal"/>
              <w:jc w:val="center"/>
            </w:pPr>
            <w:r>
              <w:t>15.7</w:t>
            </w:r>
          </w:p>
        </w:tc>
        <w:tc>
          <w:tcPr>
            <w:tcW w:w="1587" w:type="dxa"/>
            <w:vAlign w:val="center"/>
          </w:tcPr>
          <w:p w14:paraId="7B78FA18" w14:textId="77777777" w:rsidR="00006293" w:rsidRDefault="00006293">
            <w:pPr>
              <w:pStyle w:val="ConsPlusNormal"/>
              <w:jc w:val="center"/>
            </w:pPr>
            <w:r>
              <w:t>исследований</w:t>
            </w:r>
          </w:p>
        </w:tc>
        <w:tc>
          <w:tcPr>
            <w:tcW w:w="1702" w:type="dxa"/>
            <w:vAlign w:val="center"/>
          </w:tcPr>
          <w:p w14:paraId="6B1F769C" w14:textId="77777777" w:rsidR="00006293" w:rsidRDefault="00006293">
            <w:pPr>
              <w:pStyle w:val="ConsPlusNormal"/>
              <w:jc w:val="center"/>
            </w:pPr>
            <w:r>
              <w:t>0,274512</w:t>
            </w:r>
          </w:p>
        </w:tc>
        <w:tc>
          <w:tcPr>
            <w:tcW w:w="1531" w:type="dxa"/>
            <w:vAlign w:val="center"/>
          </w:tcPr>
          <w:p w14:paraId="31161D4F" w14:textId="77777777" w:rsidR="00006293" w:rsidRDefault="00006293">
            <w:pPr>
              <w:pStyle w:val="ConsPlusNormal"/>
              <w:jc w:val="center"/>
            </w:pPr>
            <w:r>
              <w:t>2 545,59</w:t>
            </w:r>
          </w:p>
        </w:tc>
        <w:tc>
          <w:tcPr>
            <w:tcW w:w="907" w:type="dxa"/>
            <w:vAlign w:val="center"/>
          </w:tcPr>
          <w:p w14:paraId="386F230F" w14:textId="77777777" w:rsidR="00006293" w:rsidRDefault="00006293">
            <w:pPr>
              <w:pStyle w:val="ConsPlusNormal"/>
              <w:jc w:val="center"/>
            </w:pPr>
            <w:r>
              <w:t>X</w:t>
            </w:r>
          </w:p>
        </w:tc>
        <w:tc>
          <w:tcPr>
            <w:tcW w:w="1247" w:type="dxa"/>
            <w:vAlign w:val="center"/>
          </w:tcPr>
          <w:p w14:paraId="1AA0DB9B" w14:textId="77777777" w:rsidR="00006293" w:rsidRDefault="00006293">
            <w:pPr>
              <w:pStyle w:val="ConsPlusNormal"/>
              <w:jc w:val="center"/>
            </w:pPr>
            <w:r>
              <w:t>698,79</w:t>
            </w:r>
          </w:p>
        </w:tc>
        <w:tc>
          <w:tcPr>
            <w:tcW w:w="907" w:type="dxa"/>
            <w:vAlign w:val="center"/>
          </w:tcPr>
          <w:p w14:paraId="28158507" w14:textId="77777777" w:rsidR="00006293" w:rsidRDefault="00006293">
            <w:pPr>
              <w:pStyle w:val="ConsPlusNormal"/>
              <w:jc w:val="center"/>
            </w:pPr>
            <w:r>
              <w:t>X</w:t>
            </w:r>
          </w:p>
        </w:tc>
        <w:tc>
          <w:tcPr>
            <w:tcW w:w="1559" w:type="dxa"/>
            <w:vAlign w:val="center"/>
          </w:tcPr>
          <w:p w14:paraId="5C9D2E77" w14:textId="77777777" w:rsidR="00006293" w:rsidRDefault="00006293">
            <w:pPr>
              <w:pStyle w:val="ConsPlusNormal"/>
              <w:jc w:val="center"/>
            </w:pPr>
            <w:r>
              <w:t>1 298 036,50</w:t>
            </w:r>
          </w:p>
        </w:tc>
        <w:tc>
          <w:tcPr>
            <w:tcW w:w="794" w:type="dxa"/>
            <w:vAlign w:val="center"/>
          </w:tcPr>
          <w:p w14:paraId="150C6BAB" w14:textId="77777777" w:rsidR="00006293" w:rsidRDefault="00006293">
            <w:pPr>
              <w:pStyle w:val="ConsPlusNormal"/>
              <w:jc w:val="center"/>
            </w:pPr>
            <w:r>
              <w:t>X</w:t>
            </w:r>
          </w:p>
        </w:tc>
      </w:tr>
      <w:tr w:rsidR="00006293" w14:paraId="63BAB363" w14:textId="77777777">
        <w:tc>
          <w:tcPr>
            <w:tcW w:w="2494" w:type="dxa"/>
            <w:vAlign w:val="center"/>
          </w:tcPr>
          <w:p w14:paraId="2DD09863" w14:textId="77777777" w:rsidR="00006293" w:rsidRDefault="00006293">
            <w:pPr>
              <w:pStyle w:val="ConsPlusNormal"/>
            </w:pPr>
            <w:r>
              <w:t>компьютерная томография</w:t>
            </w:r>
          </w:p>
        </w:tc>
        <w:tc>
          <w:tcPr>
            <w:tcW w:w="850" w:type="dxa"/>
            <w:vAlign w:val="center"/>
          </w:tcPr>
          <w:p w14:paraId="3672D6CC" w14:textId="77777777" w:rsidR="00006293" w:rsidRDefault="00006293">
            <w:pPr>
              <w:pStyle w:val="ConsPlusNormal"/>
              <w:jc w:val="center"/>
            </w:pPr>
            <w:r>
              <w:t>15.7.1</w:t>
            </w:r>
          </w:p>
        </w:tc>
        <w:tc>
          <w:tcPr>
            <w:tcW w:w="1587" w:type="dxa"/>
            <w:vAlign w:val="center"/>
          </w:tcPr>
          <w:p w14:paraId="6EA718DD" w14:textId="77777777" w:rsidR="00006293" w:rsidRDefault="00006293">
            <w:pPr>
              <w:pStyle w:val="ConsPlusNormal"/>
              <w:jc w:val="center"/>
            </w:pPr>
            <w:r>
              <w:t>исследований</w:t>
            </w:r>
          </w:p>
        </w:tc>
        <w:tc>
          <w:tcPr>
            <w:tcW w:w="1702" w:type="dxa"/>
            <w:vAlign w:val="center"/>
          </w:tcPr>
          <w:p w14:paraId="1B71BE70" w14:textId="77777777" w:rsidR="00006293" w:rsidRDefault="00006293">
            <w:pPr>
              <w:pStyle w:val="ConsPlusNormal"/>
              <w:jc w:val="center"/>
            </w:pPr>
            <w:r>
              <w:t>0,057732</w:t>
            </w:r>
          </w:p>
        </w:tc>
        <w:tc>
          <w:tcPr>
            <w:tcW w:w="1531" w:type="dxa"/>
            <w:vAlign w:val="center"/>
          </w:tcPr>
          <w:p w14:paraId="75A394BE" w14:textId="77777777" w:rsidR="00006293" w:rsidRDefault="00006293">
            <w:pPr>
              <w:pStyle w:val="ConsPlusNormal"/>
              <w:jc w:val="center"/>
            </w:pPr>
            <w:r>
              <w:t>3 799,98</w:t>
            </w:r>
          </w:p>
        </w:tc>
        <w:tc>
          <w:tcPr>
            <w:tcW w:w="907" w:type="dxa"/>
            <w:vAlign w:val="center"/>
          </w:tcPr>
          <w:p w14:paraId="1F8E36DC" w14:textId="77777777" w:rsidR="00006293" w:rsidRDefault="00006293">
            <w:pPr>
              <w:pStyle w:val="ConsPlusNormal"/>
              <w:jc w:val="center"/>
            </w:pPr>
            <w:r>
              <w:t>X</w:t>
            </w:r>
          </w:p>
        </w:tc>
        <w:tc>
          <w:tcPr>
            <w:tcW w:w="1247" w:type="dxa"/>
            <w:vAlign w:val="center"/>
          </w:tcPr>
          <w:p w14:paraId="2DDB56E3" w14:textId="77777777" w:rsidR="00006293" w:rsidRDefault="00006293">
            <w:pPr>
              <w:pStyle w:val="ConsPlusNormal"/>
              <w:jc w:val="center"/>
            </w:pPr>
            <w:r>
              <w:t>219,38</w:t>
            </w:r>
          </w:p>
        </w:tc>
        <w:tc>
          <w:tcPr>
            <w:tcW w:w="907" w:type="dxa"/>
            <w:vAlign w:val="center"/>
          </w:tcPr>
          <w:p w14:paraId="52A10872" w14:textId="77777777" w:rsidR="00006293" w:rsidRDefault="00006293">
            <w:pPr>
              <w:pStyle w:val="ConsPlusNormal"/>
              <w:jc w:val="center"/>
            </w:pPr>
            <w:r>
              <w:t>X</w:t>
            </w:r>
          </w:p>
        </w:tc>
        <w:tc>
          <w:tcPr>
            <w:tcW w:w="1559" w:type="dxa"/>
            <w:vAlign w:val="center"/>
          </w:tcPr>
          <w:p w14:paraId="06CDF048" w14:textId="77777777" w:rsidR="00006293" w:rsidRDefault="00006293">
            <w:pPr>
              <w:pStyle w:val="ConsPlusNormal"/>
              <w:jc w:val="center"/>
            </w:pPr>
            <w:r>
              <w:t>407 509,90</w:t>
            </w:r>
          </w:p>
        </w:tc>
        <w:tc>
          <w:tcPr>
            <w:tcW w:w="794" w:type="dxa"/>
            <w:vAlign w:val="center"/>
          </w:tcPr>
          <w:p w14:paraId="2587BF18" w14:textId="77777777" w:rsidR="00006293" w:rsidRDefault="00006293">
            <w:pPr>
              <w:pStyle w:val="ConsPlusNormal"/>
              <w:jc w:val="center"/>
            </w:pPr>
            <w:r>
              <w:t>X</w:t>
            </w:r>
          </w:p>
        </w:tc>
      </w:tr>
      <w:tr w:rsidR="00006293" w14:paraId="26C54516" w14:textId="77777777">
        <w:tc>
          <w:tcPr>
            <w:tcW w:w="2494" w:type="dxa"/>
            <w:vAlign w:val="center"/>
          </w:tcPr>
          <w:p w14:paraId="0C80DB99" w14:textId="77777777" w:rsidR="00006293" w:rsidRDefault="00006293">
            <w:pPr>
              <w:pStyle w:val="ConsPlusNormal"/>
            </w:pPr>
            <w:r>
              <w:t>магнитно-резонансная томография</w:t>
            </w:r>
          </w:p>
        </w:tc>
        <w:tc>
          <w:tcPr>
            <w:tcW w:w="850" w:type="dxa"/>
            <w:vAlign w:val="center"/>
          </w:tcPr>
          <w:p w14:paraId="46752F02" w14:textId="77777777" w:rsidR="00006293" w:rsidRDefault="00006293">
            <w:pPr>
              <w:pStyle w:val="ConsPlusNormal"/>
              <w:jc w:val="center"/>
            </w:pPr>
            <w:r>
              <w:t>15.7.2</w:t>
            </w:r>
          </w:p>
        </w:tc>
        <w:tc>
          <w:tcPr>
            <w:tcW w:w="1587" w:type="dxa"/>
            <w:vAlign w:val="center"/>
          </w:tcPr>
          <w:p w14:paraId="189942EF" w14:textId="77777777" w:rsidR="00006293" w:rsidRDefault="00006293">
            <w:pPr>
              <w:pStyle w:val="ConsPlusNormal"/>
              <w:jc w:val="center"/>
            </w:pPr>
            <w:r>
              <w:t>исследований</w:t>
            </w:r>
          </w:p>
        </w:tc>
        <w:tc>
          <w:tcPr>
            <w:tcW w:w="1702" w:type="dxa"/>
            <w:vAlign w:val="center"/>
          </w:tcPr>
          <w:p w14:paraId="4AA9912E" w14:textId="77777777" w:rsidR="00006293" w:rsidRDefault="00006293">
            <w:pPr>
              <w:pStyle w:val="ConsPlusNormal"/>
              <w:jc w:val="center"/>
            </w:pPr>
            <w:r>
              <w:t>0,022033</w:t>
            </w:r>
          </w:p>
        </w:tc>
        <w:tc>
          <w:tcPr>
            <w:tcW w:w="1531" w:type="dxa"/>
            <w:vAlign w:val="center"/>
          </w:tcPr>
          <w:p w14:paraId="6633810D" w14:textId="77777777" w:rsidR="00006293" w:rsidRDefault="00006293">
            <w:pPr>
              <w:pStyle w:val="ConsPlusNormal"/>
              <w:jc w:val="center"/>
            </w:pPr>
            <w:r>
              <w:t>5 188,53</w:t>
            </w:r>
          </w:p>
        </w:tc>
        <w:tc>
          <w:tcPr>
            <w:tcW w:w="907" w:type="dxa"/>
            <w:vAlign w:val="center"/>
          </w:tcPr>
          <w:p w14:paraId="60EACCC7" w14:textId="77777777" w:rsidR="00006293" w:rsidRDefault="00006293">
            <w:pPr>
              <w:pStyle w:val="ConsPlusNormal"/>
              <w:jc w:val="center"/>
            </w:pPr>
            <w:r>
              <w:t>X</w:t>
            </w:r>
          </w:p>
        </w:tc>
        <w:tc>
          <w:tcPr>
            <w:tcW w:w="1247" w:type="dxa"/>
            <w:vAlign w:val="center"/>
          </w:tcPr>
          <w:p w14:paraId="2ABECE34" w14:textId="77777777" w:rsidR="00006293" w:rsidRDefault="00006293">
            <w:pPr>
              <w:pStyle w:val="ConsPlusNormal"/>
              <w:jc w:val="center"/>
            </w:pPr>
            <w:r>
              <w:t>114,32</w:t>
            </w:r>
          </w:p>
        </w:tc>
        <w:tc>
          <w:tcPr>
            <w:tcW w:w="907" w:type="dxa"/>
            <w:vAlign w:val="center"/>
          </w:tcPr>
          <w:p w14:paraId="74F9678C" w14:textId="77777777" w:rsidR="00006293" w:rsidRDefault="00006293">
            <w:pPr>
              <w:pStyle w:val="ConsPlusNormal"/>
              <w:jc w:val="center"/>
            </w:pPr>
            <w:r>
              <w:t>X</w:t>
            </w:r>
          </w:p>
        </w:tc>
        <w:tc>
          <w:tcPr>
            <w:tcW w:w="1559" w:type="dxa"/>
            <w:vAlign w:val="center"/>
          </w:tcPr>
          <w:p w14:paraId="1F064AB7" w14:textId="77777777" w:rsidR="00006293" w:rsidRDefault="00006293">
            <w:pPr>
              <w:pStyle w:val="ConsPlusNormal"/>
              <w:jc w:val="center"/>
            </w:pPr>
            <w:r>
              <w:t>212 351,00</w:t>
            </w:r>
          </w:p>
        </w:tc>
        <w:tc>
          <w:tcPr>
            <w:tcW w:w="794" w:type="dxa"/>
            <w:vAlign w:val="center"/>
          </w:tcPr>
          <w:p w14:paraId="4F6D14D6" w14:textId="77777777" w:rsidR="00006293" w:rsidRDefault="00006293">
            <w:pPr>
              <w:pStyle w:val="ConsPlusNormal"/>
              <w:jc w:val="center"/>
            </w:pPr>
            <w:r>
              <w:t>X</w:t>
            </w:r>
          </w:p>
        </w:tc>
      </w:tr>
      <w:tr w:rsidR="00006293" w14:paraId="79895CF0" w14:textId="77777777">
        <w:tc>
          <w:tcPr>
            <w:tcW w:w="2494" w:type="dxa"/>
            <w:vAlign w:val="center"/>
          </w:tcPr>
          <w:p w14:paraId="78F833AE" w14:textId="77777777" w:rsidR="00006293" w:rsidRDefault="00006293">
            <w:pPr>
              <w:pStyle w:val="ConsPlusNormal"/>
            </w:pPr>
            <w:r>
              <w:t>ультразвуковое исследование сердечно-сосудистой системы</w:t>
            </w:r>
          </w:p>
        </w:tc>
        <w:tc>
          <w:tcPr>
            <w:tcW w:w="850" w:type="dxa"/>
            <w:vAlign w:val="center"/>
          </w:tcPr>
          <w:p w14:paraId="64E3A07B" w14:textId="77777777" w:rsidR="00006293" w:rsidRDefault="00006293">
            <w:pPr>
              <w:pStyle w:val="ConsPlusNormal"/>
              <w:jc w:val="center"/>
            </w:pPr>
            <w:r>
              <w:t>15.7.3</w:t>
            </w:r>
          </w:p>
        </w:tc>
        <w:tc>
          <w:tcPr>
            <w:tcW w:w="1587" w:type="dxa"/>
            <w:vAlign w:val="center"/>
          </w:tcPr>
          <w:p w14:paraId="0B907BB5" w14:textId="77777777" w:rsidR="00006293" w:rsidRDefault="00006293">
            <w:pPr>
              <w:pStyle w:val="ConsPlusNormal"/>
              <w:jc w:val="center"/>
            </w:pPr>
            <w:r>
              <w:t>исследований</w:t>
            </w:r>
          </w:p>
        </w:tc>
        <w:tc>
          <w:tcPr>
            <w:tcW w:w="1702" w:type="dxa"/>
            <w:vAlign w:val="center"/>
          </w:tcPr>
          <w:p w14:paraId="40E68D3F" w14:textId="77777777" w:rsidR="00006293" w:rsidRDefault="00006293">
            <w:pPr>
              <w:pStyle w:val="ConsPlusNormal"/>
              <w:jc w:val="center"/>
            </w:pPr>
            <w:r>
              <w:t>0,122408</w:t>
            </w:r>
          </w:p>
        </w:tc>
        <w:tc>
          <w:tcPr>
            <w:tcW w:w="1531" w:type="dxa"/>
            <w:vAlign w:val="center"/>
          </w:tcPr>
          <w:p w14:paraId="67C57018" w14:textId="77777777" w:rsidR="00006293" w:rsidRDefault="00006293">
            <w:pPr>
              <w:pStyle w:val="ConsPlusNormal"/>
              <w:jc w:val="center"/>
            </w:pPr>
            <w:r>
              <w:t>819,69</w:t>
            </w:r>
          </w:p>
        </w:tc>
        <w:tc>
          <w:tcPr>
            <w:tcW w:w="907" w:type="dxa"/>
            <w:vAlign w:val="center"/>
          </w:tcPr>
          <w:p w14:paraId="1C6A2A21" w14:textId="77777777" w:rsidR="00006293" w:rsidRDefault="00006293">
            <w:pPr>
              <w:pStyle w:val="ConsPlusNormal"/>
              <w:jc w:val="center"/>
            </w:pPr>
            <w:r>
              <w:t>X</w:t>
            </w:r>
          </w:p>
        </w:tc>
        <w:tc>
          <w:tcPr>
            <w:tcW w:w="1247" w:type="dxa"/>
            <w:vAlign w:val="center"/>
          </w:tcPr>
          <w:p w14:paraId="2FDEEC8F" w14:textId="77777777" w:rsidR="00006293" w:rsidRDefault="00006293">
            <w:pPr>
              <w:pStyle w:val="ConsPlusNormal"/>
              <w:jc w:val="center"/>
            </w:pPr>
            <w:r>
              <w:t>100,34</w:t>
            </w:r>
          </w:p>
        </w:tc>
        <w:tc>
          <w:tcPr>
            <w:tcW w:w="907" w:type="dxa"/>
            <w:vAlign w:val="center"/>
          </w:tcPr>
          <w:p w14:paraId="1626091C" w14:textId="77777777" w:rsidR="00006293" w:rsidRDefault="00006293">
            <w:pPr>
              <w:pStyle w:val="ConsPlusNormal"/>
              <w:jc w:val="center"/>
            </w:pPr>
            <w:r>
              <w:t>X</w:t>
            </w:r>
          </w:p>
        </w:tc>
        <w:tc>
          <w:tcPr>
            <w:tcW w:w="1559" w:type="dxa"/>
            <w:vAlign w:val="center"/>
          </w:tcPr>
          <w:p w14:paraId="4C3844DF" w14:textId="77777777" w:rsidR="00006293" w:rsidRDefault="00006293">
            <w:pPr>
              <w:pStyle w:val="ConsPlusNormal"/>
              <w:jc w:val="center"/>
            </w:pPr>
            <w:r>
              <w:t>186 380,30</w:t>
            </w:r>
          </w:p>
        </w:tc>
        <w:tc>
          <w:tcPr>
            <w:tcW w:w="794" w:type="dxa"/>
            <w:vAlign w:val="center"/>
          </w:tcPr>
          <w:p w14:paraId="25B706B7" w14:textId="77777777" w:rsidR="00006293" w:rsidRDefault="00006293">
            <w:pPr>
              <w:pStyle w:val="ConsPlusNormal"/>
              <w:jc w:val="center"/>
            </w:pPr>
            <w:r>
              <w:t>X</w:t>
            </w:r>
          </w:p>
        </w:tc>
      </w:tr>
      <w:tr w:rsidR="00006293" w14:paraId="5A0BCE7B" w14:textId="77777777">
        <w:tc>
          <w:tcPr>
            <w:tcW w:w="2494" w:type="dxa"/>
            <w:vAlign w:val="center"/>
          </w:tcPr>
          <w:p w14:paraId="25BF67D0" w14:textId="77777777" w:rsidR="00006293" w:rsidRDefault="00006293">
            <w:pPr>
              <w:pStyle w:val="ConsPlusNormal"/>
            </w:pPr>
            <w:r>
              <w:t>эндоскопическое диагностическое исследование</w:t>
            </w:r>
          </w:p>
        </w:tc>
        <w:tc>
          <w:tcPr>
            <w:tcW w:w="850" w:type="dxa"/>
            <w:vAlign w:val="center"/>
          </w:tcPr>
          <w:p w14:paraId="3AFE5D85" w14:textId="77777777" w:rsidR="00006293" w:rsidRDefault="00006293">
            <w:pPr>
              <w:pStyle w:val="ConsPlusNormal"/>
              <w:jc w:val="center"/>
            </w:pPr>
            <w:r>
              <w:t>15.7.4</w:t>
            </w:r>
          </w:p>
        </w:tc>
        <w:tc>
          <w:tcPr>
            <w:tcW w:w="1587" w:type="dxa"/>
            <w:vAlign w:val="center"/>
          </w:tcPr>
          <w:p w14:paraId="4B5691AE" w14:textId="77777777" w:rsidR="00006293" w:rsidRDefault="00006293">
            <w:pPr>
              <w:pStyle w:val="ConsPlusNormal"/>
              <w:jc w:val="center"/>
            </w:pPr>
            <w:r>
              <w:t>исследований</w:t>
            </w:r>
          </w:p>
        </w:tc>
        <w:tc>
          <w:tcPr>
            <w:tcW w:w="1702" w:type="dxa"/>
            <w:vAlign w:val="center"/>
          </w:tcPr>
          <w:p w14:paraId="531F9C4C" w14:textId="77777777" w:rsidR="00006293" w:rsidRDefault="00006293">
            <w:pPr>
              <w:pStyle w:val="ConsPlusNormal"/>
              <w:jc w:val="center"/>
            </w:pPr>
            <w:r>
              <w:t>0,035370</w:t>
            </w:r>
          </w:p>
        </w:tc>
        <w:tc>
          <w:tcPr>
            <w:tcW w:w="1531" w:type="dxa"/>
            <w:vAlign w:val="center"/>
          </w:tcPr>
          <w:p w14:paraId="7EBBF283" w14:textId="77777777" w:rsidR="00006293" w:rsidRDefault="00006293">
            <w:pPr>
              <w:pStyle w:val="ConsPlusNormal"/>
              <w:jc w:val="center"/>
            </w:pPr>
            <w:r>
              <w:t>1 503,02</w:t>
            </w:r>
          </w:p>
        </w:tc>
        <w:tc>
          <w:tcPr>
            <w:tcW w:w="907" w:type="dxa"/>
            <w:vAlign w:val="center"/>
          </w:tcPr>
          <w:p w14:paraId="0B5382CE" w14:textId="77777777" w:rsidR="00006293" w:rsidRDefault="00006293">
            <w:pPr>
              <w:pStyle w:val="ConsPlusNormal"/>
              <w:jc w:val="center"/>
            </w:pPr>
            <w:r>
              <w:t>X</w:t>
            </w:r>
          </w:p>
        </w:tc>
        <w:tc>
          <w:tcPr>
            <w:tcW w:w="1247" w:type="dxa"/>
            <w:vAlign w:val="center"/>
          </w:tcPr>
          <w:p w14:paraId="1DCDCC04" w14:textId="77777777" w:rsidR="00006293" w:rsidRDefault="00006293">
            <w:pPr>
              <w:pStyle w:val="ConsPlusNormal"/>
              <w:jc w:val="center"/>
            </w:pPr>
            <w:r>
              <w:t>53,16</w:t>
            </w:r>
          </w:p>
        </w:tc>
        <w:tc>
          <w:tcPr>
            <w:tcW w:w="907" w:type="dxa"/>
            <w:vAlign w:val="center"/>
          </w:tcPr>
          <w:p w14:paraId="7B186B40" w14:textId="77777777" w:rsidR="00006293" w:rsidRDefault="00006293">
            <w:pPr>
              <w:pStyle w:val="ConsPlusNormal"/>
              <w:jc w:val="center"/>
            </w:pPr>
            <w:r>
              <w:t>X</w:t>
            </w:r>
          </w:p>
        </w:tc>
        <w:tc>
          <w:tcPr>
            <w:tcW w:w="1559" w:type="dxa"/>
            <w:vAlign w:val="center"/>
          </w:tcPr>
          <w:p w14:paraId="72D7601F" w14:textId="77777777" w:rsidR="00006293" w:rsidRDefault="00006293">
            <w:pPr>
              <w:pStyle w:val="ConsPlusNormal"/>
              <w:jc w:val="center"/>
            </w:pPr>
            <w:r>
              <w:t>98 751,40</w:t>
            </w:r>
          </w:p>
        </w:tc>
        <w:tc>
          <w:tcPr>
            <w:tcW w:w="794" w:type="dxa"/>
            <w:vAlign w:val="center"/>
          </w:tcPr>
          <w:p w14:paraId="4B8F786D" w14:textId="77777777" w:rsidR="00006293" w:rsidRDefault="00006293">
            <w:pPr>
              <w:pStyle w:val="ConsPlusNormal"/>
              <w:jc w:val="center"/>
            </w:pPr>
            <w:r>
              <w:t>X</w:t>
            </w:r>
          </w:p>
        </w:tc>
      </w:tr>
      <w:tr w:rsidR="00006293" w14:paraId="126129BC" w14:textId="77777777">
        <w:tc>
          <w:tcPr>
            <w:tcW w:w="2494" w:type="dxa"/>
            <w:vAlign w:val="center"/>
          </w:tcPr>
          <w:p w14:paraId="11FD1935" w14:textId="77777777" w:rsidR="00006293" w:rsidRDefault="00006293">
            <w:pPr>
              <w:pStyle w:val="ConsPlusNormal"/>
            </w:pPr>
            <w:r>
              <w:t>молекулярно-генетическое исследование с целью диагностики онкологических заболеваний</w:t>
            </w:r>
          </w:p>
        </w:tc>
        <w:tc>
          <w:tcPr>
            <w:tcW w:w="850" w:type="dxa"/>
            <w:vAlign w:val="center"/>
          </w:tcPr>
          <w:p w14:paraId="35BCB589" w14:textId="77777777" w:rsidR="00006293" w:rsidRDefault="00006293">
            <w:pPr>
              <w:pStyle w:val="ConsPlusNormal"/>
              <w:jc w:val="center"/>
            </w:pPr>
            <w:r>
              <w:t>15.7.5</w:t>
            </w:r>
          </w:p>
        </w:tc>
        <w:tc>
          <w:tcPr>
            <w:tcW w:w="1587" w:type="dxa"/>
            <w:vAlign w:val="center"/>
          </w:tcPr>
          <w:p w14:paraId="238D13DA" w14:textId="77777777" w:rsidR="00006293" w:rsidRDefault="00006293">
            <w:pPr>
              <w:pStyle w:val="ConsPlusNormal"/>
              <w:jc w:val="center"/>
            </w:pPr>
            <w:r>
              <w:t>исследований</w:t>
            </w:r>
          </w:p>
        </w:tc>
        <w:tc>
          <w:tcPr>
            <w:tcW w:w="1702" w:type="dxa"/>
            <w:vAlign w:val="center"/>
          </w:tcPr>
          <w:p w14:paraId="763F45D1" w14:textId="77777777" w:rsidR="00006293" w:rsidRDefault="00006293">
            <w:pPr>
              <w:pStyle w:val="ConsPlusNormal"/>
              <w:jc w:val="center"/>
            </w:pPr>
            <w:r>
              <w:t>0,001492</w:t>
            </w:r>
          </w:p>
        </w:tc>
        <w:tc>
          <w:tcPr>
            <w:tcW w:w="1531" w:type="dxa"/>
            <w:vAlign w:val="center"/>
          </w:tcPr>
          <w:p w14:paraId="746668E5" w14:textId="77777777" w:rsidR="00006293" w:rsidRDefault="00006293">
            <w:pPr>
              <w:pStyle w:val="ConsPlusNormal"/>
              <w:jc w:val="center"/>
            </w:pPr>
            <w:r>
              <w:t>11 815,99</w:t>
            </w:r>
          </w:p>
        </w:tc>
        <w:tc>
          <w:tcPr>
            <w:tcW w:w="907" w:type="dxa"/>
            <w:vAlign w:val="center"/>
          </w:tcPr>
          <w:p w14:paraId="17D310B4" w14:textId="77777777" w:rsidR="00006293" w:rsidRDefault="00006293">
            <w:pPr>
              <w:pStyle w:val="ConsPlusNormal"/>
              <w:jc w:val="center"/>
            </w:pPr>
            <w:r>
              <w:t>X</w:t>
            </w:r>
          </w:p>
        </w:tc>
        <w:tc>
          <w:tcPr>
            <w:tcW w:w="1247" w:type="dxa"/>
            <w:vAlign w:val="center"/>
          </w:tcPr>
          <w:p w14:paraId="17349871" w14:textId="77777777" w:rsidR="00006293" w:rsidRDefault="00006293">
            <w:pPr>
              <w:pStyle w:val="ConsPlusNormal"/>
              <w:jc w:val="center"/>
            </w:pPr>
            <w:r>
              <w:t>17,63</w:t>
            </w:r>
          </w:p>
        </w:tc>
        <w:tc>
          <w:tcPr>
            <w:tcW w:w="907" w:type="dxa"/>
            <w:vAlign w:val="center"/>
          </w:tcPr>
          <w:p w14:paraId="57C8F2BA" w14:textId="77777777" w:rsidR="00006293" w:rsidRDefault="00006293">
            <w:pPr>
              <w:pStyle w:val="ConsPlusNormal"/>
              <w:jc w:val="center"/>
            </w:pPr>
            <w:r>
              <w:t>X</w:t>
            </w:r>
          </w:p>
        </w:tc>
        <w:tc>
          <w:tcPr>
            <w:tcW w:w="1559" w:type="dxa"/>
            <w:vAlign w:val="center"/>
          </w:tcPr>
          <w:p w14:paraId="5314B4F1" w14:textId="77777777" w:rsidR="00006293" w:rsidRDefault="00006293">
            <w:pPr>
              <w:pStyle w:val="ConsPlusNormal"/>
              <w:jc w:val="center"/>
            </w:pPr>
            <w:r>
              <w:t>32 742,10</w:t>
            </w:r>
          </w:p>
        </w:tc>
        <w:tc>
          <w:tcPr>
            <w:tcW w:w="794" w:type="dxa"/>
            <w:vAlign w:val="center"/>
          </w:tcPr>
          <w:p w14:paraId="5C6E668D" w14:textId="77777777" w:rsidR="00006293" w:rsidRDefault="00006293">
            <w:pPr>
              <w:pStyle w:val="ConsPlusNormal"/>
              <w:jc w:val="center"/>
            </w:pPr>
            <w:r>
              <w:t>X</w:t>
            </w:r>
          </w:p>
        </w:tc>
      </w:tr>
      <w:tr w:rsidR="00006293" w14:paraId="211D90BC" w14:textId="77777777">
        <w:tc>
          <w:tcPr>
            <w:tcW w:w="2494" w:type="dxa"/>
            <w:vAlign w:val="center"/>
          </w:tcPr>
          <w:p w14:paraId="348AC419" w14:textId="77777777" w:rsidR="00006293" w:rsidRDefault="00006293">
            <w:pPr>
              <w:pStyle w:val="ConsPlusNormal"/>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vAlign w:val="center"/>
          </w:tcPr>
          <w:p w14:paraId="4A91D2C4" w14:textId="77777777" w:rsidR="00006293" w:rsidRDefault="00006293">
            <w:pPr>
              <w:pStyle w:val="ConsPlusNormal"/>
              <w:jc w:val="center"/>
            </w:pPr>
            <w:r>
              <w:t>15.7.6</w:t>
            </w:r>
          </w:p>
        </w:tc>
        <w:tc>
          <w:tcPr>
            <w:tcW w:w="1587" w:type="dxa"/>
            <w:vAlign w:val="center"/>
          </w:tcPr>
          <w:p w14:paraId="574F8151" w14:textId="77777777" w:rsidR="00006293" w:rsidRDefault="00006293">
            <w:pPr>
              <w:pStyle w:val="ConsPlusNormal"/>
              <w:jc w:val="center"/>
            </w:pPr>
            <w:r>
              <w:t>исследований</w:t>
            </w:r>
          </w:p>
        </w:tc>
        <w:tc>
          <w:tcPr>
            <w:tcW w:w="1702" w:type="dxa"/>
            <w:vAlign w:val="center"/>
          </w:tcPr>
          <w:p w14:paraId="2020F1A5" w14:textId="77777777" w:rsidR="00006293" w:rsidRDefault="00006293">
            <w:pPr>
              <w:pStyle w:val="ConsPlusNormal"/>
              <w:jc w:val="center"/>
            </w:pPr>
            <w:r>
              <w:t>0,027103</w:t>
            </w:r>
          </w:p>
        </w:tc>
        <w:tc>
          <w:tcPr>
            <w:tcW w:w="1531" w:type="dxa"/>
            <w:vAlign w:val="center"/>
          </w:tcPr>
          <w:p w14:paraId="2AE30C07" w14:textId="77777777" w:rsidR="00006293" w:rsidRDefault="00006293">
            <w:pPr>
              <w:pStyle w:val="ConsPlusNormal"/>
              <w:jc w:val="center"/>
            </w:pPr>
            <w:r>
              <w:t>2 914,00</w:t>
            </w:r>
          </w:p>
        </w:tc>
        <w:tc>
          <w:tcPr>
            <w:tcW w:w="907" w:type="dxa"/>
            <w:vAlign w:val="center"/>
          </w:tcPr>
          <w:p w14:paraId="63512E26" w14:textId="77777777" w:rsidR="00006293" w:rsidRDefault="00006293">
            <w:pPr>
              <w:pStyle w:val="ConsPlusNormal"/>
              <w:jc w:val="center"/>
            </w:pPr>
            <w:r>
              <w:t>X</w:t>
            </w:r>
          </w:p>
        </w:tc>
        <w:tc>
          <w:tcPr>
            <w:tcW w:w="1247" w:type="dxa"/>
            <w:vAlign w:val="center"/>
          </w:tcPr>
          <w:p w14:paraId="3C645E31" w14:textId="77777777" w:rsidR="00006293" w:rsidRDefault="00006293">
            <w:pPr>
              <w:pStyle w:val="ConsPlusNormal"/>
              <w:jc w:val="center"/>
            </w:pPr>
            <w:r>
              <w:t>78,98</w:t>
            </w:r>
          </w:p>
        </w:tc>
        <w:tc>
          <w:tcPr>
            <w:tcW w:w="907" w:type="dxa"/>
            <w:vAlign w:val="center"/>
          </w:tcPr>
          <w:p w14:paraId="717E5756" w14:textId="77777777" w:rsidR="00006293" w:rsidRDefault="00006293">
            <w:pPr>
              <w:pStyle w:val="ConsPlusNormal"/>
              <w:jc w:val="center"/>
            </w:pPr>
            <w:r>
              <w:t>X</w:t>
            </w:r>
          </w:p>
        </w:tc>
        <w:tc>
          <w:tcPr>
            <w:tcW w:w="1559" w:type="dxa"/>
            <w:vAlign w:val="center"/>
          </w:tcPr>
          <w:p w14:paraId="16E980C5" w14:textId="77777777" w:rsidR="00006293" w:rsidRDefault="00006293">
            <w:pPr>
              <w:pStyle w:val="ConsPlusNormal"/>
              <w:jc w:val="center"/>
            </w:pPr>
            <w:r>
              <w:t>146 705,30</w:t>
            </w:r>
          </w:p>
        </w:tc>
        <w:tc>
          <w:tcPr>
            <w:tcW w:w="794" w:type="dxa"/>
            <w:vAlign w:val="center"/>
          </w:tcPr>
          <w:p w14:paraId="16FDC93B" w14:textId="77777777" w:rsidR="00006293" w:rsidRDefault="00006293">
            <w:pPr>
              <w:pStyle w:val="ConsPlusNormal"/>
              <w:jc w:val="center"/>
            </w:pPr>
            <w:r>
              <w:t>X</w:t>
            </w:r>
          </w:p>
        </w:tc>
      </w:tr>
      <w:tr w:rsidR="00006293" w14:paraId="04FA7977" w14:textId="77777777">
        <w:tc>
          <w:tcPr>
            <w:tcW w:w="2494" w:type="dxa"/>
            <w:vAlign w:val="center"/>
          </w:tcPr>
          <w:p w14:paraId="06464DE6" w14:textId="77777777" w:rsidR="00006293" w:rsidRDefault="00006293">
            <w:pPr>
              <w:pStyle w:val="ConsPlusNormal"/>
            </w:pPr>
            <w:r>
              <w:t>позитронная эмиссионная томография и (или) позитронная эмиссионная томография, совмещенная с компьютерной томографией</w:t>
            </w:r>
          </w:p>
        </w:tc>
        <w:tc>
          <w:tcPr>
            <w:tcW w:w="850" w:type="dxa"/>
            <w:vAlign w:val="center"/>
          </w:tcPr>
          <w:p w14:paraId="52271C9D" w14:textId="77777777" w:rsidR="00006293" w:rsidRDefault="00006293">
            <w:pPr>
              <w:pStyle w:val="ConsPlusNormal"/>
              <w:jc w:val="center"/>
            </w:pPr>
            <w:r>
              <w:t>15.7.7</w:t>
            </w:r>
          </w:p>
        </w:tc>
        <w:tc>
          <w:tcPr>
            <w:tcW w:w="1587" w:type="dxa"/>
            <w:vAlign w:val="center"/>
          </w:tcPr>
          <w:p w14:paraId="41818562" w14:textId="77777777" w:rsidR="00006293" w:rsidRDefault="00006293">
            <w:pPr>
              <w:pStyle w:val="ConsPlusNormal"/>
              <w:jc w:val="center"/>
            </w:pPr>
            <w:r>
              <w:t>исследований</w:t>
            </w:r>
          </w:p>
        </w:tc>
        <w:tc>
          <w:tcPr>
            <w:tcW w:w="1702" w:type="dxa"/>
            <w:vAlign w:val="center"/>
          </w:tcPr>
          <w:p w14:paraId="20E6CBFB" w14:textId="77777777" w:rsidR="00006293" w:rsidRDefault="00006293">
            <w:pPr>
              <w:pStyle w:val="ConsPlusNormal"/>
              <w:jc w:val="center"/>
            </w:pPr>
            <w:r>
              <w:t>0,002081</w:t>
            </w:r>
          </w:p>
        </w:tc>
        <w:tc>
          <w:tcPr>
            <w:tcW w:w="1531" w:type="dxa"/>
            <w:vAlign w:val="center"/>
          </w:tcPr>
          <w:p w14:paraId="512C2BAF" w14:textId="77777777" w:rsidR="00006293" w:rsidRDefault="00006293">
            <w:pPr>
              <w:pStyle w:val="ConsPlusNormal"/>
              <w:jc w:val="center"/>
            </w:pPr>
            <w:r>
              <w:t>39 132,91</w:t>
            </w:r>
          </w:p>
        </w:tc>
        <w:tc>
          <w:tcPr>
            <w:tcW w:w="907" w:type="dxa"/>
            <w:vAlign w:val="center"/>
          </w:tcPr>
          <w:p w14:paraId="2694A7B3" w14:textId="77777777" w:rsidR="00006293" w:rsidRDefault="00006293">
            <w:pPr>
              <w:pStyle w:val="ConsPlusNormal"/>
              <w:jc w:val="center"/>
            </w:pPr>
            <w:r>
              <w:t>X</w:t>
            </w:r>
          </w:p>
        </w:tc>
        <w:tc>
          <w:tcPr>
            <w:tcW w:w="1247" w:type="dxa"/>
            <w:vAlign w:val="center"/>
          </w:tcPr>
          <w:p w14:paraId="2FF250AD" w14:textId="77777777" w:rsidR="00006293" w:rsidRDefault="00006293">
            <w:pPr>
              <w:pStyle w:val="ConsPlusNormal"/>
              <w:jc w:val="center"/>
            </w:pPr>
            <w:r>
              <w:t>81,44</w:t>
            </w:r>
          </w:p>
        </w:tc>
        <w:tc>
          <w:tcPr>
            <w:tcW w:w="907" w:type="dxa"/>
            <w:vAlign w:val="center"/>
          </w:tcPr>
          <w:p w14:paraId="7E0DBDBB" w14:textId="77777777" w:rsidR="00006293" w:rsidRDefault="00006293">
            <w:pPr>
              <w:pStyle w:val="ConsPlusNormal"/>
              <w:jc w:val="center"/>
            </w:pPr>
            <w:r>
              <w:t>X</w:t>
            </w:r>
          </w:p>
        </w:tc>
        <w:tc>
          <w:tcPr>
            <w:tcW w:w="1559" w:type="dxa"/>
            <w:vAlign w:val="center"/>
          </w:tcPr>
          <w:p w14:paraId="7034BAAC" w14:textId="77777777" w:rsidR="00006293" w:rsidRDefault="00006293">
            <w:pPr>
              <w:pStyle w:val="ConsPlusNormal"/>
              <w:jc w:val="center"/>
            </w:pPr>
            <w:r>
              <w:t>151 287,80</w:t>
            </w:r>
          </w:p>
        </w:tc>
        <w:tc>
          <w:tcPr>
            <w:tcW w:w="794" w:type="dxa"/>
            <w:vAlign w:val="center"/>
          </w:tcPr>
          <w:p w14:paraId="31EA4F8C" w14:textId="77777777" w:rsidR="00006293" w:rsidRDefault="00006293">
            <w:pPr>
              <w:pStyle w:val="ConsPlusNormal"/>
              <w:jc w:val="center"/>
            </w:pPr>
            <w:r>
              <w:t>X</w:t>
            </w:r>
          </w:p>
        </w:tc>
      </w:tr>
      <w:tr w:rsidR="00006293" w14:paraId="4A75B85E" w14:textId="77777777">
        <w:tc>
          <w:tcPr>
            <w:tcW w:w="2494" w:type="dxa"/>
            <w:vAlign w:val="center"/>
          </w:tcPr>
          <w:p w14:paraId="18128846" w14:textId="77777777" w:rsidR="00006293" w:rsidRDefault="00006293">
            <w:pPr>
              <w:pStyle w:val="ConsPlusNormal"/>
            </w:pPr>
            <w:r>
              <w:t xml:space="preserve">однофотонная эмиссионная компьютерная томография и (или) однофотонная эмиссионная компьютерная томография, совмещенная с компьютерной томографией, включая все виды сцинтиграфических </w:t>
            </w:r>
            <w:r>
              <w:lastRenderedPageBreak/>
              <w:t>исследований</w:t>
            </w:r>
          </w:p>
        </w:tc>
        <w:tc>
          <w:tcPr>
            <w:tcW w:w="850" w:type="dxa"/>
            <w:vAlign w:val="center"/>
          </w:tcPr>
          <w:p w14:paraId="1A02A832" w14:textId="77777777" w:rsidR="00006293" w:rsidRDefault="00006293">
            <w:pPr>
              <w:pStyle w:val="ConsPlusNormal"/>
              <w:jc w:val="center"/>
            </w:pPr>
            <w:r>
              <w:lastRenderedPageBreak/>
              <w:t>15.7.8</w:t>
            </w:r>
          </w:p>
        </w:tc>
        <w:tc>
          <w:tcPr>
            <w:tcW w:w="1587" w:type="dxa"/>
            <w:vAlign w:val="center"/>
          </w:tcPr>
          <w:p w14:paraId="72FB3391" w14:textId="77777777" w:rsidR="00006293" w:rsidRDefault="00006293">
            <w:pPr>
              <w:pStyle w:val="ConsPlusNormal"/>
              <w:jc w:val="center"/>
            </w:pPr>
            <w:r>
              <w:t>исследований</w:t>
            </w:r>
          </w:p>
        </w:tc>
        <w:tc>
          <w:tcPr>
            <w:tcW w:w="1702" w:type="dxa"/>
            <w:vAlign w:val="center"/>
          </w:tcPr>
          <w:p w14:paraId="29F644BA" w14:textId="77777777" w:rsidR="00006293" w:rsidRDefault="00006293">
            <w:pPr>
              <w:pStyle w:val="ConsPlusNormal"/>
              <w:jc w:val="center"/>
            </w:pPr>
            <w:r>
              <w:t>0,003783</w:t>
            </w:r>
          </w:p>
        </w:tc>
        <w:tc>
          <w:tcPr>
            <w:tcW w:w="1531" w:type="dxa"/>
            <w:vAlign w:val="center"/>
          </w:tcPr>
          <w:p w14:paraId="67B76192" w14:textId="77777777" w:rsidR="00006293" w:rsidRDefault="00006293">
            <w:pPr>
              <w:pStyle w:val="ConsPlusNormal"/>
              <w:jc w:val="center"/>
            </w:pPr>
            <w:r>
              <w:t>5 369,86</w:t>
            </w:r>
          </w:p>
        </w:tc>
        <w:tc>
          <w:tcPr>
            <w:tcW w:w="907" w:type="dxa"/>
            <w:vAlign w:val="center"/>
          </w:tcPr>
          <w:p w14:paraId="0126FB41" w14:textId="77777777" w:rsidR="00006293" w:rsidRDefault="00006293">
            <w:pPr>
              <w:pStyle w:val="ConsPlusNormal"/>
              <w:jc w:val="center"/>
            </w:pPr>
            <w:r>
              <w:t>X</w:t>
            </w:r>
          </w:p>
        </w:tc>
        <w:tc>
          <w:tcPr>
            <w:tcW w:w="1247" w:type="dxa"/>
            <w:vAlign w:val="center"/>
          </w:tcPr>
          <w:p w14:paraId="4F819E97" w14:textId="77777777" w:rsidR="00006293" w:rsidRDefault="00006293">
            <w:pPr>
              <w:pStyle w:val="ConsPlusNormal"/>
              <w:jc w:val="center"/>
            </w:pPr>
            <w:r>
              <w:t>20,31</w:t>
            </w:r>
          </w:p>
        </w:tc>
        <w:tc>
          <w:tcPr>
            <w:tcW w:w="907" w:type="dxa"/>
            <w:vAlign w:val="center"/>
          </w:tcPr>
          <w:p w14:paraId="3AADE69E" w14:textId="77777777" w:rsidR="00006293" w:rsidRDefault="00006293">
            <w:pPr>
              <w:pStyle w:val="ConsPlusNormal"/>
              <w:jc w:val="center"/>
            </w:pPr>
            <w:r>
              <w:t>X</w:t>
            </w:r>
          </w:p>
        </w:tc>
        <w:tc>
          <w:tcPr>
            <w:tcW w:w="1559" w:type="dxa"/>
            <w:vAlign w:val="center"/>
          </w:tcPr>
          <w:p w14:paraId="3C74FF95" w14:textId="77777777" w:rsidR="00006293" w:rsidRDefault="00006293">
            <w:pPr>
              <w:pStyle w:val="ConsPlusNormal"/>
              <w:jc w:val="center"/>
            </w:pPr>
            <w:r>
              <w:t>37 734,00</w:t>
            </w:r>
          </w:p>
        </w:tc>
        <w:tc>
          <w:tcPr>
            <w:tcW w:w="794" w:type="dxa"/>
            <w:vAlign w:val="center"/>
          </w:tcPr>
          <w:p w14:paraId="6F7DDC34" w14:textId="77777777" w:rsidR="00006293" w:rsidRDefault="00006293">
            <w:pPr>
              <w:pStyle w:val="ConsPlusNormal"/>
              <w:jc w:val="center"/>
            </w:pPr>
            <w:r>
              <w:t>X</w:t>
            </w:r>
          </w:p>
        </w:tc>
      </w:tr>
      <w:tr w:rsidR="00006293" w14:paraId="3E1D7C63" w14:textId="77777777">
        <w:tc>
          <w:tcPr>
            <w:tcW w:w="2494" w:type="dxa"/>
            <w:vAlign w:val="center"/>
          </w:tcPr>
          <w:p w14:paraId="212EC332" w14:textId="77777777" w:rsidR="00006293" w:rsidRDefault="00006293">
            <w:pPr>
              <w:pStyle w:val="ConsPlusNormal"/>
            </w:pPr>
            <w:r>
              <w:t>неинвазивное пренатальное тестирование (определение внеклеточной ДНК плода по крови матери)</w:t>
            </w:r>
          </w:p>
        </w:tc>
        <w:tc>
          <w:tcPr>
            <w:tcW w:w="850" w:type="dxa"/>
            <w:vAlign w:val="center"/>
          </w:tcPr>
          <w:p w14:paraId="1A030EDD" w14:textId="77777777" w:rsidR="00006293" w:rsidRDefault="00006293">
            <w:pPr>
              <w:pStyle w:val="ConsPlusNormal"/>
              <w:jc w:val="center"/>
            </w:pPr>
            <w:r>
              <w:t>15.7.9</w:t>
            </w:r>
          </w:p>
        </w:tc>
        <w:tc>
          <w:tcPr>
            <w:tcW w:w="1587" w:type="dxa"/>
            <w:vAlign w:val="center"/>
          </w:tcPr>
          <w:p w14:paraId="025DE285" w14:textId="77777777" w:rsidR="00006293" w:rsidRDefault="00006293">
            <w:pPr>
              <w:pStyle w:val="ConsPlusNormal"/>
              <w:jc w:val="center"/>
            </w:pPr>
            <w:r>
              <w:t>исследований</w:t>
            </w:r>
          </w:p>
        </w:tc>
        <w:tc>
          <w:tcPr>
            <w:tcW w:w="1702" w:type="dxa"/>
            <w:vAlign w:val="center"/>
          </w:tcPr>
          <w:p w14:paraId="66C7BE90" w14:textId="77777777" w:rsidR="00006293" w:rsidRDefault="00006293">
            <w:pPr>
              <w:pStyle w:val="ConsPlusNormal"/>
              <w:jc w:val="center"/>
            </w:pPr>
            <w:r>
              <w:t>0,000647</w:t>
            </w:r>
          </w:p>
        </w:tc>
        <w:tc>
          <w:tcPr>
            <w:tcW w:w="1531" w:type="dxa"/>
            <w:vAlign w:val="center"/>
          </w:tcPr>
          <w:p w14:paraId="17E687A3" w14:textId="77777777" w:rsidR="00006293" w:rsidRDefault="00006293">
            <w:pPr>
              <w:pStyle w:val="ConsPlusNormal"/>
              <w:jc w:val="center"/>
            </w:pPr>
            <w:r>
              <w:t>16 034,10</w:t>
            </w:r>
          </w:p>
        </w:tc>
        <w:tc>
          <w:tcPr>
            <w:tcW w:w="907" w:type="dxa"/>
            <w:vAlign w:val="center"/>
          </w:tcPr>
          <w:p w14:paraId="01EE4339" w14:textId="77777777" w:rsidR="00006293" w:rsidRDefault="00006293">
            <w:pPr>
              <w:pStyle w:val="ConsPlusNormal"/>
              <w:jc w:val="center"/>
            </w:pPr>
            <w:r>
              <w:t>X</w:t>
            </w:r>
          </w:p>
        </w:tc>
        <w:tc>
          <w:tcPr>
            <w:tcW w:w="1247" w:type="dxa"/>
            <w:vAlign w:val="center"/>
          </w:tcPr>
          <w:p w14:paraId="2C958E5E" w14:textId="77777777" w:rsidR="00006293" w:rsidRDefault="00006293">
            <w:pPr>
              <w:pStyle w:val="ConsPlusNormal"/>
              <w:jc w:val="center"/>
            </w:pPr>
            <w:r>
              <w:t>10,38</w:t>
            </w:r>
          </w:p>
        </w:tc>
        <w:tc>
          <w:tcPr>
            <w:tcW w:w="907" w:type="dxa"/>
            <w:vAlign w:val="center"/>
          </w:tcPr>
          <w:p w14:paraId="00836985" w14:textId="77777777" w:rsidR="00006293" w:rsidRDefault="00006293">
            <w:pPr>
              <w:pStyle w:val="ConsPlusNormal"/>
              <w:jc w:val="center"/>
            </w:pPr>
            <w:r>
              <w:t>X</w:t>
            </w:r>
          </w:p>
        </w:tc>
        <w:tc>
          <w:tcPr>
            <w:tcW w:w="1559" w:type="dxa"/>
            <w:vAlign w:val="center"/>
          </w:tcPr>
          <w:p w14:paraId="4C73D4BA" w14:textId="77777777" w:rsidR="00006293" w:rsidRDefault="00006293">
            <w:pPr>
              <w:pStyle w:val="ConsPlusNormal"/>
              <w:jc w:val="center"/>
            </w:pPr>
            <w:r>
              <w:t>19 273,00</w:t>
            </w:r>
          </w:p>
        </w:tc>
        <w:tc>
          <w:tcPr>
            <w:tcW w:w="794" w:type="dxa"/>
            <w:vAlign w:val="center"/>
          </w:tcPr>
          <w:p w14:paraId="12B4D35E" w14:textId="77777777" w:rsidR="00006293" w:rsidRDefault="00006293">
            <w:pPr>
              <w:pStyle w:val="ConsPlusNormal"/>
              <w:jc w:val="center"/>
            </w:pPr>
            <w:r>
              <w:t>X</w:t>
            </w:r>
          </w:p>
        </w:tc>
      </w:tr>
      <w:tr w:rsidR="00006293" w14:paraId="56E7E580" w14:textId="77777777">
        <w:tc>
          <w:tcPr>
            <w:tcW w:w="2494" w:type="dxa"/>
            <w:vAlign w:val="center"/>
          </w:tcPr>
          <w:p w14:paraId="0C39C77F" w14:textId="77777777" w:rsidR="00006293" w:rsidRDefault="00006293">
            <w:pPr>
              <w:pStyle w:val="ConsPlusNormal"/>
            </w:pPr>
            <w:r>
              <w:t>определение РНК вируса гепатита C (Hepatitis C virus) в крови методом ПЦР</w:t>
            </w:r>
          </w:p>
        </w:tc>
        <w:tc>
          <w:tcPr>
            <w:tcW w:w="850" w:type="dxa"/>
            <w:vAlign w:val="center"/>
          </w:tcPr>
          <w:p w14:paraId="1FA70B56" w14:textId="77777777" w:rsidR="00006293" w:rsidRDefault="00006293">
            <w:pPr>
              <w:pStyle w:val="ConsPlusNormal"/>
              <w:jc w:val="center"/>
            </w:pPr>
            <w:r>
              <w:t>15.7.10</w:t>
            </w:r>
          </w:p>
        </w:tc>
        <w:tc>
          <w:tcPr>
            <w:tcW w:w="1587" w:type="dxa"/>
            <w:vAlign w:val="center"/>
          </w:tcPr>
          <w:p w14:paraId="666A9E8F" w14:textId="77777777" w:rsidR="00006293" w:rsidRDefault="00006293">
            <w:pPr>
              <w:pStyle w:val="ConsPlusNormal"/>
              <w:jc w:val="center"/>
            </w:pPr>
            <w:r>
              <w:t>исследований</w:t>
            </w:r>
          </w:p>
        </w:tc>
        <w:tc>
          <w:tcPr>
            <w:tcW w:w="1702" w:type="dxa"/>
            <w:vAlign w:val="center"/>
          </w:tcPr>
          <w:p w14:paraId="2351B642" w14:textId="77777777" w:rsidR="00006293" w:rsidRDefault="00006293">
            <w:pPr>
              <w:pStyle w:val="ConsPlusNormal"/>
              <w:jc w:val="center"/>
            </w:pPr>
            <w:r>
              <w:t>0,001241</w:t>
            </w:r>
          </w:p>
        </w:tc>
        <w:tc>
          <w:tcPr>
            <w:tcW w:w="1531" w:type="dxa"/>
            <w:vAlign w:val="center"/>
          </w:tcPr>
          <w:p w14:paraId="10C9C172" w14:textId="77777777" w:rsidR="00006293" w:rsidRDefault="00006293">
            <w:pPr>
              <w:pStyle w:val="ConsPlusNormal"/>
              <w:jc w:val="center"/>
            </w:pPr>
            <w:r>
              <w:t>1 218,04</w:t>
            </w:r>
          </w:p>
        </w:tc>
        <w:tc>
          <w:tcPr>
            <w:tcW w:w="907" w:type="dxa"/>
            <w:vAlign w:val="center"/>
          </w:tcPr>
          <w:p w14:paraId="270EE01F" w14:textId="77777777" w:rsidR="00006293" w:rsidRDefault="00006293">
            <w:pPr>
              <w:pStyle w:val="ConsPlusNormal"/>
              <w:jc w:val="center"/>
            </w:pPr>
            <w:r>
              <w:t>X</w:t>
            </w:r>
          </w:p>
        </w:tc>
        <w:tc>
          <w:tcPr>
            <w:tcW w:w="1247" w:type="dxa"/>
            <w:vAlign w:val="center"/>
          </w:tcPr>
          <w:p w14:paraId="00B8D776" w14:textId="77777777" w:rsidR="00006293" w:rsidRDefault="00006293">
            <w:pPr>
              <w:pStyle w:val="ConsPlusNormal"/>
              <w:jc w:val="center"/>
            </w:pPr>
            <w:r>
              <w:t>1,51</w:t>
            </w:r>
          </w:p>
        </w:tc>
        <w:tc>
          <w:tcPr>
            <w:tcW w:w="907" w:type="dxa"/>
            <w:vAlign w:val="center"/>
          </w:tcPr>
          <w:p w14:paraId="4E2E874F" w14:textId="77777777" w:rsidR="00006293" w:rsidRDefault="00006293">
            <w:pPr>
              <w:pStyle w:val="ConsPlusNormal"/>
              <w:jc w:val="center"/>
            </w:pPr>
            <w:r>
              <w:t>X</w:t>
            </w:r>
          </w:p>
        </w:tc>
        <w:tc>
          <w:tcPr>
            <w:tcW w:w="1559" w:type="dxa"/>
            <w:vAlign w:val="center"/>
          </w:tcPr>
          <w:p w14:paraId="6A09B970" w14:textId="77777777" w:rsidR="00006293" w:rsidRDefault="00006293">
            <w:pPr>
              <w:pStyle w:val="ConsPlusNormal"/>
              <w:jc w:val="center"/>
            </w:pPr>
            <w:r>
              <w:t>2 807,60</w:t>
            </w:r>
          </w:p>
        </w:tc>
        <w:tc>
          <w:tcPr>
            <w:tcW w:w="794" w:type="dxa"/>
            <w:vAlign w:val="center"/>
          </w:tcPr>
          <w:p w14:paraId="121BFDE5" w14:textId="77777777" w:rsidR="00006293" w:rsidRDefault="00006293">
            <w:pPr>
              <w:pStyle w:val="ConsPlusNormal"/>
              <w:jc w:val="center"/>
            </w:pPr>
            <w:r>
              <w:t>X</w:t>
            </w:r>
          </w:p>
        </w:tc>
      </w:tr>
      <w:tr w:rsidR="00006293" w14:paraId="3FD35E4F" w14:textId="77777777">
        <w:tc>
          <w:tcPr>
            <w:tcW w:w="2494" w:type="dxa"/>
            <w:vAlign w:val="center"/>
          </w:tcPr>
          <w:p w14:paraId="195C38E4" w14:textId="77777777" w:rsidR="00006293" w:rsidRDefault="0000629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850" w:type="dxa"/>
            <w:vAlign w:val="center"/>
          </w:tcPr>
          <w:p w14:paraId="01FF510F" w14:textId="77777777" w:rsidR="00006293" w:rsidRDefault="00006293">
            <w:pPr>
              <w:pStyle w:val="ConsPlusNormal"/>
              <w:jc w:val="center"/>
            </w:pPr>
            <w:r>
              <w:t>15.7.11</w:t>
            </w:r>
          </w:p>
        </w:tc>
        <w:tc>
          <w:tcPr>
            <w:tcW w:w="1587" w:type="dxa"/>
            <w:vAlign w:val="center"/>
          </w:tcPr>
          <w:p w14:paraId="3AD551D7" w14:textId="77777777" w:rsidR="00006293" w:rsidRDefault="00006293">
            <w:pPr>
              <w:pStyle w:val="ConsPlusNormal"/>
              <w:jc w:val="center"/>
            </w:pPr>
            <w:r>
              <w:t>исследований</w:t>
            </w:r>
          </w:p>
        </w:tc>
        <w:tc>
          <w:tcPr>
            <w:tcW w:w="1702" w:type="dxa"/>
            <w:vAlign w:val="center"/>
          </w:tcPr>
          <w:p w14:paraId="24B17116" w14:textId="77777777" w:rsidR="00006293" w:rsidRDefault="00006293">
            <w:pPr>
              <w:pStyle w:val="ConsPlusNormal"/>
              <w:jc w:val="center"/>
            </w:pPr>
            <w:r>
              <w:t>0,000622</w:t>
            </w:r>
          </w:p>
        </w:tc>
        <w:tc>
          <w:tcPr>
            <w:tcW w:w="1531" w:type="dxa"/>
            <w:vAlign w:val="center"/>
          </w:tcPr>
          <w:p w14:paraId="464C2A84" w14:textId="77777777" w:rsidR="00006293" w:rsidRDefault="00006293">
            <w:pPr>
              <w:pStyle w:val="ConsPlusNormal"/>
              <w:jc w:val="center"/>
            </w:pPr>
            <w:r>
              <w:t>2 159,39</w:t>
            </w:r>
          </w:p>
        </w:tc>
        <w:tc>
          <w:tcPr>
            <w:tcW w:w="907" w:type="dxa"/>
            <w:vAlign w:val="center"/>
          </w:tcPr>
          <w:p w14:paraId="7307D567" w14:textId="77777777" w:rsidR="00006293" w:rsidRDefault="00006293">
            <w:pPr>
              <w:pStyle w:val="ConsPlusNormal"/>
              <w:jc w:val="center"/>
            </w:pPr>
            <w:r>
              <w:t>X</w:t>
            </w:r>
          </w:p>
        </w:tc>
        <w:tc>
          <w:tcPr>
            <w:tcW w:w="1247" w:type="dxa"/>
            <w:vAlign w:val="center"/>
          </w:tcPr>
          <w:p w14:paraId="0E92CD40" w14:textId="77777777" w:rsidR="00006293" w:rsidRDefault="00006293">
            <w:pPr>
              <w:pStyle w:val="ConsPlusNormal"/>
              <w:jc w:val="center"/>
            </w:pPr>
            <w:r>
              <w:t>1,34</w:t>
            </w:r>
          </w:p>
        </w:tc>
        <w:tc>
          <w:tcPr>
            <w:tcW w:w="907" w:type="dxa"/>
            <w:vAlign w:val="center"/>
          </w:tcPr>
          <w:p w14:paraId="30D8DB68" w14:textId="77777777" w:rsidR="00006293" w:rsidRDefault="00006293">
            <w:pPr>
              <w:pStyle w:val="ConsPlusNormal"/>
              <w:jc w:val="center"/>
            </w:pPr>
            <w:r>
              <w:t>X</w:t>
            </w:r>
          </w:p>
        </w:tc>
        <w:tc>
          <w:tcPr>
            <w:tcW w:w="1559" w:type="dxa"/>
            <w:vAlign w:val="center"/>
          </w:tcPr>
          <w:p w14:paraId="0A65DF61" w14:textId="77777777" w:rsidR="00006293" w:rsidRDefault="00006293">
            <w:pPr>
              <w:pStyle w:val="ConsPlusNormal"/>
              <w:jc w:val="center"/>
            </w:pPr>
            <w:r>
              <w:t>2 494,10</w:t>
            </w:r>
          </w:p>
        </w:tc>
        <w:tc>
          <w:tcPr>
            <w:tcW w:w="794" w:type="dxa"/>
            <w:vAlign w:val="center"/>
          </w:tcPr>
          <w:p w14:paraId="0137415E" w14:textId="77777777" w:rsidR="00006293" w:rsidRDefault="00006293">
            <w:pPr>
              <w:pStyle w:val="ConsPlusNormal"/>
              <w:jc w:val="center"/>
            </w:pPr>
            <w:r>
              <w:t>X</w:t>
            </w:r>
          </w:p>
        </w:tc>
      </w:tr>
      <w:tr w:rsidR="00006293" w14:paraId="671104C2" w14:textId="77777777">
        <w:tc>
          <w:tcPr>
            <w:tcW w:w="2494" w:type="dxa"/>
            <w:vAlign w:val="center"/>
          </w:tcPr>
          <w:p w14:paraId="2AD5C828" w14:textId="77777777" w:rsidR="00006293" w:rsidRDefault="00006293">
            <w:pPr>
              <w:pStyle w:val="ConsPlusNormal"/>
            </w:pPr>
            <w:r>
              <w:t>2.8) ведение школ для больных с хроническими неинфекционными заболеваниями, школ для беременных и по вопросам грудного вскармливания, в том числе</w:t>
            </w:r>
          </w:p>
        </w:tc>
        <w:tc>
          <w:tcPr>
            <w:tcW w:w="850" w:type="dxa"/>
            <w:vAlign w:val="center"/>
          </w:tcPr>
          <w:p w14:paraId="666C6219" w14:textId="77777777" w:rsidR="00006293" w:rsidRDefault="00006293">
            <w:pPr>
              <w:pStyle w:val="ConsPlusNormal"/>
              <w:jc w:val="center"/>
            </w:pPr>
            <w:r>
              <w:t>15.8</w:t>
            </w:r>
          </w:p>
        </w:tc>
        <w:tc>
          <w:tcPr>
            <w:tcW w:w="1587" w:type="dxa"/>
            <w:vAlign w:val="center"/>
          </w:tcPr>
          <w:p w14:paraId="66FC426E" w14:textId="77777777" w:rsidR="00006293" w:rsidRDefault="00006293">
            <w:pPr>
              <w:pStyle w:val="ConsPlusNormal"/>
              <w:jc w:val="center"/>
            </w:pPr>
            <w:r>
              <w:t>комплексных посещений</w:t>
            </w:r>
          </w:p>
        </w:tc>
        <w:tc>
          <w:tcPr>
            <w:tcW w:w="1702" w:type="dxa"/>
            <w:vAlign w:val="center"/>
          </w:tcPr>
          <w:p w14:paraId="768D5EA2" w14:textId="77777777" w:rsidR="00006293" w:rsidRDefault="00006293">
            <w:pPr>
              <w:pStyle w:val="ConsPlusNormal"/>
              <w:jc w:val="center"/>
            </w:pPr>
            <w:r>
              <w:t>0,210277</w:t>
            </w:r>
          </w:p>
        </w:tc>
        <w:tc>
          <w:tcPr>
            <w:tcW w:w="1531" w:type="dxa"/>
            <w:vAlign w:val="center"/>
          </w:tcPr>
          <w:p w14:paraId="2874638A" w14:textId="77777777" w:rsidR="00006293" w:rsidRDefault="00006293">
            <w:pPr>
              <w:pStyle w:val="ConsPlusNormal"/>
              <w:jc w:val="center"/>
            </w:pPr>
            <w:r>
              <w:t>1 061,68</w:t>
            </w:r>
          </w:p>
        </w:tc>
        <w:tc>
          <w:tcPr>
            <w:tcW w:w="907" w:type="dxa"/>
            <w:vAlign w:val="center"/>
          </w:tcPr>
          <w:p w14:paraId="141B742F" w14:textId="77777777" w:rsidR="00006293" w:rsidRDefault="00006293">
            <w:pPr>
              <w:pStyle w:val="ConsPlusNormal"/>
              <w:jc w:val="center"/>
            </w:pPr>
            <w:r>
              <w:t>X</w:t>
            </w:r>
          </w:p>
        </w:tc>
        <w:tc>
          <w:tcPr>
            <w:tcW w:w="1247" w:type="dxa"/>
            <w:vAlign w:val="center"/>
          </w:tcPr>
          <w:p w14:paraId="7C44FAC0" w14:textId="77777777" w:rsidR="00006293" w:rsidRDefault="00006293">
            <w:pPr>
              <w:pStyle w:val="ConsPlusNormal"/>
              <w:jc w:val="center"/>
            </w:pPr>
            <w:r>
              <w:t>223,25</w:t>
            </w:r>
          </w:p>
        </w:tc>
        <w:tc>
          <w:tcPr>
            <w:tcW w:w="907" w:type="dxa"/>
            <w:vAlign w:val="center"/>
          </w:tcPr>
          <w:p w14:paraId="7D54831E" w14:textId="77777777" w:rsidR="00006293" w:rsidRDefault="00006293">
            <w:pPr>
              <w:pStyle w:val="ConsPlusNormal"/>
              <w:jc w:val="center"/>
            </w:pPr>
            <w:r>
              <w:t>X</w:t>
            </w:r>
          </w:p>
        </w:tc>
        <w:tc>
          <w:tcPr>
            <w:tcW w:w="1559" w:type="dxa"/>
            <w:vAlign w:val="center"/>
          </w:tcPr>
          <w:p w14:paraId="2E372157" w14:textId="77777777" w:rsidR="00006293" w:rsidRDefault="00006293">
            <w:pPr>
              <w:pStyle w:val="ConsPlusNormal"/>
              <w:jc w:val="center"/>
            </w:pPr>
            <w:r>
              <w:t>414 692,20</w:t>
            </w:r>
          </w:p>
        </w:tc>
        <w:tc>
          <w:tcPr>
            <w:tcW w:w="794" w:type="dxa"/>
            <w:vAlign w:val="center"/>
          </w:tcPr>
          <w:p w14:paraId="1406E1CC" w14:textId="77777777" w:rsidR="00006293" w:rsidRDefault="00006293">
            <w:pPr>
              <w:pStyle w:val="ConsPlusNormal"/>
              <w:jc w:val="center"/>
            </w:pPr>
            <w:r>
              <w:t>X</w:t>
            </w:r>
          </w:p>
        </w:tc>
      </w:tr>
      <w:tr w:rsidR="00006293" w14:paraId="2D604B1A" w14:textId="77777777">
        <w:tc>
          <w:tcPr>
            <w:tcW w:w="2494" w:type="dxa"/>
            <w:vAlign w:val="center"/>
          </w:tcPr>
          <w:p w14:paraId="12F0626B" w14:textId="77777777" w:rsidR="00006293" w:rsidRDefault="00006293">
            <w:pPr>
              <w:pStyle w:val="ConsPlusNormal"/>
            </w:pPr>
            <w:r>
              <w:t>ведение школ для больных сахарным диабетом</w:t>
            </w:r>
          </w:p>
        </w:tc>
        <w:tc>
          <w:tcPr>
            <w:tcW w:w="850" w:type="dxa"/>
            <w:vAlign w:val="center"/>
          </w:tcPr>
          <w:p w14:paraId="2AFC517A" w14:textId="77777777" w:rsidR="00006293" w:rsidRDefault="00006293">
            <w:pPr>
              <w:pStyle w:val="ConsPlusNormal"/>
              <w:jc w:val="center"/>
            </w:pPr>
            <w:r>
              <w:t>15.8.1</w:t>
            </w:r>
          </w:p>
        </w:tc>
        <w:tc>
          <w:tcPr>
            <w:tcW w:w="1587" w:type="dxa"/>
            <w:vAlign w:val="center"/>
          </w:tcPr>
          <w:p w14:paraId="2CCE8E69" w14:textId="77777777" w:rsidR="00006293" w:rsidRDefault="00006293">
            <w:pPr>
              <w:pStyle w:val="ConsPlusNormal"/>
              <w:jc w:val="center"/>
            </w:pPr>
            <w:r>
              <w:t>комплексных посещений</w:t>
            </w:r>
          </w:p>
        </w:tc>
        <w:tc>
          <w:tcPr>
            <w:tcW w:w="1702" w:type="dxa"/>
            <w:vAlign w:val="center"/>
          </w:tcPr>
          <w:p w14:paraId="0B3A2ADD" w14:textId="77777777" w:rsidR="00006293" w:rsidRDefault="00006293">
            <w:pPr>
              <w:pStyle w:val="ConsPlusNormal"/>
              <w:jc w:val="center"/>
            </w:pPr>
            <w:r>
              <w:t>0,005620</w:t>
            </w:r>
          </w:p>
        </w:tc>
        <w:tc>
          <w:tcPr>
            <w:tcW w:w="1531" w:type="dxa"/>
            <w:vAlign w:val="center"/>
          </w:tcPr>
          <w:p w14:paraId="518B1628" w14:textId="77777777" w:rsidR="00006293" w:rsidRDefault="00006293">
            <w:pPr>
              <w:pStyle w:val="ConsPlusNormal"/>
              <w:jc w:val="center"/>
            </w:pPr>
            <w:r>
              <w:t>1 563,35</w:t>
            </w:r>
          </w:p>
        </w:tc>
        <w:tc>
          <w:tcPr>
            <w:tcW w:w="907" w:type="dxa"/>
            <w:vAlign w:val="center"/>
          </w:tcPr>
          <w:p w14:paraId="5FDDED5F" w14:textId="77777777" w:rsidR="00006293" w:rsidRDefault="00006293">
            <w:pPr>
              <w:pStyle w:val="ConsPlusNormal"/>
              <w:jc w:val="center"/>
            </w:pPr>
            <w:r>
              <w:t>X</w:t>
            </w:r>
          </w:p>
        </w:tc>
        <w:tc>
          <w:tcPr>
            <w:tcW w:w="1247" w:type="dxa"/>
            <w:vAlign w:val="center"/>
          </w:tcPr>
          <w:p w14:paraId="5FE8447B" w14:textId="77777777" w:rsidR="00006293" w:rsidRDefault="00006293">
            <w:pPr>
              <w:pStyle w:val="ConsPlusNormal"/>
              <w:jc w:val="center"/>
            </w:pPr>
            <w:r>
              <w:t>8,79</w:t>
            </w:r>
          </w:p>
        </w:tc>
        <w:tc>
          <w:tcPr>
            <w:tcW w:w="907" w:type="dxa"/>
            <w:vAlign w:val="center"/>
          </w:tcPr>
          <w:p w14:paraId="6C97FCE5" w14:textId="77777777" w:rsidR="00006293" w:rsidRDefault="00006293">
            <w:pPr>
              <w:pStyle w:val="ConsPlusNormal"/>
              <w:jc w:val="center"/>
            </w:pPr>
            <w:r>
              <w:t>X</w:t>
            </w:r>
          </w:p>
        </w:tc>
        <w:tc>
          <w:tcPr>
            <w:tcW w:w="1559" w:type="dxa"/>
            <w:vAlign w:val="center"/>
          </w:tcPr>
          <w:p w14:paraId="1DCDD1B5" w14:textId="77777777" w:rsidR="00006293" w:rsidRDefault="00006293">
            <w:pPr>
              <w:pStyle w:val="ConsPlusNormal"/>
              <w:jc w:val="center"/>
            </w:pPr>
            <w:r>
              <w:t>16 319,80</w:t>
            </w:r>
          </w:p>
        </w:tc>
        <w:tc>
          <w:tcPr>
            <w:tcW w:w="794" w:type="dxa"/>
            <w:vAlign w:val="center"/>
          </w:tcPr>
          <w:p w14:paraId="7BF2D19C" w14:textId="77777777" w:rsidR="00006293" w:rsidRDefault="00006293">
            <w:pPr>
              <w:pStyle w:val="ConsPlusNormal"/>
              <w:jc w:val="center"/>
            </w:pPr>
            <w:r>
              <w:t>X</w:t>
            </w:r>
          </w:p>
        </w:tc>
      </w:tr>
      <w:tr w:rsidR="00006293" w14:paraId="04B4F49D" w14:textId="77777777">
        <w:tc>
          <w:tcPr>
            <w:tcW w:w="2494" w:type="dxa"/>
            <w:vAlign w:val="center"/>
          </w:tcPr>
          <w:p w14:paraId="622E00FB" w14:textId="77777777" w:rsidR="00006293" w:rsidRDefault="00006293">
            <w:pPr>
              <w:pStyle w:val="ConsPlusNormal"/>
            </w:pPr>
            <w:r>
              <w:lastRenderedPageBreak/>
              <w:t>2.9) диспансерное наблюдение, в том числе по поводу</w:t>
            </w:r>
          </w:p>
        </w:tc>
        <w:tc>
          <w:tcPr>
            <w:tcW w:w="850" w:type="dxa"/>
            <w:vAlign w:val="center"/>
          </w:tcPr>
          <w:p w14:paraId="19E8838A" w14:textId="77777777" w:rsidR="00006293" w:rsidRDefault="00006293">
            <w:pPr>
              <w:pStyle w:val="ConsPlusNormal"/>
              <w:jc w:val="center"/>
            </w:pPr>
            <w:r>
              <w:t>15.9</w:t>
            </w:r>
          </w:p>
        </w:tc>
        <w:tc>
          <w:tcPr>
            <w:tcW w:w="1587" w:type="dxa"/>
            <w:vAlign w:val="center"/>
          </w:tcPr>
          <w:p w14:paraId="080AFD42" w14:textId="77777777" w:rsidR="00006293" w:rsidRDefault="00006293">
            <w:pPr>
              <w:pStyle w:val="ConsPlusNormal"/>
              <w:jc w:val="center"/>
            </w:pPr>
            <w:r>
              <w:t>комплексных посещений</w:t>
            </w:r>
          </w:p>
        </w:tc>
        <w:tc>
          <w:tcPr>
            <w:tcW w:w="1702" w:type="dxa"/>
            <w:vAlign w:val="center"/>
          </w:tcPr>
          <w:p w14:paraId="28A28254" w14:textId="77777777" w:rsidR="00006293" w:rsidRDefault="00006293">
            <w:pPr>
              <w:pStyle w:val="ConsPlusNormal"/>
              <w:jc w:val="center"/>
            </w:pPr>
            <w:r>
              <w:t>0,275509</w:t>
            </w:r>
          </w:p>
        </w:tc>
        <w:tc>
          <w:tcPr>
            <w:tcW w:w="1531" w:type="dxa"/>
            <w:vAlign w:val="center"/>
          </w:tcPr>
          <w:p w14:paraId="7D6E9093" w14:textId="77777777" w:rsidR="00006293" w:rsidRDefault="00006293">
            <w:pPr>
              <w:pStyle w:val="ConsPlusNormal"/>
              <w:jc w:val="center"/>
            </w:pPr>
            <w:r>
              <w:t>3 440,42</w:t>
            </w:r>
          </w:p>
        </w:tc>
        <w:tc>
          <w:tcPr>
            <w:tcW w:w="907" w:type="dxa"/>
            <w:vAlign w:val="center"/>
          </w:tcPr>
          <w:p w14:paraId="15AD6339" w14:textId="77777777" w:rsidR="00006293" w:rsidRDefault="00006293">
            <w:pPr>
              <w:pStyle w:val="ConsPlusNormal"/>
              <w:jc w:val="center"/>
            </w:pPr>
            <w:r>
              <w:t>X</w:t>
            </w:r>
          </w:p>
        </w:tc>
        <w:tc>
          <w:tcPr>
            <w:tcW w:w="1247" w:type="dxa"/>
            <w:vAlign w:val="center"/>
          </w:tcPr>
          <w:p w14:paraId="37C43316" w14:textId="77777777" w:rsidR="00006293" w:rsidRDefault="00006293">
            <w:pPr>
              <w:pStyle w:val="ConsPlusNormal"/>
              <w:jc w:val="center"/>
            </w:pPr>
            <w:r>
              <w:t>947,87</w:t>
            </w:r>
          </w:p>
        </w:tc>
        <w:tc>
          <w:tcPr>
            <w:tcW w:w="907" w:type="dxa"/>
            <w:vAlign w:val="center"/>
          </w:tcPr>
          <w:p w14:paraId="7CE8A15D" w14:textId="77777777" w:rsidR="00006293" w:rsidRDefault="00006293">
            <w:pPr>
              <w:pStyle w:val="ConsPlusNormal"/>
              <w:jc w:val="center"/>
            </w:pPr>
            <w:r>
              <w:t>X</w:t>
            </w:r>
          </w:p>
        </w:tc>
        <w:tc>
          <w:tcPr>
            <w:tcW w:w="1559" w:type="dxa"/>
            <w:vAlign w:val="center"/>
          </w:tcPr>
          <w:p w14:paraId="03836CD7" w14:textId="77777777" w:rsidR="00006293" w:rsidRDefault="00006293">
            <w:pPr>
              <w:pStyle w:val="ConsPlusNormal"/>
              <w:jc w:val="center"/>
            </w:pPr>
            <w:r>
              <w:t>1 760 707,20</w:t>
            </w:r>
          </w:p>
        </w:tc>
        <w:tc>
          <w:tcPr>
            <w:tcW w:w="794" w:type="dxa"/>
            <w:vAlign w:val="center"/>
          </w:tcPr>
          <w:p w14:paraId="63F337EA" w14:textId="77777777" w:rsidR="00006293" w:rsidRDefault="00006293">
            <w:pPr>
              <w:pStyle w:val="ConsPlusNormal"/>
              <w:jc w:val="center"/>
            </w:pPr>
            <w:r>
              <w:t>X</w:t>
            </w:r>
          </w:p>
        </w:tc>
      </w:tr>
      <w:tr w:rsidR="00006293" w14:paraId="0BDF3142" w14:textId="77777777">
        <w:tc>
          <w:tcPr>
            <w:tcW w:w="2494" w:type="dxa"/>
            <w:vAlign w:val="center"/>
          </w:tcPr>
          <w:p w14:paraId="2D18CE07" w14:textId="77777777" w:rsidR="00006293" w:rsidRDefault="00006293">
            <w:pPr>
              <w:pStyle w:val="ConsPlusNormal"/>
            </w:pPr>
            <w:r>
              <w:t>онкологических заболеваний</w:t>
            </w:r>
          </w:p>
        </w:tc>
        <w:tc>
          <w:tcPr>
            <w:tcW w:w="850" w:type="dxa"/>
            <w:vAlign w:val="center"/>
          </w:tcPr>
          <w:p w14:paraId="2BA4B5B7" w14:textId="77777777" w:rsidR="00006293" w:rsidRDefault="00006293">
            <w:pPr>
              <w:pStyle w:val="ConsPlusNormal"/>
              <w:jc w:val="center"/>
            </w:pPr>
            <w:r>
              <w:t>15.9.1</w:t>
            </w:r>
          </w:p>
        </w:tc>
        <w:tc>
          <w:tcPr>
            <w:tcW w:w="1587" w:type="dxa"/>
            <w:vAlign w:val="center"/>
          </w:tcPr>
          <w:p w14:paraId="68DBF8C8" w14:textId="77777777" w:rsidR="00006293" w:rsidRDefault="00006293">
            <w:pPr>
              <w:pStyle w:val="ConsPlusNormal"/>
              <w:jc w:val="center"/>
            </w:pPr>
            <w:r>
              <w:t>комплексных посещений</w:t>
            </w:r>
          </w:p>
        </w:tc>
        <w:tc>
          <w:tcPr>
            <w:tcW w:w="1702" w:type="dxa"/>
            <w:vAlign w:val="center"/>
          </w:tcPr>
          <w:p w14:paraId="59E3FF8D" w14:textId="77777777" w:rsidR="00006293" w:rsidRDefault="00006293">
            <w:pPr>
              <w:pStyle w:val="ConsPlusNormal"/>
              <w:jc w:val="center"/>
            </w:pPr>
            <w:r>
              <w:t>0,045050</w:t>
            </w:r>
          </w:p>
        </w:tc>
        <w:tc>
          <w:tcPr>
            <w:tcW w:w="1531" w:type="dxa"/>
            <w:vAlign w:val="center"/>
          </w:tcPr>
          <w:p w14:paraId="1ACF9778" w14:textId="77777777" w:rsidR="00006293" w:rsidRDefault="00006293">
            <w:pPr>
              <w:pStyle w:val="ConsPlusNormal"/>
              <w:jc w:val="center"/>
            </w:pPr>
            <w:r>
              <w:t>4 786,53</w:t>
            </w:r>
          </w:p>
        </w:tc>
        <w:tc>
          <w:tcPr>
            <w:tcW w:w="907" w:type="dxa"/>
            <w:vAlign w:val="center"/>
          </w:tcPr>
          <w:p w14:paraId="28F2A8DE" w14:textId="77777777" w:rsidR="00006293" w:rsidRDefault="00006293">
            <w:pPr>
              <w:pStyle w:val="ConsPlusNormal"/>
              <w:jc w:val="center"/>
            </w:pPr>
            <w:r>
              <w:t>X</w:t>
            </w:r>
          </w:p>
        </w:tc>
        <w:tc>
          <w:tcPr>
            <w:tcW w:w="1247" w:type="dxa"/>
            <w:vAlign w:val="center"/>
          </w:tcPr>
          <w:p w14:paraId="00451110" w14:textId="77777777" w:rsidR="00006293" w:rsidRDefault="00006293">
            <w:pPr>
              <w:pStyle w:val="ConsPlusNormal"/>
              <w:jc w:val="center"/>
            </w:pPr>
            <w:r>
              <w:t>215,63</w:t>
            </w:r>
          </w:p>
        </w:tc>
        <w:tc>
          <w:tcPr>
            <w:tcW w:w="907" w:type="dxa"/>
            <w:vAlign w:val="center"/>
          </w:tcPr>
          <w:p w14:paraId="74AC4011" w14:textId="77777777" w:rsidR="00006293" w:rsidRDefault="00006293">
            <w:pPr>
              <w:pStyle w:val="ConsPlusNormal"/>
              <w:jc w:val="center"/>
            </w:pPr>
            <w:r>
              <w:t>X</w:t>
            </w:r>
          </w:p>
        </w:tc>
        <w:tc>
          <w:tcPr>
            <w:tcW w:w="1559" w:type="dxa"/>
            <w:vAlign w:val="center"/>
          </w:tcPr>
          <w:p w14:paraId="0F22C14B" w14:textId="77777777" w:rsidR="00006293" w:rsidRDefault="00006293">
            <w:pPr>
              <w:pStyle w:val="ConsPlusNormal"/>
              <w:jc w:val="center"/>
            </w:pPr>
            <w:r>
              <w:t>400 551,20</w:t>
            </w:r>
          </w:p>
        </w:tc>
        <w:tc>
          <w:tcPr>
            <w:tcW w:w="794" w:type="dxa"/>
            <w:vAlign w:val="center"/>
          </w:tcPr>
          <w:p w14:paraId="435E1883" w14:textId="77777777" w:rsidR="00006293" w:rsidRDefault="00006293">
            <w:pPr>
              <w:pStyle w:val="ConsPlusNormal"/>
              <w:jc w:val="center"/>
            </w:pPr>
            <w:r>
              <w:t>X</w:t>
            </w:r>
          </w:p>
        </w:tc>
      </w:tr>
      <w:tr w:rsidR="00006293" w14:paraId="376A9A7E" w14:textId="77777777">
        <w:tc>
          <w:tcPr>
            <w:tcW w:w="2494" w:type="dxa"/>
            <w:vAlign w:val="center"/>
          </w:tcPr>
          <w:p w14:paraId="0C717863" w14:textId="77777777" w:rsidR="00006293" w:rsidRDefault="00006293">
            <w:pPr>
              <w:pStyle w:val="ConsPlusNormal"/>
            </w:pPr>
            <w:r>
              <w:t>сахарного диабета</w:t>
            </w:r>
          </w:p>
        </w:tc>
        <w:tc>
          <w:tcPr>
            <w:tcW w:w="850" w:type="dxa"/>
            <w:vAlign w:val="center"/>
          </w:tcPr>
          <w:p w14:paraId="78242569" w14:textId="77777777" w:rsidR="00006293" w:rsidRDefault="00006293">
            <w:pPr>
              <w:pStyle w:val="ConsPlusNormal"/>
              <w:jc w:val="center"/>
            </w:pPr>
            <w:r>
              <w:t>15.9.2</w:t>
            </w:r>
          </w:p>
        </w:tc>
        <w:tc>
          <w:tcPr>
            <w:tcW w:w="1587" w:type="dxa"/>
            <w:vAlign w:val="center"/>
          </w:tcPr>
          <w:p w14:paraId="1DBC16DF" w14:textId="77777777" w:rsidR="00006293" w:rsidRDefault="00006293">
            <w:pPr>
              <w:pStyle w:val="ConsPlusNormal"/>
              <w:jc w:val="center"/>
            </w:pPr>
            <w:r>
              <w:t>комплексных посещений</w:t>
            </w:r>
          </w:p>
        </w:tc>
        <w:tc>
          <w:tcPr>
            <w:tcW w:w="1702" w:type="dxa"/>
            <w:vAlign w:val="center"/>
          </w:tcPr>
          <w:p w14:paraId="53C627E0" w14:textId="77777777" w:rsidR="00006293" w:rsidRDefault="00006293">
            <w:pPr>
              <w:pStyle w:val="ConsPlusNormal"/>
              <w:jc w:val="center"/>
            </w:pPr>
            <w:r>
              <w:t>0,059800</w:t>
            </w:r>
          </w:p>
        </w:tc>
        <w:tc>
          <w:tcPr>
            <w:tcW w:w="1531" w:type="dxa"/>
            <w:vAlign w:val="center"/>
          </w:tcPr>
          <w:p w14:paraId="73F4A56C" w14:textId="77777777" w:rsidR="00006293" w:rsidRDefault="00006293">
            <w:pPr>
              <w:pStyle w:val="ConsPlusNormal"/>
              <w:jc w:val="center"/>
            </w:pPr>
            <w:r>
              <w:t>2 080,83</w:t>
            </w:r>
          </w:p>
        </w:tc>
        <w:tc>
          <w:tcPr>
            <w:tcW w:w="907" w:type="dxa"/>
            <w:vAlign w:val="center"/>
          </w:tcPr>
          <w:p w14:paraId="0B7B1367" w14:textId="77777777" w:rsidR="00006293" w:rsidRDefault="00006293">
            <w:pPr>
              <w:pStyle w:val="ConsPlusNormal"/>
              <w:jc w:val="center"/>
            </w:pPr>
            <w:r>
              <w:t>X</w:t>
            </w:r>
          </w:p>
        </w:tc>
        <w:tc>
          <w:tcPr>
            <w:tcW w:w="1247" w:type="dxa"/>
            <w:vAlign w:val="center"/>
          </w:tcPr>
          <w:p w14:paraId="0BA410F1" w14:textId="77777777" w:rsidR="00006293" w:rsidRDefault="00006293">
            <w:pPr>
              <w:pStyle w:val="ConsPlusNormal"/>
              <w:jc w:val="center"/>
            </w:pPr>
            <w:r>
              <w:t>124,43</w:t>
            </w:r>
          </w:p>
        </w:tc>
        <w:tc>
          <w:tcPr>
            <w:tcW w:w="907" w:type="dxa"/>
            <w:vAlign w:val="center"/>
          </w:tcPr>
          <w:p w14:paraId="302A9BB5" w14:textId="77777777" w:rsidR="00006293" w:rsidRDefault="00006293">
            <w:pPr>
              <w:pStyle w:val="ConsPlusNormal"/>
              <w:jc w:val="center"/>
            </w:pPr>
            <w:r>
              <w:t>X</w:t>
            </w:r>
          </w:p>
        </w:tc>
        <w:tc>
          <w:tcPr>
            <w:tcW w:w="1559" w:type="dxa"/>
            <w:vAlign w:val="center"/>
          </w:tcPr>
          <w:p w14:paraId="6DA44465" w14:textId="77777777" w:rsidR="00006293" w:rsidRDefault="00006293">
            <w:pPr>
              <w:pStyle w:val="ConsPlusNormal"/>
              <w:jc w:val="center"/>
            </w:pPr>
            <w:r>
              <w:t>231 140,70</w:t>
            </w:r>
          </w:p>
        </w:tc>
        <w:tc>
          <w:tcPr>
            <w:tcW w:w="794" w:type="dxa"/>
            <w:vAlign w:val="center"/>
          </w:tcPr>
          <w:p w14:paraId="51E0C822" w14:textId="77777777" w:rsidR="00006293" w:rsidRDefault="00006293">
            <w:pPr>
              <w:pStyle w:val="ConsPlusNormal"/>
              <w:jc w:val="center"/>
            </w:pPr>
            <w:r>
              <w:t>X</w:t>
            </w:r>
          </w:p>
        </w:tc>
      </w:tr>
      <w:tr w:rsidR="00006293" w14:paraId="7139F4B3" w14:textId="77777777">
        <w:tc>
          <w:tcPr>
            <w:tcW w:w="2494" w:type="dxa"/>
            <w:vAlign w:val="center"/>
          </w:tcPr>
          <w:p w14:paraId="0FB59AF5" w14:textId="77777777" w:rsidR="00006293" w:rsidRDefault="00006293">
            <w:pPr>
              <w:pStyle w:val="ConsPlusNormal"/>
            </w:pPr>
            <w:r>
              <w:t>болезней системы кровообращения</w:t>
            </w:r>
          </w:p>
        </w:tc>
        <w:tc>
          <w:tcPr>
            <w:tcW w:w="850" w:type="dxa"/>
            <w:vAlign w:val="center"/>
          </w:tcPr>
          <w:p w14:paraId="450671E9" w14:textId="77777777" w:rsidR="00006293" w:rsidRDefault="00006293">
            <w:pPr>
              <w:pStyle w:val="ConsPlusNormal"/>
              <w:jc w:val="center"/>
            </w:pPr>
            <w:r>
              <w:t>15.9.3</w:t>
            </w:r>
          </w:p>
        </w:tc>
        <w:tc>
          <w:tcPr>
            <w:tcW w:w="1587" w:type="dxa"/>
            <w:vAlign w:val="center"/>
          </w:tcPr>
          <w:p w14:paraId="234CC75F" w14:textId="77777777" w:rsidR="00006293" w:rsidRDefault="00006293">
            <w:pPr>
              <w:pStyle w:val="ConsPlusNormal"/>
              <w:jc w:val="center"/>
            </w:pPr>
            <w:r>
              <w:t>комплексных посещений</w:t>
            </w:r>
          </w:p>
        </w:tc>
        <w:tc>
          <w:tcPr>
            <w:tcW w:w="1702" w:type="dxa"/>
            <w:vAlign w:val="center"/>
          </w:tcPr>
          <w:p w14:paraId="5389452D" w14:textId="77777777" w:rsidR="00006293" w:rsidRDefault="00006293">
            <w:pPr>
              <w:pStyle w:val="ConsPlusNormal"/>
              <w:jc w:val="center"/>
            </w:pPr>
            <w:r>
              <w:t>0,138983</w:t>
            </w:r>
          </w:p>
        </w:tc>
        <w:tc>
          <w:tcPr>
            <w:tcW w:w="1531" w:type="dxa"/>
            <w:vAlign w:val="center"/>
          </w:tcPr>
          <w:p w14:paraId="542FBBFE" w14:textId="77777777" w:rsidR="00006293" w:rsidRDefault="00006293">
            <w:pPr>
              <w:pStyle w:val="ConsPlusNormal"/>
              <w:jc w:val="center"/>
            </w:pPr>
            <w:r>
              <w:t>4 067,17</w:t>
            </w:r>
          </w:p>
        </w:tc>
        <w:tc>
          <w:tcPr>
            <w:tcW w:w="907" w:type="dxa"/>
            <w:vAlign w:val="center"/>
          </w:tcPr>
          <w:p w14:paraId="464BE7A6" w14:textId="77777777" w:rsidR="00006293" w:rsidRDefault="00006293">
            <w:pPr>
              <w:pStyle w:val="ConsPlusNormal"/>
              <w:jc w:val="center"/>
            </w:pPr>
            <w:r>
              <w:t>X</w:t>
            </w:r>
          </w:p>
        </w:tc>
        <w:tc>
          <w:tcPr>
            <w:tcW w:w="1247" w:type="dxa"/>
            <w:vAlign w:val="center"/>
          </w:tcPr>
          <w:p w14:paraId="6902A61E" w14:textId="77777777" w:rsidR="00006293" w:rsidRDefault="00006293">
            <w:pPr>
              <w:pStyle w:val="ConsPlusNormal"/>
              <w:jc w:val="center"/>
            </w:pPr>
            <w:r>
              <w:t>565,27</w:t>
            </w:r>
          </w:p>
        </w:tc>
        <w:tc>
          <w:tcPr>
            <w:tcW w:w="907" w:type="dxa"/>
            <w:vAlign w:val="center"/>
          </w:tcPr>
          <w:p w14:paraId="25ABAC6F" w14:textId="77777777" w:rsidR="00006293" w:rsidRDefault="00006293">
            <w:pPr>
              <w:pStyle w:val="ConsPlusNormal"/>
              <w:jc w:val="center"/>
            </w:pPr>
            <w:r>
              <w:t>X</w:t>
            </w:r>
          </w:p>
        </w:tc>
        <w:tc>
          <w:tcPr>
            <w:tcW w:w="1559" w:type="dxa"/>
            <w:vAlign w:val="center"/>
          </w:tcPr>
          <w:p w14:paraId="4602E881" w14:textId="77777777" w:rsidR="00006293" w:rsidRDefault="00006293">
            <w:pPr>
              <w:pStyle w:val="ConsPlusNormal"/>
              <w:jc w:val="center"/>
            </w:pPr>
            <w:r>
              <w:t>1 050 013,10</w:t>
            </w:r>
          </w:p>
        </w:tc>
        <w:tc>
          <w:tcPr>
            <w:tcW w:w="794" w:type="dxa"/>
            <w:vAlign w:val="center"/>
          </w:tcPr>
          <w:p w14:paraId="789E6FF5" w14:textId="77777777" w:rsidR="00006293" w:rsidRDefault="00006293">
            <w:pPr>
              <w:pStyle w:val="ConsPlusNormal"/>
              <w:jc w:val="center"/>
            </w:pPr>
            <w:r>
              <w:t>X</w:t>
            </w:r>
          </w:p>
        </w:tc>
      </w:tr>
      <w:tr w:rsidR="00006293" w14:paraId="4FE56ED6" w14:textId="77777777">
        <w:tc>
          <w:tcPr>
            <w:tcW w:w="2494" w:type="dxa"/>
            <w:vAlign w:val="center"/>
          </w:tcPr>
          <w:p w14:paraId="576D6A0B" w14:textId="77777777" w:rsidR="00006293" w:rsidRDefault="00006293">
            <w:pPr>
              <w:pStyle w:val="ConsPlusNormal"/>
            </w:pPr>
            <w:r>
              <w:t>2.10) дистанционное наблюдение за состоянием здоровья пациентов, в том числе</w:t>
            </w:r>
          </w:p>
        </w:tc>
        <w:tc>
          <w:tcPr>
            <w:tcW w:w="850" w:type="dxa"/>
            <w:vAlign w:val="center"/>
          </w:tcPr>
          <w:p w14:paraId="1B89FAF2" w14:textId="77777777" w:rsidR="00006293" w:rsidRDefault="00006293">
            <w:pPr>
              <w:pStyle w:val="ConsPlusNormal"/>
              <w:jc w:val="center"/>
            </w:pPr>
            <w:r>
              <w:t>15.10</w:t>
            </w:r>
          </w:p>
        </w:tc>
        <w:tc>
          <w:tcPr>
            <w:tcW w:w="1587" w:type="dxa"/>
            <w:vAlign w:val="center"/>
          </w:tcPr>
          <w:p w14:paraId="176CCC51" w14:textId="77777777" w:rsidR="00006293" w:rsidRDefault="00006293">
            <w:pPr>
              <w:pStyle w:val="ConsPlusNormal"/>
              <w:jc w:val="center"/>
            </w:pPr>
            <w:r>
              <w:t>комплексных посещений</w:t>
            </w:r>
          </w:p>
        </w:tc>
        <w:tc>
          <w:tcPr>
            <w:tcW w:w="1702" w:type="dxa"/>
            <w:vAlign w:val="center"/>
          </w:tcPr>
          <w:p w14:paraId="43E6EDF5" w14:textId="77777777" w:rsidR="00006293" w:rsidRDefault="00006293">
            <w:pPr>
              <w:pStyle w:val="ConsPlusNormal"/>
              <w:jc w:val="center"/>
            </w:pPr>
            <w:r>
              <w:t>0,018057</w:t>
            </w:r>
          </w:p>
        </w:tc>
        <w:tc>
          <w:tcPr>
            <w:tcW w:w="1531" w:type="dxa"/>
            <w:vAlign w:val="center"/>
          </w:tcPr>
          <w:p w14:paraId="0D43A221" w14:textId="77777777" w:rsidR="00006293" w:rsidRDefault="00006293">
            <w:pPr>
              <w:pStyle w:val="ConsPlusNormal"/>
              <w:jc w:val="center"/>
            </w:pPr>
            <w:r>
              <w:t>1 224,78</w:t>
            </w:r>
          </w:p>
        </w:tc>
        <w:tc>
          <w:tcPr>
            <w:tcW w:w="907" w:type="dxa"/>
            <w:vAlign w:val="center"/>
          </w:tcPr>
          <w:p w14:paraId="76AF8275" w14:textId="77777777" w:rsidR="00006293" w:rsidRDefault="00006293">
            <w:pPr>
              <w:pStyle w:val="ConsPlusNormal"/>
              <w:jc w:val="center"/>
            </w:pPr>
            <w:r>
              <w:t>X</w:t>
            </w:r>
          </w:p>
        </w:tc>
        <w:tc>
          <w:tcPr>
            <w:tcW w:w="1247" w:type="dxa"/>
            <w:vAlign w:val="center"/>
          </w:tcPr>
          <w:p w14:paraId="462CC4BB" w14:textId="77777777" w:rsidR="00006293" w:rsidRDefault="00006293">
            <w:pPr>
              <w:pStyle w:val="ConsPlusNormal"/>
              <w:jc w:val="center"/>
            </w:pPr>
            <w:r>
              <w:t>22,12</w:t>
            </w:r>
          </w:p>
        </w:tc>
        <w:tc>
          <w:tcPr>
            <w:tcW w:w="907" w:type="dxa"/>
            <w:vAlign w:val="center"/>
          </w:tcPr>
          <w:p w14:paraId="3E840816" w14:textId="77777777" w:rsidR="00006293" w:rsidRDefault="00006293">
            <w:pPr>
              <w:pStyle w:val="ConsPlusNormal"/>
              <w:jc w:val="center"/>
            </w:pPr>
            <w:r>
              <w:t>X</w:t>
            </w:r>
          </w:p>
        </w:tc>
        <w:tc>
          <w:tcPr>
            <w:tcW w:w="1559" w:type="dxa"/>
            <w:vAlign w:val="center"/>
          </w:tcPr>
          <w:p w14:paraId="6A36F8C6" w14:textId="77777777" w:rsidR="00006293" w:rsidRDefault="00006293">
            <w:pPr>
              <w:pStyle w:val="ConsPlusNormal"/>
              <w:jc w:val="center"/>
            </w:pPr>
            <w:r>
              <w:t>41 081,40</w:t>
            </w:r>
          </w:p>
        </w:tc>
        <w:tc>
          <w:tcPr>
            <w:tcW w:w="794" w:type="dxa"/>
            <w:vAlign w:val="center"/>
          </w:tcPr>
          <w:p w14:paraId="59F2BA64" w14:textId="77777777" w:rsidR="00006293" w:rsidRDefault="00006293">
            <w:pPr>
              <w:pStyle w:val="ConsPlusNormal"/>
              <w:jc w:val="center"/>
            </w:pPr>
            <w:r>
              <w:t>X</w:t>
            </w:r>
          </w:p>
        </w:tc>
      </w:tr>
      <w:tr w:rsidR="00006293" w14:paraId="14C8E7CE" w14:textId="77777777">
        <w:tc>
          <w:tcPr>
            <w:tcW w:w="2494" w:type="dxa"/>
            <w:vAlign w:val="center"/>
          </w:tcPr>
          <w:p w14:paraId="2FD9DFC9" w14:textId="77777777" w:rsidR="00006293" w:rsidRDefault="00006293">
            <w:pPr>
              <w:pStyle w:val="ConsPlusNormal"/>
            </w:pPr>
            <w:r>
              <w:t>пациентов с сахарным диабетом</w:t>
            </w:r>
          </w:p>
        </w:tc>
        <w:tc>
          <w:tcPr>
            <w:tcW w:w="850" w:type="dxa"/>
            <w:vAlign w:val="center"/>
          </w:tcPr>
          <w:p w14:paraId="546AE5E7" w14:textId="77777777" w:rsidR="00006293" w:rsidRDefault="00006293">
            <w:pPr>
              <w:pStyle w:val="ConsPlusNormal"/>
              <w:jc w:val="center"/>
            </w:pPr>
            <w:r>
              <w:t>15.10.1</w:t>
            </w:r>
          </w:p>
        </w:tc>
        <w:tc>
          <w:tcPr>
            <w:tcW w:w="1587" w:type="dxa"/>
            <w:vAlign w:val="center"/>
          </w:tcPr>
          <w:p w14:paraId="2402BE7D" w14:textId="77777777" w:rsidR="00006293" w:rsidRDefault="00006293">
            <w:pPr>
              <w:pStyle w:val="ConsPlusNormal"/>
              <w:jc w:val="center"/>
            </w:pPr>
            <w:r>
              <w:t>комплексных посещений</w:t>
            </w:r>
          </w:p>
        </w:tc>
        <w:tc>
          <w:tcPr>
            <w:tcW w:w="1702" w:type="dxa"/>
            <w:vAlign w:val="center"/>
          </w:tcPr>
          <w:p w14:paraId="185286A6" w14:textId="77777777" w:rsidR="00006293" w:rsidRDefault="00006293">
            <w:pPr>
              <w:pStyle w:val="ConsPlusNormal"/>
              <w:jc w:val="center"/>
            </w:pPr>
            <w:r>
              <w:t>0,000970</w:t>
            </w:r>
          </w:p>
        </w:tc>
        <w:tc>
          <w:tcPr>
            <w:tcW w:w="1531" w:type="dxa"/>
            <w:vAlign w:val="center"/>
          </w:tcPr>
          <w:p w14:paraId="31043B7D" w14:textId="77777777" w:rsidR="00006293" w:rsidRDefault="00006293">
            <w:pPr>
              <w:pStyle w:val="ConsPlusNormal"/>
              <w:jc w:val="center"/>
            </w:pPr>
            <w:r>
              <w:t>4 035,13</w:t>
            </w:r>
          </w:p>
        </w:tc>
        <w:tc>
          <w:tcPr>
            <w:tcW w:w="907" w:type="dxa"/>
            <w:vAlign w:val="center"/>
          </w:tcPr>
          <w:p w14:paraId="0A6AF232" w14:textId="77777777" w:rsidR="00006293" w:rsidRDefault="00006293">
            <w:pPr>
              <w:pStyle w:val="ConsPlusNormal"/>
              <w:jc w:val="center"/>
            </w:pPr>
            <w:r>
              <w:t>X</w:t>
            </w:r>
          </w:p>
        </w:tc>
        <w:tc>
          <w:tcPr>
            <w:tcW w:w="1247" w:type="dxa"/>
            <w:vAlign w:val="center"/>
          </w:tcPr>
          <w:p w14:paraId="43DA1C17" w14:textId="77777777" w:rsidR="00006293" w:rsidRDefault="00006293">
            <w:pPr>
              <w:pStyle w:val="ConsPlusNormal"/>
              <w:jc w:val="center"/>
            </w:pPr>
            <w:r>
              <w:t>3,92</w:t>
            </w:r>
          </w:p>
        </w:tc>
        <w:tc>
          <w:tcPr>
            <w:tcW w:w="907" w:type="dxa"/>
            <w:vAlign w:val="center"/>
          </w:tcPr>
          <w:p w14:paraId="2174737A" w14:textId="77777777" w:rsidR="00006293" w:rsidRDefault="00006293">
            <w:pPr>
              <w:pStyle w:val="ConsPlusNormal"/>
              <w:jc w:val="center"/>
            </w:pPr>
            <w:r>
              <w:t>X</w:t>
            </w:r>
          </w:p>
        </w:tc>
        <w:tc>
          <w:tcPr>
            <w:tcW w:w="1559" w:type="dxa"/>
            <w:vAlign w:val="center"/>
          </w:tcPr>
          <w:p w14:paraId="0B7ECFFD" w14:textId="77777777" w:rsidR="00006293" w:rsidRDefault="00006293">
            <w:pPr>
              <w:pStyle w:val="ConsPlusNormal"/>
              <w:jc w:val="center"/>
            </w:pPr>
            <w:r>
              <w:t>7 271,30</w:t>
            </w:r>
          </w:p>
        </w:tc>
        <w:tc>
          <w:tcPr>
            <w:tcW w:w="794" w:type="dxa"/>
            <w:vAlign w:val="center"/>
          </w:tcPr>
          <w:p w14:paraId="1AFDC706" w14:textId="77777777" w:rsidR="00006293" w:rsidRDefault="00006293">
            <w:pPr>
              <w:pStyle w:val="ConsPlusNormal"/>
              <w:jc w:val="center"/>
            </w:pPr>
            <w:r>
              <w:t>X</w:t>
            </w:r>
          </w:p>
        </w:tc>
      </w:tr>
      <w:tr w:rsidR="00006293" w14:paraId="67C841C0" w14:textId="77777777">
        <w:tc>
          <w:tcPr>
            <w:tcW w:w="2494" w:type="dxa"/>
            <w:vAlign w:val="center"/>
          </w:tcPr>
          <w:p w14:paraId="7A718D45" w14:textId="77777777" w:rsidR="00006293" w:rsidRDefault="00006293">
            <w:pPr>
              <w:pStyle w:val="ConsPlusNormal"/>
            </w:pPr>
            <w:r>
              <w:t>пациентов с артериальной гипертензией</w:t>
            </w:r>
          </w:p>
        </w:tc>
        <w:tc>
          <w:tcPr>
            <w:tcW w:w="850" w:type="dxa"/>
            <w:vAlign w:val="center"/>
          </w:tcPr>
          <w:p w14:paraId="71457C2F" w14:textId="77777777" w:rsidR="00006293" w:rsidRDefault="00006293">
            <w:pPr>
              <w:pStyle w:val="ConsPlusNormal"/>
              <w:jc w:val="center"/>
            </w:pPr>
            <w:r>
              <w:t>15.10.2</w:t>
            </w:r>
          </w:p>
        </w:tc>
        <w:tc>
          <w:tcPr>
            <w:tcW w:w="1587" w:type="dxa"/>
            <w:vAlign w:val="center"/>
          </w:tcPr>
          <w:p w14:paraId="11BA1B7A" w14:textId="77777777" w:rsidR="00006293" w:rsidRDefault="00006293">
            <w:pPr>
              <w:pStyle w:val="ConsPlusNormal"/>
              <w:jc w:val="center"/>
            </w:pPr>
            <w:r>
              <w:t>комплексных посещений</w:t>
            </w:r>
          </w:p>
        </w:tc>
        <w:tc>
          <w:tcPr>
            <w:tcW w:w="1702" w:type="dxa"/>
            <w:vAlign w:val="center"/>
          </w:tcPr>
          <w:p w14:paraId="2BBCC94D" w14:textId="77777777" w:rsidR="00006293" w:rsidRDefault="00006293">
            <w:pPr>
              <w:pStyle w:val="ConsPlusNormal"/>
              <w:jc w:val="center"/>
            </w:pPr>
            <w:r>
              <w:t>0,017087</w:t>
            </w:r>
          </w:p>
        </w:tc>
        <w:tc>
          <w:tcPr>
            <w:tcW w:w="1531" w:type="dxa"/>
            <w:vAlign w:val="center"/>
          </w:tcPr>
          <w:p w14:paraId="0483485F" w14:textId="77777777" w:rsidR="00006293" w:rsidRDefault="00006293">
            <w:pPr>
              <w:pStyle w:val="ConsPlusNormal"/>
              <w:jc w:val="center"/>
            </w:pPr>
            <w:r>
              <w:t>1 065,22</w:t>
            </w:r>
          </w:p>
        </w:tc>
        <w:tc>
          <w:tcPr>
            <w:tcW w:w="907" w:type="dxa"/>
            <w:vAlign w:val="center"/>
          </w:tcPr>
          <w:p w14:paraId="3B7C1D3C" w14:textId="77777777" w:rsidR="00006293" w:rsidRDefault="00006293">
            <w:pPr>
              <w:pStyle w:val="ConsPlusNormal"/>
              <w:jc w:val="center"/>
            </w:pPr>
            <w:r>
              <w:t>X</w:t>
            </w:r>
          </w:p>
        </w:tc>
        <w:tc>
          <w:tcPr>
            <w:tcW w:w="1247" w:type="dxa"/>
            <w:vAlign w:val="center"/>
          </w:tcPr>
          <w:p w14:paraId="237A4D88" w14:textId="77777777" w:rsidR="00006293" w:rsidRDefault="00006293">
            <w:pPr>
              <w:pStyle w:val="ConsPlusNormal"/>
              <w:jc w:val="center"/>
            </w:pPr>
            <w:r>
              <w:t>18,20</w:t>
            </w:r>
          </w:p>
        </w:tc>
        <w:tc>
          <w:tcPr>
            <w:tcW w:w="907" w:type="dxa"/>
            <w:vAlign w:val="center"/>
          </w:tcPr>
          <w:p w14:paraId="25FD1FDE" w14:textId="77777777" w:rsidR="00006293" w:rsidRDefault="00006293">
            <w:pPr>
              <w:pStyle w:val="ConsPlusNormal"/>
              <w:jc w:val="center"/>
            </w:pPr>
            <w:r>
              <w:t>X</w:t>
            </w:r>
          </w:p>
        </w:tc>
        <w:tc>
          <w:tcPr>
            <w:tcW w:w="1559" w:type="dxa"/>
            <w:vAlign w:val="center"/>
          </w:tcPr>
          <w:p w14:paraId="7ABC49BB" w14:textId="77777777" w:rsidR="00006293" w:rsidRDefault="00006293">
            <w:pPr>
              <w:pStyle w:val="ConsPlusNormal"/>
              <w:jc w:val="center"/>
            </w:pPr>
            <w:r>
              <w:t>33 810,10</w:t>
            </w:r>
          </w:p>
        </w:tc>
        <w:tc>
          <w:tcPr>
            <w:tcW w:w="794" w:type="dxa"/>
            <w:vAlign w:val="center"/>
          </w:tcPr>
          <w:p w14:paraId="24659315" w14:textId="77777777" w:rsidR="00006293" w:rsidRDefault="00006293">
            <w:pPr>
              <w:pStyle w:val="ConsPlusNormal"/>
              <w:jc w:val="center"/>
            </w:pPr>
            <w:r>
              <w:t>X</w:t>
            </w:r>
          </w:p>
        </w:tc>
      </w:tr>
      <w:tr w:rsidR="00006293" w14:paraId="3E1C3F14" w14:textId="77777777">
        <w:tc>
          <w:tcPr>
            <w:tcW w:w="2494" w:type="dxa"/>
            <w:vAlign w:val="center"/>
          </w:tcPr>
          <w:p w14:paraId="088F5AA4" w14:textId="77777777" w:rsidR="00006293" w:rsidRDefault="00006293">
            <w:pPr>
              <w:pStyle w:val="ConsPlusNormal"/>
            </w:pPr>
            <w:r>
              <w:t>2.11) посещения с профилактическими целями центров здоровья, включая диспансерное наблюдение</w:t>
            </w:r>
          </w:p>
        </w:tc>
        <w:tc>
          <w:tcPr>
            <w:tcW w:w="850" w:type="dxa"/>
            <w:vAlign w:val="center"/>
          </w:tcPr>
          <w:p w14:paraId="7E94EAAA" w14:textId="77777777" w:rsidR="00006293" w:rsidRDefault="00006293">
            <w:pPr>
              <w:pStyle w:val="ConsPlusNormal"/>
              <w:jc w:val="center"/>
            </w:pPr>
            <w:r>
              <w:t>15.11</w:t>
            </w:r>
          </w:p>
        </w:tc>
        <w:tc>
          <w:tcPr>
            <w:tcW w:w="1587" w:type="dxa"/>
            <w:vAlign w:val="center"/>
          </w:tcPr>
          <w:p w14:paraId="31FB7897" w14:textId="77777777" w:rsidR="00006293" w:rsidRDefault="00006293">
            <w:pPr>
              <w:pStyle w:val="ConsPlusNormal"/>
              <w:jc w:val="center"/>
            </w:pPr>
            <w:r>
              <w:t>комплексных посещений</w:t>
            </w:r>
          </w:p>
        </w:tc>
        <w:tc>
          <w:tcPr>
            <w:tcW w:w="1702" w:type="dxa"/>
            <w:vAlign w:val="center"/>
          </w:tcPr>
          <w:p w14:paraId="174E0403" w14:textId="77777777" w:rsidR="00006293" w:rsidRDefault="00006293">
            <w:pPr>
              <w:pStyle w:val="ConsPlusNormal"/>
              <w:jc w:val="center"/>
            </w:pPr>
            <w:r>
              <w:t>0,032831</w:t>
            </w:r>
          </w:p>
        </w:tc>
        <w:tc>
          <w:tcPr>
            <w:tcW w:w="1531" w:type="dxa"/>
            <w:vAlign w:val="center"/>
          </w:tcPr>
          <w:p w14:paraId="26FCA1B0" w14:textId="77777777" w:rsidR="00006293" w:rsidRDefault="00006293">
            <w:pPr>
              <w:pStyle w:val="ConsPlusNormal"/>
              <w:jc w:val="center"/>
            </w:pPr>
            <w:r>
              <w:t>3 564,62</w:t>
            </w:r>
          </w:p>
        </w:tc>
        <w:tc>
          <w:tcPr>
            <w:tcW w:w="907" w:type="dxa"/>
            <w:vAlign w:val="center"/>
          </w:tcPr>
          <w:p w14:paraId="44D39210" w14:textId="77777777" w:rsidR="00006293" w:rsidRDefault="00006293">
            <w:pPr>
              <w:pStyle w:val="ConsPlusNormal"/>
              <w:jc w:val="center"/>
            </w:pPr>
            <w:r>
              <w:t>X</w:t>
            </w:r>
          </w:p>
        </w:tc>
        <w:tc>
          <w:tcPr>
            <w:tcW w:w="1247" w:type="dxa"/>
            <w:vAlign w:val="center"/>
          </w:tcPr>
          <w:p w14:paraId="03974157" w14:textId="77777777" w:rsidR="00006293" w:rsidRDefault="00006293">
            <w:pPr>
              <w:pStyle w:val="ConsPlusNormal"/>
              <w:jc w:val="center"/>
            </w:pPr>
            <w:r>
              <w:t>117,03</w:t>
            </w:r>
          </w:p>
        </w:tc>
        <w:tc>
          <w:tcPr>
            <w:tcW w:w="907" w:type="dxa"/>
            <w:vAlign w:val="center"/>
          </w:tcPr>
          <w:p w14:paraId="5CB24BB2" w14:textId="77777777" w:rsidR="00006293" w:rsidRDefault="00006293">
            <w:pPr>
              <w:pStyle w:val="ConsPlusNormal"/>
              <w:jc w:val="center"/>
            </w:pPr>
            <w:r>
              <w:t>X</w:t>
            </w:r>
          </w:p>
        </w:tc>
        <w:tc>
          <w:tcPr>
            <w:tcW w:w="1559" w:type="dxa"/>
            <w:vAlign w:val="center"/>
          </w:tcPr>
          <w:p w14:paraId="3F0EC222" w14:textId="77777777" w:rsidR="00006293" w:rsidRDefault="00006293">
            <w:pPr>
              <w:pStyle w:val="ConsPlusNormal"/>
              <w:jc w:val="center"/>
            </w:pPr>
            <w:r>
              <w:t>217 388,40</w:t>
            </w:r>
          </w:p>
        </w:tc>
        <w:tc>
          <w:tcPr>
            <w:tcW w:w="794" w:type="dxa"/>
            <w:vAlign w:val="center"/>
          </w:tcPr>
          <w:p w14:paraId="343A5D5B" w14:textId="77777777" w:rsidR="00006293" w:rsidRDefault="00006293">
            <w:pPr>
              <w:pStyle w:val="ConsPlusNormal"/>
              <w:jc w:val="center"/>
            </w:pPr>
            <w:r>
              <w:t>X</w:t>
            </w:r>
          </w:p>
        </w:tc>
      </w:tr>
      <w:tr w:rsidR="00006293" w14:paraId="5B344520" w14:textId="77777777">
        <w:tc>
          <w:tcPr>
            <w:tcW w:w="2494" w:type="dxa"/>
            <w:vAlign w:val="center"/>
          </w:tcPr>
          <w:p w14:paraId="5CACC5FE" w14:textId="77777777" w:rsidR="00006293" w:rsidRDefault="00006293">
            <w:pPr>
              <w:pStyle w:val="ConsPlusNormal"/>
            </w:pPr>
            <w:r>
              <w:t xml:space="preserve">3) 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в том числе</w:t>
            </w:r>
          </w:p>
        </w:tc>
        <w:tc>
          <w:tcPr>
            <w:tcW w:w="850" w:type="dxa"/>
            <w:vAlign w:val="center"/>
          </w:tcPr>
          <w:p w14:paraId="6B349868" w14:textId="77777777" w:rsidR="00006293" w:rsidRDefault="00006293">
            <w:pPr>
              <w:pStyle w:val="ConsPlusNormal"/>
              <w:jc w:val="center"/>
            </w:pPr>
            <w:r>
              <w:lastRenderedPageBreak/>
              <w:t>16</w:t>
            </w:r>
          </w:p>
        </w:tc>
        <w:tc>
          <w:tcPr>
            <w:tcW w:w="1587" w:type="dxa"/>
            <w:vAlign w:val="center"/>
          </w:tcPr>
          <w:p w14:paraId="5BC7C6A4" w14:textId="77777777" w:rsidR="00006293" w:rsidRDefault="00006293">
            <w:pPr>
              <w:pStyle w:val="ConsPlusNormal"/>
              <w:jc w:val="center"/>
            </w:pPr>
            <w:r>
              <w:t>случаев лечения</w:t>
            </w:r>
          </w:p>
        </w:tc>
        <w:tc>
          <w:tcPr>
            <w:tcW w:w="1702" w:type="dxa"/>
            <w:vAlign w:val="center"/>
          </w:tcPr>
          <w:p w14:paraId="1A1C5AF8" w14:textId="77777777" w:rsidR="00006293" w:rsidRDefault="00006293">
            <w:pPr>
              <w:pStyle w:val="ConsPlusNormal"/>
              <w:jc w:val="center"/>
            </w:pPr>
            <w:r>
              <w:t>0,069345</w:t>
            </w:r>
          </w:p>
        </w:tc>
        <w:tc>
          <w:tcPr>
            <w:tcW w:w="1531" w:type="dxa"/>
            <w:vAlign w:val="center"/>
          </w:tcPr>
          <w:p w14:paraId="4CDAAA52" w14:textId="77777777" w:rsidR="00006293" w:rsidRDefault="00006293">
            <w:pPr>
              <w:pStyle w:val="ConsPlusNormal"/>
              <w:jc w:val="center"/>
            </w:pPr>
            <w:r>
              <w:t>36 046,09</w:t>
            </w:r>
          </w:p>
        </w:tc>
        <w:tc>
          <w:tcPr>
            <w:tcW w:w="907" w:type="dxa"/>
            <w:vAlign w:val="center"/>
          </w:tcPr>
          <w:p w14:paraId="7BC4D78A" w14:textId="77777777" w:rsidR="00006293" w:rsidRDefault="00006293">
            <w:pPr>
              <w:pStyle w:val="ConsPlusNormal"/>
              <w:jc w:val="center"/>
            </w:pPr>
            <w:r>
              <w:t>X</w:t>
            </w:r>
          </w:p>
        </w:tc>
        <w:tc>
          <w:tcPr>
            <w:tcW w:w="1247" w:type="dxa"/>
            <w:vAlign w:val="center"/>
          </w:tcPr>
          <w:p w14:paraId="498DBB79" w14:textId="77777777" w:rsidR="00006293" w:rsidRDefault="00006293">
            <w:pPr>
              <w:pStyle w:val="ConsPlusNormal"/>
              <w:jc w:val="center"/>
            </w:pPr>
            <w:r>
              <w:t>2 499,62</w:t>
            </w:r>
          </w:p>
        </w:tc>
        <w:tc>
          <w:tcPr>
            <w:tcW w:w="907" w:type="dxa"/>
            <w:vAlign w:val="center"/>
          </w:tcPr>
          <w:p w14:paraId="5D5DF1FD" w14:textId="77777777" w:rsidR="00006293" w:rsidRDefault="00006293">
            <w:pPr>
              <w:pStyle w:val="ConsPlusNormal"/>
              <w:jc w:val="center"/>
            </w:pPr>
            <w:r>
              <w:t>X</w:t>
            </w:r>
          </w:p>
        </w:tc>
        <w:tc>
          <w:tcPr>
            <w:tcW w:w="1559" w:type="dxa"/>
            <w:vAlign w:val="center"/>
          </w:tcPr>
          <w:p w14:paraId="7819595D" w14:textId="77777777" w:rsidR="00006293" w:rsidRDefault="00006293">
            <w:pPr>
              <w:pStyle w:val="ConsPlusNormal"/>
              <w:jc w:val="center"/>
            </w:pPr>
            <w:r>
              <w:t>4 643 168,90</w:t>
            </w:r>
          </w:p>
        </w:tc>
        <w:tc>
          <w:tcPr>
            <w:tcW w:w="794" w:type="dxa"/>
            <w:vAlign w:val="center"/>
          </w:tcPr>
          <w:p w14:paraId="7F86388C" w14:textId="77777777" w:rsidR="00006293" w:rsidRDefault="00006293">
            <w:pPr>
              <w:pStyle w:val="ConsPlusNormal"/>
              <w:jc w:val="center"/>
            </w:pPr>
            <w:r>
              <w:t>X</w:t>
            </w:r>
          </w:p>
        </w:tc>
      </w:tr>
      <w:tr w:rsidR="00006293" w14:paraId="1A5BC8A9" w14:textId="77777777">
        <w:tc>
          <w:tcPr>
            <w:tcW w:w="2494" w:type="dxa"/>
            <w:vAlign w:val="center"/>
          </w:tcPr>
          <w:p w14:paraId="7F4CB69C" w14:textId="77777777" w:rsidR="00006293" w:rsidRDefault="00006293">
            <w:pPr>
              <w:pStyle w:val="ConsPlusNormal"/>
            </w:pPr>
            <w:r>
              <w:t>3.1) для медицинской помощи по профилю "онкология"</w:t>
            </w:r>
          </w:p>
        </w:tc>
        <w:tc>
          <w:tcPr>
            <w:tcW w:w="850" w:type="dxa"/>
            <w:vAlign w:val="center"/>
          </w:tcPr>
          <w:p w14:paraId="3D0684A5" w14:textId="77777777" w:rsidR="00006293" w:rsidRDefault="00006293">
            <w:pPr>
              <w:pStyle w:val="ConsPlusNormal"/>
              <w:jc w:val="center"/>
            </w:pPr>
            <w:r>
              <w:t>16.1</w:t>
            </w:r>
          </w:p>
        </w:tc>
        <w:tc>
          <w:tcPr>
            <w:tcW w:w="1587" w:type="dxa"/>
            <w:vAlign w:val="center"/>
          </w:tcPr>
          <w:p w14:paraId="3E1B7F17" w14:textId="77777777" w:rsidR="00006293" w:rsidRDefault="00006293">
            <w:pPr>
              <w:pStyle w:val="ConsPlusNormal"/>
              <w:jc w:val="center"/>
            </w:pPr>
            <w:r>
              <w:t>случаев лечения</w:t>
            </w:r>
          </w:p>
        </w:tc>
        <w:tc>
          <w:tcPr>
            <w:tcW w:w="1702" w:type="dxa"/>
            <w:vAlign w:val="center"/>
          </w:tcPr>
          <w:p w14:paraId="3FE76455" w14:textId="77777777" w:rsidR="00006293" w:rsidRDefault="00006293">
            <w:pPr>
              <w:pStyle w:val="ConsPlusNormal"/>
              <w:jc w:val="center"/>
            </w:pPr>
            <w:r>
              <w:t>0,014388</w:t>
            </w:r>
          </w:p>
        </w:tc>
        <w:tc>
          <w:tcPr>
            <w:tcW w:w="1531" w:type="dxa"/>
            <w:vAlign w:val="center"/>
          </w:tcPr>
          <w:p w14:paraId="2B00D597" w14:textId="77777777" w:rsidR="00006293" w:rsidRDefault="00006293">
            <w:pPr>
              <w:pStyle w:val="ConsPlusNormal"/>
              <w:jc w:val="center"/>
            </w:pPr>
            <w:r>
              <w:t>88 556,69</w:t>
            </w:r>
          </w:p>
        </w:tc>
        <w:tc>
          <w:tcPr>
            <w:tcW w:w="907" w:type="dxa"/>
            <w:vAlign w:val="center"/>
          </w:tcPr>
          <w:p w14:paraId="5A0ECAFC" w14:textId="77777777" w:rsidR="00006293" w:rsidRDefault="00006293">
            <w:pPr>
              <w:pStyle w:val="ConsPlusNormal"/>
              <w:jc w:val="center"/>
            </w:pPr>
            <w:r>
              <w:t>X</w:t>
            </w:r>
          </w:p>
        </w:tc>
        <w:tc>
          <w:tcPr>
            <w:tcW w:w="1247" w:type="dxa"/>
            <w:vAlign w:val="center"/>
          </w:tcPr>
          <w:p w14:paraId="048E0A2E" w14:textId="77777777" w:rsidR="00006293" w:rsidRDefault="00006293">
            <w:pPr>
              <w:pStyle w:val="ConsPlusNormal"/>
              <w:jc w:val="center"/>
            </w:pPr>
            <w:r>
              <w:t>1 274,13</w:t>
            </w:r>
          </w:p>
        </w:tc>
        <w:tc>
          <w:tcPr>
            <w:tcW w:w="907" w:type="dxa"/>
            <w:vAlign w:val="center"/>
          </w:tcPr>
          <w:p w14:paraId="58293803" w14:textId="77777777" w:rsidR="00006293" w:rsidRDefault="00006293">
            <w:pPr>
              <w:pStyle w:val="ConsPlusNormal"/>
              <w:jc w:val="center"/>
            </w:pPr>
            <w:r>
              <w:t>X</w:t>
            </w:r>
          </w:p>
        </w:tc>
        <w:tc>
          <w:tcPr>
            <w:tcW w:w="1559" w:type="dxa"/>
            <w:vAlign w:val="center"/>
          </w:tcPr>
          <w:p w14:paraId="4056B8DC" w14:textId="77777777" w:rsidR="00006293" w:rsidRDefault="00006293">
            <w:pPr>
              <w:pStyle w:val="ConsPlusNormal"/>
              <w:jc w:val="center"/>
            </w:pPr>
            <w:r>
              <w:t>2 366 766,10</w:t>
            </w:r>
          </w:p>
        </w:tc>
        <w:tc>
          <w:tcPr>
            <w:tcW w:w="794" w:type="dxa"/>
            <w:vAlign w:val="center"/>
          </w:tcPr>
          <w:p w14:paraId="59FEADBB" w14:textId="77777777" w:rsidR="00006293" w:rsidRDefault="00006293">
            <w:pPr>
              <w:pStyle w:val="ConsPlusNormal"/>
              <w:jc w:val="center"/>
            </w:pPr>
            <w:r>
              <w:t>X</w:t>
            </w:r>
          </w:p>
        </w:tc>
      </w:tr>
      <w:tr w:rsidR="00006293" w14:paraId="30FC58CD" w14:textId="77777777">
        <w:tc>
          <w:tcPr>
            <w:tcW w:w="2494" w:type="dxa"/>
            <w:vAlign w:val="center"/>
          </w:tcPr>
          <w:p w14:paraId="4E2DBA2F" w14:textId="77777777" w:rsidR="00006293" w:rsidRDefault="00006293">
            <w:pPr>
              <w:pStyle w:val="ConsPlusNormal"/>
            </w:pPr>
            <w:r>
              <w:t>3.2) для медицинской помощи при экстракорпоральном оплодотворении</w:t>
            </w:r>
          </w:p>
        </w:tc>
        <w:tc>
          <w:tcPr>
            <w:tcW w:w="850" w:type="dxa"/>
            <w:vAlign w:val="center"/>
          </w:tcPr>
          <w:p w14:paraId="4B4C7F28" w14:textId="77777777" w:rsidR="00006293" w:rsidRDefault="00006293">
            <w:pPr>
              <w:pStyle w:val="ConsPlusNormal"/>
              <w:jc w:val="center"/>
            </w:pPr>
            <w:r>
              <w:t>16.2</w:t>
            </w:r>
          </w:p>
        </w:tc>
        <w:tc>
          <w:tcPr>
            <w:tcW w:w="1587" w:type="dxa"/>
            <w:vAlign w:val="center"/>
          </w:tcPr>
          <w:p w14:paraId="50B6F274" w14:textId="77777777" w:rsidR="00006293" w:rsidRDefault="00006293">
            <w:pPr>
              <w:pStyle w:val="ConsPlusNormal"/>
              <w:jc w:val="center"/>
            </w:pPr>
            <w:r>
              <w:t>случаев лечения</w:t>
            </w:r>
          </w:p>
        </w:tc>
        <w:tc>
          <w:tcPr>
            <w:tcW w:w="1702" w:type="dxa"/>
            <w:vAlign w:val="center"/>
          </w:tcPr>
          <w:p w14:paraId="15802C94" w14:textId="77777777" w:rsidR="00006293" w:rsidRDefault="00006293">
            <w:pPr>
              <w:pStyle w:val="ConsPlusNormal"/>
              <w:jc w:val="center"/>
            </w:pPr>
            <w:r>
              <w:t>0,000741</w:t>
            </w:r>
          </w:p>
        </w:tc>
        <w:tc>
          <w:tcPr>
            <w:tcW w:w="1531" w:type="dxa"/>
            <w:vAlign w:val="center"/>
          </w:tcPr>
          <w:p w14:paraId="713AD479" w14:textId="77777777" w:rsidR="00006293" w:rsidRDefault="00006293">
            <w:pPr>
              <w:pStyle w:val="ConsPlusNormal"/>
              <w:jc w:val="center"/>
            </w:pPr>
            <w:r>
              <w:t>130 210,88</w:t>
            </w:r>
          </w:p>
        </w:tc>
        <w:tc>
          <w:tcPr>
            <w:tcW w:w="907" w:type="dxa"/>
            <w:vAlign w:val="center"/>
          </w:tcPr>
          <w:p w14:paraId="78F61453" w14:textId="77777777" w:rsidR="00006293" w:rsidRDefault="00006293">
            <w:pPr>
              <w:pStyle w:val="ConsPlusNormal"/>
              <w:jc w:val="center"/>
            </w:pPr>
            <w:r>
              <w:t>X</w:t>
            </w:r>
          </w:p>
        </w:tc>
        <w:tc>
          <w:tcPr>
            <w:tcW w:w="1247" w:type="dxa"/>
            <w:vAlign w:val="center"/>
          </w:tcPr>
          <w:p w14:paraId="1376A36D" w14:textId="77777777" w:rsidR="00006293" w:rsidRDefault="00006293">
            <w:pPr>
              <w:pStyle w:val="ConsPlusNormal"/>
              <w:jc w:val="center"/>
            </w:pPr>
            <w:r>
              <w:t>96,46</w:t>
            </w:r>
          </w:p>
        </w:tc>
        <w:tc>
          <w:tcPr>
            <w:tcW w:w="907" w:type="dxa"/>
            <w:vAlign w:val="center"/>
          </w:tcPr>
          <w:p w14:paraId="49683608" w14:textId="77777777" w:rsidR="00006293" w:rsidRDefault="00006293">
            <w:pPr>
              <w:pStyle w:val="ConsPlusNormal"/>
              <w:jc w:val="center"/>
            </w:pPr>
            <w:r>
              <w:t>X</w:t>
            </w:r>
          </w:p>
        </w:tc>
        <w:tc>
          <w:tcPr>
            <w:tcW w:w="1559" w:type="dxa"/>
            <w:vAlign w:val="center"/>
          </w:tcPr>
          <w:p w14:paraId="3DEDBBE8" w14:textId="77777777" w:rsidR="00006293" w:rsidRDefault="00006293">
            <w:pPr>
              <w:pStyle w:val="ConsPlusNormal"/>
              <w:jc w:val="center"/>
            </w:pPr>
            <w:r>
              <w:t>179 170,20</w:t>
            </w:r>
          </w:p>
        </w:tc>
        <w:tc>
          <w:tcPr>
            <w:tcW w:w="794" w:type="dxa"/>
            <w:vAlign w:val="center"/>
          </w:tcPr>
          <w:p w14:paraId="644E7571" w14:textId="77777777" w:rsidR="00006293" w:rsidRDefault="00006293">
            <w:pPr>
              <w:pStyle w:val="ConsPlusNormal"/>
              <w:jc w:val="center"/>
            </w:pPr>
            <w:r>
              <w:t>X</w:t>
            </w:r>
          </w:p>
        </w:tc>
      </w:tr>
      <w:tr w:rsidR="00006293" w14:paraId="71932370" w14:textId="77777777">
        <w:tc>
          <w:tcPr>
            <w:tcW w:w="2494" w:type="dxa"/>
            <w:vAlign w:val="center"/>
          </w:tcPr>
          <w:p w14:paraId="5BE787C3" w14:textId="77777777" w:rsidR="00006293" w:rsidRDefault="00006293">
            <w:pPr>
              <w:pStyle w:val="ConsPlusNormal"/>
            </w:pPr>
            <w:r>
              <w:t>3.3) для медицинской помощи больным с вирусным гепатитом С</w:t>
            </w:r>
          </w:p>
        </w:tc>
        <w:tc>
          <w:tcPr>
            <w:tcW w:w="850" w:type="dxa"/>
            <w:vAlign w:val="center"/>
          </w:tcPr>
          <w:p w14:paraId="5C503521" w14:textId="77777777" w:rsidR="00006293" w:rsidRDefault="00006293">
            <w:pPr>
              <w:pStyle w:val="ConsPlusNormal"/>
              <w:jc w:val="center"/>
            </w:pPr>
            <w:r>
              <w:t>16.3</w:t>
            </w:r>
          </w:p>
        </w:tc>
        <w:tc>
          <w:tcPr>
            <w:tcW w:w="1587" w:type="dxa"/>
            <w:vAlign w:val="center"/>
          </w:tcPr>
          <w:p w14:paraId="0C132568" w14:textId="77777777" w:rsidR="00006293" w:rsidRDefault="00006293">
            <w:pPr>
              <w:pStyle w:val="ConsPlusNormal"/>
              <w:jc w:val="center"/>
            </w:pPr>
            <w:r>
              <w:t>случаев лечения</w:t>
            </w:r>
          </w:p>
        </w:tc>
        <w:tc>
          <w:tcPr>
            <w:tcW w:w="1702" w:type="dxa"/>
            <w:vAlign w:val="center"/>
          </w:tcPr>
          <w:p w14:paraId="558EC845" w14:textId="77777777" w:rsidR="00006293" w:rsidRDefault="00006293">
            <w:pPr>
              <w:pStyle w:val="ConsPlusNormal"/>
              <w:jc w:val="center"/>
            </w:pPr>
            <w:r>
              <w:t>0,001288</w:t>
            </w:r>
          </w:p>
        </w:tc>
        <w:tc>
          <w:tcPr>
            <w:tcW w:w="1531" w:type="dxa"/>
            <w:vAlign w:val="center"/>
          </w:tcPr>
          <w:p w14:paraId="61A5CF76" w14:textId="77777777" w:rsidR="00006293" w:rsidRDefault="00006293">
            <w:pPr>
              <w:pStyle w:val="ConsPlusNormal"/>
              <w:jc w:val="center"/>
            </w:pPr>
            <w:r>
              <w:t>69 401,62</w:t>
            </w:r>
          </w:p>
        </w:tc>
        <w:tc>
          <w:tcPr>
            <w:tcW w:w="907" w:type="dxa"/>
            <w:vAlign w:val="center"/>
          </w:tcPr>
          <w:p w14:paraId="3114DE40" w14:textId="77777777" w:rsidR="00006293" w:rsidRDefault="00006293">
            <w:pPr>
              <w:pStyle w:val="ConsPlusNormal"/>
              <w:jc w:val="center"/>
            </w:pPr>
            <w:r>
              <w:t>X</w:t>
            </w:r>
          </w:p>
        </w:tc>
        <w:tc>
          <w:tcPr>
            <w:tcW w:w="1247" w:type="dxa"/>
            <w:vAlign w:val="center"/>
          </w:tcPr>
          <w:p w14:paraId="089F04CF" w14:textId="77777777" w:rsidR="00006293" w:rsidRDefault="00006293">
            <w:pPr>
              <w:pStyle w:val="ConsPlusNormal"/>
              <w:jc w:val="center"/>
            </w:pPr>
            <w:r>
              <w:t>89,41</w:t>
            </w:r>
          </w:p>
        </w:tc>
        <w:tc>
          <w:tcPr>
            <w:tcW w:w="907" w:type="dxa"/>
            <w:vAlign w:val="center"/>
          </w:tcPr>
          <w:p w14:paraId="57883E95" w14:textId="77777777" w:rsidR="00006293" w:rsidRDefault="00006293">
            <w:pPr>
              <w:pStyle w:val="ConsPlusNormal"/>
              <w:jc w:val="center"/>
            </w:pPr>
            <w:r>
              <w:t>X</w:t>
            </w:r>
          </w:p>
        </w:tc>
        <w:tc>
          <w:tcPr>
            <w:tcW w:w="1559" w:type="dxa"/>
            <w:vAlign w:val="center"/>
          </w:tcPr>
          <w:p w14:paraId="20D5BB9D" w14:textId="77777777" w:rsidR="00006293" w:rsidRDefault="00006293">
            <w:pPr>
              <w:pStyle w:val="ConsPlusNormal"/>
              <w:jc w:val="center"/>
            </w:pPr>
            <w:r>
              <w:t>166 078,10</w:t>
            </w:r>
          </w:p>
        </w:tc>
        <w:tc>
          <w:tcPr>
            <w:tcW w:w="794" w:type="dxa"/>
            <w:vAlign w:val="center"/>
          </w:tcPr>
          <w:p w14:paraId="428B3593" w14:textId="77777777" w:rsidR="00006293" w:rsidRDefault="00006293">
            <w:pPr>
              <w:pStyle w:val="ConsPlusNormal"/>
              <w:jc w:val="center"/>
            </w:pPr>
            <w:r>
              <w:t>X</w:t>
            </w:r>
          </w:p>
        </w:tc>
      </w:tr>
      <w:tr w:rsidR="00006293" w14:paraId="3BD22E57" w14:textId="77777777">
        <w:tc>
          <w:tcPr>
            <w:tcW w:w="2494" w:type="dxa"/>
            <w:vAlign w:val="center"/>
          </w:tcPr>
          <w:p w14:paraId="34C37421" w14:textId="77777777" w:rsidR="00006293" w:rsidRDefault="00006293">
            <w:pPr>
              <w:pStyle w:val="ConsPlusNormal"/>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850" w:type="dxa"/>
            <w:vAlign w:val="center"/>
          </w:tcPr>
          <w:p w14:paraId="494AD3F4" w14:textId="77777777" w:rsidR="00006293" w:rsidRDefault="00006293">
            <w:pPr>
              <w:pStyle w:val="ConsPlusNormal"/>
              <w:jc w:val="center"/>
            </w:pPr>
            <w:r>
              <w:t>17</w:t>
            </w:r>
          </w:p>
        </w:tc>
        <w:tc>
          <w:tcPr>
            <w:tcW w:w="1587" w:type="dxa"/>
            <w:vAlign w:val="center"/>
          </w:tcPr>
          <w:p w14:paraId="56B219CC" w14:textId="77777777" w:rsidR="00006293" w:rsidRDefault="00006293">
            <w:pPr>
              <w:pStyle w:val="ConsPlusNormal"/>
              <w:jc w:val="center"/>
            </w:pPr>
            <w:r>
              <w:t>случаев госпитализации</w:t>
            </w:r>
          </w:p>
        </w:tc>
        <w:tc>
          <w:tcPr>
            <w:tcW w:w="1702" w:type="dxa"/>
            <w:vAlign w:val="center"/>
          </w:tcPr>
          <w:p w14:paraId="09947F01" w14:textId="77777777" w:rsidR="00006293" w:rsidRDefault="00006293">
            <w:pPr>
              <w:pStyle w:val="ConsPlusNormal"/>
              <w:jc w:val="center"/>
            </w:pPr>
            <w:r>
              <w:t>0,176524</w:t>
            </w:r>
          </w:p>
        </w:tc>
        <w:tc>
          <w:tcPr>
            <w:tcW w:w="1531" w:type="dxa"/>
            <w:vAlign w:val="center"/>
          </w:tcPr>
          <w:p w14:paraId="20D8FF50" w14:textId="77777777" w:rsidR="00006293" w:rsidRDefault="00006293">
            <w:pPr>
              <w:pStyle w:val="ConsPlusNormal"/>
              <w:jc w:val="center"/>
            </w:pPr>
            <w:r>
              <w:t>61 603,42</w:t>
            </w:r>
          </w:p>
        </w:tc>
        <w:tc>
          <w:tcPr>
            <w:tcW w:w="907" w:type="dxa"/>
            <w:vAlign w:val="center"/>
          </w:tcPr>
          <w:p w14:paraId="3FC77183" w14:textId="77777777" w:rsidR="00006293" w:rsidRDefault="00006293">
            <w:pPr>
              <w:pStyle w:val="ConsPlusNormal"/>
              <w:jc w:val="center"/>
            </w:pPr>
            <w:r>
              <w:t>X</w:t>
            </w:r>
          </w:p>
        </w:tc>
        <w:tc>
          <w:tcPr>
            <w:tcW w:w="1247" w:type="dxa"/>
            <w:vAlign w:val="center"/>
          </w:tcPr>
          <w:p w14:paraId="615A7313" w14:textId="77777777" w:rsidR="00006293" w:rsidRDefault="00006293">
            <w:pPr>
              <w:pStyle w:val="ConsPlusNormal"/>
              <w:jc w:val="center"/>
            </w:pPr>
            <w:r>
              <w:t>10 874,48</w:t>
            </w:r>
          </w:p>
        </w:tc>
        <w:tc>
          <w:tcPr>
            <w:tcW w:w="907" w:type="dxa"/>
            <w:vAlign w:val="center"/>
          </w:tcPr>
          <w:p w14:paraId="65FD7A7D" w14:textId="77777777" w:rsidR="00006293" w:rsidRDefault="00006293">
            <w:pPr>
              <w:pStyle w:val="ConsPlusNormal"/>
              <w:jc w:val="center"/>
            </w:pPr>
            <w:r>
              <w:t>X</w:t>
            </w:r>
          </w:p>
        </w:tc>
        <w:tc>
          <w:tcPr>
            <w:tcW w:w="1559" w:type="dxa"/>
            <w:vAlign w:val="center"/>
          </w:tcPr>
          <w:p w14:paraId="4850FE67" w14:textId="77777777" w:rsidR="00006293" w:rsidRDefault="00006293">
            <w:pPr>
              <w:pStyle w:val="ConsPlusNormal"/>
              <w:jc w:val="center"/>
            </w:pPr>
            <w:r>
              <w:t>20 199 884,60</w:t>
            </w:r>
          </w:p>
        </w:tc>
        <w:tc>
          <w:tcPr>
            <w:tcW w:w="794" w:type="dxa"/>
            <w:vAlign w:val="center"/>
          </w:tcPr>
          <w:p w14:paraId="663C8BF5" w14:textId="77777777" w:rsidR="00006293" w:rsidRDefault="00006293">
            <w:pPr>
              <w:pStyle w:val="ConsPlusNormal"/>
              <w:jc w:val="center"/>
            </w:pPr>
            <w:r>
              <w:t>X</w:t>
            </w:r>
          </w:p>
        </w:tc>
      </w:tr>
      <w:tr w:rsidR="00006293" w14:paraId="3005817B" w14:textId="77777777">
        <w:tc>
          <w:tcPr>
            <w:tcW w:w="2494" w:type="dxa"/>
            <w:vAlign w:val="center"/>
          </w:tcPr>
          <w:p w14:paraId="09488E82" w14:textId="77777777" w:rsidR="00006293" w:rsidRDefault="00006293">
            <w:pPr>
              <w:pStyle w:val="ConsPlusNormal"/>
            </w:pPr>
            <w:r>
              <w:t xml:space="preserve">4.1) для медицинской помощи по профилю </w:t>
            </w:r>
            <w:r>
              <w:lastRenderedPageBreak/>
              <w:t>"онкология"</w:t>
            </w:r>
          </w:p>
        </w:tc>
        <w:tc>
          <w:tcPr>
            <w:tcW w:w="850" w:type="dxa"/>
            <w:vAlign w:val="center"/>
          </w:tcPr>
          <w:p w14:paraId="3F8FCEF8" w14:textId="77777777" w:rsidR="00006293" w:rsidRDefault="00006293">
            <w:pPr>
              <w:pStyle w:val="ConsPlusNormal"/>
              <w:jc w:val="center"/>
            </w:pPr>
            <w:r>
              <w:lastRenderedPageBreak/>
              <w:t>17.1</w:t>
            </w:r>
          </w:p>
        </w:tc>
        <w:tc>
          <w:tcPr>
            <w:tcW w:w="1587" w:type="dxa"/>
            <w:vAlign w:val="center"/>
          </w:tcPr>
          <w:p w14:paraId="0B03CD59" w14:textId="77777777" w:rsidR="00006293" w:rsidRDefault="00006293">
            <w:pPr>
              <w:pStyle w:val="ConsPlusNormal"/>
              <w:jc w:val="center"/>
            </w:pPr>
            <w:r>
              <w:t>случаев госпитализаци</w:t>
            </w:r>
            <w:r>
              <w:lastRenderedPageBreak/>
              <w:t>и</w:t>
            </w:r>
          </w:p>
        </w:tc>
        <w:tc>
          <w:tcPr>
            <w:tcW w:w="1702" w:type="dxa"/>
            <w:vAlign w:val="center"/>
          </w:tcPr>
          <w:p w14:paraId="2BE98D39" w14:textId="77777777" w:rsidR="00006293" w:rsidRDefault="00006293">
            <w:pPr>
              <w:pStyle w:val="ConsPlusNormal"/>
              <w:jc w:val="center"/>
            </w:pPr>
            <w:r>
              <w:lastRenderedPageBreak/>
              <w:t>0,010265</w:t>
            </w:r>
          </w:p>
        </w:tc>
        <w:tc>
          <w:tcPr>
            <w:tcW w:w="1531" w:type="dxa"/>
            <w:vAlign w:val="center"/>
          </w:tcPr>
          <w:p w14:paraId="39DB9EE5" w14:textId="77777777" w:rsidR="00006293" w:rsidRDefault="00006293">
            <w:pPr>
              <w:pStyle w:val="ConsPlusNormal"/>
              <w:jc w:val="center"/>
            </w:pPr>
            <w:r>
              <w:t>113 837,32</w:t>
            </w:r>
          </w:p>
        </w:tc>
        <w:tc>
          <w:tcPr>
            <w:tcW w:w="907" w:type="dxa"/>
            <w:vAlign w:val="center"/>
          </w:tcPr>
          <w:p w14:paraId="396B9334" w14:textId="77777777" w:rsidR="00006293" w:rsidRDefault="00006293">
            <w:pPr>
              <w:pStyle w:val="ConsPlusNormal"/>
              <w:jc w:val="center"/>
            </w:pPr>
            <w:r>
              <w:t>X</w:t>
            </w:r>
          </w:p>
        </w:tc>
        <w:tc>
          <w:tcPr>
            <w:tcW w:w="1247" w:type="dxa"/>
            <w:vAlign w:val="center"/>
          </w:tcPr>
          <w:p w14:paraId="6EFB0DD3" w14:textId="77777777" w:rsidR="00006293" w:rsidRDefault="00006293">
            <w:pPr>
              <w:pStyle w:val="ConsPlusNormal"/>
              <w:jc w:val="center"/>
            </w:pPr>
            <w:r>
              <w:t>1 168,56</w:t>
            </w:r>
          </w:p>
        </w:tc>
        <w:tc>
          <w:tcPr>
            <w:tcW w:w="907" w:type="dxa"/>
            <w:vAlign w:val="center"/>
          </w:tcPr>
          <w:p w14:paraId="304E52FC" w14:textId="77777777" w:rsidR="00006293" w:rsidRDefault="00006293">
            <w:pPr>
              <w:pStyle w:val="ConsPlusNormal"/>
              <w:jc w:val="center"/>
            </w:pPr>
            <w:r>
              <w:t>X</w:t>
            </w:r>
          </w:p>
        </w:tc>
        <w:tc>
          <w:tcPr>
            <w:tcW w:w="1559" w:type="dxa"/>
            <w:vAlign w:val="center"/>
          </w:tcPr>
          <w:p w14:paraId="47D266C9" w14:textId="77777777" w:rsidR="00006293" w:rsidRDefault="00006293">
            <w:pPr>
              <w:pStyle w:val="ConsPlusNormal"/>
              <w:jc w:val="center"/>
            </w:pPr>
            <w:r>
              <w:t>2 170 650,00</w:t>
            </w:r>
          </w:p>
        </w:tc>
        <w:tc>
          <w:tcPr>
            <w:tcW w:w="794" w:type="dxa"/>
            <w:vAlign w:val="center"/>
          </w:tcPr>
          <w:p w14:paraId="6DBE13AB" w14:textId="77777777" w:rsidR="00006293" w:rsidRDefault="00006293">
            <w:pPr>
              <w:pStyle w:val="ConsPlusNormal"/>
              <w:jc w:val="center"/>
            </w:pPr>
            <w:r>
              <w:t>X</w:t>
            </w:r>
          </w:p>
        </w:tc>
      </w:tr>
      <w:tr w:rsidR="00006293" w14:paraId="7C6DEE10" w14:textId="77777777">
        <w:tc>
          <w:tcPr>
            <w:tcW w:w="2494" w:type="dxa"/>
            <w:vAlign w:val="center"/>
          </w:tcPr>
          <w:p w14:paraId="5E4516FC" w14:textId="77777777" w:rsidR="00006293" w:rsidRDefault="00006293">
            <w:pPr>
              <w:pStyle w:val="ConsPlusNormal"/>
            </w:pPr>
            <w:r>
              <w:t>4.2) стентирование коронарных артерий</w:t>
            </w:r>
          </w:p>
        </w:tc>
        <w:tc>
          <w:tcPr>
            <w:tcW w:w="850" w:type="dxa"/>
            <w:vAlign w:val="center"/>
          </w:tcPr>
          <w:p w14:paraId="1B8FB071" w14:textId="77777777" w:rsidR="00006293" w:rsidRDefault="00006293">
            <w:pPr>
              <w:pStyle w:val="ConsPlusNormal"/>
              <w:jc w:val="center"/>
            </w:pPr>
            <w:r>
              <w:t>17.2</w:t>
            </w:r>
          </w:p>
        </w:tc>
        <w:tc>
          <w:tcPr>
            <w:tcW w:w="1587" w:type="dxa"/>
            <w:vAlign w:val="center"/>
          </w:tcPr>
          <w:p w14:paraId="7270B24B" w14:textId="77777777" w:rsidR="00006293" w:rsidRDefault="00006293">
            <w:pPr>
              <w:pStyle w:val="ConsPlusNormal"/>
              <w:jc w:val="center"/>
            </w:pPr>
            <w:r>
              <w:t>случаев госпитализации</w:t>
            </w:r>
          </w:p>
        </w:tc>
        <w:tc>
          <w:tcPr>
            <w:tcW w:w="1702" w:type="dxa"/>
            <w:vAlign w:val="center"/>
          </w:tcPr>
          <w:p w14:paraId="6874DFE1" w14:textId="77777777" w:rsidR="00006293" w:rsidRDefault="00006293">
            <w:pPr>
              <w:pStyle w:val="ConsPlusNormal"/>
              <w:jc w:val="center"/>
            </w:pPr>
            <w:r>
              <w:t>0,002327</w:t>
            </w:r>
          </w:p>
        </w:tc>
        <w:tc>
          <w:tcPr>
            <w:tcW w:w="1531" w:type="dxa"/>
            <w:vAlign w:val="center"/>
          </w:tcPr>
          <w:p w14:paraId="66BDA5A9" w14:textId="77777777" w:rsidR="00006293" w:rsidRDefault="00006293">
            <w:pPr>
              <w:pStyle w:val="ConsPlusNormal"/>
              <w:jc w:val="center"/>
            </w:pPr>
            <w:r>
              <w:t>185 544,97</w:t>
            </w:r>
          </w:p>
        </w:tc>
        <w:tc>
          <w:tcPr>
            <w:tcW w:w="907" w:type="dxa"/>
            <w:vAlign w:val="center"/>
          </w:tcPr>
          <w:p w14:paraId="148925F4" w14:textId="77777777" w:rsidR="00006293" w:rsidRDefault="00006293">
            <w:pPr>
              <w:pStyle w:val="ConsPlusNormal"/>
              <w:jc w:val="center"/>
            </w:pPr>
            <w:r>
              <w:t>X</w:t>
            </w:r>
          </w:p>
        </w:tc>
        <w:tc>
          <w:tcPr>
            <w:tcW w:w="1247" w:type="dxa"/>
            <w:vAlign w:val="center"/>
          </w:tcPr>
          <w:p w14:paraId="6C81C825" w14:textId="77777777" w:rsidR="00006293" w:rsidRDefault="00006293">
            <w:pPr>
              <w:pStyle w:val="ConsPlusNormal"/>
              <w:jc w:val="center"/>
            </w:pPr>
            <w:r>
              <w:t>431,81</w:t>
            </w:r>
          </w:p>
        </w:tc>
        <w:tc>
          <w:tcPr>
            <w:tcW w:w="907" w:type="dxa"/>
            <w:vAlign w:val="center"/>
          </w:tcPr>
          <w:p w14:paraId="49E830B9" w14:textId="77777777" w:rsidR="00006293" w:rsidRDefault="00006293">
            <w:pPr>
              <w:pStyle w:val="ConsPlusNormal"/>
              <w:jc w:val="center"/>
            </w:pPr>
            <w:r>
              <w:t>X</w:t>
            </w:r>
          </w:p>
        </w:tc>
        <w:tc>
          <w:tcPr>
            <w:tcW w:w="1559" w:type="dxa"/>
            <w:vAlign w:val="center"/>
          </w:tcPr>
          <w:p w14:paraId="6BA1F7A8" w14:textId="77777777" w:rsidR="00006293" w:rsidRDefault="00006293">
            <w:pPr>
              <w:pStyle w:val="ConsPlusNormal"/>
              <w:jc w:val="center"/>
            </w:pPr>
            <w:r>
              <w:t>802 110,90</w:t>
            </w:r>
          </w:p>
        </w:tc>
        <w:tc>
          <w:tcPr>
            <w:tcW w:w="794" w:type="dxa"/>
            <w:vAlign w:val="center"/>
          </w:tcPr>
          <w:p w14:paraId="3FA6C8B0" w14:textId="77777777" w:rsidR="00006293" w:rsidRDefault="00006293">
            <w:pPr>
              <w:pStyle w:val="ConsPlusNormal"/>
              <w:jc w:val="center"/>
            </w:pPr>
            <w:r>
              <w:t>X</w:t>
            </w:r>
          </w:p>
        </w:tc>
      </w:tr>
      <w:tr w:rsidR="00006293" w14:paraId="51087B18" w14:textId="77777777">
        <w:tc>
          <w:tcPr>
            <w:tcW w:w="2494" w:type="dxa"/>
            <w:vAlign w:val="center"/>
          </w:tcPr>
          <w:p w14:paraId="2052CBC2" w14:textId="77777777" w:rsidR="00006293" w:rsidRDefault="00006293">
            <w:pPr>
              <w:pStyle w:val="ConsPlusNormal"/>
            </w:pPr>
            <w:r>
              <w:t>4.3) имплантация частотно-адаптированного кардиостимулятора взрослым</w:t>
            </w:r>
          </w:p>
        </w:tc>
        <w:tc>
          <w:tcPr>
            <w:tcW w:w="850" w:type="dxa"/>
            <w:vAlign w:val="center"/>
          </w:tcPr>
          <w:p w14:paraId="235F9357" w14:textId="77777777" w:rsidR="00006293" w:rsidRDefault="00006293">
            <w:pPr>
              <w:pStyle w:val="ConsPlusNormal"/>
              <w:jc w:val="center"/>
            </w:pPr>
            <w:r>
              <w:t>17.3</w:t>
            </w:r>
          </w:p>
        </w:tc>
        <w:tc>
          <w:tcPr>
            <w:tcW w:w="1587" w:type="dxa"/>
            <w:vAlign w:val="center"/>
          </w:tcPr>
          <w:p w14:paraId="24A43D7C" w14:textId="77777777" w:rsidR="00006293" w:rsidRDefault="00006293">
            <w:pPr>
              <w:pStyle w:val="ConsPlusNormal"/>
              <w:jc w:val="center"/>
            </w:pPr>
            <w:r>
              <w:t>случаев госпитализации</w:t>
            </w:r>
          </w:p>
        </w:tc>
        <w:tc>
          <w:tcPr>
            <w:tcW w:w="1702" w:type="dxa"/>
            <w:vAlign w:val="center"/>
          </w:tcPr>
          <w:p w14:paraId="4BD77F75" w14:textId="77777777" w:rsidR="00006293" w:rsidRDefault="00006293">
            <w:pPr>
              <w:pStyle w:val="ConsPlusNormal"/>
              <w:jc w:val="center"/>
            </w:pPr>
            <w:r>
              <w:t>0,000430</w:t>
            </w:r>
          </w:p>
        </w:tc>
        <w:tc>
          <w:tcPr>
            <w:tcW w:w="1531" w:type="dxa"/>
            <w:vAlign w:val="center"/>
          </w:tcPr>
          <w:p w14:paraId="25419B4D" w14:textId="77777777" w:rsidR="00006293" w:rsidRDefault="00006293">
            <w:pPr>
              <w:pStyle w:val="ConsPlusNormal"/>
              <w:jc w:val="center"/>
            </w:pPr>
            <w:r>
              <w:t>286 630,37</w:t>
            </w:r>
          </w:p>
        </w:tc>
        <w:tc>
          <w:tcPr>
            <w:tcW w:w="907" w:type="dxa"/>
            <w:vAlign w:val="center"/>
          </w:tcPr>
          <w:p w14:paraId="60EF8CBF" w14:textId="77777777" w:rsidR="00006293" w:rsidRDefault="00006293">
            <w:pPr>
              <w:pStyle w:val="ConsPlusNormal"/>
              <w:jc w:val="center"/>
            </w:pPr>
            <w:r>
              <w:t>X</w:t>
            </w:r>
          </w:p>
        </w:tc>
        <w:tc>
          <w:tcPr>
            <w:tcW w:w="1247" w:type="dxa"/>
            <w:vAlign w:val="center"/>
          </w:tcPr>
          <w:p w14:paraId="60F768EE" w14:textId="77777777" w:rsidR="00006293" w:rsidRDefault="00006293">
            <w:pPr>
              <w:pStyle w:val="ConsPlusNormal"/>
              <w:jc w:val="center"/>
            </w:pPr>
            <w:r>
              <w:t>123,29</w:t>
            </w:r>
          </w:p>
        </w:tc>
        <w:tc>
          <w:tcPr>
            <w:tcW w:w="907" w:type="dxa"/>
            <w:vAlign w:val="center"/>
          </w:tcPr>
          <w:p w14:paraId="0E8161BC" w14:textId="77777777" w:rsidR="00006293" w:rsidRDefault="00006293">
            <w:pPr>
              <w:pStyle w:val="ConsPlusNormal"/>
              <w:jc w:val="center"/>
            </w:pPr>
            <w:r>
              <w:t>X</w:t>
            </w:r>
          </w:p>
        </w:tc>
        <w:tc>
          <w:tcPr>
            <w:tcW w:w="1559" w:type="dxa"/>
            <w:vAlign w:val="center"/>
          </w:tcPr>
          <w:p w14:paraId="148F12A9" w14:textId="77777777" w:rsidR="00006293" w:rsidRDefault="00006293">
            <w:pPr>
              <w:pStyle w:val="ConsPlusNormal"/>
              <w:jc w:val="center"/>
            </w:pPr>
            <w:r>
              <w:t>229 017,70</w:t>
            </w:r>
          </w:p>
        </w:tc>
        <w:tc>
          <w:tcPr>
            <w:tcW w:w="794" w:type="dxa"/>
            <w:vAlign w:val="center"/>
          </w:tcPr>
          <w:p w14:paraId="4FCB9B0F" w14:textId="77777777" w:rsidR="00006293" w:rsidRDefault="00006293">
            <w:pPr>
              <w:pStyle w:val="ConsPlusNormal"/>
              <w:jc w:val="center"/>
            </w:pPr>
            <w:r>
              <w:t>X</w:t>
            </w:r>
          </w:p>
        </w:tc>
      </w:tr>
      <w:tr w:rsidR="00006293" w14:paraId="5B9C3EAE" w14:textId="77777777">
        <w:tc>
          <w:tcPr>
            <w:tcW w:w="2494" w:type="dxa"/>
            <w:vAlign w:val="center"/>
          </w:tcPr>
          <w:p w14:paraId="4D673018" w14:textId="77777777" w:rsidR="00006293" w:rsidRDefault="00006293">
            <w:pPr>
              <w:pStyle w:val="ConsPlusNormal"/>
            </w:pPr>
            <w:r>
              <w:t>4.4) эндоваскулярная деструкция дополнительных проводящих путей и аритмогенных зон сердца</w:t>
            </w:r>
          </w:p>
        </w:tc>
        <w:tc>
          <w:tcPr>
            <w:tcW w:w="850" w:type="dxa"/>
            <w:vAlign w:val="center"/>
          </w:tcPr>
          <w:p w14:paraId="0AACE389" w14:textId="77777777" w:rsidR="00006293" w:rsidRDefault="00006293">
            <w:pPr>
              <w:pStyle w:val="ConsPlusNormal"/>
              <w:jc w:val="center"/>
            </w:pPr>
            <w:r>
              <w:t>17.4</w:t>
            </w:r>
          </w:p>
        </w:tc>
        <w:tc>
          <w:tcPr>
            <w:tcW w:w="1587" w:type="dxa"/>
            <w:vAlign w:val="center"/>
          </w:tcPr>
          <w:p w14:paraId="25A1B7F1" w14:textId="77777777" w:rsidR="00006293" w:rsidRDefault="00006293">
            <w:pPr>
              <w:pStyle w:val="ConsPlusNormal"/>
              <w:jc w:val="center"/>
            </w:pPr>
            <w:r>
              <w:t>случаев госпитализации</w:t>
            </w:r>
          </w:p>
        </w:tc>
        <w:tc>
          <w:tcPr>
            <w:tcW w:w="1702" w:type="dxa"/>
            <w:vAlign w:val="center"/>
          </w:tcPr>
          <w:p w14:paraId="481A62BB" w14:textId="77777777" w:rsidR="00006293" w:rsidRDefault="00006293">
            <w:pPr>
              <w:pStyle w:val="ConsPlusNormal"/>
              <w:jc w:val="center"/>
            </w:pPr>
            <w:r>
              <w:t>0,000189</w:t>
            </w:r>
          </w:p>
        </w:tc>
        <w:tc>
          <w:tcPr>
            <w:tcW w:w="1531" w:type="dxa"/>
            <w:vAlign w:val="center"/>
          </w:tcPr>
          <w:p w14:paraId="374A7308" w14:textId="77777777" w:rsidR="00006293" w:rsidRDefault="00006293">
            <w:pPr>
              <w:pStyle w:val="ConsPlusNormal"/>
              <w:jc w:val="center"/>
            </w:pPr>
            <w:r>
              <w:t>388 292,69</w:t>
            </w:r>
          </w:p>
        </w:tc>
        <w:tc>
          <w:tcPr>
            <w:tcW w:w="907" w:type="dxa"/>
            <w:vAlign w:val="center"/>
          </w:tcPr>
          <w:p w14:paraId="3E2BBE3E" w14:textId="77777777" w:rsidR="00006293" w:rsidRDefault="00006293">
            <w:pPr>
              <w:pStyle w:val="ConsPlusNormal"/>
              <w:jc w:val="center"/>
            </w:pPr>
            <w:r>
              <w:t>X</w:t>
            </w:r>
          </w:p>
        </w:tc>
        <w:tc>
          <w:tcPr>
            <w:tcW w:w="1247" w:type="dxa"/>
            <w:vAlign w:val="center"/>
          </w:tcPr>
          <w:p w14:paraId="2F2E1D2D" w14:textId="77777777" w:rsidR="00006293" w:rsidRDefault="00006293">
            <w:pPr>
              <w:pStyle w:val="ConsPlusNormal"/>
              <w:jc w:val="center"/>
            </w:pPr>
            <w:r>
              <w:t>73,37</w:t>
            </w:r>
          </w:p>
        </w:tc>
        <w:tc>
          <w:tcPr>
            <w:tcW w:w="907" w:type="dxa"/>
            <w:vAlign w:val="center"/>
          </w:tcPr>
          <w:p w14:paraId="17221A39" w14:textId="77777777" w:rsidR="00006293" w:rsidRDefault="00006293">
            <w:pPr>
              <w:pStyle w:val="ConsPlusNormal"/>
              <w:jc w:val="center"/>
            </w:pPr>
            <w:r>
              <w:t>X</w:t>
            </w:r>
          </w:p>
        </w:tc>
        <w:tc>
          <w:tcPr>
            <w:tcW w:w="1559" w:type="dxa"/>
            <w:vAlign w:val="center"/>
          </w:tcPr>
          <w:p w14:paraId="1254AC24" w14:textId="77777777" w:rsidR="00006293" w:rsidRDefault="00006293">
            <w:pPr>
              <w:pStyle w:val="ConsPlusNormal"/>
              <w:jc w:val="center"/>
            </w:pPr>
            <w:r>
              <w:t>136 290,70</w:t>
            </w:r>
          </w:p>
        </w:tc>
        <w:tc>
          <w:tcPr>
            <w:tcW w:w="794" w:type="dxa"/>
            <w:vAlign w:val="center"/>
          </w:tcPr>
          <w:p w14:paraId="555C93BB" w14:textId="77777777" w:rsidR="00006293" w:rsidRDefault="00006293">
            <w:pPr>
              <w:pStyle w:val="ConsPlusNormal"/>
              <w:jc w:val="center"/>
            </w:pPr>
            <w:r>
              <w:t>X</w:t>
            </w:r>
          </w:p>
        </w:tc>
      </w:tr>
      <w:tr w:rsidR="00006293" w14:paraId="792CD1DB" w14:textId="77777777">
        <w:tc>
          <w:tcPr>
            <w:tcW w:w="2494" w:type="dxa"/>
            <w:vAlign w:val="center"/>
          </w:tcPr>
          <w:p w14:paraId="141D7992" w14:textId="77777777" w:rsidR="00006293" w:rsidRDefault="00006293">
            <w:pPr>
              <w:pStyle w:val="ConsPlusNormal"/>
            </w:pPr>
            <w:r>
              <w:t>4.5) оперативные вмешательства на брахиоцефальных артериях (стентирование или эндартерэктомия)</w:t>
            </w:r>
          </w:p>
        </w:tc>
        <w:tc>
          <w:tcPr>
            <w:tcW w:w="850" w:type="dxa"/>
            <w:vAlign w:val="center"/>
          </w:tcPr>
          <w:p w14:paraId="49CDA025" w14:textId="77777777" w:rsidR="00006293" w:rsidRDefault="00006293">
            <w:pPr>
              <w:pStyle w:val="ConsPlusNormal"/>
              <w:jc w:val="center"/>
            </w:pPr>
            <w:r>
              <w:t>17.5</w:t>
            </w:r>
          </w:p>
        </w:tc>
        <w:tc>
          <w:tcPr>
            <w:tcW w:w="1587" w:type="dxa"/>
            <w:vAlign w:val="center"/>
          </w:tcPr>
          <w:p w14:paraId="70857791" w14:textId="77777777" w:rsidR="00006293" w:rsidRDefault="00006293">
            <w:pPr>
              <w:pStyle w:val="ConsPlusNormal"/>
              <w:jc w:val="center"/>
            </w:pPr>
            <w:r>
              <w:t>случаев госпитализации</w:t>
            </w:r>
          </w:p>
        </w:tc>
        <w:tc>
          <w:tcPr>
            <w:tcW w:w="1702" w:type="dxa"/>
            <w:vAlign w:val="center"/>
          </w:tcPr>
          <w:p w14:paraId="4B48E47F" w14:textId="77777777" w:rsidR="00006293" w:rsidRDefault="00006293">
            <w:pPr>
              <w:pStyle w:val="ConsPlusNormal"/>
              <w:jc w:val="center"/>
            </w:pPr>
            <w:r>
              <w:t>0,000472</w:t>
            </w:r>
          </w:p>
        </w:tc>
        <w:tc>
          <w:tcPr>
            <w:tcW w:w="1531" w:type="dxa"/>
            <w:vAlign w:val="center"/>
          </w:tcPr>
          <w:p w14:paraId="4672A87D" w14:textId="77777777" w:rsidR="00006293" w:rsidRDefault="00006293">
            <w:pPr>
              <w:pStyle w:val="ConsPlusNormal"/>
              <w:jc w:val="center"/>
            </w:pPr>
            <w:r>
              <w:t>233 331,58</w:t>
            </w:r>
          </w:p>
        </w:tc>
        <w:tc>
          <w:tcPr>
            <w:tcW w:w="907" w:type="dxa"/>
            <w:vAlign w:val="center"/>
          </w:tcPr>
          <w:p w14:paraId="37B6A0C6" w14:textId="77777777" w:rsidR="00006293" w:rsidRDefault="00006293">
            <w:pPr>
              <w:pStyle w:val="ConsPlusNormal"/>
              <w:jc w:val="center"/>
            </w:pPr>
            <w:r>
              <w:t>X</w:t>
            </w:r>
          </w:p>
        </w:tc>
        <w:tc>
          <w:tcPr>
            <w:tcW w:w="1247" w:type="dxa"/>
            <w:vAlign w:val="center"/>
          </w:tcPr>
          <w:p w14:paraId="74428BD7" w14:textId="77777777" w:rsidR="00006293" w:rsidRDefault="00006293">
            <w:pPr>
              <w:pStyle w:val="ConsPlusNormal"/>
              <w:jc w:val="center"/>
            </w:pPr>
            <w:r>
              <w:t>110,16</w:t>
            </w:r>
          </w:p>
        </w:tc>
        <w:tc>
          <w:tcPr>
            <w:tcW w:w="907" w:type="dxa"/>
            <w:vAlign w:val="center"/>
          </w:tcPr>
          <w:p w14:paraId="37FBB4FC" w14:textId="77777777" w:rsidR="00006293" w:rsidRDefault="00006293">
            <w:pPr>
              <w:pStyle w:val="ConsPlusNormal"/>
              <w:jc w:val="center"/>
            </w:pPr>
            <w:r>
              <w:t>X</w:t>
            </w:r>
          </w:p>
        </w:tc>
        <w:tc>
          <w:tcPr>
            <w:tcW w:w="1559" w:type="dxa"/>
            <w:vAlign w:val="center"/>
          </w:tcPr>
          <w:p w14:paraId="4E5B0761" w14:textId="77777777" w:rsidR="00006293" w:rsidRDefault="00006293">
            <w:pPr>
              <w:pStyle w:val="ConsPlusNormal"/>
              <w:jc w:val="center"/>
            </w:pPr>
            <w:r>
              <w:t>204 631,80</w:t>
            </w:r>
          </w:p>
        </w:tc>
        <w:tc>
          <w:tcPr>
            <w:tcW w:w="794" w:type="dxa"/>
            <w:vAlign w:val="center"/>
          </w:tcPr>
          <w:p w14:paraId="1536FA4B" w14:textId="77777777" w:rsidR="00006293" w:rsidRDefault="00006293">
            <w:pPr>
              <w:pStyle w:val="ConsPlusNormal"/>
              <w:jc w:val="center"/>
            </w:pPr>
            <w:r>
              <w:t>X</w:t>
            </w:r>
          </w:p>
        </w:tc>
      </w:tr>
      <w:tr w:rsidR="00006293" w14:paraId="7F323761" w14:textId="77777777">
        <w:tc>
          <w:tcPr>
            <w:tcW w:w="2494" w:type="dxa"/>
            <w:vAlign w:val="center"/>
          </w:tcPr>
          <w:p w14:paraId="477BAAC1" w14:textId="77777777" w:rsidR="00006293" w:rsidRDefault="00006293">
            <w:pPr>
              <w:pStyle w:val="ConsPlusNormal"/>
            </w:pPr>
            <w:r>
              <w:t>4.6) трансплантация почки</w:t>
            </w:r>
          </w:p>
        </w:tc>
        <w:tc>
          <w:tcPr>
            <w:tcW w:w="850" w:type="dxa"/>
            <w:vAlign w:val="center"/>
          </w:tcPr>
          <w:p w14:paraId="6E52930A" w14:textId="77777777" w:rsidR="00006293" w:rsidRDefault="00006293">
            <w:pPr>
              <w:pStyle w:val="ConsPlusNormal"/>
              <w:jc w:val="center"/>
            </w:pPr>
            <w:r>
              <w:t>17.6</w:t>
            </w:r>
          </w:p>
        </w:tc>
        <w:tc>
          <w:tcPr>
            <w:tcW w:w="1587" w:type="dxa"/>
            <w:vAlign w:val="center"/>
          </w:tcPr>
          <w:p w14:paraId="70DFDA2B" w14:textId="77777777" w:rsidR="00006293" w:rsidRDefault="00006293">
            <w:pPr>
              <w:pStyle w:val="ConsPlusNormal"/>
              <w:jc w:val="center"/>
            </w:pPr>
            <w:r>
              <w:t>случаев госпитализации</w:t>
            </w:r>
          </w:p>
        </w:tc>
        <w:tc>
          <w:tcPr>
            <w:tcW w:w="1702" w:type="dxa"/>
            <w:vAlign w:val="center"/>
          </w:tcPr>
          <w:p w14:paraId="56C1A76B" w14:textId="77777777" w:rsidR="00006293" w:rsidRDefault="00006293">
            <w:pPr>
              <w:pStyle w:val="ConsPlusNormal"/>
              <w:jc w:val="center"/>
            </w:pPr>
            <w:r>
              <w:t>0,000025</w:t>
            </w:r>
          </w:p>
        </w:tc>
        <w:tc>
          <w:tcPr>
            <w:tcW w:w="1531" w:type="dxa"/>
            <w:vAlign w:val="center"/>
          </w:tcPr>
          <w:p w14:paraId="5E40A131" w14:textId="77777777" w:rsidR="00006293" w:rsidRDefault="00006293">
            <w:pPr>
              <w:pStyle w:val="ConsPlusNormal"/>
              <w:jc w:val="center"/>
            </w:pPr>
            <w:r>
              <w:t>1 436 420,88</w:t>
            </w:r>
          </w:p>
        </w:tc>
        <w:tc>
          <w:tcPr>
            <w:tcW w:w="907" w:type="dxa"/>
            <w:vAlign w:val="center"/>
          </w:tcPr>
          <w:p w14:paraId="7074AF29" w14:textId="77777777" w:rsidR="00006293" w:rsidRDefault="00006293">
            <w:pPr>
              <w:pStyle w:val="ConsPlusNormal"/>
              <w:jc w:val="center"/>
            </w:pPr>
            <w:r>
              <w:t>X</w:t>
            </w:r>
          </w:p>
        </w:tc>
        <w:tc>
          <w:tcPr>
            <w:tcW w:w="1247" w:type="dxa"/>
            <w:vAlign w:val="center"/>
          </w:tcPr>
          <w:p w14:paraId="4770BA58" w14:textId="77777777" w:rsidR="00006293" w:rsidRDefault="00006293">
            <w:pPr>
              <w:pStyle w:val="ConsPlusNormal"/>
              <w:jc w:val="center"/>
            </w:pPr>
            <w:r>
              <w:t>35,57</w:t>
            </w:r>
          </w:p>
        </w:tc>
        <w:tc>
          <w:tcPr>
            <w:tcW w:w="907" w:type="dxa"/>
            <w:vAlign w:val="center"/>
          </w:tcPr>
          <w:p w14:paraId="4AA9A4F3" w14:textId="77777777" w:rsidR="00006293" w:rsidRDefault="00006293">
            <w:pPr>
              <w:pStyle w:val="ConsPlusNormal"/>
              <w:jc w:val="center"/>
            </w:pPr>
            <w:r>
              <w:t>X</w:t>
            </w:r>
          </w:p>
        </w:tc>
        <w:tc>
          <w:tcPr>
            <w:tcW w:w="1559" w:type="dxa"/>
            <w:vAlign w:val="center"/>
          </w:tcPr>
          <w:p w14:paraId="6929D617" w14:textId="77777777" w:rsidR="00006293" w:rsidRDefault="00006293">
            <w:pPr>
              <w:pStyle w:val="ConsPlusNormal"/>
              <w:jc w:val="center"/>
            </w:pPr>
            <w:r>
              <w:t>66 075,40</w:t>
            </w:r>
          </w:p>
        </w:tc>
        <w:tc>
          <w:tcPr>
            <w:tcW w:w="794" w:type="dxa"/>
            <w:vAlign w:val="center"/>
          </w:tcPr>
          <w:p w14:paraId="05072C11" w14:textId="77777777" w:rsidR="00006293" w:rsidRDefault="00006293">
            <w:pPr>
              <w:pStyle w:val="ConsPlusNormal"/>
              <w:jc w:val="center"/>
            </w:pPr>
            <w:r>
              <w:t>X</w:t>
            </w:r>
          </w:p>
        </w:tc>
      </w:tr>
      <w:tr w:rsidR="00006293" w14:paraId="027BB084" w14:textId="77777777">
        <w:tc>
          <w:tcPr>
            <w:tcW w:w="2494" w:type="dxa"/>
            <w:vAlign w:val="center"/>
          </w:tcPr>
          <w:p w14:paraId="44836EB6" w14:textId="77777777" w:rsidR="00006293" w:rsidRDefault="00006293">
            <w:pPr>
              <w:pStyle w:val="ConsPlusNormal"/>
            </w:pPr>
            <w:r>
              <w:t>5) медицинская реабилитация</w:t>
            </w:r>
          </w:p>
        </w:tc>
        <w:tc>
          <w:tcPr>
            <w:tcW w:w="850" w:type="dxa"/>
            <w:vAlign w:val="center"/>
          </w:tcPr>
          <w:p w14:paraId="013B1A4E" w14:textId="77777777" w:rsidR="00006293" w:rsidRDefault="00006293">
            <w:pPr>
              <w:pStyle w:val="ConsPlusNormal"/>
              <w:jc w:val="center"/>
            </w:pPr>
            <w:r>
              <w:t>18</w:t>
            </w:r>
          </w:p>
        </w:tc>
        <w:tc>
          <w:tcPr>
            <w:tcW w:w="1587" w:type="dxa"/>
            <w:vAlign w:val="center"/>
          </w:tcPr>
          <w:p w14:paraId="536CE22D" w14:textId="77777777" w:rsidR="00006293" w:rsidRDefault="00006293">
            <w:pPr>
              <w:pStyle w:val="ConsPlusNormal"/>
              <w:jc w:val="center"/>
            </w:pPr>
            <w:r>
              <w:t>-</w:t>
            </w:r>
          </w:p>
        </w:tc>
        <w:tc>
          <w:tcPr>
            <w:tcW w:w="1702" w:type="dxa"/>
            <w:vAlign w:val="center"/>
          </w:tcPr>
          <w:p w14:paraId="132DA8E6" w14:textId="77777777" w:rsidR="00006293" w:rsidRDefault="00006293">
            <w:pPr>
              <w:pStyle w:val="ConsPlusNormal"/>
              <w:jc w:val="center"/>
            </w:pPr>
            <w:r>
              <w:t>X</w:t>
            </w:r>
          </w:p>
        </w:tc>
        <w:tc>
          <w:tcPr>
            <w:tcW w:w="1531" w:type="dxa"/>
            <w:vAlign w:val="center"/>
          </w:tcPr>
          <w:p w14:paraId="59B5489C" w14:textId="77777777" w:rsidR="00006293" w:rsidRDefault="00006293">
            <w:pPr>
              <w:pStyle w:val="ConsPlusNormal"/>
              <w:jc w:val="center"/>
            </w:pPr>
            <w:r>
              <w:t>X</w:t>
            </w:r>
          </w:p>
        </w:tc>
        <w:tc>
          <w:tcPr>
            <w:tcW w:w="907" w:type="dxa"/>
            <w:vAlign w:val="center"/>
          </w:tcPr>
          <w:p w14:paraId="1AAF6656" w14:textId="77777777" w:rsidR="00006293" w:rsidRDefault="00006293">
            <w:pPr>
              <w:pStyle w:val="ConsPlusNormal"/>
              <w:jc w:val="center"/>
            </w:pPr>
            <w:r>
              <w:t>X</w:t>
            </w:r>
          </w:p>
        </w:tc>
        <w:tc>
          <w:tcPr>
            <w:tcW w:w="1247" w:type="dxa"/>
            <w:vAlign w:val="center"/>
          </w:tcPr>
          <w:p w14:paraId="55F5A6AA" w14:textId="77777777" w:rsidR="00006293" w:rsidRDefault="00006293">
            <w:pPr>
              <w:pStyle w:val="ConsPlusNormal"/>
              <w:jc w:val="center"/>
            </w:pPr>
            <w:r>
              <w:t>570,83</w:t>
            </w:r>
          </w:p>
        </w:tc>
        <w:tc>
          <w:tcPr>
            <w:tcW w:w="907" w:type="dxa"/>
            <w:vAlign w:val="center"/>
          </w:tcPr>
          <w:p w14:paraId="4C07B527" w14:textId="77777777" w:rsidR="00006293" w:rsidRDefault="00006293">
            <w:pPr>
              <w:pStyle w:val="ConsPlusNormal"/>
              <w:jc w:val="center"/>
            </w:pPr>
            <w:r>
              <w:t>X</w:t>
            </w:r>
          </w:p>
        </w:tc>
        <w:tc>
          <w:tcPr>
            <w:tcW w:w="1559" w:type="dxa"/>
            <w:vAlign w:val="center"/>
          </w:tcPr>
          <w:p w14:paraId="5EBD7A80" w14:textId="77777777" w:rsidR="00006293" w:rsidRDefault="00006293">
            <w:pPr>
              <w:pStyle w:val="ConsPlusNormal"/>
              <w:jc w:val="center"/>
            </w:pPr>
            <w:r>
              <w:t>1 060 375,10</w:t>
            </w:r>
          </w:p>
        </w:tc>
        <w:tc>
          <w:tcPr>
            <w:tcW w:w="794" w:type="dxa"/>
            <w:vAlign w:val="center"/>
          </w:tcPr>
          <w:p w14:paraId="26115878" w14:textId="77777777" w:rsidR="00006293" w:rsidRDefault="00006293">
            <w:pPr>
              <w:pStyle w:val="ConsPlusNormal"/>
              <w:jc w:val="center"/>
            </w:pPr>
            <w:r>
              <w:t>X</w:t>
            </w:r>
          </w:p>
        </w:tc>
      </w:tr>
      <w:tr w:rsidR="00006293" w14:paraId="1E89F79A" w14:textId="77777777">
        <w:tc>
          <w:tcPr>
            <w:tcW w:w="2494" w:type="dxa"/>
            <w:vAlign w:val="center"/>
          </w:tcPr>
          <w:p w14:paraId="5E2F5EEA" w14:textId="77777777" w:rsidR="00006293" w:rsidRDefault="00006293">
            <w:pPr>
              <w:pStyle w:val="ConsPlusNormal"/>
            </w:pPr>
            <w:r>
              <w:t>5.1) в амбулаторных условиях</w:t>
            </w:r>
          </w:p>
        </w:tc>
        <w:tc>
          <w:tcPr>
            <w:tcW w:w="850" w:type="dxa"/>
            <w:vAlign w:val="center"/>
          </w:tcPr>
          <w:p w14:paraId="5A59223B" w14:textId="77777777" w:rsidR="00006293" w:rsidRDefault="00006293">
            <w:pPr>
              <w:pStyle w:val="ConsPlusNormal"/>
              <w:jc w:val="center"/>
            </w:pPr>
            <w:r>
              <w:t>19</w:t>
            </w:r>
          </w:p>
        </w:tc>
        <w:tc>
          <w:tcPr>
            <w:tcW w:w="1587" w:type="dxa"/>
            <w:vAlign w:val="center"/>
          </w:tcPr>
          <w:p w14:paraId="28831F81" w14:textId="77777777" w:rsidR="00006293" w:rsidRDefault="00006293">
            <w:pPr>
              <w:pStyle w:val="ConsPlusNormal"/>
              <w:jc w:val="center"/>
            </w:pPr>
            <w:r>
              <w:t>комплексных посещений</w:t>
            </w:r>
          </w:p>
        </w:tc>
        <w:tc>
          <w:tcPr>
            <w:tcW w:w="1702" w:type="dxa"/>
            <w:vAlign w:val="center"/>
          </w:tcPr>
          <w:p w14:paraId="495C6B2F" w14:textId="77777777" w:rsidR="00006293" w:rsidRDefault="00006293">
            <w:pPr>
              <w:pStyle w:val="ConsPlusNormal"/>
              <w:jc w:val="center"/>
            </w:pPr>
            <w:r>
              <w:t>0,003371</w:t>
            </w:r>
          </w:p>
        </w:tc>
        <w:tc>
          <w:tcPr>
            <w:tcW w:w="1531" w:type="dxa"/>
            <w:vAlign w:val="center"/>
          </w:tcPr>
          <w:p w14:paraId="7988C350" w14:textId="77777777" w:rsidR="00006293" w:rsidRDefault="00006293">
            <w:pPr>
              <w:pStyle w:val="ConsPlusNormal"/>
              <w:jc w:val="center"/>
            </w:pPr>
            <w:r>
              <w:t>30 022,63</w:t>
            </w:r>
          </w:p>
        </w:tc>
        <w:tc>
          <w:tcPr>
            <w:tcW w:w="907" w:type="dxa"/>
            <w:vAlign w:val="center"/>
          </w:tcPr>
          <w:p w14:paraId="0EB9BAB8" w14:textId="77777777" w:rsidR="00006293" w:rsidRDefault="00006293">
            <w:pPr>
              <w:pStyle w:val="ConsPlusNormal"/>
              <w:jc w:val="center"/>
            </w:pPr>
            <w:r>
              <w:t>X</w:t>
            </w:r>
          </w:p>
        </w:tc>
        <w:tc>
          <w:tcPr>
            <w:tcW w:w="1247" w:type="dxa"/>
            <w:vAlign w:val="center"/>
          </w:tcPr>
          <w:p w14:paraId="063CD2A1" w14:textId="77777777" w:rsidR="00006293" w:rsidRDefault="00006293">
            <w:pPr>
              <w:pStyle w:val="ConsPlusNormal"/>
              <w:jc w:val="center"/>
            </w:pPr>
            <w:r>
              <w:t>101,20</w:t>
            </w:r>
          </w:p>
        </w:tc>
        <w:tc>
          <w:tcPr>
            <w:tcW w:w="907" w:type="dxa"/>
            <w:vAlign w:val="center"/>
          </w:tcPr>
          <w:p w14:paraId="66691D4A" w14:textId="77777777" w:rsidR="00006293" w:rsidRDefault="00006293">
            <w:pPr>
              <w:pStyle w:val="ConsPlusNormal"/>
              <w:jc w:val="center"/>
            </w:pPr>
            <w:r>
              <w:t>X</w:t>
            </w:r>
          </w:p>
        </w:tc>
        <w:tc>
          <w:tcPr>
            <w:tcW w:w="1559" w:type="dxa"/>
            <w:vAlign w:val="center"/>
          </w:tcPr>
          <w:p w14:paraId="69957F90" w14:textId="77777777" w:rsidR="00006293" w:rsidRDefault="00006293">
            <w:pPr>
              <w:pStyle w:val="ConsPlusNormal"/>
              <w:jc w:val="center"/>
            </w:pPr>
            <w:r>
              <w:t>188 001,70</w:t>
            </w:r>
          </w:p>
        </w:tc>
        <w:tc>
          <w:tcPr>
            <w:tcW w:w="794" w:type="dxa"/>
            <w:vAlign w:val="center"/>
          </w:tcPr>
          <w:p w14:paraId="274BB5CB" w14:textId="77777777" w:rsidR="00006293" w:rsidRDefault="00006293">
            <w:pPr>
              <w:pStyle w:val="ConsPlusNormal"/>
              <w:jc w:val="center"/>
            </w:pPr>
            <w:r>
              <w:t>X</w:t>
            </w:r>
          </w:p>
        </w:tc>
      </w:tr>
      <w:tr w:rsidR="00006293" w14:paraId="3036800F" w14:textId="77777777">
        <w:tc>
          <w:tcPr>
            <w:tcW w:w="2494" w:type="dxa"/>
            <w:vAlign w:val="center"/>
          </w:tcPr>
          <w:p w14:paraId="2DEC9408" w14:textId="77777777" w:rsidR="00006293" w:rsidRDefault="00006293">
            <w:pPr>
              <w:pStyle w:val="ConsPlusNormal"/>
            </w:pPr>
            <w:r>
              <w:lastRenderedPageBreak/>
              <w:t>5.2) в условиях дневных стационаров (первичная медико-санитарная помощь, специализированная медицинская помощь)</w:t>
            </w:r>
          </w:p>
        </w:tc>
        <w:tc>
          <w:tcPr>
            <w:tcW w:w="850" w:type="dxa"/>
            <w:vAlign w:val="center"/>
          </w:tcPr>
          <w:p w14:paraId="67F7BC83" w14:textId="77777777" w:rsidR="00006293" w:rsidRDefault="00006293">
            <w:pPr>
              <w:pStyle w:val="ConsPlusNormal"/>
              <w:jc w:val="center"/>
            </w:pPr>
            <w:r>
              <w:t>20</w:t>
            </w:r>
          </w:p>
        </w:tc>
        <w:tc>
          <w:tcPr>
            <w:tcW w:w="1587" w:type="dxa"/>
            <w:vAlign w:val="center"/>
          </w:tcPr>
          <w:p w14:paraId="2607E3FA" w14:textId="77777777" w:rsidR="00006293" w:rsidRDefault="00006293">
            <w:pPr>
              <w:pStyle w:val="ConsPlusNormal"/>
              <w:jc w:val="center"/>
            </w:pPr>
            <w:r>
              <w:t>случаев лечения</w:t>
            </w:r>
          </w:p>
        </w:tc>
        <w:tc>
          <w:tcPr>
            <w:tcW w:w="1702" w:type="dxa"/>
            <w:vAlign w:val="center"/>
          </w:tcPr>
          <w:p w14:paraId="17C1C75D" w14:textId="77777777" w:rsidR="00006293" w:rsidRDefault="00006293">
            <w:pPr>
              <w:pStyle w:val="ConsPlusNormal"/>
              <w:jc w:val="center"/>
            </w:pPr>
            <w:r>
              <w:t>0,002813</w:t>
            </w:r>
          </w:p>
        </w:tc>
        <w:tc>
          <w:tcPr>
            <w:tcW w:w="1531" w:type="dxa"/>
            <w:vAlign w:val="center"/>
          </w:tcPr>
          <w:p w14:paraId="0009F097" w14:textId="77777777" w:rsidR="00006293" w:rsidRDefault="00006293">
            <w:pPr>
              <w:pStyle w:val="ConsPlusNormal"/>
              <w:jc w:val="center"/>
            </w:pPr>
            <w:r>
              <w:t>33 020,94</w:t>
            </w:r>
          </w:p>
        </w:tc>
        <w:tc>
          <w:tcPr>
            <w:tcW w:w="907" w:type="dxa"/>
            <w:vAlign w:val="center"/>
          </w:tcPr>
          <w:p w14:paraId="185F6E01" w14:textId="77777777" w:rsidR="00006293" w:rsidRDefault="00006293">
            <w:pPr>
              <w:pStyle w:val="ConsPlusNormal"/>
              <w:jc w:val="center"/>
            </w:pPr>
            <w:r>
              <w:t>X</w:t>
            </w:r>
          </w:p>
        </w:tc>
        <w:tc>
          <w:tcPr>
            <w:tcW w:w="1247" w:type="dxa"/>
            <w:vAlign w:val="center"/>
          </w:tcPr>
          <w:p w14:paraId="200BE918" w14:textId="77777777" w:rsidR="00006293" w:rsidRDefault="00006293">
            <w:pPr>
              <w:pStyle w:val="ConsPlusNormal"/>
              <w:jc w:val="center"/>
            </w:pPr>
            <w:r>
              <w:t>92,88</w:t>
            </w:r>
          </w:p>
        </w:tc>
        <w:tc>
          <w:tcPr>
            <w:tcW w:w="907" w:type="dxa"/>
            <w:vAlign w:val="center"/>
          </w:tcPr>
          <w:p w14:paraId="03F9FEDB" w14:textId="77777777" w:rsidR="00006293" w:rsidRDefault="00006293">
            <w:pPr>
              <w:pStyle w:val="ConsPlusNormal"/>
              <w:jc w:val="center"/>
            </w:pPr>
            <w:r>
              <w:t>X</w:t>
            </w:r>
          </w:p>
        </w:tc>
        <w:tc>
          <w:tcPr>
            <w:tcW w:w="1559" w:type="dxa"/>
            <w:vAlign w:val="center"/>
          </w:tcPr>
          <w:p w14:paraId="28B2BD40" w14:textId="77777777" w:rsidR="00006293" w:rsidRDefault="00006293">
            <w:pPr>
              <w:pStyle w:val="ConsPlusNormal"/>
              <w:jc w:val="center"/>
            </w:pPr>
            <w:r>
              <w:t>172 534,40</w:t>
            </w:r>
          </w:p>
        </w:tc>
        <w:tc>
          <w:tcPr>
            <w:tcW w:w="794" w:type="dxa"/>
            <w:vAlign w:val="center"/>
          </w:tcPr>
          <w:p w14:paraId="6C1301BC" w14:textId="77777777" w:rsidR="00006293" w:rsidRDefault="00006293">
            <w:pPr>
              <w:pStyle w:val="ConsPlusNormal"/>
              <w:jc w:val="center"/>
            </w:pPr>
            <w:r>
              <w:t>X</w:t>
            </w:r>
          </w:p>
        </w:tc>
      </w:tr>
      <w:tr w:rsidR="00006293" w14:paraId="04ABD9AB" w14:textId="77777777">
        <w:tc>
          <w:tcPr>
            <w:tcW w:w="2494" w:type="dxa"/>
            <w:vAlign w:val="center"/>
          </w:tcPr>
          <w:p w14:paraId="35DB958B" w14:textId="77777777" w:rsidR="00006293" w:rsidRDefault="00006293">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0" w:type="dxa"/>
            <w:vAlign w:val="center"/>
          </w:tcPr>
          <w:p w14:paraId="4404C405" w14:textId="77777777" w:rsidR="00006293" w:rsidRDefault="00006293">
            <w:pPr>
              <w:pStyle w:val="ConsPlusNormal"/>
              <w:jc w:val="center"/>
            </w:pPr>
            <w:r>
              <w:t>21</w:t>
            </w:r>
          </w:p>
        </w:tc>
        <w:tc>
          <w:tcPr>
            <w:tcW w:w="1587" w:type="dxa"/>
            <w:vAlign w:val="center"/>
          </w:tcPr>
          <w:p w14:paraId="05E0DB72" w14:textId="77777777" w:rsidR="00006293" w:rsidRDefault="00006293">
            <w:pPr>
              <w:pStyle w:val="ConsPlusNormal"/>
              <w:jc w:val="center"/>
            </w:pPr>
            <w:r>
              <w:t>случаев госпитализации</w:t>
            </w:r>
          </w:p>
        </w:tc>
        <w:tc>
          <w:tcPr>
            <w:tcW w:w="1702" w:type="dxa"/>
            <w:vAlign w:val="center"/>
          </w:tcPr>
          <w:p w14:paraId="1E4F5FE9" w14:textId="77777777" w:rsidR="00006293" w:rsidRDefault="00006293">
            <w:pPr>
              <w:pStyle w:val="ConsPlusNormal"/>
              <w:jc w:val="center"/>
            </w:pPr>
            <w:r>
              <w:t>0,005869</w:t>
            </w:r>
          </w:p>
        </w:tc>
        <w:tc>
          <w:tcPr>
            <w:tcW w:w="1531" w:type="dxa"/>
            <w:vAlign w:val="center"/>
          </w:tcPr>
          <w:p w14:paraId="661F29A9" w14:textId="77777777" w:rsidR="00006293" w:rsidRDefault="00006293">
            <w:pPr>
              <w:pStyle w:val="ConsPlusNormal"/>
              <w:jc w:val="center"/>
            </w:pPr>
            <w:r>
              <w:t>64 193,63</w:t>
            </w:r>
          </w:p>
        </w:tc>
        <w:tc>
          <w:tcPr>
            <w:tcW w:w="907" w:type="dxa"/>
            <w:vAlign w:val="center"/>
          </w:tcPr>
          <w:p w14:paraId="548E2531" w14:textId="77777777" w:rsidR="00006293" w:rsidRDefault="00006293">
            <w:pPr>
              <w:pStyle w:val="ConsPlusNormal"/>
              <w:jc w:val="center"/>
            </w:pPr>
            <w:r>
              <w:t>X</w:t>
            </w:r>
          </w:p>
        </w:tc>
        <w:tc>
          <w:tcPr>
            <w:tcW w:w="1247" w:type="dxa"/>
            <w:vAlign w:val="center"/>
          </w:tcPr>
          <w:p w14:paraId="6C3598BF" w14:textId="77777777" w:rsidR="00006293" w:rsidRDefault="00006293">
            <w:pPr>
              <w:pStyle w:val="ConsPlusNormal"/>
              <w:jc w:val="center"/>
            </w:pPr>
            <w:r>
              <w:t>376,75</w:t>
            </w:r>
          </w:p>
        </w:tc>
        <w:tc>
          <w:tcPr>
            <w:tcW w:w="907" w:type="dxa"/>
            <w:vAlign w:val="center"/>
          </w:tcPr>
          <w:p w14:paraId="5F31D052" w14:textId="77777777" w:rsidR="00006293" w:rsidRDefault="00006293">
            <w:pPr>
              <w:pStyle w:val="ConsPlusNormal"/>
              <w:jc w:val="center"/>
            </w:pPr>
            <w:r>
              <w:t>X</w:t>
            </w:r>
          </w:p>
        </w:tc>
        <w:tc>
          <w:tcPr>
            <w:tcW w:w="1559" w:type="dxa"/>
            <w:vAlign w:val="center"/>
          </w:tcPr>
          <w:p w14:paraId="1511BA3A" w14:textId="77777777" w:rsidR="00006293" w:rsidRDefault="00006293">
            <w:pPr>
              <w:pStyle w:val="ConsPlusNormal"/>
              <w:jc w:val="center"/>
            </w:pPr>
            <w:r>
              <w:t>699 839,00</w:t>
            </w:r>
          </w:p>
        </w:tc>
        <w:tc>
          <w:tcPr>
            <w:tcW w:w="794" w:type="dxa"/>
            <w:vAlign w:val="center"/>
          </w:tcPr>
          <w:p w14:paraId="6421EDC7" w14:textId="77777777" w:rsidR="00006293" w:rsidRDefault="00006293">
            <w:pPr>
              <w:pStyle w:val="ConsPlusNormal"/>
              <w:jc w:val="center"/>
            </w:pPr>
            <w:r>
              <w:t>X</w:t>
            </w:r>
          </w:p>
        </w:tc>
      </w:tr>
      <w:tr w:rsidR="00006293" w14:paraId="3C5467C5" w14:textId="77777777">
        <w:tc>
          <w:tcPr>
            <w:tcW w:w="2494" w:type="dxa"/>
            <w:vAlign w:val="center"/>
          </w:tcPr>
          <w:p w14:paraId="4FCA1796" w14:textId="77777777" w:rsidR="00006293" w:rsidRDefault="00006293">
            <w:pPr>
              <w:pStyle w:val="ConsPlusNormal"/>
            </w:pPr>
            <w:r>
              <w:t>6) расходы на ведение дела СМО</w:t>
            </w:r>
          </w:p>
        </w:tc>
        <w:tc>
          <w:tcPr>
            <w:tcW w:w="850" w:type="dxa"/>
            <w:vAlign w:val="center"/>
          </w:tcPr>
          <w:p w14:paraId="16F7C49D" w14:textId="77777777" w:rsidR="00006293" w:rsidRDefault="00006293">
            <w:pPr>
              <w:pStyle w:val="ConsPlusNormal"/>
              <w:jc w:val="center"/>
            </w:pPr>
            <w:r>
              <w:t>22</w:t>
            </w:r>
          </w:p>
        </w:tc>
        <w:tc>
          <w:tcPr>
            <w:tcW w:w="1587" w:type="dxa"/>
            <w:vAlign w:val="center"/>
          </w:tcPr>
          <w:p w14:paraId="3A3E7CD3" w14:textId="77777777" w:rsidR="00006293" w:rsidRDefault="00006293">
            <w:pPr>
              <w:pStyle w:val="ConsPlusNormal"/>
              <w:jc w:val="center"/>
            </w:pPr>
            <w:r>
              <w:t>-</w:t>
            </w:r>
          </w:p>
        </w:tc>
        <w:tc>
          <w:tcPr>
            <w:tcW w:w="1702" w:type="dxa"/>
            <w:vAlign w:val="center"/>
          </w:tcPr>
          <w:p w14:paraId="0A477090" w14:textId="77777777" w:rsidR="00006293" w:rsidRDefault="00006293">
            <w:pPr>
              <w:pStyle w:val="ConsPlusNormal"/>
              <w:jc w:val="center"/>
            </w:pPr>
            <w:r>
              <w:t>X</w:t>
            </w:r>
          </w:p>
        </w:tc>
        <w:tc>
          <w:tcPr>
            <w:tcW w:w="1531" w:type="dxa"/>
            <w:vAlign w:val="center"/>
          </w:tcPr>
          <w:p w14:paraId="71B609D8" w14:textId="77777777" w:rsidR="00006293" w:rsidRDefault="00006293">
            <w:pPr>
              <w:pStyle w:val="ConsPlusNormal"/>
              <w:jc w:val="center"/>
            </w:pPr>
            <w:r>
              <w:t>X</w:t>
            </w:r>
          </w:p>
        </w:tc>
        <w:tc>
          <w:tcPr>
            <w:tcW w:w="907" w:type="dxa"/>
            <w:vAlign w:val="center"/>
          </w:tcPr>
          <w:p w14:paraId="6FA492E2" w14:textId="77777777" w:rsidR="00006293" w:rsidRDefault="00006293">
            <w:pPr>
              <w:pStyle w:val="ConsPlusNormal"/>
              <w:jc w:val="center"/>
            </w:pPr>
            <w:r>
              <w:t>X</w:t>
            </w:r>
          </w:p>
        </w:tc>
        <w:tc>
          <w:tcPr>
            <w:tcW w:w="1247" w:type="dxa"/>
            <w:vAlign w:val="center"/>
          </w:tcPr>
          <w:p w14:paraId="17A3EC34" w14:textId="77777777" w:rsidR="00006293" w:rsidRDefault="00006293">
            <w:pPr>
              <w:pStyle w:val="ConsPlusNormal"/>
              <w:jc w:val="center"/>
            </w:pPr>
            <w:r>
              <w:t>234,77</w:t>
            </w:r>
          </w:p>
        </w:tc>
        <w:tc>
          <w:tcPr>
            <w:tcW w:w="907" w:type="dxa"/>
            <w:vAlign w:val="center"/>
          </w:tcPr>
          <w:p w14:paraId="06A9435D" w14:textId="77777777" w:rsidR="00006293" w:rsidRDefault="00006293">
            <w:pPr>
              <w:pStyle w:val="ConsPlusNormal"/>
              <w:jc w:val="center"/>
            </w:pPr>
            <w:r>
              <w:t>X</w:t>
            </w:r>
          </w:p>
        </w:tc>
        <w:tc>
          <w:tcPr>
            <w:tcW w:w="1559" w:type="dxa"/>
            <w:vAlign w:val="center"/>
          </w:tcPr>
          <w:p w14:paraId="2689EA4E" w14:textId="77777777" w:rsidR="00006293" w:rsidRDefault="00006293">
            <w:pPr>
              <w:pStyle w:val="ConsPlusNormal"/>
              <w:jc w:val="center"/>
            </w:pPr>
            <w:r>
              <w:t>436 099,00</w:t>
            </w:r>
          </w:p>
        </w:tc>
        <w:tc>
          <w:tcPr>
            <w:tcW w:w="794" w:type="dxa"/>
            <w:vAlign w:val="center"/>
          </w:tcPr>
          <w:p w14:paraId="13EE6990" w14:textId="77777777" w:rsidR="00006293" w:rsidRDefault="00006293">
            <w:pPr>
              <w:pStyle w:val="ConsPlusNormal"/>
              <w:jc w:val="center"/>
            </w:pPr>
            <w:r>
              <w:t>X</w:t>
            </w:r>
          </w:p>
        </w:tc>
      </w:tr>
      <w:tr w:rsidR="00006293" w14:paraId="06406234" w14:textId="77777777">
        <w:tc>
          <w:tcPr>
            <w:tcW w:w="2494" w:type="dxa"/>
            <w:vAlign w:val="center"/>
          </w:tcPr>
          <w:p w14:paraId="0D1DBBB9" w14:textId="77777777" w:rsidR="00006293" w:rsidRDefault="00006293">
            <w:pPr>
              <w:pStyle w:val="ConsPlusNormal"/>
            </w:pPr>
            <w:r>
              <w:t>2. Медицинская помощь по видам и заболеваниям, установленным базовой программой ОМС (дополнительное финансовое обеспечение)</w:t>
            </w:r>
          </w:p>
        </w:tc>
        <w:tc>
          <w:tcPr>
            <w:tcW w:w="850" w:type="dxa"/>
            <w:vAlign w:val="center"/>
          </w:tcPr>
          <w:p w14:paraId="48B762CD" w14:textId="77777777" w:rsidR="00006293" w:rsidRDefault="00006293">
            <w:pPr>
              <w:pStyle w:val="ConsPlusNormal"/>
              <w:jc w:val="center"/>
            </w:pPr>
            <w:r>
              <w:t>23</w:t>
            </w:r>
          </w:p>
        </w:tc>
        <w:tc>
          <w:tcPr>
            <w:tcW w:w="1587" w:type="dxa"/>
            <w:vAlign w:val="center"/>
          </w:tcPr>
          <w:p w14:paraId="3E562DF6" w14:textId="77777777" w:rsidR="00006293" w:rsidRDefault="00006293">
            <w:pPr>
              <w:pStyle w:val="ConsPlusNormal"/>
              <w:jc w:val="center"/>
            </w:pPr>
            <w:r>
              <w:t>-</w:t>
            </w:r>
          </w:p>
        </w:tc>
        <w:tc>
          <w:tcPr>
            <w:tcW w:w="1702" w:type="dxa"/>
            <w:vAlign w:val="center"/>
          </w:tcPr>
          <w:p w14:paraId="0B2E07E5" w14:textId="77777777" w:rsidR="00006293" w:rsidRDefault="00006293">
            <w:pPr>
              <w:pStyle w:val="ConsPlusNormal"/>
              <w:jc w:val="center"/>
            </w:pPr>
            <w:r>
              <w:t>X</w:t>
            </w:r>
          </w:p>
        </w:tc>
        <w:tc>
          <w:tcPr>
            <w:tcW w:w="1531" w:type="dxa"/>
            <w:vAlign w:val="center"/>
          </w:tcPr>
          <w:p w14:paraId="7FF18147" w14:textId="77777777" w:rsidR="00006293" w:rsidRDefault="00006293">
            <w:pPr>
              <w:pStyle w:val="ConsPlusNormal"/>
              <w:jc w:val="center"/>
            </w:pPr>
            <w:r>
              <w:t>X</w:t>
            </w:r>
          </w:p>
        </w:tc>
        <w:tc>
          <w:tcPr>
            <w:tcW w:w="907" w:type="dxa"/>
            <w:vAlign w:val="center"/>
          </w:tcPr>
          <w:p w14:paraId="6EF97D9F" w14:textId="77777777" w:rsidR="00006293" w:rsidRDefault="00006293">
            <w:pPr>
              <w:pStyle w:val="ConsPlusNormal"/>
              <w:jc w:val="center"/>
            </w:pPr>
            <w:r>
              <w:t>X</w:t>
            </w:r>
          </w:p>
        </w:tc>
        <w:tc>
          <w:tcPr>
            <w:tcW w:w="1247" w:type="dxa"/>
            <w:vAlign w:val="center"/>
          </w:tcPr>
          <w:p w14:paraId="74552E46" w14:textId="77777777" w:rsidR="00006293" w:rsidRDefault="00006293">
            <w:pPr>
              <w:pStyle w:val="ConsPlusNormal"/>
              <w:jc w:val="center"/>
            </w:pPr>
            <w:r>
              <w:t>0,0</w:t>
            </w:r>
          </w:p>
        </w:tc>
        <w:tc>
          <w:tcPr>
            <w:tcW w:w="907" w:type="dxa"/>
            <w:vAlign w:val="center"/>
          </w:tcPr>
          <w:p w14:paraId="02DD3AD4" w14:textId="77777777" w:rsidR="00006293" w:rsidRDefault="00006293">
            <w:pPr>
              <w:pStyle w:val="ConsPlusNormal"/>
              <w:jc w:val="center"/>
            </w:pPr>
            <w:r>
              <w:t>X</w:t>
            </w:r>
          </w:p>
        </w:tc>
        <w:tc>
          <w:tcPr>
            <w:tcW w:w="1559" w:type="dxa"/>
            <w:vAlign w:val="center"/>
          </w:tcPr>
          <w:p w14:paraId="7C26932E" w14:textId="77777777" w:rsidR="00006293" w:rsidRDefault="00006293">
            <w:pPr>
              <w:pStyle w:val="ConsPlusNormal"/>
              <w:jc w:val="center"/>
            </w:pPr>
            <w:r>
              <w:t>0,0</w:t>
            </w:r>
          </w:p>
        </w:tc>
        <w:tc>
          <w:tcPr>
            <w:tcW w:w="794" w:type="dxa"/>
            <w:vAlign w:val="center"/>
          </w:tcPr>
          <w:p w14:paraId="6EE94671" w14:textId="77777777" w:rsidR="00006293" w:rsidRDefault="00006293">
            <w:pPr>
              <w:pStyle w:val="ConsPlusNormal"/>
              <w:jc w:val="center"/>
            </w:pPr>
            <w:r>
              <w:t>X</w:t>
            </w:r>
          </w:p>
        </w:tc>
      </w:tr>
      <w:tr w:rsidR="00006293" w14:paraId="5D5CE385" w14:textId="77777777">
        <w:tc>
          <w:tcPr>
            <w:tcW w:w="2494" w:type="dxa"/>
            <w:vAlign w:val="center"/>
          </w:tcPr>
          <w:p w14:paraId="6F040FD2" w14:textId="77777777" w:rsidR="00006293" w:rsidRDefault="00006293">
            <w:pPr>
              <w:pStyle w:val="ConsPlusNormal"/>
            </w:pPr>
            <w:r>
              <w:t>1) скорая, в том числе скорая специализированная, медицинская помощь</w:t>
            </w:r>
          </w:p>
        </w:tc>
        <w:tc>
          <w:tcPr>
            <w:tcW w:w="850" w:type="dxa"/>
            <w:vAlign w:val="center"/>
          </w:tcPr>
          <w:p w14:paraId="09DFEE91" w14:textId="77777777" w:rsidR="00006293" w:rsidRDefault="00006293">
            <w:pPr>
              <w:pStyle w:val="ConsPlusNormal"/>
              <w:jc w:val="center"/>
            </w:pPr>
            <w:r>
              <w:t>24</w:t>
            </w:r>
          </w:p>
        </w:tc>
        <w:tc>
          <w:tcPr>
            <w:tcW w:w="1587" w:type="dxa"/>
            <w:vAlign w:val="center"/>
          </w:tcPr>
          <w:p w14:paraId="6ECFED24" w14:textId="77777777" w:rsidR="00006293" w:rsidRDefault="00006293">
            <w:pPr>
              <w:pStyle w:val="ConsPlusNormal"/>
              <w:jc w:val="center"/>
            </w:pPr>
            <w:r>
              <w:t>вызовов</w:t>
            </w:r>
          </w:p>
        </w:tc>
        <w:tc>
          <w:tcPr>
            <w:tcW w:w="1702" w:type="dxa"/>
            <w:vAlign w:val="center"/>
          </w:tcPr>
          <w:p w14:paraId="39C96E52" w14:textId="77777777" w:rsidR="00006293" w:rsidRDefault="00006293">
            <w:pPr>
              <w:pStyle w:val="ConsPlusNormal"/>
              <w:jc w:val="center"/>
            </w:pPr>
            <w:r>
              <w:t>0,0</w:t>
            </w:r>
          </w:p>
        </w:tc>
        <w:tc>
          <w:tcPr>
            <w:tcW w:w="1531" w:type="dxa"/>
            <w:vAlign w:val="center"/>
          </w:tcPr>
          <w:p w14:paraId="7F9A1D85" w14:textId="77777777" w:rsidR="00006293" w:rsidRDefault="00006293">
            <w:pPr>
              <w:pStyle w:val="ConsPlusNormal"/>
              <w:jc w:val="center"/>
            </w:pPr>
            <w:r>
              <w:t>0,0</w:t>
            </w:r>
          </w:p>
        </w:tc>
        <w:tc>
          <w:tcPr>
            <w:tcW w:w="907" w:type="dxa"/>
            <w:vAlign w:val="center"/>
          </w:tcPr>
          <w:p w14:paraId="566B806F" w14:textId="77777777" w:rsidR="00006293" w:rsidRDefault="00006293">
            <w:pPr>
              <w:pStyle w:val="ConsPlusNormal"/>
              <w:jc w:val="center"/>
            </w:pPr>
            <w:r>
              <w:t>X</w:t>
            </w:r>
          </w:p>
        </w:tc>
        <w:tc>
          <w:tcPr>
            <w:tcW w:w="1247" w:type="dxa"/>
            <w:vAlign w:val="center"/>
          </w:tcPr>
          <w:p w14:paraId="752B0BBF" w14:textId="77777777" w:rsidR="00006293" w:rsidRDefault="00006293">
            <w:pPr>
              <w:pStyle w:val="ConsPlusNormal"/>
              <w:jc w:val="center"/>
            </w:pPr>
            <w:r>
              <w:t>0,0</w:t>
            </w:r>
          </w:p>
        </w:tc>
        <w:tc>
          <w:tcPr>
            <w:tcW w:w="907" w:type="dxa"/>
            <w:vAlign w:val="center"/>
          </w:tcPr>
          <w:p w14:paraId="0F6E8E08" w14:textId="77777777" w:rsidR="00006293" w:rsidRDefault="00006293">
            <w:pPr>
              <w:pStyle w:val="ConsPlusNormal"/>
              <w:jc w:val="center"/>
            </w:pPr>
            <w:r>
              <w:t>X</w:t>
            </w:r>
          </w:p>
        </w:tc>
        <w:tc>
          <w:tcPr>
            <w:tcW w:w="1559" w:type="dxa"/>
            <w:vAlign w:val="center"/>
          </w:tcPr>
          <w:p w14:paraId="1F4B9543" w14:textId="77777777" w:rsidR="00006293" w:rsidRDefault="00006293">
            <w:pPr>
              <w:pStyle w:val="ConsPlusNormal"/>
              <w:jc w:val="center"/>
            </w:pPr>
            <w:r>
              <w:t>0,0</w:t>
            </w:r>
          </w:p>
        </w:tc>
        <w:tc>
          <w:tcPr>
            <w:tcW w:w="794" w:type="dxa"/>
            <w:vAlign w:val="center"/>
          </w:tcPr>
          <w:p w14:paraId="31A9E257" w14:textId="77777777" w:rsidR="00006293" w:rsidRDefault="00006293">
            <w:pPr>
              <w:pStyle w:val="ConsPlusNormal"/>
              <w:jc w:val="center"/>
            </w:pPr>
            <w:r>
              <w:t>X</w:t>
            </w:r>
          </w:p>
        </w:tc>
      </w:tr>
      <w:tr w:rsidR="00006293" w14:paraId="7BC336DA" w14:textId="77777777">
        <w:tc>
          <w:tcPr>
            <w:tcW w:w="2494" w:type="dxa"/>
            <w:vAlign w:val="center"/>
          </w:tcPr>
          <w:p w14:paraId="4F913CD5" w14:textId="77777777" w:rsidR="00006293" w:rsidRDefault="00006293">
            <w:pPr>
              <w:pStyle w:val="ConsPlusNormal"/>
            </w:pPr>
            <w:r>
              <w:t xml:space="preserve">2) первичная медико-санитарная помощь в </w:t>
            </w:r>
            <w:r>
              <w:lastRenderedPageBreak/>
              <w:t>амбулаторных условиях, за исключением медицинской реабилитации</w:t>
            </w:r>
          </w:p>
        </w:tc>
        <w:tc>
          <w:tcPr>
            <w:tcW w:w="850" w:type="dxa"/>
            <w:vAlign w:val="center"/>
          </w:tcPr>
          <w:p w14:paraId="11D79737" w14:textId="77777777" w:rsidR="00006293" w:rsidRDefault="00006293">
            <w:pPr>
              <w:pStyle w:val="ConsPlusNormal"/>
              <w:jc w:val="center"/>
            </w:pPr>
            <w:r>
              <w:lastRenderedPageBreak/>
              <w:t>25</w:t>
            </w:r>
          </w:p>
        </w:tc>
        <w:tc>
          <w:tcPr>
            <w:tcW w:w="1587" w:type="dxa"/>
            <w:vAlign w:val="center"/>
          </w:tcPr>
          <w:p w14:paraId="16D0D8AC" w14:textId="77777777" w:rsidR="00006293" w:rsidRDefault="00006293">
            <w:pPr>
              <w:pStyle w:val="ConsPlusNormal"/>
              <w:jc w:val="center"/>
            </w:pPr>
            <w:r>
              <w:t>-</w:t>
            </w:r>
          </w:p>
        </w:tc>
        <w:tc>
          <w:tcPr>
            <w:tcW w:w="1702" w:type="dxa"/>
            <w:vAlign w:val="center"/>
          </w:tcPr>
          <w:p w14:paraId="65150118" w14:textId="77777777" w:rsidR="00006293" w:rsidRDefault="00006293">
            <w:pPr>
              <w:pStyle w:val="ConsPlusNormal"/>
              <w:jc w:val="center"/>
            </w:pPr>
            <w:r>
              <w:t>X</w:t>
            </w:r>
          </w:p>
        </w:tc>
        <w:tc>
          <w:tcPr>
            <w:tcW w:w="1531" w:type="dxa"/>
            <w:vAlign w:val="center"/>
          </w:tcPr>
          <w:p w14:paraId="71D7E1EA" w14:textId="77777777" w:rsidR="00006293" w:rsidRDefault="00006293">
            <w:pPr>
              <w:pStyle w:val="ConsPlusNormal"/>
              <w:jc w:val="center"/>
            </w:pPr>
            <w:r>
              <w:t>X</w:t>
            </w:r>
          </w:p>
        </w:tc>
        <w:tc>
          <w:tcPr>
            <w:tcW w:w="907" w:type="dxa"/>
            <w:vAlign w:val="center"/>
          </w:tcPr>
          <w:p w14:paraId="0202B2F1" w14:textId="77777777" w:rsidR="00006293" w:rsidRDefault="00006293">
            <w:pPr>
              <w:pStyle w:val="ConsPlusNormal"/>
              <w:jc w:val="center"/>
            </w:pPr>
            <w:r>
              <w:t>X</w:t>
            </w:r>
          </w:p>
        </w:tc>
        <w:tc>
          <w:tcPr>
            <w:tcW w:w="1247" w:type="dxa"/>
            <w:vAlign w:val="center"/>
          </w:tcPr>
          <w:p w14:paraId="3C976E70" w14:textId="77777777" w:rsidR="00006293" w:rsidRDefault="00006293">
            <w:pPr>
              <w:pStyle w:val="ConsPlusNormal"/>
              <w:jc w:val="center"/>
            </w:pPr>
            <w:r>
              <w:t>X</w:t>
            </w:r>
          </w:p>
        </w:tc>
        <w:tc>
          <w:tcPr>
            <w:tcW w:w="907" w:type="dxa"/>
            <w:vAlign w:val="center"/>
          </w:tcPr>
          <w:p w14:paraId="1874A2F2" w14:textId="77777777" w:rsidR="00006293" w:rsidRDefault="00006293">
            <w:pPr>
              <w:pStyle w:val="ConsPlusNormal"/>
              <w:jc w:val="center"/>
            </w:pPr>
            <w:r>
              <w:t>X</w:t>
            </w:r>
          </w:p>
        </w:tc>
        <w:tc>
          <w:tcPr>
            <w:tcW w:w="1559" w:type="dxa"/>
            <w:vAlign w:val="center"/>
          </w:tcPr>
          <w:p w14:paraId="4D9BE9BE" w14:textId="77777777" w:rsidR="00006293" w:rsidRDefault="00006293">
            <w:pPr>
              <w:pStyle w:val="ConsPlusNormal"/>
              <w:jc w:val="center"/>
            </w:pPr>
            <w:r>
              <w:t>X</w:t>
            </w:r>
          </w:p>
        </w:tc>
        <w:tc>
          <w:tcPr>
            <w:tcW w:w="794" w:type="dxa"/>
            <w:vAlign w:val="center"/>
          </w:tcPr>
          <w:p w14:paraId="7162F0F7" w14:textId="77777777" w:rsidR="00006293" w:rsidRDefault="00006293">
            <w:pPr>
              <w:pStyle w:val="ConsPlusNormal"/>
              <w:jc w:val="center"/>
            </w:pPr>
            <w:r>
              <w:t>X</w:t>
            </w:r>
          </w:p>
        </w:tc>
      </w:tr>
      <w:tr w:rsidR="00006293" w14:paraId="1A7EC3C2" w14:textId="77777777">
        <w:tc>
          <w:tcPr>
            <w:tcW w:w="2494" w:type="dxa"/>
            <w:vAlign w:val="center"/>
          </w:tcPr>
          <w:p w14:paraId="0B1C449B" w14:textId="77777777" w:rsidR="00006293" w:rsidRDefault="00006293">
            <w:pPr>
              <w:pStyle w:val="ConsPlusNormal"/>
            </w:pPr>
            <w:r>
              <w:t>2.1) проведение профилактических медицинских осмотров</w:t>
            </w:r>
          </w:p>
        </w:tc>
        <w:tc>
          <w:tcPr>
            <w:tcW w:w="850" w:type="dxa"/>
            <w:vAlign w:val="center"/>
          </w:tcPr>
          <w:p w14:paraId="5680A814" w14:textId="77777777" w:rsidR="00006293" w:rsidRDefault="00006293">
            <w:pPr>
              <w:pStyle w:val="ConsPlusNormal"/>
              <w:jc w:val="center"/>
            </w:pPr>
            <w:r>
              <w:t>25.1</w:t>
            </w:r>
          </w:p>
        </w:tc>
        <w:tc>
          <w:tcPr>
            <w:tcW w:w="1587" w:type="dxa"/>
            <w:vAlign w:val="center"/>
          </w:tcPr>
          <w:p w14:paraId="20BCE2D5" w14:textId="77777777" w:rsidR="00006293" w:rsidRDefault="00006293">
            <w:pPr>
              <w:pStyle w:val="ConsPlusNormal"/>
              <w:jc w:val="center"/>
            </w:pPr>
            <w:r>
              <w:t>комплексных посещений</w:t>
            </w:r>
          </w:p>
        </w:tc>
        <w:tc>
          <w:tcPr>
            <w:tcW w:w="1702" w:type="dxa"/>
            <w:vAlign w:val="center"/>
          </w:tcPr>
          <w:p w14:paraId="0956B782" w14:textId="77777777" w:rsidR="00006293" w:rsidRDefault="00006293">
            <w:pPr>
              <w:pStyle w:val="ConsPlusNormal"/>
              <w:jc w:val="center"/>
            </w:pPr>
            <w:r>
              <w:t>0,0</w:t>
            </w:r>
          </w:p>
        </w:tc>
        <w:tc>
          <w:tcPr>
            <w:tcW w:w="1531" w:type="dxa"/>
            <w:vAlign w:val="center"/>
          </w:tcPr>
          <w:p w14:paraId="5ECABD8F" w14:textId="77777777" w:rsidR="00006293" w:rsidRDefault="00006293">
            <w:pPr>
              <w:pStyle w:val="ConsPlusNormal"/>
              <w:jc w:val="center"/>
            </w:pPr>
            <w:r>
              <w:t>0,0</w:t>
            </w:r>
          </w:p>
        </w:tc>
        <w:tc>
          <w:tcPr>
            <w:tcW w:w="907" w:type="dxa"/>
            <w:vAlign w:val="center"/>
          </w:tcPr>
          <w:p w14:paraId="22D6EDCB" w14:textId="77777777" w:rsidR="00006293" w:rsidRDefault="00006293">
            <w:pPr>
              <w:pStyle w:val="ConsPlusNormal"/>
              <w:jc w:val="center"/>
            </w:pPr>
            <w:r>
              <w:t>X</w:t>
            </w:r>
          </w:p>
        </w:tc>
        <w:tc>
          <w:tcPr>
            <w:tcW w:w="1247" w:type="dxa"/>
            <w:vAlign w:val="center"/>
          </w:tcPr>
          <w:p w14:paraId="2A6D4C3B" w14:textId="77777777" w:rsidR="00006293" w:rsidRDefault="00006293">
            <w:pPr>
              <w:pStyle w:val="ConsPlusNormal"/>
              <w:jc w:val="center"/>
            </w:pPr>
            <w:r>
              <w:t>0,0</w:t>
            </w:r>
          </w:p>
        </w:tc>
        <w:tc>
          <w:tcPr>
            <w:tcW w:w="907" w:type="dxa"/>
            <w:vAlign w:val="center"/>
          </w:tcPr>
          <w:p w14:paraId="3E1231D9" w14:textId="77777777" w:rsidR="00006293" w:rsidRDefault="00006293">
            <w:pPr>
              <w:pStyle w:val="ConsPlusNormal"/>
              <w:jc w:val="center"/>
            </w:pPr>
            <w:r>
              <w:t>X</w:t>
            </w:r>
          </w:p>
        </w:tc>
        <w:tc>
          <w:tcPr>
            <w:tcW w:w="1559" w:type="dxa"/>
            <w:vAlign w:val="center"/>
          </w:tcPr>
          <w:p w14:paraId="5B0F376F" w14:textId="77777777" w:rsidR="00006293" w:rsidRDefault="00006293">
            <w:pPr>
              <w:pStyle w:val="ConsPlusNormal"/>
              <w:jc w:val="center"/>
            </w:pPr>
            <w:r>
              <w:t>0,0</w:t>
            </w:r>
          </w:p>
        </w:tc>
        <w:tc>
          <w:tcPr>
            <w:tcW w:w="794" w:type="dxa"/>
            <w:vAlign w:val="center"/>
          </w:tcPr>
          <w:p w14:paraId="71CE82D9" w14:textId="77777777" w:rsidR="00006293" w:rsidRDefault="00006293">
            <w:pPr>
              <w:pStyle w:val="ConsPlusNormal"/>
              <w:jc w:val="center"/>
            </w:pPr>
            <w:r>
              <w:t>X</w:t>
            </w:r>
          </w:p>
        </w:tc>
      </w:tr>
      <w:tr w:rsidR="00006293" w14:paraId="707AAE63" w14:textId="77777777">
        <w:tc>
          <w:tcPr>
            <w:tcW w:w="2494" w:type="dxa"/>
            <w:vAlign w:val="center"/>
          </w:tcPr>
          <w:p w14:paraId="0C28A5F2" w14:textId="77777777" w:rsidR="00006293" w:rsidRDefault="00006293">
            <w:pPr>
              <w:pStyle w:val="ConsPlusNormal"/>
            </w:pPr>
            <w:r>
              <w:t>2.2) проведение диспансеризации, всего, в том числе</w:t>
            </w:r>
          </w:p>
        </w:tc>
        <w:tc>
          <w:tcPr>
            <w:tcW w:w="850" w:type="dxa"/>
            <w:vAlign w:val="center"/>
          </w:tcPr>
          <w:p w14:paraId="0E72FECC" w14:textId="77777777" w:rsidR="00006293" w:rsidRDefault="00006293">
            <w:pPr>
              <w:pStyle w:val="ConsPlusNormal"/>
              <w:jc w:val="center"/>
            </w:pPr>
            <w:r>
              <w:t>25.2</w:t>
            </w:r>
          </w:p>
        </w:tc>
        <w:tc>
          <w:tcPr>
            <w:tcW w:w="1587" w:type="dxa"/>
            <w:vAlign w:val="center"/>
          </w:tcPr>
          <w:p w14:paraId="6CA58F54" w14:textId="77777777" w:rsidR="00006293" w:rsidRDefault="00006293">
            <w:pPr>
              <w:pStyle w:val="ConsPlusNormal"/>
              <w:jc w:val="center"/>
            </w:pPr>
            <w:r>
              <w:t>комплексных посещений</w:t>
            </w:r>
          </w:p>
        </w:tc>
        <w:tc>
          <w:tcPr>
            <w:tcW w:w="1702" w:type="dxa"/>
            <w:vAlign w:val="center"/>
          </w:tcPr>
          <w:p w14:paraId="267884B3" w14:textId="77777777" w:rsidR="00006293" w:rsidRDefault="00006293">
            <w:pPr>
              <w:pStyle w:val="ConsPlusNormal"/>
              <w:jc w:val="center"/>
            </w:pPr>
            <w:r>
              <w:t>0,0</w:t>
            </w:r>
          </w:p>
        </w:tc>
        <w:tc>
          <w:tcPr>
            <w:tcW w:w="1531" w:type="dxa"/>
            <w:vAlign w:val="center"/>
          </w:tcPr>
          <w:p w14:paraId="7887922D" w14:textId="77777777" w:rsidR="00006293" w:rsidRDefault="00006293">
            <w:pPr>
              <w:pStyle w:val="ConsPlusNormal"/>
              <w:jc w:val="center"/>
            </w:pPr>
            <w:r>
              <w:t>0,0</w:t>
            </w:r>
          </w:p>
        </w:tc>
        <w:tc>
          <w:tcPr>
            <w:tcW w:w="907" w:type="dxa"/>
            <w:vAlign w:val="center"/>
          </w:tcPr>
          <w:p w14:paraId="03FFCFAC" w14:textId="77777777" w:rsidR="00006293" w:rsidRDefault="00006293">
            <w:pPr>
              <w:pStyle w:val="ConsPlusNormal"/>
              <w:jc w:val="center"/>
            </w:pPr>
            <w:r>
              <w:t>X</w:t>
            </w:r>
          </w:p>
        </w:tc>
        <w:tc>
          <w:tcPr>
            <w:tcW w:w="1247" w:type="dxa"/>
            <w:vAlign w:val="center"/>
          </w:tcPr>
          <w:p w14:paraId="07CEAEC3" w14:textId="77777777" w:rsidR="00006293" w:rsidRDefault="00006293">
            <w:pPr>
              <w:pStyle w:val="ConsPlusNormal"/>
              <w:jc w:val="center"/>
            </w:pPr>
            <w:r>
              <w:t>0,0</w:t>
            </w:r>
          </w:p>
        </w:tc>
        <w:tc>
          <w:tcPr>
            <w:tcW w:w="907" w:type="dxa"/>
            <w:vAlign w:val="center"/>
          </w:tcPr>
          <w:p w14:paraId="1F1327F0" w14:textId="77777777" w:rsidR="00006293" w:rsidRDefault="00006293">
            <w:pPr>
              <w:pStyle w:val="ConsPlusNormal"/>
              <w:jc w:val="center"/>
            </w:pPr>
            <w:r>
              <w:t>X</w:t>
            </w:r>
          </w:p>
        </w:tc>
        <w:tc>
          <w:tcPr>
            <w:tcW w:w="1559" w:type="dxa"/>
            <w:vAlign w:val="center"/>
          </w:tcPr>
          <w:p w14:paraId="3CEFE566" w14:textId="77777777" w:rsidR="00006293" w:rsidRDefault="00006293">
            <w:pPr>
              <w:pStyle w:val="ConsPlusNormal"/>
              <w:jc w:val="center"/>
            </w:pPr>
            <w:r>
              <w:t>0,0</w:t>
            </w:r>
          </w:p>
        </w:tc>
        <w:tc>
          <w:tcPr>
            <w:tcW w:w="794" w:type="dxa"/>
            <w:vAlign w:val="center"/>
          </w:tcPr>
          <w:p w14:paraId="5A405145" w14:textId="77777777" w:rsidR="00006293" w:rsidRDefault="00006293">
            <w:pPr>
              <w:pStyle w:val="ConsPlusNormal"/>
              <w:jc w:val="center"/>
            </w:pPr>
            <w:r>
              <w:t>X</w:t>
            </w:r>
          </w:p>
        </w:tc>
      </w:tr>
      <w:tr w:rsidR="00006293" w14:paraId="027DD8A3" w14:textId="77777777">
        <w:tc>
          <w:tcPr>
            <w:tcW w:w="2494" w:type="dxa"/>
            <w:vAlign w:val="center"/>
          </w:tcPr>
          <w:p w14:paraId="2D810281" w14:textId="77777777" w:rsidR="00006293" w:rsidRDefault="00006293">
            <w:pPr>
              <w:pStyle w:val="ConsPlusNormal"/>
            </w:pPr>
            <w:r>
              <w:t>для проведения углубленной диспансеризации</w:t>
            </w:r>
          </w:p>
        </w:tc>
        <w:tc>
          <w:tcPr>
            <w:tcW w:w="850" w:type="dxa"/>
            <w:vAlign w:val="center"/>
          </w:tcPr>
          <w:p w14:paraId="4949D020" w14:textId="77777777" w:rsidR="00006293" w:rsidRDefault="00006293">
            <w:pPr>
              <w:pStyle w:val="ConsPlusNormal"/>
              <w:jc w:val="center"/>
            </w:pPr>
            <w:r>
              <w:t>25.2.1</w:t>
            </w:r>
          </w:p>
        </w:tc>
        <w:tc>
          <w:tcPr>
            <w:tcW w:w="1587" w:type="dxa"/>
            <w:vAlign w:val="center"/>
          </w:tcPr>
          <w:p w14:paraId="2FC23D7C" w14:textId="77777777" w:rsidR="00006293" w:rsidRDefault="00006293">
            <w:pPr>
              <w:pStyle w:val="ConsPlusNormal"/>
              <w:jc w:val="center"/>
            </w:pPr>
            <w:r>
              <w:t>комплексных посещений</w:t>
            </w:r>
          </w:p>
        </w:tc>
        <w:tc>
          <w:tcPr>
            <w:tcW w:w="1702" w:type="dxa"/>
            <w:vAlign w:val="center"/>
          </w:tcPr>
          <w:p w14:paraId="49BD7A10" w14:textId="77777777" w:rsidR="00006293" w:rsidRDefault="00006293">
            <w:pPr>
              <w:pStyle w:val="ConsPlusNormal"/>
              <w:jc w:val="center"/>
            </w:pPr>
            <w:r>
              <w:t>0,0</w:t>
            </w:r>
          </w:p>
        </w:tc>
        <w:tc>
          <w:tcPr>
            <w:tcW w:w="1531" w:type="dxa"/>
            <w:vAlign w:val="center"/>
          </w:tcPr>
          <w:p w14:paraId="0500A49D" w14:textId="77777777" w:rsidR="00006293" w:rsidRDefault="00006293">
            <w:pPr>
              <w:pStyle w:val="ConsPlusNormal"/>
              <w:jc w:val="center"/>
            </w:pPr>
            <w:r>
              <w:t>0,0</w:t>
            </w:r>
          </w:p>
        </w:tc>
        <w:tc>
          <w:tcPr>
            <w:tcW w:w="907" w:type="dxa"/>
            <w:vAlign w:val="center"/>
          </w:tcPr>
          <w:p w14:paraId="04B7C4A0" w14:textId="77777777" w:rsidR="00006293" w:rsidRDefault="00006293">
            <w:pPr>
              <w:pStyle w:val="ConsPlusNormal"/>
              <w:jc w:val="center"/>
            </w:pPr>
            <w:r>
              <w:t>X</w:t>
            </w:r>
          </w:p>
        </w:tc>
        <w:tc>
          <w:tcPr>
            <w:tcW w:w="1247" w:type="dxa"/>
            <w:vAlign w:val="center"/>
          </w:tcPr>
          <w:p w14:paraId="18FEDA56" w14:textId="77777777" w:rsidR="00006293" w:rsidRDefault="00006293">
            <w:pPr>
              <w:pStyle w:val="ConsPlusNormal"/>
              <w:jc w:val="center"/>
            </w:pPr>
            <w:r>
              <w:t>0,0</w:t>
            </w:r>
          </w:p>
        </w:tc>
        <w:tc>
          <w:tcPr>
            <w:tcW w:w="907" w:type="dxa"/>
            <w:vAlign w:val="center"/>
          </w:tcPr>
          <w:p w14:paraId="040ACF2A" w14:textId="77777777" w:rsidR="00006293" w:rsidRDefault="00006293">
            <w:pPr>
              <w:pStyle w:val="ConsPlusNormal"/>
              <w:jc w:val="center"/>
            </w:pPr>
            <w:r>
              <w:t>X</w:t>
            </w:r>
          </w:p>
        </w:tc>
        <w:tc>
          <w:tcPr>
            <w:tcW w:w="1559" w:type="dxa"/>
            <w:vAlign w:val="center"/>
          </w:tcPr>
          <w:p w14:paraId="2DBA4165" w14:textId="77777777" w:rsidR="00006293" w:rsidRDefault="00006293">
            <w:pPr>
              <w:pStyle w:val="ConsPlusNormal"/>
              <w:jc w:val="center"/>
            </w:pPr>
            <w:r>
              <w:t>0,0</w:t>
            </w:r>
          </w:p>
        </w:tc>
        <w:tc>
          <w:tcPr>
            <w:tcW w:w="794" w:type="dxa"/>
            <w:vAlign w:val="center"/>
          </w:tcPr>
          <w:p w14:paraId="5D6B8FF0" w14:textId="77777777" w:rsidR="00006293" w:rsidRDefault="00006293">
            <w:pPr>
              <w:pStyle w:val="ConsPlusNormal"/>
              <w:jc w:val="center"/>
            </w:pPr>
            <w:r>
              <w:t>X</w:t>
            </w:r>
          </w:p>
        </w:tc>
      </w:tr>
      <w:tr w:rsidR="00006293" w14:paraId="7B5C4563" w14:textId="77777777">
        <w:tc>
          <w:tcPr>
            <w:tcW w:w="2494" w:type="dxa"/>
            <w:vAlign w:val="center"/>
          </w:tcPr>
          <w:p w14:paraId="30EC8EA7" w14:textId="77777777" w:rsidR="00006293" w:rsidRDefault="00006293">
            <w:pPr>
              <w:pStyle w:val="ConsPlusNormal"/>
            </w:pPr>
            <w:r>
              <w:t>2.3) проведение диспансеризации для оценки репродуктивного здоровья женщин и мужчин, в том числе</w:t>
            </w:r>
          </w:p>
        </w:tc>
        <w:tc>
          <w:tcPr>
            <w:tcW w:w="850" w:type="dxa"/>
            <w:vAlign w:val="center"/>
          </w:tcPr>
          <w:p w14:paraId="7E29614D" w14:textId="77777777" w:rsidR="00006293" w:rsidRDefault="00006293">
            <w:pPr>
              <w:pStyle w:val="ConsPlusNormal"/>
              <w:jc w:val="center"/>
            </w:pPr>
            <w:r>
              <w:t>25.3</w:t>
            </w:r>
          </w:p>
        </w:tc>
        <w:tc>
          <w:tcPr>
            <w:tcW w:w="1587" w:type="dxa"/>
            <w:vAlign w:val="center"/>
          </w:tcPr>
          <w:p w14:paraId="1486C681" w14:textId="77777777" w:rsidR="00006293" w:rsidRDefault="00006293">
            <w:pPr>
              <w:pStyle w:val="ConsPlusNormal"/>
              <w:jc w:val="center"/>
            </w:pPr>
            <w:r>
              <w:t>комплексных посещений</w:t>
            </w:r>
          </w:p>
        </w:tc>
        <w:tc>
          <w:tcPr>
            <w:tcW w:w="1702" w:type="dxa"/>
            <w:vAlign w:val="center"/>
          </w:tcPr>
          <w:p w14:paraId="1179FC56" w14:textId="77777777" w:rsidR="00006293" w:rsidRDefault="00006293">
            <w:pPr>
              <w:pStyle w:val="ConsPlusNormal"/>
              <w:jc w:val="center"/>
            </w:pPr>
            <w:r>
              <w:t>0,0</w:t>
            </w:r>
          </w:p>
        </w:tc>
        <w:tc>
          <w:tcPr>
            <w:tcW w:w="1531" w:type="dxa"/>
            <w:vAlign w:val="center"/>
          </w:tcPr>
          <w:p w14:paraId="0FD22EEF" w14:textId="77777777" w:rsidR="00006293" w:rsidRDefault="00006293">
            <w:pPr>
              <w:pStyle w:val="ConsPlusNormal"/>
              <w:jc w:val="center"/>
            </w:pPr>
            <w:r>
              <w:t>0,0</w:t>
            </w:r>
          </w:p>
        </w:tc>
        <w:tc>
          <w:tcPr>
            <w:tcW w:w="907" w:type="dxa"/>
            <w:vAlign w:val="center"/>
          </w:tcPr>
          <w:p w14:paraId="0D5F4970" w14:textId="77777777" w:rsidR="00006293" w:rsidRDefault="00006293">
            <w:pPr>
              <w:pStyle w:val="ConsPlusNormal"/>
              <w:jc w:val="center"/>
            </w:pPr>
            <w:r>
              <w:t>X</w:t>
            </w:r>
          </w:p>
        </w:tc>
        <w:tc>
          <w:tcPr>
            <w:tcW w:w="1247" w:type="dxa"/>
            <w:vAlign w:val="center"/>
          </w:tcPr>
          <w:p w14:paraId="1B911386" w14:textId="77777777" w:rsidR="00006293" w:rsidRDefault="00006293">
            <w:pPr>
              <w:pStyle w:val="ConsPlusNormal"/>
              <w:jc w:val="center"/>
            </w:pPr>
            <w:r>
              <w:t>0,0</w:t>
            </w:r>
          </w:p>
        </w:tc>
        <w:tc>
          <w:tcPr>
            <w:tcW w:w="907" w:type="dxa"/>
            <w:vAlign w:val="center"/>
          </w:tcPr>
          <w:p w14:paraId="27A6BA3F" w14:textId="77777777" w:rsidR="00006293" w:rsidRDefault="00006293">
            <w:pPr>
              <w:pStyle w:val="ConsPlusNormal"/>
              <w:jc w:val="center"/>
            </w:pPr>
            <w:r>
              <w:t>X</w:t>
            </w:r>
          </w:p>
        </w:tc>
        <w:tc>
          <w:tcPr>
            <w:tcW w:w="1559" w:type="dxa"/>
            <w:vAlign w:val="center"/>
          </w:tcPr>
          <w:p w14:paraId="4243D010" w14:textId="77777777" w:rsidR="00006293" w:rsidRDefault="00006293">
            <w:pPr>
              <w:pStyle w:val="ConsPlusNormal"/>
              <w:jc w:val="center"/>
            </w:pPr>
            <w:r>
              <w:t>0,0</w:t>
            </w:r>
          </w:p>
        </w:tc>
        <w:tc>
          <w:tcPr>
            <w:tcW w:w="794" w:type="dxa"/>
            <w:vAlign w:val="center"/>
          </w:tcPr>
          <w:p w14:paraId="3E91D319" w14:textId="77777777" w:rsidR="00006293" w:rsidRDefault="00006293">
            <w:pPr>
              <w:pStyle w:val="ConsPlusNormal"/>
              <w:jc w:val="center"/>
            </w:pPr>
            <w:r>
              <w:t>X</w:t>
            </w:r>
          </w:p>
        </w:tc>
      </w:tr>
      <w:tr w:rsidR="00006293" w14:paraId="46D2EDA7" w14:textId="77777777">
        <w:tc>
          <w:tcPr>
            <w:tcW w:w="2494" w:type="dxa"/>
            <w:vAlign w:val="center"/>
          </w:tcPr>
          <w:p w14:paraId="1DDEE8F8" w14:textId="77777777" w:rsidR="00006293" w:rsidRDefault="00006293">
            <w:pPr>
              <w:pStyle w:val="ConsPlusNormal"/>
            </w:pPr>
            <w:r>
              <w:t>женщин</w:t>
            </w:r>
          </w:p>
        </w:tc>
        <w:tc>
          <w:tcPr>
            <w:tcW w:w="850" w:type="dxa"/>
            <w:vAlign w:val="center"/>
          </w:tcPr>
          <w:p w14:paraId="0B9C2B44" w14:textId="77777777" w:rsidR="00006293" w:rsidRDefault="00006293">
            <w:pPr>
              <w:pStyle w:val="ConsPlusNormal"/>
              <w:jc w:val="center"/>
            </w:pPr>
            <w:r>
              <w:t>25.3.1</w:t>
            </w:r>
          </w:p>
        </w:tc>
        <w:tc>
          <w:tcPr>
            <w:tcW w:w="1587" w:type="dxa"/>
            <w:vAlign w:val="center"/>
          </w:tcPr>
          <w:p w14:paraId="013499E3" w14:textId="77777777" w:rsidR="00006293" w:rsidRDefault="00006293">
            <w:pPr>
              <w:pStyle w:val="ConsPlusNormal"/>
              <w:jc w:val="center"/>
            </w:pPr>
            <w:r>
              <w:t>комплексных посещений</w:t>
            </w:r>
          </w:p>
        </w:tc>
        <w:tc>
          <w:tcPr>
            <w:tcW w:w="1702" w:type="dxa"/>
            <w:vAlign w:val="center"/>
          </w:tcPr>
          <w:p w14:paraId="5A004632" w14:textId="77777777" w:rsidR="00006293" w:rsidRDefault="00006293">
            <w:pPr>
              <w:pStyle w:val="ConsPlusNormal"/>
              <w:jc w:val="center"/>
            </w:pPr>
            <w:r>
              <w:t>0,0</w:t>
            </w:r>
          </w:p>
        </w:tc>
        <w:tc>
          <w:tcPr>
            <w:tcW w:w="1531" w:type="dxa"/>
            <w:vAlign w:val="center"/>
          </w:tcPr>
          <w:p w14:paraId="5791D6DD" w14:textId="77777777" w:rsidR="00006293" w:rsidRDefault="00006293">
            <w:pPr>
              <w:pStyle w:val="ConsPlusNormal"/>
              <w:jc w:val="center"/>
            </w:pPr>
            <w:r>
              <w:t>0,0</w:t>
            </w:r>
          </w:p>
        </w:tc>
        <w:tc>
          <w:tcPr>
            <w:tcW w:w="907" w:type="dxa"/>
            <w:vAlign w:val="center"/>
          </w:tcPr>
          <w:p w14:paraId="10ECB467" w14:textId="77777777" w:rsidR="00006293" w:rsidRDefault="00006293">
            <w:pPr>
              <w:pStyle w:val="ConsPlusNormal"/>
              <w:jc w:val="center"/>
            </w:pPr>
            <w:r>
              <w:t>X</w:t>
            </w:r>
          </w:p>
        </w:tc>
        <w:tc>
          <w:tcPr>
            <w:tcW w:w="1247" w:type="dxa"/>
            <w:vAlign w:val="center"/>
          </w:tcPr>
          <w:p w14:paraId="63D19E45" w14:textId="77777777" w:rsidR="00006293" w:rsidRDefault="00006293">
            <w:pPr>
              <w:pStyle w:val="ConsPlusNormal"/>
              <w:jc w:val="center"/>
            </w:pPr>
            <w:r>
              <w:t>0,0</w:t>
            </w:r>
          </w:p>
        </w:tc>
        <w:tc>
          <w:tcPr>
            <w:tcW w:w="907" w:type="dxa"/>
            <w:vAlign w:val="center"/>
          </w:tcPr>
          <w:p w14:paraId="7BB1A883" w14:textId="77777777" w:rsidR="00006293" w:rsidRDefault="00006293">
            <w:pPr>
              <w:pStyle w:val="ConsPlusNormal"/>
              <w:jc w:val="center"/>
            </w:pPr>
            <w:r>
              <w:t>X</w:t>
            </w:r>
          </w:p>
        </w:tc>
        <w:tc>
          <w:tcPr>
            <w:tcW w:w="1559" w:type="dxa"/>
            <w:vAlign w:val="center"/>
          </w:tcPr>
          <w:p w14:paraId="699A958F" w14:textId="77777777" w:rsidR="00006293" w:rsidRDefault="00006293">
            <w:pPr>
              <w:pStyle w:val="ConsPlusNormal"/>
              <w:jc w:val="center"/>
            </w:pPr>
            <w:r>
              <w:t>0,0</w:t>
            </w:r>
          </w:p>
        </w:tc>
        <w:tc>
          <w:tcPr>
            <w:tcW w:w="794" w:type="dxa"/>
            <w:vAlign w:val="center"/>
          </w:tcPr>
          <w:p w14:paraId="6A688569" w14:textId="77777777" w:rsidR="00006293" w:rsidRDefault="00006293">
            <w:pPr>
              <w:pStyle w:val="ConsPlusNormal"/>
              <w:jc w:val="center"/>
            </w:pPr>
            <w:r>
              <w:t>X</w:t>
            </w:r>
          </w:p>
        </w:tc>
      </w:tr>
      <w:tr w:rsidR="00006293" w14:paraId="0E2C5DC0" w14:textId="77777777">
        <w:tc>
          <w:tcPr>
            <w:tcW w:w="2494" w:type="dxa"/>
            <w:vAlign w:val="center"/>
          </w:tcPr>
          <w:p w14:paraId="24F3F7B6" w14:textId="77777777" w:rsidR="00006293" w:rsidRDefault="00006293">
            <w:pPr>
              <w:pStyle w:val="ConsPlusNormal"/>
            </w:pPr>
            <w:r>
              <w:t>мужчин</w:t>
            </w:r>
          </w:p>
        </w:tc>
        <w:tc>
          <w:tcPr>
            <w:tcW w:w="850" w:type="dxa"/>
            <w:vAlign w:val="center"/>
          </w:tcPr>
          <w:p w14:paraId="3E72C501" w14:textId="77777777" w:rsidR="00006293" w:rsidRDefault="00006293">
            <w:pPr>
              <w:pStyle w:val="ConsPlusNormal"/>
              <w:jc w:val="center"/>
            </w:pPr>
            <w:r>
              <w:t>25.3.2</w:t>
            </w:r>
          </w:p>
        </w:tc>
        <w:tc>
          <w:tcPr>
            <w:tcW w:w="1587" w:type="dxa"/>
            <w:vAlign w:val="center"/>
          </w:tcPr>
          <w:p w14:paraId="53FC8091" w14:textId="77777777" w:rsidR="00006293" w:rsidRDefault="00006293">
            <w:pPr>
              <w:pStyle w:val="ConsPlusNormal"/>
              <w:jc w:val="center"/>
            </w:pPr>
            <w:r>
              <w:t>комплексных посещений</w:t>
            </w:r>
          </w:p>
        </w:tc>
        <w:tc>
          <w:tcPr>
            <w:tcW w:w="1702" w:type="dxa"/>
            <w:vAlign w:val="center"/>
          </w:tcPr>
          <w:p w14:paraId="18DD2647" w14:textId="77777777" w:rsidR="00006293" w:rsidRDefault="00006293">
            <w:pPr>
              <w:pStyle w:val="ConsPlusNormal"/>
              <w:jc w:val="center"/>
            </w:pPr>
            <w:r>
              <w:t>0,0</w:t>
            </w:r>
          </w:p>
        </w:tc>
        <w:tc>
          <w:tcPr>
            <w:tcW w:w="1531" w:type="dxa"/>
            <w:vAlign w:val="center"/>
          </w:tcPr>
          <w:p w14:paraId="77121EF9" w14:textId="77777777" w:rsidR="00006293" w:rsidRDefault="00006293">
            <w:pPr>
              <w:pStyle w:val="ConsPlusNormal"/>
              <w:jc w:val="center"/>
            </w:pPr>
            <w:r>
              <w:t>0,0</w:t>
            </w:r>
          </w:p>
        </w:tc>
        <w:tc>
          <w:tcPr>
            <w:tcW w:w="907" w:type="dxa"/>
            <w:vAlign w:val="center"/>
          </w:tcPr>
          <w:p w14:paraId="0D3B249B" w14:textId="77777777" w:rsidR="00006293" w:rsidRDefault="00006293">
            <w:pPr>
              <w:pStyle w:val="ConsPlusNormal"/>
              <w:jc w:val="center"/>
            </w:pPr>
            <w:r>
              <w:t>X</w:t>
            </w:r>
          </w:p>
        </w:tc>
        <w:tc>
          <w:tcPr>
            <w:tcW w:w="1247" w:type="dxa"/>
            <w:vAlign w:val="center"/>
          </w:tcPr>
          <w:p w14:paraId="30F80263" w14:textId="77777777" w:rsidR="00006293" w:rsidRDefault="00006293">
            <w:pPr>
              <w:pStyle w:val="ConsPlusNormal"/>
              <w:jc w:val="center"/>
            </w:pPr>
            <w:r>
              <w:t>0,0</w:t>
            </w:r>
          </w:p>
        </w:tc>
        <w:tc>
          <w:tcPr>
            <w:tcW w:w="907" w:type="dxa"/>
            <w:vAlign w:val="center"/>
          </w:tcPr>
          <w:p w14:paraId="35804CA8" w14:textId="77777777" w:rsidR="00006293" w:rsidRDefault="00006293">
            <w:pPr>
              <w:pStyle w:val="ConsPlusNormal"/>
              <w:jc w:val="center"/>
            </w:pPr>
            <w:r>
              <w:t>X</w:t>
            </w:r>
          </w:p>
        </w:tc>
        <w:tc>
          <w:tcPr>
            <w:tcW w:w="1559" w:type="dxa"/>
            <w:vAlign w:val="center"/>
          </w:tcPr>
          <w:p w14:paraId="1609A7D2" w14:textId="77777777" w:rsidR="00006293" w:rsidRDefault="00006293">
            <w:pPr>
              <w:pStyle w:val="ConsPlusNormal"/>
              <w:jc w:val="center"/>
            </w:pPr>
            <w:r>
              <w:t>0,0</w:t>
            </w:r>
          </w:p>
        </w:tc>
        <w:tc>
          <w:tcPr>
            <w:tcW w:w="794" w:type="dxa"/>
            <w:vAlign w:val="center"/>
          </w:tcPr>
          <w:p w14:paraId="0B77CE27" w14:textId="77777777" w:rsidR="00006293" w:rsidRDefault="00006293">
            <w:pPr>
              <w:pStyle w:val="ConsPlusNormal"/>
              <w:jc w:val="center"/>
            </w:pPr>
            <w:r>
              <w:t>X</w:t>
            </w:r>
          </w:p>
        </w:tc>
      </w:tr>
      <w:tr w:rsidR="00006293" w14:paraId="56C25AB3" w14:textId="77777777">
        <w:tc>
          <w:tcPr>
            <w:tcW w:w="2494" w:type="dxa"/>
            <w:vAlign w:val="center"/>
          </w:tcPr>
          <w:p w14:paraId="57154F56" w14:textId="77777777" w:rsidR="00006293" w:rsidRDefault="00006293">
            <w:pPr>
              <w:pStyle w:val="ConsPlusNormal"/>
            </w:pPr>
            <w:r>
              <w:t>2.4) для посещений с иными целями</w:t>
            </w:r>
          </w:p>
        </w:tc>
        <w:tc>
          <w:tcPr>
            <w:tcW w:w="850" w:type="dxa"/>
            <w:vAlign w:val="center"/>
          </w:tcPr>
          <w:p w14:paraId="6791861C" w14:textId="77777777" w:rsidR="00006293" w:rsidRDefault="00006293">
            <w:pPr>
              <w:pStyle w:val="ConsPlusNormal"/>
              <w:jc w:val="center"/>
            </w:pPr>
            <w:r>
              <w:t>25.4</w:t>
            </w:r>
          </w:p>
        </w:tc>
        <w:tc>
          <w:tcPr>
            <w:tcW w:w="1587" w:type="dxa"/>
            <w:vAlign w:val="center"/>
          </w:tcPr>
          <w:p w14:paraId="54D2C147" w14:textId="77777777" w:rsidR="00006293" w:rsidRDefault="00006293">
            <w:pPr>
              <w:pStyle w:val="ConsPlusNormal"/>
              <w:jc w:val="center"/>
            </w:pPr>
            <w:r>
              <w:t>посещений</w:t>
            </w:r>
          </w:p>
        </w:tc>
        <w:tc>
          <w:tcPr>
            <w:tcW w:w="1702" w:type="dxa"/>
            <w:vAlign w:val="center"/>
          </w:tcPr>
          <w:p w14:paraId="344DAA38" w14:textId="77777777" w:rsidR="00006293" w:rsidRDefault="00006293">
            <w:pPr>
              <w:pStyle w:val="ConsPlusNormal"/>
              <w:jc w:val="center"/>
            </w:pPr>
            <w:r>
              <w:t>0,0</w:t>
            </w:r>
          </w:p>
        </w:tc>
        <w:tc>
          <w:tcPr>
            <w:tcW w:w="1531" w:type="dxa"/>
            <w:vAlign w:val="center"/>
          </w:tcPr>
          <w:p w14:paraId="2287EFA0" w14:textId="77777777" w:rsidR="00006293" w:rsidRDefault="00006293">
            <w:pPr>
              <w:pStyle w:val="ConsPlusNormal"/>
              <w:jc w:val="center"/>
            </w:pPr>
            <w:r>
              <w:t>0,0</w:t>
            </w:r>
          </w:p>
        </w:tc>
        <w:tc>
          <w:tcPr>
            <w:tcW w:w="907" w:type="dxa"/>
            <w:vAlign w:val="center"/>
          </w:tcPr>
          <w:p w14:paraId="54009954" w14:textId="77777777" w:rsidR="00006293" w:rsidRDefault="00006293">
            <w:pPr>
              <w:pStyle w:val="ConsPlusNormal"/>
              <w:jc w:val="center"/>
            </w:pPr>
            <w:r>
              <w:t>X</w:t>
            </w:r>
          </w:p>
        </w:tc>
        <w:tc>
          <w:tcPr>
            <w:tcW w:w="1247" w:type="dxa"/>
            <w:vAlign w:val="center"/>
          </w:tcPr>
          <w:p w14:paraId="3606FAF1" w14:textId="77777777" w:rsidR="00006293" w:rsidRDefault="00006293">
            <w:pPr>
              <w:pStyle w:val="ConsPlusNormal"/>
              <w:jc w:val="center"/>
            </w:pPr>
            <w:r>
              <w:t>0,0</w:t>
            </w:r>
          </w:p>
        </w:tc>
        <w:tc>
          <w:tcPr>
            <w:tcW w:w="907" w:type="dxa"/>
            <w:vAlign w:val="center"/>
          </w:tcPr>
          <w:p w14:paraId="44D5B7B5" w14:textId="77777777" w:rsidR="00006293" w:rsidRDefault="00006293">
            <w:pPr>
              <w:pStyle w:val="ConsPlusNormal"/>
              <w:jc w:val="center"/>
            </w:pPr>
            <w:r>
              <w:t>X</w:t>
            </w:r>
          </w:p>
        </w:tc>
        <w:tc>
          <w:tcPr>
            <w:tcW w:w="1559" w:type="dxa"/>
            <w:vAlign w:val="center"/>
          </w:tcPr>
          <w:p w14:paraId="55F57185" w14:textId="77777777" w:rsidR="00006293" w:rsidRDefault="00006293">
            <w:pPr>
              <w:pStyle w:val="ConsPlusNormal"/>
              <w:jc w:val="center"/>
            </w:pPr>
            <w:r>
              <w:t>0,0</w:t>
            </w:r>
          </w:p>
        </w:tc>
        <w:tc>
          <w:tcPr>
            <w:tcW w:w="794" w:type="dxa"/>
            <w:vAlign w:val="center"/>
          </w:tcPr>
          <w:p w14:paraId="4410E231" w14:textId="77777777" w:rsidR="00006293" w:rsidRDefault="00006293">
            <w:pPr>
              <w:pStyle w:val="ConsPlusNormal"/>
              <w:jc w:val="center"/>
            </w:pPr>
            <w:r>
              <w:t>X</w:t>
            </w:r>
          </w:p>
        </w:tc>
      </w:tr>
      <w:tr w:rsidR="00006293" w14:paraId="19BB55A3" w14:textId="77777777">
        <w:tc>
          <w:tcPr>
            <w:tcW w:w="2494" w:type="dxa"/>
            <w:vAlign w:val="center"/>
          </w:tcPr>
          <w:p w14:paraId="791E6A41" w14:textId="77777777" w:rsidR="00006293" w:rsidRDefault="00006293">
            <w:pPr>
              <w:pStyle w:val="ConsPlusNormal"/>
            </w:pPr>
            <w:r>
              <w:t>2.5) в неотложной форме</w:t>
            </w:r>
          </w:p>
        </w:tc>
        <w:tc>
          <w:tcPr>
            <w:tcW w:w="850" w:type="dxa"/>
            <w:vAlign w:val="center"/>
          </w:tcPr>
          <w:p w14:paraId="1EDF28AA" w14:textId="77777777" w:rsidR="00006293" w:rsidRDefault="00006293">
            <w:pPr>
              <w:pStyle w:val="ConsPlusNormal"/>
              <w:jc w:val="center"/>
            </w:pPr>
            <w:r>
              <w:t>25.5</w:t>
            </w:r>
          </w:p>
        </w:tc>
        <w:tc>
          <w:tcPr>
            <w:tcW w:w="1587" w:type="dxa"/>
            <w:vAlign w:val="center"/>
          </w:tcPr>
          <w:p w14:paraId="7227CEB5" w14:textId="77777777" w:rsidR="00006293" w:rsidRDefault="00006293">
            <w:pPr>
              <w:pStyle w:val="ConsPlusNormal"/>
              <w:jc w:val="center"/>
            </w:pPr>
            <w:r>
              <w:t>посещений</w:t>
            </w:r>
          </w:p>
        </w:tc>
        <w:tc>
          <w:tcPr>
            <w:tcW w:w="1702" w:type="dxa"/>
            <w:vAlign w:val="center"/>
          </w:tcPr>
          <w:p w14:paraId="7C31E47F" w14:textId="77777777" w:rsidR="00006293" w:rsidRDefault="00006293">
            <w:pPr>
              <w:pStyle w:val="ConsPlusNormal"/>
              <w:jc w:val="center"/>
            </w:pPr>
            <w:r>
              <w:t>0,0</w:t>
            </w:r>
          </w:p>
        </w:tc>
        <w:tc>
          <w:tcPr>
            <w:tcW w:w="1531" w:type="dxa"/>
            <w:vAlign w:val="center"/>
          </w:tcPr>
          <w:p w14:paraId="2117C7F6" w14:textId="77777777" w:rsidR="00006293" w:rsidRDefault="00006293">
            <w:pPr>
              <w:pStyle w:val="ConsPlusNormal"/>
              <w:jc w:val="center"/>
            </w:pPr>
            <w:r>
              <w:t>0,0</w:t>
            </w:r>
          </w:p>
        </w:tc>
        <w:tc>
          <w:tcPr>
            <w:tcW w:w="907" w:type="dxa"/>
            <w:vAlign w:val="center"/>
          </w:tcPr>
          <w:p w14:paraId="285EEA88" w14:textId="77777777" w:rsidR="00006293" w:rsidRDefault="00006293">
            <w:pPr>
              <w:pStyle w:val="ConsPlusNormal"/>
              <w:jc w:val="center"/>
            </w:pPr>
            <w:r>
              <w:t>X</w:t>
            </w:r>
          </w:p>
        </w:tc>
        <w:tc>
          <w:tcPr>
            <w:tcW w:w="1247" w:type="dxa"/>
            <w:vAlign w:val="center"/>
          </w:tcPr>
          <w:p w14:paraId="5C5825CB" w14:textId="77777777" w:rsidR="00006293" w:rsidRDefault="00006293">
            <w:pPr>
              <w:pStyle w:val="ConsPlusNormal"/>
              <w:jc w:val="center"/>
            </w:pPr>
            <w:r>
              <w:t>0,0</w:t>
            </w:r>
          </w:p>
        </w:tc>
        <w:tc>
          <w:tcPr>
            <w:tcW w:w="907" w:type="dxa"/>
            <w:vAlign w:val="center"/>
          </w:tcPr>
          <w:p w14:paraId="3CAEB40A" w14:textId="77777777" w:rsidR="00006293" w:rsidRDefault="00006293">
            <w:pPr>
              <w:pStyle w:val="ConsPlusNormal"/>
              <w:jc w:val="center"/>
            </w:pPr>
            <w:r>
              <w:t>X</w:t>
            </w:r>
          </w:p>
        </w:tc>
        <w:tc>
          <w:tcPr>
            <w:tcW w:w="1559" w:type="dxa"/>
            <w:vAlign w:val="center"/>
          </w:tcPr>
          <w:p w14:paraId="153DAE90" w14:textId="77777777" w:rsidR="00006293" w:rsidRDefault="00006293">
            <w:pPr>
              <w:pStyle w:val="ConsPlusNormal"/>
              <w:jc w:val="center"/>
            </w:pPr>
            <w:r>
              <w:t>0,0</w:t>
            </w:r>
          </w:p>
        </w:tc>
        <w:tc>
          <w:tcPr>
            <w:tcW w:w="794" w:type="dxa"/>
            <w:vAlign w:val="center"/>
          </w:tcPr>
          <w:p w14:paraId="7A5E965D" w14:textId="77777777" w:rsidR="00006293" w:rsidRDefault="00006293">
            <w:pPr>
              <w:pStyle w:val="ConsPlusNormal"/>
              <w:jc w:val="center"/>
            </w:pPr>
            <w:r>
              <w:t>X</w:t>
            </w:r>
          </w:p>
        </w:tc>
      </w:tr>
      <w:tr w:rsidR="00006293" w14:paraId="529A0CFD" w14:textId="77777777">
        <w:tc>
          <w:tcPr>
            <w:tcW w:w="2494" w:type="dxa"/>
            <w:vAlign w:val="center"/>
          </w:tcPr>
          <w:p w14:paraId="42D11EC3" w14:textId="77777777" w:rsidR="00006293" w:rsidRDefault="00006293">
            <w:pPr>
              <w:pStyle w:val="ConsPlusNormal"/>
            </w:pPr>
            <w:r>
              <w:lastRenderedPageBreak/>
              <w:t>2.6) в связи с заболеваниями (обращений), в том числе</w:t>
            </w:r>
          </w:p>
        </w:tc>
        <w:tc>
          <w:tcPr>
            <w:tcW w:w="850" w:type="dxa"/>
            <w:vAlign w:val="center"/>
          </w:tcPr>
          <w:p w14:paraId="6B9602CB" w14:textId="77777777" w:rsidR="00006293" w:rsidRDefault="00006293">
            <w:pPr>
              <w:pStyle w:val="ConsPlusNormal"/>
              <w:jc w:val="center"/>
            </w:pPr>
            <w:r>
              <w:t>25.6</w:t>
            </w:r>
          </w:p>
        </w:tc>
        <w:tc>
          <w:tcPr>
            <w:tcW w:w="1587" w:type="dxa"/>
            <w:vAlign w:val="center"/>
          </w:tcPr>
          <w:p w14:paraId="74F60B6C" w14:textId="77777777" w:rsidR="00006293" w:rsidRDefault="00006293">
            <w:pPr>
              <w:pStyle w:val="ConsPlusNormal"/>
              <w:jc w:val="center"/>
            </w:pPr>
            <w:r>
              <w:t>обращений</w:t>
            </w:r>
          </w:p>
        </w:tc>
        <w:tc>
          <w:tcPr>
            <w:tcW w:w="1702" w:type="dxa"/>
            <w:vAlign w:val="center"/>
          </w:tcPr>
          <w:p w14:paraId="1E211ACF" w14:textId="77777777" w:rsidR="00006293" w:rsidRDefault="00006293">
            <w:pPr>
              <w:pStyle w:val="ConsPlusNormal"/>
              <w:jc w:val="center"/>
            </w:pPr>
            <w:r>
              <w:t>0,0</w:t>
            </w:r>
          </w:p>
        </w:tc>
        <w:tc>
          <w:tcPr>
            <w:tcW w:w="1531" w:type="dxa"/>
            <w:vAlign w:val="center"/>
          </w:tcPr>
          <w:p w14:paraId="770E3251" w14:textId="77777777" w:rsidR="00006293" w:rsidRDefault="00006293">
            <w:pPr>
              <w:pStyle w:val="ConsPlusNormal"/>
              <w:jc w:val="center"/>
            </w:pPr>
            <w:r>
              <w:t>0,0</w:t>
            </w:r>
          </w:p>
        </w:tc>
        <w:tc>
          <w:tcPr>
            <w:tcW w:w="907" w:type="dxa"/>
            <w:vAlign w:val="center"/>
          </w:tcPr>
          <w:p w14:paraId="76AD3353" w14:textId="77777777" w:rsidR="00006293" w:rsidRDefault="00006293">
            <w:pPr>
              <w:pStyle w:val="ConsPlusNormal"/>
              <w:jc w:val="center"/>
            </w:pPr>
            <w:r>
              <w:t>X</w:t>
            </w:r>
          </w:p>
        </w:tc>
        <w:tc>
          <w:tcPr>
            <w:tcW w:w="1247" w:type="dxa"/>
            <w:vAlign w:val="center"/>
          </w:tcPr>
          <w:p w14:paraId="6D96F88D" w14:textId="77777777" w:rsidR="00006293" w:rsidRDefault="00006293">
            <w:pPr>
              <w:pStyle w:val="ConsPlusNormal"/>
              <w:jc w:val="center"/>
            </w:pPr>
            <w:r>
              <w:t>0,0</w:t>
            </w:r>
          </w:p>
        </w:tc>
        <w:tc>
          <w:tcPr>
            <w:tcW w:w="907" w:type="dxa"/>
            <w:vAlign w:val="center"/>
          </w:tcPr>
          <w:p w14:paraId="53CA2DBC" w14:textId="77777777" w:rsidR="00006293" w:rsidRDefault="00006293">
            <w:pPr>
              <w:pStyle w:val="ConsPlusNormal"/>
              <w:jc w:val="center"/>
            </w:pPr>
            <w:r>
              <w:t>X</w:t>
            </w:r>
          </w:p>
        </w:tc>
        <w:tc>
          <w:tcPr>
            <w:tcW w:w="1559" w:type="dxa"/>
            <w:vAlign w:val="center"/>
          </w:tcPr>
          <w:p w14:paraId="0E497086" w14:textId="77777777" w:rsidR="00006293" w:rsidRDefault="00006293">
            <w:pPr>
              <w:pStyle w:val="ConsPlusNormal"/>
              <w:jc w:val="center"/>
            </w:pPr>
            <w:r>
              <w:t>0,0</w:t>
            </w:r>
          </w:p>
        </w:tc>
        <w:tc>
          <w:tcPr>
            <w:tcW w:w="794" w:type="dxa"/>
            <w:vAlign w:val="center"/>
          </w:tcPr>
          <w:p w14:paraId="326E7562" w14:textId="77777777" w:rsidR="00006293" w:rsidRDefault="00006293">
            <w:pPr>
              <w:pStyle w:val="ConsPlusNormal"/>
              <w:jc w:val="center"/>
            </w:pPr>
            <w:r>
              <w:t>X</w:t>
            </w:r>
          </w:p>
        </w:tc>
      </w:tr>
      <w:tr w:rsidR="00006293" w14:paraId="50C6AF0C" w14:textId="77777777">
        <w:tc>
          <w:tcPr>
            <w:tcW w:w="2494" w:type="dxa"/>
            <w:vAlign w:val="center"/>
          </w:tcPr>
          <w:p w14:paraId="7AF11E53" w14:textId="77777777" w:rsidR="00006293" w:rsidRDefault="0000629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850" w:type="dxa"/>
            <w:vAlign w:val="center"/>
          </w:tcPr>
          <w:p w14:paraId="0F253CE2" w14:textId="77777777" w:rsidR="00006293" w:rsidRDefault="00006293">
            <w:pPr>
              <w:pStyle w:val="ConsPlusNormal"/>
              <w:jc w:val="center"/>
            </w:pPr>
            <w:r>
              <w:t>25.6.1</w:t>
            </w:r>
          </w:p>
        </w:tc>
        <w:tc>
          <w:tcPr>
            <w:tcW w:w="1587" w:type="dxa"/>
            <w:vAlign w:val="center"/>
          </w:tcPr>
          <w:p w14:paraId="229D5EC7" w14:textId="77777777" w:rsidR="00006293" w:rsidRDefault="00006293">
            <w:pPr>
              <w:pStyle w:val="ConsPlusNormal"/>
              <w:jc w:val="center"/>
            </w:pPr>
            <w:r>
              <w:t>консультаций</w:t>
            </w:r>
          </w:p>
        </w:tc>
        <w:tc>
          <w:tcPr>
            <w:tcW w:w="1702" w:type="dxa"/>
            <w:vAlign w:val="center"/>
          </w:tcPr>
          <w:p w14:paraId="0A49C65F" w14:textId="77777777" w:rsidR="00006293" w:rsidRDefault="00006293">
            <w:pPr>
              <w:pStyle w:val="ConsPlusNormal"/>
              <w:jc w:val="center"/>
            </w:pPr>
            <w:r>
              <w:t>0,0</w:t>
            </w:r>
          </w:p>
        </w:tc>
        <w:tc>
          <w:tcPr>
            <w:tcW w:w="1531" w:type="dxa"/>
            <w:vAlign w:val="center"/>
          </w:tcPr>
          <w:p w14:paraId="4B4BE854" w14:textId="77777777" w:rsidR="00006293" w:rsidRDefault="00006293">
            <w:pPr>
              <w:pStyle w:val="ConsPlusNormal"/>
              <w:jc w:val="center"/>
            </w:pPr>
            <w:r>
              <w:t>0,0</w:t>
            </w:r>
          </w:p>
        </w:tc>
        <w:tc>
          <w:tcPr>
            <w:tcW w:w="907" w:type="dxa"/>
            <w:vAlign w:val="center"/>
          </w:tcPr>
          <w:p w14:paraId="3A1CB2BC" w14:textId="77777777" w:rsidR="00006293" w:rsidRDefault="00006293">
            <w:pPr>
              <w:pStyle w:val="ConsPlusNormal"/>
              <w:jc w:val="center"/>
            </w:pPr>
            <w:r>
              <w:t>X</w:t>
            </w:r>
          </w:p>
        </w:tc>
        <w:tc>
          <w:tcPr>
            <w:tcW w:w="1247" w:type="dxa"/>
            <w:vAlign w:val="center"/>
          </w:tcPr>
          <w:p w14:paraId="7A01B66D" w14:textId="77777777" w:rsidR="00006293" w:rsidRDefault="00006293">
            <w:pPr>
              <w:pStyle w:val="ConsPlusNormal"/>
              <w:jc w:val="center"/>
            </w:pPr>
            <w:r>
              <w:t>0,0</w:t>
            </w:r>
          </w:p>
        </w:tc>
        <w:tc>
          <w:tcPr>
            <w:tcW w:w="907" w:type="dxa"/>
            <w:vAlign w:val="center"/>
          </w:tcPr>
          <w:p w14:paraId="2EC07586" w14:textId="77777777" w:rsidR="00006293" w:rsidRDefault="00006293">
            <w:pPr>
              <w:pStyle w:val="ConsPlusNormal"/>
              <w:jc w:val="center"/>
            </w:pPr>
            <w:r>
              <w:t>X</w:t>
            </w:r>
          </w:p>
        </w:tc>
        <w:tc>
          <w:tcPr>
            <w:tcW w:w="1559" w:type="dxa"/>
            <w:vAlign w:val="center"/>
          </w:tcPr>
          <w:p w14:paraId="28696E52" w14:textId="77777777" w:rsidR="00006293" w:rsidRDefault="00006293">
            <w:pPr>
              <w:pStyle w:val="ConsPlusNormal"/>
              <w:jc w:val="center"/>
            </w:pPr>
            <w:r>
              <w:t>0,0</w:t>
            </w:r>
          </w:p>
        </w:tc>
        <w:tc>
          <w:tcPr>
            <w:tcW w:w="794" w:type="dxa"/>
            <w:vAlign w:val="center"/>
          </w:tcPr>
          <w:p w14:paraId="6FBA150E" w14:textId="77777777" w:rsidR="00006293" w:rsidRDefault="00006293">
            <w:pPr>
              <w:pStyle w:val="ConsPlusNormal"/>
              <w:jc w:val="center"/>
            </w:pPr>
            <w:r>
              <w:t>X</w:t>
            </w:r>
          </w:p>
        </w:tc>
      </w:tr>
      <w:tr w:rsidR="00006293" w14:paraId="448321AA" w14:textId="77777777">
        <w:tc>
          <w:tcPr>
            <w:tcW w:w="2494" w:type="dxa"/>
            <w:vAlign w:val="center"/>
          </w:tcPr>
          <w:p w14:paraId="71364E07" w14:textId="77777777" w:rsidR="00006293" w:rsidRDefault="0000629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vAlign w:val="center"/>
          </w:tcPr>
          <w:p w14:paraId="4B5C473F" w14:textId="77777777" w:rsidR="00006293" w:rsidRDefault="00006293">
            <w:pPr>
              <w:pStyle w:val="ConsPlusNormal"/>
              <w:jc w:val="center"/>
            </w:pPr>
            <w:r>
              <w:t>25.6.2</w:t>
            </w:r>
          </w:p>
        </w:tc>
        <w:tc>
          <w:tcPr>
            <w:tcW w:w="1587" w:type="dxa"/>
            <w:vAlign w:val="center"/>
          </w:tcPr>
          <w:p w14:paraId="2E261A86" w14:textId="77777777" w:rsidR="00006293" w:rsidRDefault="00006293">
            <w:pPr>
              <w:pStyle w:val="ConsPlusNormal"/>
              <w:jc w:val="center"/>
            </w:pPr>
            <w:r>
              <w:t>консультаций</w:t>
            </w:r>
          </w:p>
        </w:tc>
        <w:tc>
          <w:tcPr>
            <w:tcW w:w="1702" w:type="dxa"/>
            <w:vAlign w:val="center"/>
          </w:tcPr>
          <w:p w14:paraId="06D449F8" w14:textId="77777777" w:rsidR="00006293" w:rsidRDefault="00006293">
            <w:pPr>
              <w:pStyle w:val="ConsPlusNormal"/>
              <w:jc w:val="center"/>
            </w:pPr>
            <w:r>
              <w:t>0,0</w:t>
            </w:r>
          </w:p>
        </w:tc>
        <w:tc>
          <w:tcPr>
            <w:tcW w:w="1531" w:type="dxa"/>
            <w:vAlign w:val="center"/>
          </w:tcPr>
          <w:p w14:paraId="192666EB" w14:textId="77777777" w:rsidR="00006293" w:rsidRDefault="00006293">
            <w:pPr>
              <w:pStyle w:val="ConsPlusNormal"/>
              <w:jc w:val="center"/>
            </w:pPr>
            <w:r>
              <w:t>0,0</w:t>
            </w:r>
          </w:p>
        </w:tc>
        <w:tc>
          <w:tcPr>
            <w:tcW w:w="907" w:type="dxa"/>
            <w:vAlign w:val="center"/>
          </w:tcPr>
          <w:p w14:paraId="71470535" w14:textId="77777777" w:rsidR="00006293" w:rsidRDefault="00006293">
            <w:pPr>
              <w:pStyle w:val="ConsPlusNormal"/>
              <w:jc w:val="center"/>
            </w:pPr>
            <w:r>
              <w:t>X</w:t>
            </w:r>
          </w:p>
        </w:tc>
        <w:tc>
          <w:tcPr>
            <w:tcW w:w="1247" w:type="dxa"/>
            <w:vAlign w:val="center"/>
          </w:tcPr>
          <w:p w14:paraId="4C9FB92A" w14:textId="77777777" w:rsidR="00006293" w:rsidRDefault="00006293">
            <w:pPr>
              <w:pStyle w:val="ConsPlusNormal"/>
              <w:jc w:val="center"/>
            </w:pPr>
            <w:r>
              <w:t>0,0</w:t>
            </w:r>
          </w:p>
        </w:tc>
        <w:tc>
          <w:tcPr>
            <w:tcW w:w="907" w:type="dxa"/>
            <w:vAlign w:val="center"/>
          </w:tcPr>
          <w:p w14:paraId="268F644A" w14:textId="77777777" w:rsidR="00006293" w:rsidRDefault="00006293">
            <w:pPr>
              <w:pStyle w:val="ConsPlusNormal"/>
              <w:jc w:val="center"/>
            </w:pPr>
            <w:r>
              <w:t>X</w:t>
            </w:r>
          </w:p>
        </w:tc>
        <w:tc>
          <w:tcPr>
            <w:tcW w:w="1559" w:type="dxa"/>
            <w:vAlign w:val="center"/>
          </w:tcPr>
          <w:p w14:paraId="6607312A" w14:textId="77777777" w:rsidR="00006293" w:rsidRDefault="00006293">
            <w:pPr>
              <w:pStyle w:val="ConsPlusNormal"/>
              <w:jc w:val="center"/>
            </w:pPr>
            <w:r>
              <w:t>0,0</w:t>
            </w:r>
          </w:p>
        </w:tc>
        <w:tc>
          <w:tcPr>
            <w:tcW w:w="794" w:type="dxa"/>
            <w:vAlign w:val="center"/>
          </w:tcPr>
          <w:p w14:paraId="3CF600A2" w14:textId="77777777" w:rsidR="00006293" w:rsidRDefault="00006293">
            <w:pPr>
              <w:pStyle w:val="ConsPlusNormal"/>
              <w:jc w:val="center"/>
            </w:pPr>
            <w:r>
              <w:t>X</w:t>
            </w:r>
          </w:p>
        </w:tc>
      </w:tr>
      <w:tr w:rsidR="00006293" w14:paraId="7569A06E" w14:textId="77777777">
        <w:tc>
          <w:tcPr>
            <w:tcW w:w="2494" w:type="dxa"/>
            <w:vAlign w:val="center"/>
          </w:tcPr>
          <w:p w14:paraId="75AF564A" w14:textId="77777777" w:rsidR="00006293" w:rsidRDefault="00006293">
            <w:pPr>
              <w:pStyle w:val="ConsPlusNormal"/>
            </w:pPr>
            <w:r>
              <w:t>2.7) проведение отдельных диагностических (лабораторных) исследований, в том числе</w:t>
            </w:r>
          </w:p>
        </w:tc>
        <w:tc>
          <w:tcPr>
            <w:tcW w:w="850" w:type="dxa"/>
            <w:vAlign w:val="center"/>
          </w:tcPr>
          <w:p w14:paraId="628E456C" w14:textId="77777777" w:rsidR="00006293" w:rsidRDefault="00006293">
            <w:pPr>
              <w:pStyle w:val="ConsPlusNormal"/>
              <w:jc w:val="center"/>
            </w:pPr>
            <w:r>
              <w:t>25.7</w:t>
            </w:r>
          </w:p>
        </w:tc>
        <w:tc>
          <w:tcPr>
            <w:tcW w:w="1587" w:type="dxa"/>
            <w:vAlign w:val="center"/>
          </w:tcPr>
          <w:p w14:paraId="070A39D9" w14:textId="77777777" w:rsidR="00006293" w:rsidRDefault="00006293">
            <w:pPr>
              <w:pStyle w:val="ConsPlusNormal"/>
              <w:jc w:val="center"/>
            </w:pPr>
            <w:r>
              <w:t>исследований</w:t>
            </w:r>
          </w:p>
        </w:tc>
        <w:tc>
          <w:tcPr>
            <w:tcW w:w="1702" w:type="dxa"/>
            <w:vAlign w:val="center"/>
          </w:tcPr>
          <w:p w14:paraId="2E59E5BE" w14:textId="77777777" w:rsidR="00006293" w:rsidRDefault="00006293">
            <w:pPr>
              <w:pStyle w:val="ConsPlusNormal"/>
              <w:jc w:val="center"/>
            </w:pPr>
            <w:r>
              <w:t>0,0</w:t>
            </w:r>
          </w:p>
        </w:tc>
        <w:tc>
          <w:tcPr>
            <w:tcW w:w="1531" w:type="dxa"/>
            <w:vAlign w:val="center"/>
          </w:tcPr>
          <w:p w14:paraId="49CF6E6F" w14:textId="77777777" w:rsidR="00006293" w:rsidRDefault="00006293">
            <w:pPr>
              <w:pStyle w:val="ConsPlusNormal"/>
              <w:jc w:val="center"/>
            </w:pPr>
            <w:r>
              <w:t>0,0</w:t>
            </w:r>
          </w:p>
        </w:tc>
        <w:tc>
          <w:tcPr>
            <w:tcW w:w="907" w:type="dxa"/>
            <w:vAlign w:val="center"/>
          </w:tcPr>
          <w:p w14:paraId="35CC6BF2" w14:textId="77777777" w:rsidR="00006293" w:rsidRDefault="00006293">
            <w:pPr>
              <w:pStyle w:val="ConsPlusNormal"/>
              <w:jc w:val="center"/>
            </w:pPr>
            <w:r>
              <w:t>X</w:t>
            </w:r>
          </w:p>
        </w:tc>
        <w:tc>
          <w:tcPr>
            <w:tcW w:w="1247" w:type="dxa"/>
            <w:vAlign w:val="center"/>
          </w:tcPr>
          <w:p w14:paraId="7E55F1A9" w14:textId="77777777" w:rsidR="00006293" w:rsidRDefault="00006293">
            <w:pPr>
              <w:pStyle w:val="ConsPlusNormal"/>
              <w:jc w:val="center"/>
            </w:pPr>
            <w:r>
              <w:t>0,0</w:t>
            </w:r>
          </w:p>
        </w:tc>
        <w:tc>
          <w:tcPr>
            <w:tcW w:w="907" w:type="dxa"/>
            <w:vAlign w:val="center"/>
          </w:tcPr>
          <w:p w14:paraId="4224DCED" w14:textId="77777777" w:rsidR="00006293" w:rsidRDefault="00006293">
            <w:pPr>
              <w:pStyle w:val="ConsPlusNormal"/>
              <w:jc w:val="center"/>
            </w:pPr>
            <w:r>
              <w:t>X</w:t>
            </w:r>
          </w:p>
        </w:tc>
        <w:tc>
          <w:tcPr>
            <w:tcW w:w="1559" w:type="dxa"/>
            <w:vAlign w:val="center"/>
          </w:tcPr>
          <w:p w14:paraId="1B3C45BE" w14:textId="77777777" w:rsidR="00006293" w:rsidRDefault="00006293">
            <w:pPr>
              <w:pStyle w:val="ConsPlusNormal"/>
              <w:jc w:val="center"/>
            </w:pPr>
            <w:r>
              <w:t>0,0</w:t>
            </w:r>
          </w:p>
        </w:tc>
        <w:tc>
          <w:tcPr>
            <w:tcW w:w="794" w:type="dxa"/>
            <w:vAlign w:val="center"/>
          </w:tcPr>
          <w:p w14:paraId="724C5519" w14:textId="77777777" w:rsidR="00006293" w:rsidRDefault="00006293">
            <w:pPr>
              <w:pStyle w:val="ConsPlusNormal"/>
              <w:jc w:val="center"/>
            </w:pPr>
            <w:r>
              <w:t>X</w:t>
            </w:r>
          </w:p>
        </w:tc>
      </w:tr>
      <w:tr w:rsidR="00006293" w14:paraId="22EF49B9" w14:textId="77777777">
        <w:tc>
          <w:tcPr>
            <w:tcW w:w="2494" w:type="dxa"/>
            <w:vAlign w:val="center"/>
          </w:tcPr>
          <w:p w14:paraId="703CA201" w14:textId="77777777" w:rsidR="00006293" w:rsidRDefault="00006293">
            <w:pPr>
              <w:pStyle w:val="ConsPlusNormal"/>
            </w:pPr>
            <w:r>
              <w:lastRenderedPageBreak/>
              <w:t>компьютерная томография</w:t>
            </w:r>
          </w:p>
        </w:tc>
        <w:tc>
          <w:tcPr>
            <w:tcW w:w="850" w:type="dxa"/>
            <w:vAlign w:val="center"/>
          </w:tcPr>
          <w:p w14:paraId="611FFEEA" w14:textId="77777777" w:rsidR="00006293" w:rsidRDefault="00006293">
            <w:pPr>
              <w:pStyle w:val="ConsPlusNormal"/>
              <w:jc w:val="center"/>
            </w:pPr>
            <w:r>
              <w:t>25.7.1</w:t>
            </w:r>
          </w:p>
        </w:tc>
        <w:tc>
          <w:tcPr>
            <w:tcW w:w="1587" w:type="dxa"/>
            <w:vAlign w:val="center"/>
          </w:tcPr>
          <w:p w14:paraId="23834F45" w14:textId="77777777" w:rsidR="00006293" w:rsidRDefault="00006293">
            <w:pPr>
              <w:pStyle w:val="ConsPlusNormal"/>
              <w:jc w:val="center"/>
            </w:pPr>
            <w:r>
              <w:t>исследований</w:t>
            </w:r>
          </w:p>
        </w:tc>
        <w:tc>
          <w:tcPr>
            <w:tcW w:w="1702" w:type="dxa"/>
            <w:vAlign w:val="center"/>
          </w:tcPr>
          <w:p w14:paraId="7F84D1FE" w14:textId="77777777" w:rsidR="00006293" w:rsidRDefault="00006293">
            <w:pPr>
              <w:pStyle w:val="ConsPlusNormal"/>
              <w:jc w:val="center"/>
            </w:pPr>
            <w:r>
              <w:t>0,0</w:t>
            </w:r>
          </w:p>
        </w:tc>
        <w:tc>
          <w:tcPr>
            <w:tcW w:w="1531" w:type="dxa"/>
            <w:vAlign w:val="center"/>
          </w:tcPr>
          <w:p w14:paraId="25790BDD" w14:textId="77777777" w:rsidR="00006293" w:rsidRDefault="00006293">
            <w:pPr>
              <w:pStyle w:val="ConsPlusNormal"/>
              <w:jc w:val="center"/>
            </w:pPr>
            <w:r>
              <w:t>0,0</w:t>
            </w:r>
          </w:p>
        </w:tc>
        <w:tc>
          <w:tcPr>
            <w:tcW w:w="907" w:type="dxa"/>
            <w:vAlign w:val="center"/>
          </w:tcPr>
          <w:p w14:paraId="2FC8EA3D" w14:textId="77777777" w:rsidR="00006293" w:rsidRDefault="00006293">
            <w:pPr>
              <w:pStyle w:val="ConsPlusNormal"/>
              <w:jc w:val="center"/>
            </w:pPr>
            <w:r>
              <w:t>X</w:t>
            </w:r>
          </w:p>
        </w:tc>
        <w:tc>
          <w:tcPr>
            <w:tcW w:w="1247" w:type="dxa"/>
            <w:vAlign w:val="center"/>
          </w:tcPr>
          <w:p w14:paraId="49CEEE8A" w14:textId="77777777" w:rsidR="00006293" w:rsidRDefault="00006293">
            <w:pPr>
              <w:pStyle w:val="ConsPlusNormal"/>
              <w:jc w:val="center"/>
            </w:pPr>
            <w:r>
              <w:t>0,0</w:t>
            </w:r>
          </w:p>
        </w:tc>
        <w:tc>
          <w:tcPr>
            <w:tcW w:w="907" w:type="dxa"/>
            <w:vAlign w:val="center"/>
          </w:tcPr>
          <w:p w14:paraId="22A20FCF" w14:textId="77777777" w:rsidR="00006293" w:rsidRDefault="00006293">
            <w:pPr>
              <w:pStyle w:val="ConsPlusNormal"/>
              <w:jc w:val="center"/>
            </w:pPr>
            <w:r>
              <w:t>X</w:t>
            </w:r>
          </w:p>
        </w:tc>
        <w:tc>
          <w:tcPr>
            <w:tcW w:w="1559" w:type="dxa"/>
            <w:vAlign w:val="center"/>
          </w:tcPr>
          <w:p w14:paraId="3E452C5A" w14:textId="77777777" w:rsidR="00006293" w:rsidRDefault="00006293">
            <w:pPr>
              <w:pStyle w:val="ConsPlusNormal"/>
              <w:jc w:val="center"/>
            </w:pPr>
            <w:r>
              <w:t>0,0</w:t>
            </w:r>
          </w:p>
        </w:tc>
        <w:tc>
          <w:tcPr>
            <w:tcW w:w="794" w:type="dxa"/>
            <w:vAlign w:val="center"/>
          </w:tcPr>
          <w:p w14:paraId="7EC33C5A" w14:textId="77777777" w:rsidR="00006293" w:rsidRDefault="00006293">
            <w:pPr>
              <w:pStyle w:val="ConsPlusNormal"/>
              <w:jc w:val="center"/>
            </w:pPr>
            <w:r>
              <w:t>X</w:t>
            </w:r>
          </w:p>
        </w:tc>
      </w:tr>
      <w:tr w:rsidR="00006293" w14:paraId="2A6B8A47" w14:textId="77777777">
        <w:tc>
          <w:tcPr>
            <w:tcW w:w="2494" w:type="dxa"/>
            <w:vAlign w:val="center"/>
          </w:tcPr>
          <w:p w14:paraId="50EC0FF4" w14:textId="77777777" w:rsidR="00006293" w:rsidRDefault="00006293">
            <w:pPr>
              <w:pStyle w:val="ConsPlusNormal"/>
            </w:pPr>
            <w:r>
              <w:t>магнитно-резонансная томография</w:t>
            </w:r>
          </w:p>
        </w:tc>
        <w:tc>
          <w:tcPr>
            <w:tcW w:w="850" w:type="dxa"/>
            <w:vAlign w:val="center"/>
          </w:tcPr>
          <w:p w14:paraId="0B2CE401" w14:textId="77777777" w:rsidR="00006293" w:rsidRDefault="00006293">
            <w:pPr>
              <w:pStyle w:val="ConsPlusNormal"/>
              <w:jc w:val="center"/>
            </w:pPr>
            <w:r>
              <w:t>25.7.2</w:t>
            </w:r>
          </w:p>
        </w:tc>
        <w:tc>
          <w:tcPr>
            <w:tcW w:w="1587" w:type="dxa"/>
            <w:vAlign w:val="center"/>
          </w:tcPr>
          <w:p w14:paraId="54339E1A" w14:textId="77777777" w:rsidR="00006293" w:rsidRDefault="00006293">
            <w:pPr>
              <w:pStyle w:val="ConsPlusNormal"/>
              <w:jc w:val="center"/>
            </w:pPr>
            <w:r>
              <w:t>исследований</w:t>
            </w:r>
          </w:p>
        </w:tc>
        <w:tc>
          <w:tcPr>
            <w:tcW w:w="1702" w:type="dxa"/>
            <w:vAlign w:val="center"/>
          </w:tcPr>
          <w:p w14:paraId="5B453DEF" w14:textId="77777777" w:rsidR="00006293" w:rsidRDefault="00006293">
            <w:pPr>
              <w:pStyle w:val="ConsPlusNormal"/>
              <w:jc w:val="center"/>
            </w:pPr>
            <w:r>
              <w:t>0,0</w:t>
            </w:r>
          </w:p>
        </w:tc>
        <w:tc>
          <w:tcPr>
            <w:tcW w:w="1531" w:type="dxa"/>
            <w:vAlign w:val="center"/>
          </w:tcPr>
          <w:p w14:paraId="0A65E8A6" w14:textId="77777777" w:rsidR="00006293" w:rsidRDefault="00006293">
            <w:pPr>
              <w:pStyle w:val="ConsPlusNormal"/>
              <w:jc w:val="center"/>
            </w:pPr>
            <w:r>
              <w:t>0,0</w:t>
            </w:r>
          </w:p>
        </w:tc>
        <w:tc>
          <w:tcPr>
            <w:tcW w:w="907" w:type="dxa"/>
            <w:vAlign w:val="center"/>
          </w:tcPr>
          <w:p w14:paraId="029ACE39" w14:textId="77777777" w:rsidR="00006293" w:rsidRDefault="00006293">
            <w:pPr>
              <w:pStyle w:val="ConsPlusNormal"/>
              <w:jc w:val="center"/>
            </w:pPr>
            <w:r>
              <w:t>X</w:t>
            </w:r>
          </w:p>
        </w:tc>
        <w:tc>
          <w:tcPr>
            <w:tcW w:w="1247" w:type="dxa"/>
            <w:vAlign w:val="center"/>
          </w:tcPr>
          <w:p w14:paraId="07E610BD" w14:textId="77777777" w:rsidR="00006293" w:rsidRDefault="00006293">
            <w:pPr>
              <w:pStyle w:val="ConsPlusNormal"/>
              <w:jc w:val="center"/>
            </w:pPr>
            <w:r>
              <w:t>0,0</w:t>
            </w:r>
          </w:p>
        </w:tc>
        <w:tc>
          <w:tcPr>
            <w:tcW w:w="907" w:type="dxa"/>
            <w:vAlign w:val="center"/>
          </w:tcPr>
          <w:p w14:paraId="201CE6B3" w14:textId="77777777" w:rsidR="00006293" w:rsidRDefault="00006293">
            <w:pPr>
              <w:pStyle w:val="ConsPlusNormal"/>
              <w:jc w:val="center"/>
            </w:pPr>
            <w:r>
              <w:t>X</w:t>
            </w:r>
          </w:p>
        </w:tc>
        <w:tc>
          <w:tcPr>
            <w:tcW w:w="1559" w:type="dxa"/>
            <w:vAlign w:val="center"/>
          </w:tcPr>
          <w:p w14:paraId="0FCB28CD" w14:textId="77777777" w:rsidR="00006293" w:rsidRDefault="00006293">
            <w:pPr>
              <w:pStyle w:val="ConsPlusNormal"/>
              <w:jc w:val="center"/>
            </w:pPr>
            <w:r>
              <w:t>0,0</w:t>
            </w:r>
          </w:p>
        </w:tc>
        <w:tc>
          <w:tcPr>
            <w:tcW w:w="794" w:type="dxa"/>
            <w:vAlign w:val="center"/>
          </w:tcPr>
          <w:p w14:paraId="7FE90B83" w14:textId="77777777" w:rsidR="00006293" w:rsidRDefault="00006293">
            <w:pPr>
              <w:pStyle w:val="ConsPlusNormal"/>
              <w:jc w:val="center"/>
            </w:pPr>
            <w:r>
              <w:t>X</w:t>
            </w:r>
          </w:p>
        </w:tc>
      </w:tr>
      <w:tr w:rsidR="00006293" w14:paraId="4A3A5FCB" w14:textId="77777777">
        <w:tc>
          <w:tcPr>
            <w:tcW w:w="2494" w:type="dxa"/>
            <w:vAlign w:val="center"/>
          </w:tcPr>
          <w:p w14:paraId="7AA49464" w14:textId="77777777" w:rsidR="00006293" w:rsidRDefault="00006293">
            <w:pPr>
              <w:pStyle w:val="ConsPlusNormal"/>
            </w:pPr>
            <w:r>
              <w:t>ультразвуковое исследование сердечно-сосудистой системы</w:t>
            </w:r>
          </w:p>
        </w:tc>
        <w:tc>
          <w:tcPr>
            <w:tcW w:w="850" w:type="dxa"/>
            <w:vAlign w:val="center"/>
          </w:tcPr>
          <w:p w14:paraId="16DDAEED" w14:textId="77777777" w:rsidR="00006293" w:rsidRDefault="00006293">
            <w:pPr>
              <w:pStyle w:val="ConsPlusNormal"/>
              <w:jc w:val="center"/>
            </w:pPr>
            <w:r>
              <w:t>25.7.3</w:t>
            </w:r>
          </w:p>
        </w:tc>
        <w:tc>
          <w:tcPr>
            <w:tcW w:w="1587" w:type="dxa"/>
            <w:vAlign w:val="center"/>
          </w:tcPr>
          <w:p w14:paraId="518C7178" w14:textId="77777777" w:rsidR="00006293" w:rsidRDefault="00006293">
            <w:pPr>
              <w:pStyle w:val="ConsPlusNormal"/>
              <w:jc w:val="center"/>
            </w:pPr>
            <w:r>
              <w:t>исследований</w:t>
            </w:r>
          </w:p>
        </w:tc>
        <w:tc>
          <w:tcPr>
            <w:tcW w:w="1702" w:type="dxa"/>
            <w:vAlign w:val="center"/>
          </w:tcPr>
          <w:p w14:paraId="13E9EB5A" w14:textId="77777777" w:rsidR="00006293" w:rsidRDefault="00006293">
            <w:pPr>
              <w:pStyle w:val="ConsPlusNormal"/>
              <w:jc w:val="center"/>
            </w:pPr>
            <w:r>
              <w:t>0,0</w:t>
            </w:r>
          </w:p>
        </w:tc>
        <w:tc>
          <w:tcPr>
            <w:tcW w:w="1531" w:type="dxa"/>
            <w:vAlign w:val="center"/>
          </w:tcPr>
          <w:p w14:paraId="0FF69E9C" w14:textId="77777777" w:rsidR="00006293" w:rsidRDefault="00006293">
            <w:pPr>
              <w:pStyle w:val="ConsPlusNormal"/>
              <w:jc w:val="center"/>
            </w:pPr>
            <w:r>
              <w:t>0,0</w:t>
            </w:r>
          </w:p>
        </w:tc>
        <w:tc>
          <w:tcPr>
            <w:tcW w:w="907" w:type="dxa"/>
            <w:vAlign w:val="center"/>
          </w:tcPr>
          <w:p w14:paraId="032F8205" w14:textId="77777777" w:rsidR="00006293" w:rsidRDefault="00006293">
            <w:pPr>
              <w:pStyle w:val="ConsPlusNormal"/>
              <w:jc w:val="center"/>
            </w:pPr>
            <w:r>
              <w:t>X</w:t>
            </w:r>
          </w:p>
        </w:tc>
        <w:tc>
          <w:tcPr>
            <w:tcW w:w="1247" w:type="dxa"/>
            <w:vAlign w:val="center"/>
          </w:tcPr>
          <w:p w14:paraId="509BA7E6" w14:textId="77777777" w:rsidR="00006293" w:rsidRDefault="00006293">
            <w:pPr>
              <w:pStyle w:val="ConsPlusNormal"/>
              <w:jc w:val="center"/>
            </w:pPr>
            <w:r>
              <w:t>0,0</w:t>
            </w:r>
          </w:p>
        </w:tc>
        <w:tc>
          <w:tcPr>
            <w:tcW w:w="907" w:type="dxa"/>
            <w:vAlign w:val="center"/>
          </w:tcPr>
          <w:p w14:paraId="7E84F13A" w14:textId="77777777" w:rsidR="00006293" w:rsidRDefault="00006293">
            <w:pPr>
              <w:pStyle w:val="ConsPlusNormal"/>
              <w:jc w:val="center"/>
            </w:pPr>
            <w:r>
              <w:t>X</w:t>
            </w:r>
          </w:p>
        </w:tc>
        <w:tc>
          <w:tcPr>
            <w:tcW w:w="1559" w:type="dxa"/>
            <w:vAlign w:val="center"/>
          </w:tcPr>
          <w:p w14:paraId="4D274AA3" w14:textId="77777777" w:rsidR="00006293" w:rsidRDefault="00006293">
            <w:pPr>
              <w:pStyle w:val="ConsPlusNormal"/>
              <w:jc w:val="center"/>
            </w:pPr>
            <w:r>
              <w:t>0,0</w:t>
            </w:r>
          </w:p>
        </w:tc>
        <w:tc>
          <w:tcPr>
            <w:tcW w:w="794" w:type="dxa"/>
            <w:vAlign w:val="center"/>
          </w:tcPr>
          <w:p w14:paraId="77671FC2" w14:textId="77777777" w:rsidR="00006293" w:rsidRDefault="00006293">
            <w:pPr>
              <w:pStyle w:val="ConsPlusNormal"/>
              <w:jc w:val="center"/>
            </w:pPr>
            <w:r>
              <w:t>X</w:t>
            </w:r>
          </w:p>
        </w:tc>
      </w:tr>
      <w:tr w:rsidR="00006293" w14:paraId="1A70E38C" w14:textId="77777777">
        <w:tc>
          <w:tcPr>
            <w:tcW w:w="2494" w:type="dxa"/>
            <w:vAlign w:val="center"/>
          </w:tcPr>
          <w:p w14:paraId="3C79D493" w14:textId="77777777" w:rsidR="00006293" w:rsidRDefault="00006293">
            <w:pPr>
              <w:pStyle w:val="ConsPlusNormal"/>
            </w:pPr>
            <w:r>
              <w:t>эндоскопическое диагностическое исследование</w:t>
            </w:r>
          </w:p>
        </w:tc>
        <w:tc>
          <w:tcPr>
            <w:tcW w:w="850" w:type="dxa"/>
            <w:vAlign w:val="center"/>
          </w:tcPr>
          <w:p w14:paraId="28DCDF79" w14:textId="77777777" w:rsidR="00006293" w:rsidRDefault="00006293">
            <w:pPr>
              <w:pStyle w:val="ConsPlusNormal"/>
              <w:jc w:val="center"/>
            </w:pPr>
            <w:r>
              <w:t>25.7.4</w:t>
            </w:r>
          </w:p>
        </w:tc>
        <w:tc>
          <w:tcPr>
            <w:tcW w:w="1587" w:type="dxa"/>
            <w:vAlign w:val="center"/>
          </w:tcPr>
          <w:p w14:paraId="3C75F727" w14:textId="77777777" w:rsidR="00006293" w:rsidRDefault="00006293">
            <w:pPr>
              <w:pStyle w:val="ConsPlusNormal"/>
              <w:jc w:val="center"/>
            </w:pPr>
            <w:r>
              <w:t>исследований</w:t>
            </w:r>
          </w:p>
        </w:tc>
        <w:tc>
          <w:tcPr>
            <w:tcW w:w="1702" w:type="dxa"/>
            <w:vAlign w:val="center"/>
          </w:tcPr>
          <w:p w14:paraId="149776FA" w14:textId="77777777" w:rsidR="00006293" w:rsidRDefault="00006293">
            <w:pPr>
              <w:pStyle w:val="ConsPlusNormal"/>
              <w:jc w:val="center"/>
            </w:pPr>
            <w:r>
              <w:t>0,0</w:t>
            </w:r>
          </w:p>
        </w:tc>
        <w:tc>
          <w:tcPr>
            <w:tcW w:w="1531" w:type="dxa"/>
            <w:vAlign w:val="center"/>
          </w:tcPr>
          <w:p w14:paraId="11BC0634" w14:textId="77777777" w:rsidR="00006293" w:rsidRDefault="00006293">
            <w:pPr>
              <w:pStyle w:val="ConsPlusNormal"/>
              <w:jc w:val="center"/>
            </w:pPr>
            <w:r>
              <w:t>0,0</w:t>
            </w:r>
          </w:p>
        </w:tc>
        <w:tc>
          <w:tcPr>
            <w:tcW w:w="907" w:type="dxa"/>
            <w:vAlign w:val="center"/>
          </w:tcPr>
          <w:p w14:paraId="7546A0E6" w14:textId="77777777" w:rsidR="00006293" w:rsidRDefault="00006293">
            <w:pPr>
              <w:pStyle w:val="ConsPlusNormal"/>
              <w:jc w:val="center"/>
            </w:pPr>
            <w:r>
              <w:t>X</w:t>
            </w:r>
          </w:p>
        </w:tc>
        <w:tc>
          <w:tcPr>
            <w:tcW w:w="1247" w:type="dxa"/>
            <w:vAlign w:val="center"/>
          </w:tcPr>
          <w:p w14:paraId="3197979C" w14:textId="77777777" w:rsidR="00006293" w:rsidRDefault="00006293">
            <w:pPr>
              <w:pStyle w:val="ConsPlusNormal"/>
              <w:jc w:val="center"/>
            </w:pPr>
            <w:r>
              <w:t>0,0</w:t>
            </w:r>
          </w:p>
        </w:tc>
        <w:tc>
          <w:tcPr>
            <w:tcW w:w="907" w:type="dxa"/>
            <w:vAlign w:val="center"/>
          </w:tcPr>
          <w:p w14:paraId="1F9FFF7C" w14:textId="77777777" w:rsidR="00006293" w:rsidRDefault="00006293">
            <w:pPr>
              <w:pStyle w:val="ConsPlusNormal"/>
              <w:jc w:val="center"/>
            </w:pPr>
            <w:r>
              <w:t>X</w:t>
            </w:r>
          </w:p>
        </w:tc>
        <w:tc>
          <w:tcPr>
            <w:tcW w:w="1559" w:type="dxa"/>
            <w:vAlign w:val="center"/>
          </w:tcPr>
          <w:p w14:paraId="5818FA48" w14:textId="77777777" w:rsidR="00006293" w:rsidRDefault="00006293">
            <w:pPr>
              <w:pStyle w:val="ConsPlusNormal"/>
              <w:jc w:val="center"/>
            </w:pPr>
            <w:r>
              <w:t>0,0</w:t>
            </w:r>
          </w:p>
        </w:tc>
        <w:tc>
          <w:tcPr>
            <w:tcW w:w="794" w:type="dxa"/>
            <w:vAlign w:val="center"/>
          </w:tcPr>
          <w:p w14:paraId="51468BE0" w14:textId="77777777" w:rsidR="00006293" w:rsidRDefault="00006293">
            <w:pPr>
              <w:pStyle w:val="ConsPlusNormal"/>
              <w:jc w:val="center"/>
            </w:pPr>
            <w:r>
              <w:t>X</w:t>
            </w:r>
          </w:p>
        </w:tc>
      </w:tr>
      <w:tr w:rsidR="00006293" w14:paraId="6AD739CD" w14:textId="77777777">
        <w:tc>
          <w:tcPr>
            <w:tcW w:w="2494" w:type="dxa"/>
            <w:vAlign w:val="center"/>
          </w:tcPr>
          <w:p w14:paraId="77D63D29" w14:textId="77777777" w:rsidR="00006293" w:rsidRDefault="00006293">
            <w:pPr>
              <w:pStyle w:val="ConsPlusNormal"/>
            </w:pPr>
            <w:r>
              <w:t>молекулярно-генетическое исследование с целью диагностики онкологических заболеваний</w:t>
            </w:r>
          </w:p>
        </w:tc>
        <w:tc>
          <w:tcPr>
            <w:tcW w:w="850" w:type="dxa"/>
            <w:vAlign w:val="center"/>
          </w:tcPr>
          <w:p w14:paraId="70F53CC9" w14:textId="77777777" w:rsidR="00006293" w:rsidRDefault="00006293">
            <w:pPr>
              <w:pStyle w:val="ConsPlusNormal"/>
              <w:jc w:val="center"/>
            </w:pPr>
            <w:r>
              <w:t>25.7.5</w:t>
            </w:r>
          </w:p>
        </w:tc>
        <w:tc>
          <w:tcPr>
            <w:tcW w:w="1587" w:type="dxa"/>
            <w:vAlign w:val="center"/>
          </w:tcPr>
          <w:p w14:paraId="0B29E4A2" w14:textId="77777777" w:rsidR="00006293" w:rsidRDefault="00006293">
            <w:pPr>
              <w:pStyle w:val="ConsPlusNormal"/>
              <w:jc w:val="center"/>
            </w:pPr>
            <w:r>
              <w:t>исследований</w:t>
            </w:r>
          </w:p>
        </w:tc>
        <w:tc>
          <w:tcPr>
            <w:tcW w:w="1702" w:type="dxa"/>
            <w:vAlign w:val="center"/>
          </w:tcPr>
          <w:p w14:paraId="6134C6D5" w14:textId="77777777" w:rsidR="00006293" w:rsidRDefault="00006293">
            <w:pPr>
              <w:pStyle w:val="ConsPlusNormal"/>
              <w:jc w:val="center"/>
            </w:pPr>
            <w:r>
              <w:t>0,0</w:t>
            </w:r>
          </w:p>
        </w:tc>
        <w:tc>
          <w:tcPr>
            <w:tcW w:w="1531" w:type="dxa"/>
            <w:vAlign w:val="center"/>
          </w:tcPr>
          <w:p w14:paraId="40BCCB1F" w14:textId="77777777" w:rsidR="00006293" w:rsidRDefault="00006293">
            <w:pPr>
              <w:pStyle w:val="ConsPlusNormal"/>
              <w:jc w:val="center"/>
            </w:pPr>
            <w:r>
              <w:t>0,0</w:t>
            </w:r>
          </w:p>
        </w:tc>
        <w:tc>
          <w:tcPr>
            <w:tcW w:w="907" w:type="dxa"/>
            <w:vAlign w:val="center"/>
          </w:tcPr>
          <w:p w14:paraId="25C933C3" w14:textId="77777777" w:rsidR="00006293" w:rsidRDefault="00006293">
            <w:pPr>
              <w:pStyle w:val="ConsPlusNormal"/>
              <w:jc w:val="center"/>
            </w:pPr>
            <w:r>
              <w:t>X</w:t>
            </w:r>
          </w:p>
        </w:tc>
        <w:tc>
          <w:tcPr>
            <w:tcW w:w="1247" w:type="dxa"/>
            <w:vAlign w:val="center"/>
          </w:tcPr>
          <w:p w14:paraId="32D38EF7" w14:textId="77777777" w:rsidR="00006293" w:rsidRDefault="00006293">
            <w:pPr>
              <w:pStyle w:val="ConsPlusNormal"/>
              <w:jc w:val="center"/>
            </w:pPr>
            <w:r>
              <w:t>0,0</w:t>
            </w:r>
          </w:p>
        </w:tc>
        <w:tc>
          <w:tcPr>
            <w:tcW w:w="907" w:type="dxa"/>
            <w:vAlign w:val="center"/>
          </w:tcPr>
          <w:p w14:paraId="79206C60" w14:textId="77777777" w:rsidR="00006293" w:rsidRDefault="00006293">
            <w:pPr>
              <w:pStyle w:val="ConsPlusNormal"/>
              <w:jc w:val="center"/>
            </w:pPr>
            <w:r>
              <w:t>X</w:t>
            </w:r>
          </w:p>
        </w:tc>
        <w:tc>
          <w:tcPr>
            <w:tcW w:w="1559" w:type="dxa"/>
            <w:vAlign w:val="center"/>
          </w:tcPr>
          <w:p w14:paraId="6BEA8620" w14:textId="77777777" w:rsidR="00006293" w:rsidRDefault="00006293">
            <w:pPr>
              <w:pStyle w:val="ConsPlusNormal"/>
              <w:jc w:val="center"/>
            </w:pPr>
            <w:r>
              <w:t>0,0</w:t>
            </w:r>
          </w:p>
        </w:tc>
        <w:tc>
          <w:tcPr>
            <w:tcW w:w="794" w:type="dxa"/>
            <w:vAlign w:val="center"/>
          </w:tcPr>
          <w:p w14:paraId="1F285F28" w14:textId="77777777" w:rsidR="00006293" w:rsidRDefault="00006293">
            <w:pPr>
              <w:pStyle w:val="ConsPlusNormal"/>
              <w:jc w:val="center"/>
            </w:pPr>
            <w:r>
              <w:t>X</w:t>
            </w:r>
          </w:p>
        </w:tc>
      </w:tr>
      <w:tr w:rsidR="00006293" w14:paraId="23582723" w14:textId="77777777">
        <w:tc>
          <w:tcPr>
            <w:tcW w:w="2494" w:type="dxa"/>
            <w:vAlign w:val="center"/>
          </w:tcPr>
          <w:p w14:paraId="5DD1571F" w14:textId="77777777" w:rsidR="00006293" w:rsidRDefault="0000629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vAlign w:val="center"/>
          </w:tcPr>
          <w:p w14:paraId="43081E99" w14:textId="77777777" w:rsidR="00006293" w:rsidRDefault="00006293">
            <w:pPr>
              <w:pStyle w:val="ConsPlusNormal"/>
              <w:jc w:val="center"/>
            </w:pPr>
            <w:r>
              <w:t>25.7.6</w:t>
            </w:r>
          </w:p>
        </w:tc>
        <w:tc>
          <w:tcPr>
            <w:tcW w:w="1587" w:type="dxa"/>
            <w:vAlign w:val="center"/>
          </w:tcPr>
          <w:p w14:paraId="298AA15C" w14:textId="77777777" w:rsidR="00006293" w:rsidRDefault="00006293">
            <w:pPr>
              <w:pStyle w:val="ConsPlusNormal"/>
              <w:jc w:val="center"/>
            </w:pPr>
            <w:r>
              <w:t>исследований</w:t>
            </w:r>
          </w:p>
        </w:tc>
        <w:tc>
          <w:tcPr>
            <w:tcW w:w="1702" w:type="dxa"/>
            <w:vAlign w:val="center"/>
          </w:tcPr>
          <w:p w14:paraId="465D0EBA" w14:textId="77777777" w:rsidR="00006293" w:rsidRDefault="00006293">
            <w:pPr>
              <w:pStyle w:val="ConsPlusNormal"/>
              <w:jc w:val="center"/>
            </w:pPr>
            <w:r>
              <w:t>0,0</w:t>
            </w:r>
          </w:p>
        </w:tc>
        <w:tc>
          <w:tcPr>
            <w:tcW w:w="1531" w:type="dxa"/>
            <w:vAlign w:val="center"/>
          </w:tcPr>
          <w:p w14:paraId="7B0ADA45" w14:textId="77777777" w:rsidR="00006293" w:rsidRDefault="00006293">
            <w:pPr>
              <w:pStyle w:val="ConsPlusNormal"/>
              <w:jc w:val="center"/>
            </w:pPr>
            <w:r>
              <w:t>0,0</w:t>
            </w:r>
          </w:p>
        </w:tc>
        <w:tc>
          <w:tcPr>
            <w:tcW w:w="907" w:type="dxa"/>
            <w:vAlign w:val="center"/>
          </w:tcPr>
          <w:p w14:paraId="6A648E10" w14:textId="77777777" w:rsidR="00006293" w:rsidRDefault="00006293">
            <w:pPr>
              <w:pStyle w:val="ConsPlusNormal"/>
              <w:jc w:val="center"/>
            </w:pPr>
            <w:r>
              <w:t>X</w:t>
            </w:r>
          </w:p>
        </w:tc>
        <w:tc>
          <w:tcPr>
            <w:tcW w:w="1247" w:type="dxa"/>
            <w:vAlign w:val="center"/>
          </w:tcPr>
          <w:p w14:paraId="2EAAE58A" w14:textId="77777777" w:rsidR="00006293" w:rsidRDefault="00006293">
            <w:pPr>
              <w:pStyle w:val="ConsPlusNormal"/>
              <w:jc w:val="center"/>
            </w:pPr>
            <w:r>
              <w:t>0,0</w:t>
            </w:r>
          </w:p>
        </w:tc>
        <w:tc>
          <w:tcPr>
            <w:tcW w:w="907" w:type="dxa"/>
            <w:vAlign w:val="center"/>
          </w:tcPr>
          <w:p w14:paraId="6D349DEC" w14:textId="77777777" w:rsidR="00006293" w:rsidRDefault="00006293">
            <w:pPr>
              <w:pStyle w:val="ConsPlusNormal"/>
              <w:jc w:val="center"/>
            </w:pPr>
            <w:r>
              <w:t>X</w:t>
            </w:r>
          </w:p>
        </w:tc>
        <w:tc>
          <w:tcPr>
            <w:tcW w:w="1559" w:type="dxa"/>
            <w:vAlign w:val="center"/>
          </w:tcPr>
          <w:p w14:paraId="169B48D2" w14:textId="77777777" w:rsidR="00006293" w:rsidRDefault="00006293">
            <w:pPr>
              <w:pStyle w:val="ConsPlusNormal"/>
              <w:jc w:val="center"/>
            </w:pPr>
            <w:r>
              <w:t>0,0</w:t>
            </w:r>
          </w:p>
        </w:tc>
        <w:tc>
          <w:tcPr>
            <w:tcW w:w="794" w:type="dxa"/>
            <w:vAlign w:val="center"/>
          </w:tcPr>
          <w:p w14:paraId="5E454AEC" w14:textId="77777777" w:rsidR="00006293" w:rsidRDefault="00006293">
            <w:pPr>
              <w:pStyle w:val="ConsPlusNormal"/>
              <w:jc w:val="center"/>
            </w:pPr>
            <w:r>
              <w:t>X</w:t>
            </w:r>
          </w:p>
        </w:tc>
      </w:tr>
      <w:tr w:rsidR="00006293" w14:paraId="2660FD06" w14:textId="77777777">
        <w:tc>
          <w:tcPr>
            <w:tcW w:w="2494" w:type="dxa"/>
            <w:vAlign w:val="center"/>
          </w:tcPr>
          <w:p w14:paraId="07E236AC" w14:textId="77777777" w:rsidR="00006293" w:rsidRDefault="00006293">
            <w:pPr>
              <w:pStyle w:val="ConsPlusNormal"/>
            </w:pPr>
            <w:r>
              <w:t xml:space="preserve">позитронная эмиссионная томография и (или) </w:t>
            </w:r>
            <w:r>
              <w:lastRenderedPageBreak/>
              <w:t>позитронная эмиссионная томография, совмещенная с компьютерной томографией</w:t>
            </w:r>
          </w:p>
        </w:tc>
        <w:tc>
          <w:tcPr>
            <w:tcW w:w="850" w:type="dxa"/>
            <w:vAlign w:val="center"/>
          </w:tcPr>
          <w:p w14:paraId="0C580681" w14:textId="77777777" w:rsidR="00006293" w:rsidRDefault="00006293">
            <w:pPr>
              <w:pStyle w:val="ConsPlusNormal"/>
              <w:jc w:val="center"/>
            </w:pPr>
            <w:r>
              <w:lastRenderedPageBreak/>
              <w:t>25.7.7</w:t>
            </w:r>
          </w:p>
        </w:tc>
        <w:tc>
          <w:tcPr>
            <w:tcW w:w="1587" w:type="dxa"/>
            <w:vAlign w:val="center"/>
          </w:tcPr>
          <w:p w14:paraId="27FE482C" w14:textId="77777777" w:rsidR="00006293" w:rsidRDefault="00006293">
            <w:pPr>
              <w:pStyle w:val="ConsPlusNormal"/>
              <w:jc w:val="center"/>
            </w:pPr>
            <w:r>
              <w:t>исследований</w:t>
            </w:r>
          </w:p>
        </w:tc>
        <w:tc>
          <w:tcPr>
            <w:tcW w:w="1702" w:type="dxa"/>
            <w:vAlign w:val="center"/>
          </w:tcPr>
          <w:p w14:paraId="61239A7F" w14:textId="77777777" w:rsidR="00006293" w:rsidRDefault="00006293">
            <w:pPr>
              <w:pStyle w:val="ConsPlusNormal"/>
              <w:jc w:val="center"/>
            </w:pPr>
            <w:r>
              <w:t>0,0</w:t>
            </w:r>
          </w:p>
        </w:tc>
        <w:tc>
          <w:tcPr>
            <w:tcW w:w="1531" w:type="dxa"/>
            <w:vAlign w:val="center"/>
          </w:tcPr>
          <w:p w14:paraId="2DEAE429" w14:textId="77777777" w:rsidR="00006293" w:rsidRDefault="00006293">
            <w:pPr>
              <w:pStyle w:val="ConsPlusNormal"/>
              <w:jc w:val="center"/>
            </w:pPr>
            <w:r>
              <w:t>0,0</w:t>
            </w:r>
          </w:p>
        </w:tc>
        <w:tc>
          <w:tcPr>
            <w:tcW w:w="907" w:type="dxa"/>
            <w:vAlign w:val="center"/>
          </w:tcPr>
          <w:p w14:paraId="273FD38F" w14:textId="77777777" w:rsidR="00006293" w:rsidRDefault="00006293">
            <w:pPr>
              <w:pStyle w:val="ConsPlusNormal"/>
              <w:jc w:val="center"/>
            </w:pPr>
            <w:r>
              <w:t>X</w:t>
            </w:r>
          </w:p>
        </w:tc>
        <w:tc>
          <w:tcPr>
            <w:tcW w:w="1247" w:type="dxa"/>
            <w:vAlign w:val="center"/>
          </w:tcPr>
          <w:p w14:paraId="56A3E68C" w14:textId="77777777" w:rsidR="00006293" w:rsidRDefault="00006293">
            <w:pPr>
              <w:pStyle w:val="ConsPlusNormal"/>
              <w:jc w:val="center"/>
            </w:pPr>
            <w:r>
              <w:t>0,0</w:t>
            </w:r>
          </w:p>
        </w:tc>
        <w:tc>
          <w:tcPr>
            <w:tcW w:w="907" w:type="dxa"/>
            <w:vAlign w:val="center"/>
          </w:tcPr>
          <w:p w14:paraId="68D05B47" w14:textId="77777777" w:rsidR="00006293" w:rsidRDefault="00006293">
            <w:pPr>
              <w:pStyle w:val="ConsPlusNormal"/>
              <w:jc w:val="center"/>
            </w:pPr>
            <w:r>
              <w:t>X</w:t>
            </w:r>
          </w:p>
        </w:tc>
        <w:tc>
          <w:tcPr>
            <w:tcW w:w="1559" w:type="dxa"/>
            <w:vAlign w:val="center"/>
          </w:tcPr>
          <w:p w14:paraId="1C4AAB81" w14:textId="77777777" w:rsidR="00006293" w:rsidRDefault="00006293">
            <w:pPr>
              <w:pStyle w:val="ConsPlusNormal"/>
              <w:jc w:val="center"/>
            </w:pPr>
            <w:r>
              <w:t>0,0</w:t>
            </w:r>
          </w:p>
        </w:tc>
        <w:tc>
          <w:tcPr>
            <w:tcW w:w="794" w:type="dxa"/>
            <w:vAlign w:val="center"/>
          </w:tcPr>
          <w:p w14:paraId="77A23F3D" w14:textId="77777777" w:rsidR="00006293" w:rsidRDefault="00006293">
            <w:pPr>
              <w:pStyle w:val="ConsPlusNormal"/>
              <w:jc w:val="center"/>
            </w:pPr>
            <w:r>
              <w:t>X</w:t>
            </w:r>
          </w:p>
        </w:tc>
      </w:tr>
      <w:tr w:rsidR="00006293" w14:paraId="392B4AF7" w14:textId="77777777">
        <w:tc>
          <w:tcPr>
            <w:tcW w:w="2494" w:type="dxa"/>
            <w:vAlign w:val="center"/>
          </w:tcPr>
          <w:p w14:paraId="71D79E60" w14:textId="77777777" w:rsidR="00006293" w:rsidRDefault="00006293">
            <w:pPr>
              <w:pStyle w:val="ConsPlusNormal"/>
            </w:pPr>
            <w:r>
              <w:t>однофотонная эмиссионная компьютерная томография и (или) однофотонная эмиссионная компьютерная томография, совмещенная с компьютерной томографией, включая все виды сцинтиграфических исследований</w:t>
            </w:r>
          </w:p>
        </w:tc>
        <w:tc>
          <w:tcPr>
            <w:tcW w:w="850" w:type="dxa"/>
            <w:vAlign w:val="center"/>
          </w:tcPr>
          <w:p w14:paraId="77E3C8D9" w14:textId="77777777" w:rsidR="00006293" w:rsidRDefault="00006293">
            <w:pPr>
              <w:pStyle w:val="ConsPlusNormal"/>
              <w:jc w:val="center"/>
            </w:pPr>
            <w:r>
              <w:t>25.7.8</w:t>
            </w:r>
          </w:p>
        </w:tc>
        <w:tc>
          <w:tcPr>
            <w:tcW w:w="1587" w:type="dxa"/>
            <w:vAlign w:val="center"/>
          </w:tcPr>
          <w:p w14:paraId="789D3653" w14:textId="77777777" w:rsidR="00006293" w:rsidRDefault="00006293">
            <w:pPr>
              <w:pStyle w:val="ConsPlusNormal"/>
              <w:jc w:val="center"/>
            </w:pPr>
            <w:r>
              <w:t>исследований</w:t>
            </w:r>
          </w:p>
        </w:tc>
        <w:tc>
          <w:tcPr>
            <w:tcW w:w="1702" w:type="dxa"/>
            <w:vAlign w:val="center"/>
          </w:tcPr>
          <w:p w14:paraId="4239F3FB" w14:textId="77777777" w:rsidR="00006293" w:rsidRDefault="00006293">
            <w:pPr>
              <w:pStyle w:val="ConsPlusNormal"/>
              <w:jc w:val="center"/>
            </w:pPr>
            <w:r>
              <w:t>0,0</w:t>
            </w:r>
          </w:p>
        </w:tc>
        <w:tc>
          <w:tcPr>
            <w:tcW w:w="1531" w:type="dxa"/>
            <w:vAlign w:val="center"/>
          </w:tcPr>
          <w:p w14:paraId="4451B854" w14:textId="77777777" w:rsidR="00006293" w:rsidRDefault="00006293">
            <w:pPr>
              <w:pStyle w:val="ConsPlusNormal"/>
              <w:jc w:val="center"/>
            </w:pPr>
            <w:r>
              <w:t>0,0</w:t>
            </w:r>
          </w:p>
        </w:tc>
        <w:tc>
          <w:tcPr>
            <w:tcW w:w="907" w:type="dxa"/>
            <w:vAlign w:val="center"/>
          </w:tcPr>
          <w:p w14:paraId="0E1947AF" w14:textId="77777777" w:rsidR="00006293" w:rsidRDefault="00006293">
            <w:pPr>
              <w:pStyle w:val="ConsPlusNormal"/>
              <w:jc w:val="center"/>
            </w:pPr>
            <w:r>
              <w:t>X</w:t>
            </w:r>
          </w:p>
        </w:tc>
        <w:tc>
          <w:tcPr>
            <w:tcW w:w="1247" w:type="dxa"/>
            <w:vAlign w:val="center"/>
          </w:tcPr>
          <w:p w14:paraId="7ADFBDE4" w14:textId="77777777" w:rsidR="00006293" w:rsidRDefault="00006293">
            <w:pPr>
              <w:pStyle w:val="ConsPlusNormal"/>
              <w:jc w:val="center"/>
            </w:pPr>
            <w:r>
              <w:t>0,0</w:t>
            </w:r>
          </w:p>
        </w:tc>
        <w:tc>
          <w:tcPr>
            <w:tcW w:w="907" w:type="dxa"/>
            <w:vAlign w:val="center"/>
          </w:tcPr>
          <w:p w14:paraId="7484D24E" w14:textId="77777777" w:rsidR="00006293" w:rsidRDefault="00006293">
            <w:pPr>
              <w:pStyle w:val="ConsPlusNormal"/>
              <w:jc w:val="center"/>
            </w:pPr>
            <w:r>
              <w:t>X</w:t>
            </w:r>
          </w:p>
        </w:tc>
        <w:tc>
          <w:tcPr>
            <w:tcW w:w="1559" w:type="dxa"/>
            <w:vAlign w:val="center"/>
          </w:tcPr>
          <w:p w14:paraId="2684EB8E" w14:textId="77777777" w:rsidR="00006293" w:rsidRDefault="00006293">
            <w:pPr>
              <w:pStyle w:val="ConsPlusNormal"/>
              <w:jc w:val="center"/>
            </w:pPr>
            <w:r>
              <w:t>0,0</w:t>
            </w:r>
          </w:p>
        </w:tc>
        <w:tc>
          <w:tcPr>
            <w:tcW w:w="794" w:type="dxa"/>
            <w:vAlign w:val="center"/>
          </w:tcPr>
          <w:p w14:paraId="544D6BBE" w14:textId="77777777" w:rsidR="00006293" w:rsidRDefault="00006293">
            <w:pPr>
              <w:pStyle w:val="ConsPlusNormal"/>
              <w:jc w:val="center"/>
            </w:pPr>
            <w:r>
              <w:t>X</w:t>
            </w:r>
          </w:p>
        </w:tc>
      </w:tr>
      <w:tr w:rsidR="00006293" w14:paraId="4A0E35A7" w14:textId="77777777">
        <w:tc>
          <w:tcPr>
            <w:tcW w:w="2494" w:type="dxa"/>
            <w:vAlign w:val="center"/>
          </w:tcPr>
          <w:p w14:paraId="4CE7B1A2" w14:textId="77777777" w:rsidR="00006293" w:rsidRDefault="00006293">
            <w:pPr>
              <w:pStyle w:val="ConsPlusNormal"/>
            </w:pPr>
            <w:r>
              <w:t>неинвазивное пренатальное тестирование (определение внеклеточной ДНК плода по крови матери)</w:t>
            </w:r>
          </w:p>
        </w:tc>
        <w:tc>
          <w:tcPr>
            <w:tcW w:w="850" w:type="dxa"/>
            <w:vAlign w:val="center"/>
          </w:tcPr>
          <w:p w14:paraId="6F966DC3" w14:textId="77777777" w:rsidR="00006293" w:rsidRDefault="00006293">
            <w:pPr>
              <w:pStyle w:val="ConsPlusNormal"/>
              <w:jc w:val="center"/>
            </w:pPr>
            <w:r>
              <w:t>25.7.9</w:t>
            </w:r>
          </w:p>
        </w:tc>
        <w:tc>
          <w:tcPr>
            <w:tcW w:w="1587" w:type="dxa"/>
            <w:vAlign w:val="center"/>
          </w:tcPr>
          <w:p w14:paraId="78FDD0D7" w14:textId="77777777" w:rsidR="00006293" w:rsidRDefault="00006293">
            <w:pPr>
              <w:pStyle w:val="ConsPlusNormal"/>
              <w:jc w:val="center"/>
            </w:pPr>
            <w:r>
              <w:t>исследований</w:t>
            </w:r>
          </w:p>
        </w:tc>
        <w:tc>
          <w:tcPr>
            <w:tcW w:w="1702" w:type="dxa"/>
            <w:vAlign w:val="center"/>
          </w:tcPr>
          <w:p w14:paraId="3C41C3D0" w14:textId="77777777" w:rsidR="00006293" w:rsidRDefault="00006293">
            <w:pPr>
              <w:pStyle w:val="ConsPlusNormal"/>
              <w:jc w:val="center"/>
            </w:pPr>
            <w:r>
              <w:t>0,0</w:t>
            </w:r>
          </w:p>
        </w:tc>
        <w:tc>
          <w:tcPr>
            <w:tcW w:w="1531" w:type="dxa"/>
            <w:vAlign w:val="center"/>
          </w:tcPr>
          <w:p w14:paraId="4201D835" w14:textId="77777777" w:rsidR="00006293" w:rsidRDefault="00006293">
            <w:pPr>
              <w:pStyle w:val="ConsPlusNormal"/>
              <w:jc w:val="center"/>
            </w:pPr>
            <w:r>
              <w:t>0,0</w:t>
            </w:r>
          </w:p>
        </w:tc>
        <w:tc>
          <w:tcPr>
            <w:tcW w:w="907" w:type="dxa"/>
            <w:vAlign w:val="center"/>
          </w:tcPr>
          <w:p w14:paraId="5BD03455" w14:textId="77777777" w:rsidR="00006293" w:rsidRDefault="00006293">
            <w:pPr>
              <w:pStyle w:val="ConsPlusNormal"/>
              <w:jc w:val="center"/>
            </w:pPr>
            <w:r>
              <w:t>X</w:t>
            </w:r>
          </w:p>
        </w:tc>
        <w:tc>
          <w:tcPr>
            <w:tcW w:w="1247" w:type="dxa"/>
            <w:vAlign w:val="center"/>
          </w:tcPr>
          <w:p w14:paraId="5D747ADE" w14:textId="77777777" w:rsidR="00006293" w:rsidRDefault="00006293">
            <w:pPr>
              <w:pStyle w:val="ConsPlusNormal"/>
              <w:jc w:val="center"/>
            </w:pPr>
            <w:r>
              <w:t>0,0</w:t>
            </w:r>
          </w:p>
        </w:tc>
        <w:tc>
          <w:tcPr>
            <w:tcW w:w="907" w:type="dxa"/>
            <w:vAlign w:val="center"/>
          </w:tcPr>
          <w:p w14:paraId="589A7641" w14:textId="77777777" w:rsidR="00006293" w:rsidRDefault="00006293">
            <w:pPr>
              <w:pStyle w:val="ConsPlusNormal"/>
              <w:jc w:val="center"/>
            </w:pPr>
            <w:r>
              <w:t>X</w:t>
            </w:r>
          </w:p>
        </w:tc>
        <w:tc>
          <w:tcPr>
            <w:tcW w:w="1559" w:type="dxa"/>
            <w:vAlign w:val="center"/>
          </w:tcPr>
          <w:p w14:paraId="38B79320" w14:textId="77777777" w:rsidR="00006293" w:rsidRDefault="00006293">
            <w:pPr>
              <w:pStyle w:val="ConsPlusNormal"/>
              <w:jc w:val="center"/>
            </w:pPr>
            <w:r>
              <w:t>0,0</w:t>
            </w:r>
          </w:p>
        </w:tc>
        <w:tc>
          <w:tcPr>
            <w:tcW w:w="794" w:type="dxa"/>
            <w:vAlign w:val="center"/>
          </w:tcPr>
          <w:p w14:paraId="75940199" w14:textId="77777777" w:rsidR="00006293" w:rsidRDefault="00006293">
            <w:pPr>
              <w:pStyle w:val="ConsPlusNormal"/>
              <w:jc w:val="center"/>
            </w:pPr>
            <w:r>
              <w:t>X</w:t>
            </w:r>
          </w:p>
        </w:tc>
      </w:tr>
      <w:tr w:rsidR="00006293" w14:paraId="4F4F42F0" w14:textId="77777777">
        <w:tc>
          <w:tcPr>
            <w:tcW w:w="2494" w:type="dxa"/>
            <w:vAlign w:val="center"/>
          </w:tcPr>
          <w:p w14:paraId="1E2D373D" w14:textId="77777777" w:rsidR="00006293" w:rsidRDefault="00006293">
            <w:pPr>
              <w:pStyle w:val="ConsPlusNormal"/>
            </w:pPr>
            <w:r>
              <w:t>определение РНК вируса гепатита C (Hepatitis C virus) в крови методом ПЦР</w:t>
            </w:r>
          </w:p>
        </w:tc>
        <w:tc>
          <w:tcPr>
            <w:tcW w:w="850" w:type="dxa"/>
            <w:vAlign w:val="center"/>
          </w:tcPr>
          <w:p w14:paraId="47ACE465" w14:textId="77777777" w:rsidR="00006293" w:rsidRDefault="00006293">
            <w:pPr>
              <w:pStyle w:val="ConsPlusNormal"/>
              <w:jc w:val="center"/>
            </w:pPr>
            <w:r>
              <w:t>25.7.10</w:t>
            </w:r>
          </w:p>
        </w:tc>
        <w:tc>
          <w:tcPr>
            <w:tcW w:w="1587" w:type="dxa"/>
            <w:vAlign w:val="center"/>
          </w:tcPr>
          <w:p w14:paraId="4EC2CA3C" w14:textId="77777777" w:rsidR="00006293" w:rsidRDefault="00006293">
            <w:pPr>
              <w:pStyle w:val="ConsPlusNormal"/>
              <w:jc w:val="center"/>
            </w:pPr>
            <w:r>
              <w:t>исследований</w:t>
            </w:r>
          </w:p>
        </w:tc>
        <w:tc>
          <w:tcPr>
            <w:tcW w:w="1702" w:type="dxa"/>
            <w:vAlign w:val="center"/>
          </w:tcPr>
          <w:p w14:paraId="21D54DF2" w14:textId="77777777" w:rsidR="00006293" w:rsidRDefault="00006293">
            <w:pPr>
              <w:pStyle w:val="ConsPlusNormal"/>
              <w:jc w:val="center"/>
            </w:pPr>
            <w:r>
              <w:t>0,0</w:t>
            </w:r>
          </w:p>
        </w:tc>
        <w:tc>
          <w:tcPr>
            <w:tcW w:w="1531" w:type="dxa"/>
            <w:vAlign w:val="center"/>
          </w:tcPr>
          <w:p w14:paraId="0F1BF0D8" w14:textId="77777777" w:rsidR="00006293" w:rsidRDefault="00006293">
            <w:pPr>
              <w:pStyle w:val="ConsPlusNormal"/>
              <w:jc w:val="center"/>
            </w:pPr>
            <w:r>
              <w:t>0,0</w:t>
            </w:r>
          </w:p>
        </w:tc>
        <w:tc>
          <w:tcPr>
            <w:tcW w:w="907" w:type="dxa"/>
            <w:vAlign w:val="center"/>
          </w:tcPr>
          <w:p w14:paraId="3DF33D39" w14:textId="77777777" w:rsidR="00006293" w:rsidRDefault="00006293">
            <w:pPr>
              <w:pStyle w:val="ConsPlusNormal"/>
              <w:jc w:val="center"/>
            </w:pPr>
            <w:r>
              <w:t>X</w:t>
            </w:r>
          </w:p>
        </w:tc>
        <w:tc>
          <w:tcPr>
            <w:tcW w:w="1247" w:type="dxa"/>
            <w:vAlign w:val="center"/>
          </w:tcPr>
          <w:p w14:paraId="37809ABC" w14:textId="77777777" w:rsidR="00006293" w:rsidRDefault="00006293">
            <w:pPr>
              <w:pStyle w:val="ConsPlusNormal"/>
              <w:jc w:val="center"/>
            </w:pPr>
            <w:r>
              <w:t>0,0</w:t>
            </w:r>
          </w:p>
        </w:tc>
        <w:tc>
          <w:tcPr>
            <w:tcW w:w="907" w:type="dxa"/>
            <w:vAlign w:val="center"/>
          </w:tcPr>
          <w:p w14:paraId="5BBCEEC5" w14:textId="77777777" w:rsidR="00006293" w:rsidRDefault="00006293">
            <w:pPr>
              <w:pStyle w:val="ConsPlusNormal"/>
              <w:jc w:val="center"/>
            </w:pPr>
            <w:r>
              <w:t>X</w:t>
            </w:r>
          </w:p>
        </w:tc>
        <w:tc>
          <w:tcPr>
            <w:tcW w:w="1559" w:type="dxa"/>
            <w:vAlign w:val="center"/>
          </w:tcPr>
          <w:p w14:paraId="7A20D88D" w14:textId="77777777" w:rsidR="00006293" w:rsidRDefault="00006293">
            <w:pPr>
              <w:pStyle w:val="ConsPlusNormal"/>
              <w:jc w:val="center"/>
            </w:pPr>
            <w:r>
              <w:t>0,0</w:t>
            </w:r>
          </w:p>
        </w:tc>
        <w:tc>
          <w:tcPr>
            <w:tcW w:w="794" w:type="dxa"/>
            <w:vAlign w:val="center"/>
          </w:tcPr>
          <w:p w14:paraId="59208305" w14:textId="77777777" w:rsidR="00006293" w:rsidRDefault="00006293">
            <w:pPr>
              <w:pStyle w:val="ConsPlusNormal"/>
              <w:jc w:val="center"/>
            </w:pPr>
            <w:r>
              <w:t>X</w:t>
            </w:r>
          </w:p>
        </w:tc>
      </w:tr>
      <w:tr w:rsidR="00006293" w14:paraId="2B7D550C" w14:textId="77777777">
        <w:tc>
          <w:tcPr>
            <w:tcW w:w="2494" w:type="dxa"/>
            <w:vAlign w:val="center"/>
          </w:tcPr>
          <w:p w14:paraId="2EC7CF26" w14:textId="77777777" w:rsidR="00006293" w:rsidRDefault="00006293">
            <w:pPr>
              <w:pStyle w:val="ConsPlusNormal"/>
            </w:pPr>
            <w:r>
              <w:lastRenderedPageBreak/>
              <w:t>лабораторная диагностика для пациентов с хроническим вирусным гепатитом C (оценка стадии фиброза, определение генотипа ВГС)</w:t>
            </w:r>
          </w:p>
        </w:tc>
        <w:tc>
          <w:tcPr>
            <w:tcW w:w="850" w:type="dxa"/>
            <w:vAlign w:val="center"/>
          </w:tcPr>
          <w:p w14:paraId="4262B61A" w14:textId="77777777" w:rsidR="00006293" w:rsidRDefault="00006293">
            <w:pPr>
              <w:pStyle w:val="ConsPlusNormal"/>
              <w:jc w:val="center"/>
            </w:pPr>
            <w:r>
              <w:t>25.7.11</w:t>
            </w:r>
          </w:p>
        </w:tc>
        <w:tc>
          <w:tcPr>
            <w:tcW w:w="1587" w:type="dxa"/>
            <w:vAlign w:val="center"/>
          </w:tcPr>
          <w:p w14:paraId="5FF0E05B" w14:textId="77777777" w:rsidR="00006293" w:rsidRDefault="00006293">
            <w:pPr>
              <w:pStyle w:val="ConsPlusNormal"/>
              <w:jc w:val="center"/>
            </w:pPr>
            <w:r>
              <w:t>исследований</w:t>
            </w:r>
          </w:p>
        </w:tc>
        <w:tc>
          <w:tcPr>
            <w:tcW w:w="1702" w:type="dxa"/>
            <w:vAlign w:val="center"/>
          </w:tcPr>
          <w:p w14:paraId="36DBE5E4" w14:textId="77777777" w:rsidR="00006293" w:rsidRDefault="00006293">
            <w:pPr>
              <w:pStyle w:val="ConsPlusNormal"/>
              <w:jc w:val="center"/>
            </w:pPr>
            <w:r>
              <w:t>0,0</w:t>
            </w:r>
          </w:p>
        </w:tc>
        <w:tc>
          <w:tcPr>
            <w:tcW w:w="1531" w:type="dxa"/>
            <w:vAlign w:val="center"/>
          </w:tcPr>
          <w:p w14:paraId="2D0F25B5" w14:textId="77777777" w:rsidR="00006293" w:rsidRDefault="00006293">
            <w:pPr>
              <w:pStyle w:val="ConsPlusNormal"/>
              <w:jc w:val="center"/>
            </w:pPr>
            <w:r>
              <w:t>0,0</w:t>
            </w:r>
          </w:p>
        </w:tc>
        <w:tc>
          <w:tcPr>
            <w:tcW w:w="907" w:type="dxa"/>
            <w:vAlign w:val="center"/>
          </w:tcPr>
          <w:p w14:paraId="39266E57" w14:textId="77777777" w:rsidR="00006293" w:rsidRDefault="00006293">
            <w:pPr>
              <w:pStyle w:val="ConsPlusNormal"/>
              <w:jc w:val="center"/>
            </w:pPr>
            <w:r>
              <w:t>X</w:t>
            </w:r>
          </w:p>
        </w:tc>
        <w:tc>
          <w:tcPr>
            <w:tcW w:w="1247" w:type="dxa"/>
            <w:vAlign w:val="center"/>
          </w:tcPr>
          <w:p w14:paraId="1263D46D" w14:textId="77777777" w:rsidR="00006293" w:rsidRDefault="00006293">
            <w:pPr>
              <w:pStyle w:val="ConsPlusNormal"/>
              <w:jc w:val="center"/>
            </w:pPr>
            <w:r>
              <w:t>0,0</w:t>
            </w:r>
          </w:p>
        </w:tc>
        <w:tc>
          <w:tcPr>
            <w:tcW w:w="907" w:type="dxa"/>
            <w:vAlign w:val="center"/>
          </w:tcPr>
          <w:p w14:paraId="1AD924C1" w14:textId="77777777" w:rsidR="00006293" w:rsidRDefault="00006293">
            <w:pPr>
              <w:pStyle w:val="ConsPlusNormal"/>
              <w:jc w:val="center"/>
            </w:pPr>
            <w:r>
              <w:t>X</w:t>
            </w:r>
          </w:p>
        </w:tc>
        <w:tc>
          <w:tcPr>
            <w:tcW w:w="1559" w:type="dxa"/>
            <w:vAlign w:val="center"/>
          </w:tcPr>
          <w:p w14:paraId="1763BAB6" w14:textId="77777777" w:rsidR="00006293" w:rsidRDefault="00006293">
            <w:pPr>
              <w:pStyle w:val="ConsPlusNormal"/>
              <w:jc w:val="center"/>
            </w:pPr>
            <w:r>
              <w:t>0,0</w:t>
            </w:r>
          </w:p>
        </w:tc>
        <w:tc>
          <w:tcPr>
            <w:tcW w:w="794" w:type="dxa"/>
            <w:vAlign w:val="center"/>
          </w:tcPr>
          <w:p w14:paraId="67FE8D3D" w14:textId="77777777" w:rsidR="00006293" w:rsidRDefault="00006293">
            <w:pPr>
              <w:pStyle w:val="ConsPlusNormal"/>
              <w:jc w:val="center"/>
            </w:pPr>
            <w:r>
              <w:t>X</w:t>
            </w:r>
          </w:p>
        </w:tc>
      </w:tr>
      <w:tr w:rsidR="00006293" w14:paraId="4BB8023F" w14:textId="77777777">
        <w:tc>
          <w:tcPr>
            <w:tcW w:w="2494" w:type="dxa"/>
            <w:vAlign w:val="center"/>
          </w:tcPr>
          <w:p w14:paraId="023478D1" w14:textId="77777777" w:rsidR="00006293" w:rsidRDefault="00006293">
            <w:pPr>
              <w:pStyle w:val="ConsPlusNormal"/>
            </w:pPr>
            <w:r>
              <w:t>2.8) ведение школ для больных с хроническими неинфекционными заболеваниями, школ для беременных и по вопросам грудного вскармливания, в том числе</w:t>
            </w:r>
          </w:p>
        </w:tc>
        <w:tc>
          <w:tcPr>
            <w:tcW w:w="850" w:type="dxa"/>
            <w:vAlign w:val="center"/>
          </w:tcPr>
          <w:p w14:paraId="320B9A08" w14:textId="77777777" w:rsidR="00006293" w:rsidRDefault="00006293">
            <w:pPr>
              <w:pStyle w:val="ConsPlusNormal"/>
              <w:jc w:val="center"/>
            </w:pPr>
            <w:r>
              <w:t>25.8</w:t>
            </w:r>
          </w:p>
        </w:tc>
        <w:tc>
          <w:tcPr>
            <w:tcW w:w="1587" w:type="dxa"/>
            <w:vAlign w:val="center"/>
          </w:tcPr>
          <w:p w14:paraId="0220EFEA" w14:textId="77777777" w:rsidR="00006293" w:rsidRDefault="00006293">
            <w:pPr>
              <w:pStyle w:val="ConsPlusNormal"/>
              <w:jc w:val="center"/>
            </w:pPr>
            <w:r>
              <w:t>комплексных посещений</w:t>
            </w:r>
          </w:p>
        </w:tc>
        <w:tc>
          <w:tcPr>
            <w:tcW w:w="1702" w:type="dxa"/>
            <w:vAlign w:val="center"/>
          </w:tcPr>
          <w:p w14:paraId="44A0A7AB" w14:textId="77777777" w:rsidR="00006293" w:rsidRDefault="00006293">
            <w:pPr>
              <w:pStyle w:val="ConsPlusNormal"/>
              <w:jc w:val="center"/>
            </w:pPr>
            <w:r>
              <w:t>0,0</w:t>
            </w:r>
          </w:p>
        </w:tc>
        <w:tc>
          <w:tcPr>
            <w:tcW w:w="1531" w:type="dxa"/>
            <w:vAlign w:val="center"/>
          </w:tcPr>
          <w:p w14:paraId="624D25C9" w14:textId="77777777" w:rsidR="00006293" w:rsidRDefault="00006293">
            <w:pPr>
              <w:pStyle w:val="ConsPlusNormal"/>
              <w:jc w:val="center"/>
            </w:pPr>
            <w:r>
              <w:t>0,0</w:t>
            </w:r>
          </w:p>
        </w:tc>
        <w:tc>
          <w:tcPr>
            <w:tcW w:w="907" w:type="dxa"/>
            <w:vAlign w:val="center"/>
          </w:tcPr>
          <w:p w14:paraId="44AF789F" w14:textId="77777777" w:rsidR="00006293" w:rsidRDefault="00006293">
            <w:pPr>
              <w:pStyle w:val="ConsPlusNormal"/>
              <w:jc w:val="center"/>
            </w:pPr>
            <w:r>
              <w:t>X</w:t>
            </w:r>
          </w:p>
        </w:tc>
        <w:tc>
          <w:tcPr>
            <w:tcW w:w="1247" w:type="dxa"/>
            <w:vAlign w:val="center"/>
          </w:tcPr>
          <w:p w14:paraId="1AB3351E" w14:textId="77777777" w:rsidR="00006293" w:rsidRDefault="00006293">
            <w:pPr>
              <w:pStyle w:val="ConsPlusNormal"/>
              <w:jc w:val="center"/>
            </w:pPr>
            <w:r>
              <w:t>0,0</w:t>
            </w:r>
          </w:p>
        </w:tc>
        <w:tc>
          <w:tcPr>
            <w:tcW w:w="907" w:type="dxa"/>
            <w:vAlign w:val="center"/>
          </w:tcPr>
          <w:p w14:paraId="68099311" w14:textId="77777777" w:rsidR="00006293" w:rsidRDefault="00006293">
            <w:pPr>
              <w:pStyle w:val="ConsPlusNormal"/>
              <w:jc w:val="center"/>
            </w:pPr>
            <w:r>
              <w:t>X</w:t>
            </w:r>
          </w:p>
        </w:tc>
        <w:tc>
          <w:tcPr>
            <w:tcW w:w="1559" w:type="dxa"/>
            <w:vAlign w:val="center"/>
          </w:tcPr>
          <w:p w14:paraId="525BE4D7" w14:textId="77777777" w:rsidR="00006293" w:rsidRDefault="00006293">
            <w:pPr>
              <w:pStyle w:val="ConsPlusNormal"/>
              <w:jc w:val="center"/>
            </w:pPr>
            <w:r>
              <w:t>0,0</w:t>
            </w:r>
          </w:p>
        </w:tc>
        <w:tc>
          <w:tcPr>
            <w:tcW w:w="794" w:type="dxa"/>
            <w:vAlign w:val="center"/>
          </w:tcPr>
          <w:p w14:paraId="2A66FB00" w14:textId="77777777" w:rsidR="00006293" w:rsidRDefault="00006293">
            <w:pPr>
              <w:pStyle w:val="ConsPlusNormal"/>
              <w:jc w:val="center"/>
            </w:pPr>
            <w:r>
              <w:t>X</w:t>
            </w:r>
          </w:p>
        </w:tc>
      </w:tr>
      <w:tr w:rsidR="00006293" w14:paraId="14DF9175" w14:textId="77777777">
        <w:tc>
          <w:tcPr>
            <w:tcW w:w="2494" w:type="dxa"/>
            <w:vAlign w:val="center"/>
          </w:tcPr>
          <w:p w14:paraId="6D3AFD28" w14:textId="77777777" w:rsidR="00006293" w:rsidRDefault="00006293">
            <w:pPr>
              <w:pStyle w:val="ConsPlusNormal"/>
            </w:pPr>
            <w:r>
              <w:t>ведение школ для больных сахарным диабетом</w:t>
            </w:r>
          </w:p>
        </w:tc>
        <w:tc>
          <w:tcPr>
            <w:tcW w:w="850" w:type="dxa"/>
            <w:vAlign w:val="center"/>
          </w:tcPr>
          <w:p w14:paraId="0B0ED24F" w14:textId="77777777" w:rsidR="00006293" w:rsidRDefault="00006293">
            <w:pPr>
              <w:pStyle w:val="ConsPlusNormal"/>
              <w:jc w:val="center"/>
            </w:pPr>
            <w:r>
              <w:t>25.8.1</w:t>
            </w:r>
          </w:p>
        </w:tc>
        <w:tc>
          <w:tcPr>
            <w:tcW w:w="1587" w:type="dxa"/>
            <w:vAlign w:val="center"/>
          </w:tcPr>
          <w:p w14:paraId="52A6CE08" w14:textId="77777777" w:rsidR="00006293" w:rsidRDefault="00006293">
            <w:pPr>
              <w:pStyle w:val="ConsPlusNormal"/>
              <w:jc w:val="center"/>
            </w:pPr>
            <w:r>
              <w:t>комплексных посещений</w:t>
            </w:r>
          </w:p>
        </w:tc>
        <w:tc>
          <w:tcPr>
            <w:tcW w:w="1702" w:type="dxa"/>
            <w:vAlign w:val="center"/>
          </w:tcPr>
          <w:p w14:paraId="643ADE9F" w14:textId="77777777" w:rsidR="00006293" w:rsidRDefault="00006293">
            <w:pPr>
              <w:pStyle w:val="ConsPlusNormal"/>
              <w:jc w:val="center"/>
            </w:pPr>
            <w:r>
              <w:t>0,0</w:t>
            </w:r>
          </w:p>
        </w:tc>
        <w:tc>
          <w:tcPr>
            <w:tcW w:w="1531" w:type="dxa"/>
            <w:vAlign w:val="center"/>
          </w:tcPr>
          <w:p w14:paraId="417B722C" w14:textId="77777777" w:rsidR="00006293" w:rsidRDefault="00006293">
            <w:pPr>
              <w:pStyle w:val="ConsPlusNormal"/>
              <w:jc w:val="center"/>
            </w:pPr>
            <w:r>
              <w:t>0,0</w:t>
            </w:r>
          </w:p>
        </w:tc>
        <w:tc>
          <w:tcPr>
            <w:tcW w:w="907" w:type="dxa"/>
            <w:vAlign w:val="center"/>
          </w:tcPr>
          <w:p w14:paraId="37D7D7DA" w14:textId="77777777" w:rsidR="00006293" w:rsidRDefault="00006293">
            <w:pPr>
              <w:pStyle w:val="ConsPlusNormal"/>
              <w:jc w:val="center"/>
            </w:pPr>
            <w:r>
              <w:t>X</w:t>
            </w:r>
          </w:p>
        </w:tc>
        <w:tc>
          <w:tcPr>
            <w:tcW w:w="1247" w:type="dxa"/>
            <w:vAlign w:val="center"/>
          </w:tcPr>
          <w:p w14:paraId="6E80A62D" w14:textId="77777777" w:rsidR="00006293" w:rsidRDefault="00006293">
            <w:pPr>
              <w:pStyle w:val="ConsPlusNormal"/>
              <w:jc w:val="center"/>
            </w:pPr>
            <w:r>
              <w:t>0,0</w:t>
            </w:r>
          </w:p>
        </w:tc>
        <w:tc>
          <w:tcPr>
            <w:tcW w:w="907" w:type="dxa"/>
            <w:vAlign w:val="center"/>
          </w:tcPr>
          <w:p w14:paraId="58740056" w14:textId="77777777" w:rsidR="00006293" w:rsidRDefault="00006293">
            <w:pPr>
              <w:pStyle w:val="ConsPlusNormal"/>
              <w:jc w:val="center"/>
            </w:pPr>
            <w:r>
              <w:t>X</w:t>
            </w:r>
          </w:p>
        </w:tc>
        <w:tc>
          <w:tcPr>
            <w:tcW w:w="1559" w:type="dxa"/>
            <w:vAlign w:val="center"/>
          </w:tcPr>
          <w:p w14:paraId="753DC3F9" w14:textId="77777777" w:rsidR="00006293" w:rsidRDefault="00006293">
            <w:pPr>
              <w:pStyle w:val="ConsPlusNormal"/>
              <w:jc w:val="center"/>
            </w:pPr>
            <w:r>
              <w:t>0,0</w:t>
            </w:r>
          </w:p>
        </w:tc>
        <w:tc>
          <w:tcPr>
            <w:tcW w:w="794" w:type="dxa"/>
            <w:vAlign w:val="center"/>
          </w:tcPr>
          <w:p w14:paraId="5D941467" w14:textId="77777777" w:rsidR="00006293" w:rsidRDefault="00006293">
            <w:pPr>
              <w:pStyle w:val="ConsPlusNormal"/>
              <w:jc w:val="center"/>
            </w:pPr>
            <w:r>
              <w:t>X</w:t>
            </w:r>
          </w:p>
        </w:tc>
      </w:tr>
      <w:tr w:rsidR="00006293" w14:paraId="7D6EA506" w14:textId="77777777">
        <w:tc>
          <w:tcPr>
            <w:tcW w:w="2494" w:type="dxa"/>
            <w:vAlign w:val="center"/>
          </w:tcPr>
          <w:p w14:paraId="5FDBE768" w14:textId="77777777" w:rsidR="00006293" w:rsidRDefault="00006293">
            <w:pPr>
              <w:pStyle w:val="ConsPlusNormal"/>
            </w:pPr>
            <w:r>
              <w:t>2.9) диспансерное наблюдение, в том числе по поводу</w:t>
            </w:r>
          </w:p>
        </w:tc>
        <w:tc>
          <w:tcPr>
            <w:tcW w:w="850" w:type="dxa"/>
            <w:vAlign w:val="center"/>
          </w:tcPr>
          <w:p w14:paraId="12495993" w14:textId="77777777" w:rsidR="00006293" w:rsidRDefault="00006293">
            <w:pPr>
              <w:pStyle w:val="ConsPlusNormal"/>
              <w:jc w:val="center"/>
            </w:pPr>
            <w:r>
              <w:t>25.9</w:t>
            </w:r>
          </w:p>
        </w:tc>
        <w:tc>
          <w:tcPr>
            <w:tcW w:w="1587" w:type="dxa"/>
            <w:vAlign w:val="center"/>
          </w:tcPr>
          <w:p w14:paraId="22FE193F" w14:textId="77777777" w:rsidR="00006293" w:rsidRDefault="00006293">
            <w:pPr>
              <w:pStyle w:val="ConsPlusNormal"/>
              <w:jc w:val="center"/>
            </w:pPr>
            <w:r>
              <w:t>комплексных посещений</w:t>
            </w:r>
          </w:p>
        </w:tc>
        <w:tc>
          <w:tcPr>
            <w:tcW w:w="1702" w:type="dxa"/>
            <w:vAlign w:val="center"/>
          </w:tcPr>
          <w:p w14:paraId="091B4C40" w14:textId="77777777" w:rsidR="00006293" w:rsidRDefault="00006293">
            <w:pPr>
              <w:pStyle w:val="ConsPlusNormal"/>
              <w:jc w:val="center"/>
            </w:pPr>
            <w:r>
              <w:t>0,0</w:t>
            </w:r>
          </w:p>
        </w:tc>
        <w:tc>
          <w:tcPr>
            <w:tcW w:w="1531" w:type="dxa"/>
            <w:vAlign w:val="center"/>
          </w:tcPr>
          <w:p w14:paraId="7748D5DD" w14:textId="77777777" w:rsidR="00006293" w:rsidRDefault="00006293">
            <w:pPr>
              <w:pStyle w:val="ConsPlusNormal"/>
              <w:jc w:val="center"/>
            </w:pPr>
            <w:r>
              <w:t>0,0</w:t>
            </w:r>
          </w:p>
        </w:tc>
        <w:tc>
          <w:tcPr>
            <w:tcW w:w="907" w:type="dxa"/>
            <w:vAlign w:val="center"/>
          </w:tcPr>
          <w:p w14:paraId="40417C57" w14:textId="77777777" w:rsidR="00006293" w:rsidRDefault="00006293">
            <w:pPr>
              <w:pStyle w:val="ConsPlusNormal"/>
              <w:jc w:val="center"/>
            </w:pPr>
            <w:r>
              <w:t>X</w:t>
            </w:r>
          </w:p>
        </w:tc>
        <w:tc>
          <w:tcPr>
            <w:tcW w:w="1247" w:type="dxa"/>
            <w:vAlign w:val="center"/>
          </w:tcPr>
          <w:p w14:paraId="2B4BF597" w14:textId="77777777" w:rsidR="00006293" w:rsidRDefault="00006293">
            <w:pPr>
              <w:pStyle w:val="ConsPlusNormal"/>
              <w:jc w:val="center"/>
            </w:pPr>
            <w:r>
              <w:t>0,0</w:t>
            </w:r>
          </w:p>
        </w:tc>
        <w:tc>
          <w:tcPr>
            <w:tcW w:w="907" w:type="dxa"/>
            <w:vAlign w:val="center"/>
          </w:tcPr>
          <w:p w14:paraId="1C196F7C" w14:textId="77777777" w:rsidR="00006293" w:rsidRDefault="00006293">
            <w:pPr>
              <w:pStyle w:val="ConsPlusNormal"/>
              <w:jc w:val="center"/>
            </w:pPr>
            <w:r>
              <w:t>X</w:t>
            </w:r>
          </w:p>
        </w:tc>
        <w:tc>
          <w:tcPr>
            <w:tcW w:w="1559" w:type="dxa"/>
            <w:vAlign w:val="center"/>
          </w:tcPr>
          <w:p w14:paraId="16D6A26B" w14:textId="77777777" w:rsidR="00006293" w:rsidRDefault="00006293">
            <w:pPr>
              <w:pStyle w:val="ConsPlusNormal"/>
              <w:jc w:val="center"/>
            </w:pPr>
            <w:r>
              <w:t>0,0</w:t>
            </w:r>
          </w:p>
        </w:tc>
        <w:tc>
          <w:tcPr>
            <w:tcW w:w="794" w:type="dxa"/>
            <w:vAlign w:val="center"/>
          </w:tcPr>
          <w:p w14:paraId="4321A974" w14:textId="77777777" w:rsidR="00006293" w:rsidRDefault="00006293">
            <w:pPr>
              <w:pStyle w:val="ConsPlusNormal"/>
              <w:jc w:val="center"/>
            </w:pPr>
            <w:r>
              <w:t>X</w:t>
            </w:r>
          </w:p>
        </w:tc>
      </w:tr>
      <w:tr w:rsidR="00006293" w14:paraId="7A36502A" w14:textId="77777777">
        <w:tc>
          <w:tcPr>
            <w:tcW w:w="2494" w:type="dxa"/>
            <w:vAlign w:val="center"/>
          </w:tcPr>
          <w:p w14:paraId="18BDC7E0" w14:textId="77777777" w:rsidR="00006293" w:rsidRDefault="00006293">
            <w:pPr>
              <w:pStyle w:val="ConsPlusNormal"/>
            </w:pPr>
            <w:r>
              <w:t>онкологических заболеваний</w:t>
            </w:r>
          </w:p>
        </w:tc>
        <w:tc>
          <w:tcPr>
            <w:tcW w:w="850" w:type="dxa"/>
            <w:vAlign w:val="center"/>
          </w:tcPr>
          <w:p w14:paraId="43A9970B" w14:textId="77777777" w:rsidR="00006293" w:rsidRDefault="00006293">
            <w:pPr>
              <w:pStyle w:val="ConsPlusNormal"/>
              <w:jc w:val="center"/>
            </w:pPr>
            <w:r>
              <w:t>25.9.1</w:t>
            </w:r>
          </w:p>
        </w:tc>
        <w:tc>
          <w:tcPr>
            <w:tcW w:w="1587" w:type="dxa"/>
            <w:vAlign w:val="center"/>
          </w:tcPr>
          <w:p w14:paraId="5C146373" w14:textId="77777777" w:rsidR="00006293" w:rsidRDefault="00006293">
            <w:pPr>
              <w:pStyle w:val="ConsPlusNormal"/>
              <w:jc w:val="center"/>
            </w:pPr>
            <w:r>
              <w:t>комплексных посещений</w:t>
            </w:r>
          </w:p>
        </w:tc>
        <w:tc>
          <w:tcPr>
            <w:tcW w:w="1702" w:type="dxa"/>
            <w:vAlign w:val="center"/>
          </w:tcPr>
          <w:p w14:paraId="1538268B" w14:textId="77777777" w:rsidR="00006293" w:rsidRDefault="00006293">
            <w:pPr>
              <w:pStyle w:val="ConsPlusNormal"/>
              <w:jc w:val="center"/>
            </w:pPr>
            <w:r>
              <w:t>0,0</w:t>
            </w:r>
          </w:p>
        </w:tc>
        <w:tc>
          <w:tcPr>
            <w:tcW w:w="1531" w:type="dxa"/>
            <w:vAlign w:val="center"/>
          </w:tcPr>
          <w:p w14:paraId="262B6E53" w14:textId="77777777" w:rsidR="00006293" w:rsidRDefault="00006293">
            <w:pPr>
              <w:pStyle w:val="ConsPlusNormal"/>
              <w:jc w:val="center"/>
            </w:pPr>
            <w:r>
              <w:t>0,0</w:t>
            </w:r>
          </w:p>
        </w:tc>
        <w:tc>
          <w:tcPr>
            <w:tcW w:w="907" w:type="dxa"/>
            <w:vAlign w:val="center"/>
          </w:tcPr>
          <w:p w14:paraId="6B343918" w14:textId="77777777" w:rsidR="00006293" w:rsidRDefault="00006293">
            <w:pPr>
              <w:pStyle w:val="ConsPlusNormal"/>
              <w:jc w:val="center"/>
            </w:pPr>
            <w:r>
              <w:t>X</w:t>
            </w:r>
          </w:p>
        </w:tc>
        <w:tc>
          <w:tcPr>
            <w:tcW w:w="1247" w:type="dxa"/>
            <w:vAlign w:val="center"/>
          </w:tcPr>
          <w:p w14:paraId="4D7F50D8" w14:textId="77777777" w:rsidR="00006293" w:rsidRDefault="00006293">
            <w:pPr>
              <w:pStyle w:val="ConsPlusNormal"/>
              <w:jc w:val="center"/>
            </w:pPr>
            <w:r>
              <w:t>0,0</w:t>
            </w:r>
          </w:p>
        </w:tc>
        <w:tc>
          <w:tcPr>
            <w:tcW w:w="907" w:type="dxa"/>
            <w:vAlign w:val="center"/>
          </w:tcPr>
          <w:p w14:paraId="284D4384" w14:textId="77777777" w:rsidR="00006293" w:rsidRDefault="00006293">
            <w:pPr>
              <w:pStyle w:val="ConsPlusNormal"/>
              <w:jc w:val="center"/>
            </w:pPr>
            <w:r>
              <w:t>X</w:t>
            </w:r>
          </w:p>
        </w:tc>
        <w:tc>
          <w:tcPr>
            <w:tcW w:w="1559" w:type="dxa"/>
            <w:vAlign w:val="center"/>
          </w:tcPr>
          <w:p w14:paraId="3723D8A6" w14:textId="77777777" w:rsidR="00006293" w:rsidRDefault="00006293">
            <w:pPr>
              <w:pStyle w:val="ConsPlusNormal"/>
              <w:jc w:val="center"/>
            </w:pPr>
            <w:r>
              <w:t>0,0</w:t>
            </w:r>
          </w:p>
        </w:tc>
        <w:tc>
          <w:tcPr>
            <w:tcW w:w="794" w:type="dxa"/>
            <w:vAlign w:val="center"/>
          </w:tcPr>
          <w:p w14:paraId="753B2CE5" w14:textId="77777777" w:rsidR="00006293" w:rsidRDefault="00006293">
            <w:pPr>
              <w:pStyle w:val="ConsPlusNormal"/>
              <w:jc w:val="center"/>
            </w:pPr>
            <w:r>
              <w:t>X</w:t>
            </w:r>
          </w:p>
        </w:tc>
      </w:tr>
      <w:tr w:rsidR="00006293" w14:paraId="6A57FF3C" w14:textId="77777777">
        <w:tc>
          <w:tcPr>
            <w:tcW w:w="2494" w:type="dxa"/>
            <w:vAlign w:val="center"/>
          </w:tcPr>
          <w:p w14:paraId="10AE4895" w14:textId="77777777" w:rsidR="00006293" w:rsidRDefault="00006293">
            <w:pPr>
              <w:pStyle w:val="ConsPlusNormal"/>
            </w:pPr>
            <w:r>
              <w:t>сахарного диабета</w:t>
            </w:r>
          </w:p>
        </w:tc>
        <w:tc>
          <w:tcPr>
            <w:tcW w:w="850" w:type="dxa"/>
            <w:vAlign w:val="center"/>
          </w:tcPr>
          <w:p w14:paraId="09233035" w14:textId="77777777" w:rsidR="00006293" w:rsidRDefault="00006293">
            <w:pPr>
              <w:pStyle w:val="ConsPlusNormal"/>
              <w:jc w:val="center"/>
            </w:pPr>
            <w:r>
              <w:t>25.9.2</w:t>
            </w:r>
          </w:p>
        </w:tc>
        <w:tc>
          <w:tcPr>
            <w:tcW w:w="1587" w:type="dxa"/>
            <w:vAlign w:val="center"/>
          </w:tcPr>
          <w:p w14:paraId="25FD1DF3" w14:textId="77777777" w:rsidR="00006293" w:rsidRDefault="00006293">
            <w:pPr>
              <w:pStyle w:val="ConsPlusNormal"/>
              <w:jc w:val="center"/>
            </w:pPr>
            <w:r>
              <w:t>комплексных посещений</w:t>
            </w:r>
          </w:p>
        </w:tc>
        <w:tc>
          <w:tcPr>
            <w:tcW w:w="1702" w:type="dxa"/>
            <w:vAlign w:val="center"/>
          </w:tcPr>
          <w:p w14:paraId="7A72ABB2" w14:textId="77777777" w:rsidR="00006293" w:rsidRDefault="00006293">
            <w:pPr>
              <w:pStyle w:val="ConsPlusNormal"/>
              <w:jc w:val="center"/>
            </w:pPr>
            <w:r>
              <w:t>0,0</w:t>
            </w:r>
          </w:p>
        </w:tc>
        <w:tc>
          <w:tcPr>
            <w:tcW w:w="1531" w:type="dxa"/>
            <w:vAlign w:val="center"/>
          </w:tcPr>
          <w:p w14:paraId="1C31C341" w14:textId="77777777" w:rsidR="00006293" w:rsidRDefault="00006293">
            <w:pPr>
              <w:pStyle w:val="ConsPlusNormal"/>
              <w:jc w:val="center"/>
            </w:pPr>
            <w:r>
              <w:t>0,0</w:t>
            </w:r>
          </w:p>
        </w:tc>
        <w:tc>
          <w:tcPr>
            <w:tcW w:w="907" w:type="dxa"/>
            <w:vAlign w:val="center"/>
          </w:tcPr>
          <w:p w14:paraId="3C1C4431" w14:textId="77777777" w:rsidR="00006293" w:rsidRDefault="00006293">
            <w:pPr>
              <w:pStyle w:val="ConsPlusNormal"/>
              <w:jc w:val="center"/>
            </w:pPr>
            <w:r>
              <w:t>X</w:t>
            </w:r>
          </w:p>
        </w:tc>
        <w:tc>
          <w:tcPr>
            <w:tcW w:w="1247" w:type="dxa"/>
            <w:vAlign w:val="center"/>
          </w:tcPr>
          <w:p w14:paraId="2370F2C1" w14:textId="77777777" w:rsidR="00006293" w:rsidRDefault="00006293">
            <w:pPr>
              <w:pStyle w:val="ConsPlusNormal"/>
              <w:jc w:val="center"/>
            </w:pPr>
            <w:r>
              <w:t>0,0</w:t>
            </w:r>
          </w:p>
        </w:tc>
        <w:tc>
          <w:tcPr>
            <w:tcW w:w="907" w:type="dxa"/>
            <w:vAlign w:val="center"/>
          </w:tcPr>
          <w:p w14:paraId="3F1D9F9E" w14:textId="77777777" w:rsidR="00006293" w:rsidRDefault="00006293">
            <w:pPr>
              <w:pStyle w:val="ConsPlusNormal"/>
              <w:jc w:val="center"/>
            </w:pPr>
            <w:r>
              <w:t>X</w:t>
            </w:r>
          </w:p>
        </w:tc>
        <w:tc>
          <w:tcPr>
            <w:tcW w:w="1559" w:type="dxa"/>
            <w:vAlign w:val="center"/>
          </w:tcPr>
          <w:p w14:paraId="6E815181" w14:textId="77777777" w:rsidR="00006293" w:rsidRDefault="00006293">
            <w:pPr>
              <w:pStyle w:val="ConsPlusNormal"/>
              <w:jc w:val="center"/>
            </w:pPr>
            <w:r>
              <w:t>0,0</w:t>
            </w:r>
          </w:p>
        </w:tc>
        <w:tc>
          <w:tcPr>
            <w:tcW w:w="794" w:type="dxa"/>
            <w:vAlign w:val="center"/>
          </w:tcPr>
          <w:p w14:paraId="7220AB49" w14:textId="77777777" w:rsidR="00006293" w:rsidRDefault="00006293">
            <w:pPr>
              <w:pStyle w:val="ConsPlusNormal"/>
              <w:jc w:val="center"/>
            </w:pPr>
            <w:r>
              <w:t>X</w:t>
            </w:r>
          </w:p>
        </w:tc>
      </w:tr>
      <w:tr w:rsidR="00006293" w14:paraId="29F52860" w14:textId="77777777">
        <w:tc>
          <w:tcPr>
            <w:tcW w:w="2494" w:type="dxa"/>
            <w:vAlign w:val="center"/>
          </w:tcPr>
          <w:p w14:paraId="4CE79A68" w14:textId="77777777" w:rsidR="00006293" w:rsidRDefault="00006293">
            <w:pPr>
              <w:pStyle w:val="ConsPlusNormal"/>
            </w:pPr>
            <w:r>
              <w:t>болезней системы кровообращения</w:t>
            </w:r>
          </w:p>
        </w:tc>
        <w:tc>
          <w:tcPr>
            <w:tcW w:w="850" w:type="dxa"/>
            <w:vAlign w:val="center"/>
          </w:tcPr>
          <w:p w14:paraId="6C1B5A0D" w14:textId="77777777" w:rsidR="00006293" w:rsidRDefault="00006293">
            <w:pPr>
              <w:pStyle w:val="ConsPlusNormal"/>
              <w:jc w:val="center"/>
            </w:pPr>
            <w:r>
              <w:t>25.9.3</w:t>
            </w:r>
          </w:p>
        </w:tc>
        <w:tc>
          <w:tcPr>
            <w:tcW w:w="1587" w:type="dxa"/>
            <w:vAlign w:val="center"/>
          </w:tcPr>
          <w:p w14:paraId="705A8F7E" w14:textId="77777777" w:rsidR="00006293" w:rsidRDefault="00006293">
            <w:pPr>
              <w:pStyle w:val="ConsPlusNormal"/>
              <w:jc w:val="center"/>
            </w:pPr>
            <w:r>
              <w:t>комплексных посещений</w:t>
            </w:r>
          </w:p>
        </w:tc>
        <w:tc>
          <w:tcPr>
            <w:tcW w:w="1702" w:type="dxa"/>
            <w:vAlign w:val="center"/>
          </w:tcPr>
          <w:p w14:paraId="5D3FCED5" w14:textId="77777777" w:rsidR="00006293" w:rsidRDefault="00006293">
            <w:pPr>
              <w:pStyle w:val="ConsPlusNormal"/>
              <w:jc w:val="center"/>
            </w:pPr>
            <w:r>
              <w:t>0,0</w:t>
            </w:r>
          </w:p>
        </w:tc>
        <w:tc>
          <w:tcPr>
            <w:tcW w:w="1531" w:type="dxa"/>
            <w:vAlign w:val="center"/>
          </w:tcPr>
          <w:p w14:paraId="73EE972B" w14:textId="77777777" w:rsidR="00006293" w:rsidRDefault="00006293">
            <w:pPr>
              <w:pStyle w:val="ConsPlusNormal"/>
              <w:jc w:val="center"/>
            </w:pPr>
            <w:r>
              <w:t>0,0</w:t>
            </w:r>
          </w:p>
        </w:tc>
        <w:tc>
          <w:tcPr>
            <w:tcW w:w="907" w:type="dxa"/>
            <w:vAlign w:val="center"/>
          </w:tcPr>
          <w:p w14:paraId="232A4C00" w14:textId="77777777" w:rsidR="00006293" w:rsidRDefault="00006293">
            <w:pPr>
              <w:pStyle w:val="ConsPlusNormal"/>
              <w:jc w:val="center"/>
            </w:pPr>
            <w:r>
              <w:t>X</w:t>
            </w:r>
          </w:p>
        </w:tc>
        <w:tc>
          <w:tcPr>
            <w:tcW w:w="1247" w:type="dxa"/>
            <w:vAlign w:val="center"/>
          </w:tcPr>
          <w:p w14:paraId="28B26DC0" w14:textId="77777777" w:rsidR="00006293" w:rsidRDefault="00006293">
            <w:pPr>
              <w:pStyle w:val="ConsPlusNormal"/>
              <w:jc w:val="center"/>
            </w:pPr>
            <w:r>
              <w:t>0,0</w:t>
            </w:r>
          </w:p>
        </w:tc>
        <w:tc>
          <w:tcPr>
            <w:tcW w:w="907" w:type="dxa"/>
            <w:vAlign w:val="center"/>
          </w:tcPr>
          <w:p w14:paraId="602918BE" w14:textId="77777777" w:rsidR="00006293" w:rsidRDefault="00006293">
            <w:pPr>
              <w:pStyle w:val="ConsPlusNormal"/>
              <w:jc w:val="center"/>
            </w:pPr>
            <w:r>
              <w:t>X</w:t>
            </w:r>
          </w:p>
        </w:tc>
        <w:tc>
          <w:tcPr>
            <w:tcW w:w="1559" w:type="dxa"/>
            <w:vAlign w:val="center"/>
          </w:tcPr>
          <w:p w14:paraId="23A7217E" w14:textId="77777777" w:rsidR="00006293" w:rsidRDefault="00006293">
            <w:pPr>
              <w:pStyle w:val="ConsPlusNormal"/>
              <w:jc w:val="center"/>
            </w:pPr>
            <w:r>
              <w:t>0,0</w:t>
            </w:r>
          </w:p>
        </w:tc>
        <w:tc>
          <w:tcPr>
            <w:tcW w:w="794" w:type="dxa"/>
            <w:vAlign w:val="center"/>
          </w:tcPr>
          <w:p w14:paraId="5DBCAAE6" w14:textId="77777777" w:rsidR="00006293" w:rsidRDefault="00006293">
            <w:pPr>
              <w:pStyle w:val="ConsPlusNormal"/>
              <w:jc w:val="center"/>
            </w:pPr>
            <w:r>
              <w:t>X</w:t>
            </w:r>
          </w:p>
        </w:tc>
      </w:tr>
      <w:tr w:rsidR="00006293" w14:paraId="36C680F0" w14:textId="77777777">
        <w:tc>
          <w:tcPr>
            <w:tcW w:w="2494" w:type="dxa"/>
            <w:vAlign w:val="center"/>
          </w:tcPr>
          <w:p w14:paraId="3D1AB727" w14:textId="77777777" w:rsidR="00006293" w:rsidRDefault="00006293">
            <w:pPr>
              <w:pStyle w:val="ConsPlusNormal"/>
            </w:pPr>
            <w:r>
              <w:lastRenderedPageBreak/>
              <w:t>2.10) дистанционное наблюдение за состоянием здоровья пациентов, в том числе</w:t>
            </w:r>
          </w:p>
        </w:tc>
        <w:tc>
          <w:tcPr>
            <w:tcW w:w="850" w:type="dxa"/>
            <w:vAlign w:val="center"/>
          </w:tcPr>
          <w:p w14:paraId="44F1298F" w14:textId="77777777" w:rsidR="00006293" w:rsidRDefault="00006293">
            <w:pPr>
              <w:pStyle w:val="ConsPlusNormal"/>
              <w:jc w:val="center"/>
            </w:pPr>
            <w:r>
              <w:t>25.10</w:t>
            </w:r>
          </w:p>
        </w:tc>
        <w:tc>
          <w:tcPr>
            <w:tcW w:w="1587" w:type="dxa"/>
            <w:vAlign w:val="center"/>
          </w:tcPr>
          <w:p w14:paraId="72D43D58" w14:textId="77777777" w:rsidR="00006293" w:rsidRDefault="00006293">
            <w:pPr>
              <w:pStyle w:val="ConsPlusNormal"/>
              <w:jc w:val="center"/>
            </w:pPr>
            <w:r>
              <w:t>комплексных посещений</w:t>
            </w:r>
          </w:p>
        </w:tc>
        <w:tc>
          <w:tcPr>
            <w:tcW w:w="1702" w:type="dxa"/>
            <w:vAlign w:val="center"/>
          </w:tcPr>
          <w:p w14:paraId="53425679" w14:textId="77777777" w:rsidR="00006293" w:rsidRDefault="00006293">
            <w:pPr>
              <w:pStyle w:val="ConsPlusNormal"/>
              <w:jc w:val="center"/>
            </w:pPr>
            <w:r>
              <w:t>0,0</w:t>
            </w:r>
          </w:p>
        </w:tc>
        <w:tc>
          <w:tcPr>
            <w:tcW w:w="1531" w:type="dxa"/>
            <w:vAlign w:val="center"/>
          </w:tcPr>
          <w:p w14:paraId="32FC4363" w14:textId="77777777" w:rsidR="00006293" w:rsidRDefault="00006293">
            <w:pPr>
              <w:pStyle w:val="ConsPlusNormal"/>
              <w:jc w:val="center"/>
            </w:pPr>
            <w:r>
              <w:t>0,0</w:t>
            </w:r>
          </w:p>
        </w:tc>
        <w:tc>
          <w:tcPr>
            <w:tcW w:w="907" w:type="dxa"/>
            <w:vAlign w:val="center"/>
          </w:tcPr>
          <w:p w14:paraId="12B2083B" w14:textId="77777777" w:rsidR="00006293" w:rsidRDefault="00006293">
            <w:pPr>
              <w:pStyle w:val="ConsPlusNormal"/>
              <w:jc w:val="center"/>
            </w:pPr>
            <w:r>
              <w:t>X</w:t>
            </w:r>
          </w:p>
        </w:tc>
        <w:tc>
          <w:tcPr>
            <w:tcW w:w="1247" w:type="dxa"/>
            <w:vAlign w:val="center"/>
          </w:tcPr>
          <w:p w14:paraId="52F27C0D" w14:textId="77777777" w:rsidR="00006293" w:rsidRDefault="00006293">
            <w:pPr>
              <w:pStyle w:val="ConsPlusNormal"/>
              <w:jc w:val="center"/>
            </w:pPr>
            <w:r>
              <w:t>0,0</w:t>
            </w:r>
          </w:p>
        </w:tc>
        <w:tc>
          <w:tcPr>
            <w:tcW w:w="907" w:type="dxa"/>
            <w:vAlign w:val="center"/>
          </w:tcPr>
          <w:p w14:paraId="3B8DD68A" w14:textId="77777777" w:rsidR="00006293" w:rsidRDefault="00006293">
            <w:pPr>
              <w:pStyle w:val="ConsPlusNormal"/>
              <w:jc w:val="center"/>
            </w:pPr>
            <w:r>
              <w:t>X</w:t>
            </w:r>
          </w:p>
        </w:tc>
        <w:tc>
          <w:tcPr>
            <w:tcW w:w="1559" w:type="dxa"/>
            <w:vAlign w:val="center"/>
          </w:tcPr>
          <w:p w14:paraId="4B6C417A" w14:textId="77777777" w:rsidR="00006293" w:rsidRDefault="00006293">
            <w:pPr>
              <w:pStyle w:val="ConsPlusNormal"/>
              <w:jc w:val="center"/>
            </w:pPr>
            <w:r>
              <w:t>0,0</w:t>
            </w:r>
          </w:p>
        </w:tc>
        <w:tc>
          <w:tcPr>
            <w:tcW w:w="794" w:type="dxa"/>
            <w:vAlign w:val="center"/>
          </w:tcPr>
          <w:p w14:paraId="1318BAE4" w14:textId="77777777" w:rsidR="00006293" w:rsidRDefault="00006293">
            <w:pPr>
              <w:pStyle w:val="ConsPlusNormal"/>
              <w:jc w:val="center"/>
            </w:pPr>
            <w:r>
              <w:t>X</w:t>
            </w:r>
          </w:p>
        </w:tc>
      </w:tr>
      <w:tr w:rsidR="00006293" w14:paraId="056C90C6" w14:textId="77777777">
        <w:tc>
          <w:tcPr>
            <w:tcW w:w="2494" w:type="dxa"/>
            <w:vAlign w:val="center"/>
          </w:tcPr>
          <w:p w14:paraId="784D554B" w14:textId="77777777" w:rsidR="00006293" w:rsidRDefault="00006293">
            <w:pPr>
              <w:pStyle w:val="ConsPlusNormal"/>
            </w:pPr>
            <w:r>
              <w:t>пациентов с сахарным диабетом</w:t>
            </w:r>
          </w:p>
        </w:tc>
        <w:tc>
          <w:tcPr>
            <w:tcW w:w="850" w:type="dxa"/>
            <w:vAlign w:val="center"/>
          </w:tcPr>
          <w:p w14:paraId="49CE23D8" w14:textId="77777777" w:rsidR="00006293" w:rsidRDefault="00006293">
            <w:pPr>
              <w:pStyle w:val="ConsPlusNormal"/>
              <w:jc w:val="center"/>
            </w:pPr>
            <w:r>
              <w:t>25.10.1</w:t>
            </w:r>
          </w:p>
        </w:tc>
        <w:tc>
          <w:tcPr>
            <w:tcW w:w="1587" w:type="dxa"/>
            <w:vAlign w:val="center"/>
          </w:tcPr>
          <w:p w14:paraId="0441EA37" w14:textId="77777777" w:rsidR="00006293" w:rsidRDefault="00006293">
            <w:pPr>
              <w:pStyle w:val="ConsPlusNormal"/>
              <w:jc w:val="center"/>
            </w:pPr>
            <w:r>
              <w:t>комплексных посещений</w:t>
            </w:r>
          </w:p>
        </w:tc>
        <w:tc>
          <w:tcPr>
            <w:tcW w:w="1702" w:type="dxa"/>
            <w:vAlign w:val="center"/>
          </w:tcPr>
          <w:p w14:paraId="6FC3042A" w14:textId="77777777" w:rsidR="00006293" w:rsidRDefault="00006293">
            <w:pPr>
              <w:pStyle w:val="ConsPlusNormal"/>
              <w:jc w:val="center"/>
            </w:pPr>
            <w:r>
              <w:t>0,0</w:t>
            </w:r>
          </w:p>
        </w:tc>
        <w:tc>
          <w:tcPr>
            <w:tcW w:w="1531" w:type="dxa"/>
            <w:vAlign w:val="center"/>
          </w:tcPr>
          <w:p w14:paraId="2783A457" w14:textId="77777777" w:rsidR="00006293" w:rsidRDefault="00006293">
            <w:pPr>
              <w:pStyle w:val="ConsPlusNormal"/>
              <w:jc w:val="center"/>
            </w:pPr>
            <w:r>
              <w:t>0,0</w:t>
            </w:r>
          </w:p>
        </w:tc>
        <w:tc>
          <w:tcPr>
            <w:tcW w:w="907" w:type="dxa"/>
            <w:vAlign w:val="center"/>
          </w:tcPr>
          <w:p w14:paraId="0044526F" w14:textId="77777777" w:rsidR="00006293" w:rsidRDefault="00006293">
            <w:pPr>
              <w:pStyle w:val="ConsPlusNormal"/>
              <w:jc w:val="center"/>
            </w:pPr>
            <w:r>
              <w:t>X</w:t>
            </w:r>
          </w:p>
        </w:tc>
        <w:tc>
          <w:tcPr>
            <w:tcW w:w="1247" w:type="dxa"/>
            <w:vAlign w:val="center"/>
          </w:tcPr>
          <w:p w14:paraId="581B21F9" w14:textId="77777777" w:rsidR="00006293" w:rsidRDefault="00006293">
            <w:pPr>
              <w:pStyle w:val="ConsPlusNormal"/>
              <w:jc w:val="center"/>
            </w:pPr>
            <w:r>
              <w:t>0,0</w:t>
            </w:r>
          </w:p>
        </w:tc>
        <w:tc>
          <w:tcPr>
            <w:tcW w:w="907" w:type="dxa"/>
            <w:vAlign w:val="center"/>
          </w:tcPr>
          <w:p w14:paraId="23F32966" w14:textId="77777777" w:rsidR="00006293" w:rsidRDefault="00006293">
            <w:pPr>
              <w:pStyle w:val="ConsPlusNormal"/>
              <w:jc w:val="center"/>
            </w:pPr>
            <w:r>
              <w:t>X</w:t>
            </w:r>
          </w:p>
        </w:tc>
        <w:tc>
          <w:tcPr>
            <w:tcW w:w="1559" w:type="dxa"/>
            <w:vAlign w:val="center"/>
          </w:tcPr>
          <w:p w14:paraId="4287EB0C" w14:textId="77777777" w:rsidR="00006293" w:rsidRDefault="00006293">
            <w:pPr>
              <w:pStyle w:val="ConsPlusNormal"/>
              <w:jc w:val="center"/>
            </w:pPr>
            <w:r>
              <w:t>0,0</w:t>
            </w:r>
          </w:p>
        </w:tc>
        <w:tc>
          <w:tcPr>
            <w:tcW w:w="794" w:type="dxa"/>
            <w:vAlign w:val="center"/>
          </w:tcPr>
          <w:p w14:paraId="7350FFA7" w14:textId="77777777" w:rsidR="00006293" w:rsidRDefault="00006293">
            <w:pPr>
              <w:pStyle w:val="ConsPlusNormal"/>
              <w:jc w:val="center"/>
            </w:pPr>
            <w:r>
              <w:t>X</w:t>
            </w:r>
          </w:p>
        </w:tc>
      </w:tr>
      <w:tr w:rsidR="00006293" w14:paraId="7F49D44B" w14:textId="77777777">
        <w:tc>
          <w:tcPr>
            <w:tcW w:w="2494" w:type="dxa"/>
            <w:vAlign w:val="center"/>
          </w:tcPr>
          <w:p w14:paraId="30FAAD02" w14:textId="77777777" w:rsidR="00006293" w:rsidRDefault="00006293">
            <w:pPr>
              <w:pStyle w:val="ConsPlusNormal"/>
            </w:pPr>
            <w:r>
              <w:t>пациентов с артериальной гипертензией</w:t>
            </w:r>
          </w:p>
        </w:tc>
        <w:tc>
          <w:tcPr>
            <w:tcW w:w="850" w:type="dxa"/>
            <w:vAlign w:val="center"/>
          </w:tcPr>
          <w:p w14:paraId="1BCBFE98" w14:textId="77777777" w:rsidR="00006293" w:rsidRDefault="00006293">
            <w:pPr>
              <w:pStyle w:val="ConsPlusNormal"/>
              <w:jc w:val="center"/>
            </w:pPr>
            <w:r>
              <w:t>25.10.2</w:t>
            </w:r>
          </w:p>
        </w:tc>
        <w:tc>
          <w:tcPr>
            <w:tcW w:w="1587" w:type="dxa"/>
            <w:vAlign w:val="center"/>
          </w:tcPr>
          <w:p w14:paraId="7BF2D107" w14:textId="77777777" w:rsidR="00006293" w:rsidRDefault="00006293">
            <w:pPr>
              <w:pStyle w:val="ConsPlusNormal"/>
              <w:jc w:val="center"/>
            </w:pPr>
            <w:r>
              <w:t>комплексных посещений</w:t>
            </w:r>
          </w:p>
        </w:tc>
        <w:tc>
          <w:tcPr>
            <w:tcW w:w="1702" w:type="dxa"/>
            <w:vAlign w:val="center"/>
          </w:tcPr>
          <w:p w14:paraId="2D49E225" w14:textId="77777777" w:rsidR="00006293" w:rsidRDefault="00006293">
            <w:pPr>
              <w:pStyle w:val="ConsPlusNormal"/>
              <w:jc w:val="center"/>
            </w:pPr>
            <w:r>
              <w:t>0,0</w:t>
            </w:r>
          </w:p>
        </w:tc>
        <w:tc>
          <w:tcPr>
            <w:tcW w:w="1531" w:type="dxa"/>
            <w:vAlign w:val="center"/>
          </w:tcPr>
          <w:p w14:paraId="06756ECD" w14:textId="77777777" w:rsidR="00006293" w:rsidRDefault="00006293">
            <w:pPr>
              <w:pStyle w:val="ConsPlusNormal"/>
              <w:jc w:val="center"/>
            </w:pPr>
            <w:r>
              <w:t>0,0</w:t>
            </w:r>
          </w:p>
        </w:tc>
        <w:tc>
          <w:tcPr>
            <w:tcW w:w="907" w:type="dxa"/>
            <w:vAlign w:val="center"/>
          </w:tcPr>
          <w:p w14:paraId="62285B47" w14:textId="77777777" w:rsidR="00006293" w:rsidRDefault="00006293">
            <w:pPr>
              <w:pStyle w:val="ConsPlusNormal"/>
              <w:jc w:val="center"/>
            </w:pPr>
            <w:r>
              <w:t>X</w:t>
            </w:r>
          </w:p>
        </w:tc>
        <w:tc>
          <w:tcPr>
            <w:tcW w:w="1247" w:type="dxa"/>
            <w:vAlign w:val="center"/>
          </w:tcPr>
          <w:p w14:paraId="4142A476" w14:textId="77777777" w:rsidR="00006293" w:rsidRDefault="00006293">
            <w:pPr>
              <w:pStyle w:val="ConsPlusNormal"/>
              <w:jc w:val="center"/>
            </w:pPr>
            <w:r>
              <w:t>0,0</w:t>
            </w:r>
          </w:p>
        </w:tc>
        <w:tc>
          <w:tcPr>
            <w:tcW w:w="907" w:type="dxa"/>
            <w:vAlign w:val="center"/>
          </w:tcPr>
          <w:p w14:paraId="34AC0B66" w14:textId="77777777" w:rsidR="00006293" w:rsidRDefault="00006293">
            <w:pPr>
              <w:pStyle w:val="ConsPlusNormal"/>
              <w:jc w:val="center"/>
            </w:pPr>
            <w:r>
              <w:t>X</w:t>
            </w:r>
          </w:p>
        </w:tc>
        <w:tc>
          <w:tcPr>
            <w:tcW w:w="1559" w:type="dxa"/>
            <w:vAlign w:val="center"/>
          </w:tcPr>
          <w:p w14:paraId="473E1B4D" w14:textId="77777777" w:rsidR="00006293" w:rsidRDefault="00006293">
            <w:pPr>
              <w:pStyle w:val="ConsPlusNormal"/>
              <w:jc w:val="center"/>
            </w:pPr>
            <w:r>
              <w:t>0,0</w:t>
            </w:r>
          </w:p>
        </w:tc>
        <w:tc>
          <w:tcPr>
            <w:tcW w:w="794" w:type="dxa"/>
            <w:vAlign w:val="center"/>
          </w:tcPr>
          <w:p w14:paraId="34AA2B3F" w14:textId="77777777" w:rsidR="00006293" w:rsidRDefault="00006293">
            <w:pPr>
              <w:pStyle w:val="ConsPlusNormal"/>
              <w:jc w:val="center"/>
            </w:pPr>
            <w:r>
              <w:t>X</w:t>
            </w:r>
          </w:p>
        </w:tc>
      </w:tr>
      <w:tr w:rsidR="00006293" w14:paraId="22B2707F" w14:textId="77777777">
        <w:tc>
          <w:tcPr>
            <w:tcW w:w="2494" w:type="dxa"/>
            <w:vAlign w:val="center"/>
          </w:tcPr>
          <w:p w14:paraId="4E623B3B" w14:textId="77777777" w:rsidR="00006293" w:rsidRDefault="00006293">
            <w:pPr>
              <w:pStyle w:val="ConsPlusNormal"/>
            </w:pPr>
            <w:r>
              <w:t>2.11) посещения с профилактическими целями центров здоровья, включая диспансерное наблюдение</w:t>
            </w:r>
          </w:p>
        </w:tc>
        <w:tc>
          <w:tcPr>
            <w:tcW w:w="850" w:type="dxa"/>
            <w:vAlign w:val="center"/>
          </w:tcPr>
          <w:p w14:paraId="2987152F" w14:textId="77777777" w:rsidR="00006293" w:rsidRDefault="00006293">
            <w:pPr>
              <w:pStyle w:val="ConsPlusNormal"/>
              <w:jc w:val="center"/>
            </w:pPr>
            <w:r>
              <w:t>25.11</w:t>
            </w:r>
          </w:p>
        </w:tc>
        <w:tc>
          <w:tcPr>
            <w:tcW w:w="1587" w:type="dxa"/>
            <w:vAlign w:val="center"/>
          </w:tcPr>
          <w:p w14:paraId="3E44823E" w14:textId="77777777" w:rsidR="00006293" w:rsidRDefault="00006293">
            <w:pPr>
              <w:pStyle w:val="ConsPlusNormal"/>
              <w:jc w:val="center"/>
            </w:pPr>
            <w:r>
              <w:t>комплексных посещений</w:t>
            </w:r>
          </w:p>
        </w:tc>
        <w:tc>
          <w:tcPr>
            <w:tcW w:w="1702" w:type="dxa"/>
            <w:vAlign w:val="center"/>
          </w:tcPr>
          <w:p w14:paraId="65455A04" w14:textId="77777777" w:rsidR="00006293" w:rsidRDefault="00006293">
            <w:pPr>
              <w:pStyle w:val="ConsPlusNormal"/>
              <w:jc w:val="center"/>
            </w:pPr>
            <w:r>
              <w:t>0,0</w:t>
            </w:r>
          </w:p>
        </w:tc>
        <w:tc>
          <w:tcPr>
            <w:tcW w:w="1531" w:type="dxa"/>
            <w:vAlign w:val="center"/>
          </w:tcPr>
          <w:p w14:paraId="309B2EF6" w14:textId="77777777" w:rsidR="00006293" w:rsidRDefault="00006293">
            <w:pPr>
              <w:pStyle w:val="ConsPlusNormal"/>
              <w:jc w:val="center"/>
            </w:pPr>
            <w:r>
              <w:t>0,0</w:t>
            </w:r>
          </w:p>
        </w:tc>
        <w:tc>
          <w:tcPr>
            <w:tcW w:w="907" w:type="dxa"/>
            <w:vAlign w:val="center"/>
          </w:tcPr>
          <w:p w14:paraId="4C654F3C" w14:textId="77777777" w:rsidR="00006293" w:rsidRDefault="00006293">
            <w:pPr>
              <w:pStyle w:val="ConsPlusNormal"/>
              <w:jc w:val="center"/>
            </w:pPr>
            <w:r>
              <w:t>X</w:t>
            </w:r>
          </w:p>
        </w:tc>
        <w:tc>
          <w:tcPr>
            <w:tcW w:w="1247" w:type="dxa"/>
            <w:vAlign w:val="center"/>
          </w:tcPr>
          <w:p w14:paraId="659D8FA7" w14:textId="77777777" w:rsidR="00006293" w:rsidRDefault="00006293">
            <w:pPr>
              <w:pStyle w:val="ConsPlusNormal"/>
              <w:jc w:val="center"/>
            </w:pPr>
            <w:r>
              <w:t>0,0</w:t>
            </w:r>
          </w:p>
        </w:tc>
        <w:tc>
          <w:tcPr>
            <w:tcW w:w="907" w:type="dxa"/>
            <w:vAlign w:val="center"/>
          </w:tcPr>
          <w:p w14:paraId="689CF838" w14:textId="77777777" w:rsidR="00006293" w:rsidRDefault="00006293">
            <w:pPr>
              <w:pStyle w:val="ConsPlusNormal"/>
              <w:jc w:val="center"/>
            </w:pPr>
            <w:r>
              <w:t>X</w:t>
            </w:r>
          </w:p>
        </w:tc>
        <w:tc>
          <w:tcPr>
            <w:tcW w:w="1559" w:type="dxa"/>
            <w:vAlign w:val="center"/>
          </w:tcPr>
          <w:p w14:paraId="68EB7487" w14:textId="77777777" w:rsidR="00006293" w:rsidRDefault="00006293">
            <w:pPr>
              <w:pStyle w:val="ConsPlusNormal"/>
              <w:jc w:val="center"/>
            </w:pPr>
            <w:r>
              <w:t>0,0</w:t>
            </w:r>
          </w:p>
        </w:tc>
        <w:tc>
          <w:tcPr>
            <w:tcW w:w="794" w:type="dxa"/>
            <w:vAlign w:val="center"/>
          </w:tcPr>
          <w:p w14:paraId="2BE2465F" w14:textId="77777777" w:rsidR="00006293" w:rsidRDefault="00006293">
            <w:pPr>
              <w:pStyle w:val="ConsPlusNormal"/>
              <w:jc w:val="center"/>
            </w:pPr>
            <w:r>
              <w:t>X</w:t>
            </w:r>
          </w:p>
        </w:tc>
      </w:tr>
      <w:tr w:rsidR="00006293" w14:paraId="5C0D9548" w14:textId="77777777">
        <w:tc>
          <w:tcPr>
            <w:tcW w:w="2494" w:type="dxa"/>
            <w:vAlign w:val="center"/>
          </w:tcPr>
          <w:p w14:paraId="329284A4" w14:textId="77777777" w:rsidR="00006293" w:rsidRDefault="00006293">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vAlign w:val="center"/>
          </w:tcPr>
          <w:p w14:paraId="39F74C83" w14:textId="77777777" w:rsidR="00006293" w:rsidRDefault="00006293">
            <w:pPr>
              <w:pStyle w:val="ConsPlusNormal"/>
              <w:jc w:val="center"/>
            </w:pPr>
            <w:r>
              <w:t>26</w:t>
            </w:r>
          </w:p>
        </w:tc>
        <w:tc>
          <w:tcPr>
            <w:tcW w:w="1587" w:type="dxa"/>
            <w:vAlign w:val="center"/>
          </w:tcPr>
          <w:p w14:paraId="5F3F1BA0" w14:textId="77777777" w:rsidR="00006293" w:rsidRDefault="00006293">
            <w:pPr>
              <w:pStyle w:val="ConsPlusNormal"/>
              <w:jc w:val="center"/>
            </w:pPr>
            <w:r>
              <w:t>случаев лечения</w:t>
            </w:r>
          </w:p>
        </w:tc>
        <w:tc>
          <w:tcPr>
            <w:tcW w:w="1702" w:type="dxa"/>
            <w:vAlign w:val="center"/>
          </w:tcPr>
          <w:p w14:paraId="1313A165" w14:textId="77777777" w:rsidR="00006293" w:rsidRDefault="00006293">
            <w:pPr>
              <w:pStyle w:val="ConsPlusNormal"/>
              <w:jc w:val="center"/>
            </w:pPr>
            <w:r>
              <w:t>0,0</w:t>
            </w:r>
          </w:p>
        </w:tc>
        <w:tc>
          <w:tcPr>
            <w:tcW w:w="1531" w:type="dxa"/>
            <w:vAlign w:val="center"/>
          </w:tcPr>
          <w:p w14:paraId="7323521E" w14:textId="77777777" w:rsidR="00006293" w:rsidRDefault="00006293">
            <w:pPr>
              <w:pStyle w:val="ConsPlusNormal"/>
              <w:jc w:val="center"/>
            </w:pPr>
            <w:r>
              <w:t>0,0</w:t>
            </w:r>
          </w:p>
        </w:tc>
        <w:tc>
          <w:tcPr>
            <w:tcW w:w="907" w:type="dxa"/>
            <w:vAlign w:val="center"/>
          </w:tcPr>
          <w:p w14:paraId="2D122C1B" w14:textId="77777777" w:rsidR="00006293" w:rsidRDefault="00006293">
            <w:pPr>
              <w:pStyle w:val="ConsPlusNormal"/>
              <w:jc w:val="center"/>
            </w:pPr>
            <w:r>
              <w:t>X</w:t>
            </w:r>
          </w:p>
        </w:tc>
        <w:tc>
          <w:tcPr>
            <w:tcW w:w="1247" w:type="dxa"/>
            <w:vAlign w:val="center"/>
          </w:tcPr>
          <w:p w14:paraId="2D32CE2B" w14:textId="77777777" w:rsidR="00006293" w:rsidRDefault="00006293">
            <w:pPr>
              <w:pStyle w:val="ConsPlusNormal"/>
              <w:jc w:val="center"/>
            </w:pPr>
            <w:r>
              <w:t>0,0</w:t>
            </w:r>
          </w:p>
        </w:tc>
        <w:tc>
          <w:tcPr>
            <w:tcW w:w="907" w:type="dxa"/>
            <w:vAlign w:val="center"/>
          </w:tcPr>
          <w:p w14:paraId="111C109B" w14:textId="77777777" w:rsidR="00006293" w:rsidRDefault="00006293">
            <w:pPr>
              <w:pStyle w:val="ConsPlusNormal"/>
              <w:jc w:val="center"/>
            </w:pPr>
            <w:r>
              <w:t>X</w:t>
            </w:r>
          </w:p>
        </w:tc>
        <w:tc>
          <w:tcPr>
            <w:tcW w:w="1559" w:type="dxa"/>
            <w:vAlign w:val="center"/>
          </w:tcPr>
          <w:p w14:paraId="7CB5BAA2" w14:textId="77777777" w:rsidR="00006293" w:rsidRDefault="00006293">
            <w:pPr>
              <w:pStyle w:val="ConsPlusNormal"/>
              <w:jc w:val="center"/>
            </w:pPr>
            <w:r>
              <w:t>0,0</w:t>
            </w:r>
          </w:p>
        </w:tc>
        <w:tc>
          <w:tcPr>
            <w:tcW w:w="794" w:type="dxa"/>
            <w:vAlign w:val="center"/>
          </w:tcPr>
          <w:p w14:paraId="62C5DF1F" w14:textId="77777777" w:rsidR="00006293" w:rsidRDefault="00006293">
            <w:pPr>
              <w:pStyle w:val="ConsPlusNormal"/>
              <w:jc w:val="center"/>
            </w:pPr>
            <w:r>
              <w:t>X</w:t>
            </w:r>
          </w:p>
        </w:tc>
      </w:tr>
      <w:tr w:rsidR="00006293" w14:paraId="2DF38F18" w14:textId="77777777">
        <w:tc>
          <w:tcPr>
            <w:tcW w:w="2494" w:type="dxa"/>
            <w:vAlign w:val="center"/>
          </w:tcPr>
          <w:p w14:paraId="1024D003" w14:textId="77777777" w:rsidR="00006293" w:rsidRDefault="00006293">
            <w:pPr>
              <w:pStyle w:val="ConsPlusNormal"/>
            </w:pPr>
            <w:r>
              <w:t>3.1) для медицинской помощи по профилю "онкология"</w:t>
            </w:r>
          </w:p>
        </w:tc>
        <w:tc>
          <w:tcPr>
            <w:tcW w:w="850" w:type="dxa"/>
            <w:vAlign w:val="center"/>
          </w:tcPr>
          <w:p w14:paraId="6F4CC94C" w14:textId="77777777" w:rsidR="00006293" w:rsidRDefault="00006293">
            <w:pPr>
              <w:pStyle w:val="ConsPlusNormal"/>
              <w:jc w:val="center"/>
            </w:pPr>
            <w:r>
              <w:t>26.1</w:t>
            </w:r>
          </w:p>
        </w:tc>
        <w:tc>
          <w:tcPr>
            <w:tcW w:w="1587" w:type="dxa"/>
            <w:vAlign w:val="center"/>
          </w:tcPr>
          <w:p w14:paraId="6FD34A03" w14:textId="77777777" w:rsidR="00006293" w:rsidRDefault="00006293">
            <w:pPr>
              <w:pStyle w:val="ConsPlusNormal"/>
              <w:jc w:val="center"/>
            </w:pPr>
            <w:r>
              <w:t>случаев лечения</w:t>
            </w:r>
          </w:p>
        </w:tc>
        <w:tc>
          <w:tcPr>
            <w:tcW w:w="1702" w:type="dxa"/>
            <w:vAlign w:val="center"/>
          </w:tcPr>
          <w:p w14:paraId="17CB5A64" w14:textId="77777777" w:rsidR="00006293" w:rsidRDefault="00006293">
            <w:pPr>
              <w:pStyle w:val="ConsPlusNormal"/>
              <w:jc w:val="center"/>
            </w:pPr>
            <w:r>
              <w:t>0,0</w:t>
            </w:r>
          </w:p>
        </w:tc>
        <w:tc>
          <w:tcPr>
            <w:tcW w:w="1531" w:type="dxa"/>
            <w:vAlign w:val="center"/>
          </w:tcPr>
          <w:p w14:paraId="6F576732" w14:textId="77777777" w:rsidR="00006293" w:rsidRDefault="00006293">
            <w:pPr>
              <w:pStyle w:val="ConsPlusNormal"/>
              <w:jc w:val="center"/>
            </w:pPr>
            <w:r>
              <w:t>0,0</w:t>
            </w:r>
          </w:p>
        </w:tc>
        <w:tc>
          <w:tcPr>
            <w:tcW w:w="907" w:type="dxa"/>
            <w:vAlign w:val="center"/>
          </w:tcPr>
          <w:p w14:paraId="071EE433" w14:textId="77777777" w:rsidR="00006293" w:rsidRDefault="00006293">
            <w:pPr>
              <w:pStyle w:val="ConsPlusNormal"/>
              <w:jc w:val="center"/>
            </w:pPr>
            <w:r>
              <w:t>X</w:t>
            </w:r>
          </w:p>
        </w:tc>
        <w:tc>
          <w:tcPr>
            <w:tcW w:w="1247" w:type="dxa"/>
            <w:vAlign w:val="center"/>
          </w:tcPr>
          <w:p w14:paraId="472535E5" w14:textId="77777777" w:rsidR="00006293" w:rsidRDefault="00006293">
            <w:pPr>
              <w:pStyle w:val="ConsPlusNormal"/>
              <w:jc w:val="center"/>
            </w:pPr>
            <w:r>
              <w:t>0,0</w:t>
            </w:r>
          </w:p>
        </w:tc>
        <w:tc>
          <w:tcPr>
            <w:tcW w:w="907" w:type="dxa"/>
            <w:vAlign w:val="center"/>
          </w:tcPr>
          <w:p w14:paraId="799162F6" w14:textId="77777777" w:rsidR="00006293" w:rsidRDefault="00006293">
            <w:pPr>
              <w:pStyle w:val="ConsPlusNormal"/>
              <w:jc w:val="center"/>
            </w:pPr>
            <w:r>
              <w:t>X</w:t>
            </w:r>
          </w:p>
        </w:tc>
        <w:tc>
          <w:tcPr>
            <w:tcW w:w="1559" w:type="dxa"/>
            <w:vAlign w:val="center"/>
          </w:tcPr>
          <w:p w14:paraId="598E703A" w14:textId="77777777" w:rsidR="00006293" w:rsidRDefault="00006293">
            <w:pPr>
              <w:pStyle w:val="ConsPlusNormal"/>
              <w:jc w:val="center"/>
            </w:pPr>
            <w:r>
              <w:t>0,0</w:t>
            </w:r>
          </w:p>
        </w:tc>
        <w:tc>
          <w:tcPr>
            <w:tcW w:w="794" w:type="dxa"/>
            <w:vAlign w:val="center"/>
          </w:tcPr>
          <w:p w14:paraId="48743A76" w14:textId="77777777" w:rsidR="00006293" w:rsidRDefault="00006293">
            <w:pPr>
              <w:pStyle w:val="ConsPlusNormal"/>
              <w:jc w:val="center"/>
            </w:pPr>
            <w:r>
              <w:t>X</w:t>
            </w:r>
          </w:p>
        </w:tc>
      </w:tr>
      <w:tr w:rsidR="00006293" w14:paraId="769DA238" w14:textId="77777777">
        <w:tc>
          <w:tcPr>
            <w:tcW w:w="2494" w:type="dxa"/>
            <w:vAlign w:val="center"/>
          </w:tcPr>
          <w:p w14:paraId="73C55778" w14:textId="77777777" w:rsidR="00006293" w:rsidRDefault="00006293">
            <w:pPr>
              <w:pStyle w:val="ConsPlusNormal"/>
            </w:pPr>
            <w:r>
              <w:t xml:space="preserve">3.2) для медицинской </w:t>
            </w:r>
            <w:r>
              <w:lastRenderedPageBreak/>
              <w:t>помощи при экстракорпоральном оплодотворении</w:t>
            </w:r>
          </w:p>
        </w:tc>
        <w:tc>
          <w:tcPr>
            <w:tcW w:w="850" w:type="dxa"/>
            <w:vAlign w:val="center"/>
          </w:tcPr>
          <w:p w14:paraId="74B988EE" w14:textId="77777777" w:rsidR="00006293" w:rsidRDefault="00006293">
            <w:pPr>
              <w:pStyle w:val="ConsPlusNormal"/>
              <w:jc w:val="center"/>
            </w:pPr>
            <w:r>
              <w:lastRenderedPageBreak/>
              <w:t>26.2</w:t>
            </w:r>
          </w:p>
        </w:tc>
        <w:tc>
          <w:tcPr>
            <w:tcW w:w="1587" w:type="dxa"/>
            <w:vAlign w:val="center"/>
          </w:tcPr>
          <w:p w14:paraId="0CC719DC" w14:textId="77777777" w:rsidR="00006293" w:rsidRDefault="00006293">
            <w:pPr>
              <w:pStyle w:val="ConsPlusNormal"/>
              <w:jc w:val="center"/>
            </w:pPr>
            <w:r>
              <w:t xml:space="preserve">случаев </w:t>
            </w:r>
            <w:r>
              <w:lastRenderedPageBreak/>
              <w:t>лечения</w:t>
            </w:r>
          </w:p>
        </w:tc>
        <w:tc>
          <w:tcPr>
            <w:tcW w:w="1702" w:type="dxa"/>
            <w:vAlign w:val="center"/>
          </w:tcPr>
          <w:p w14:paraId="4D37C917" w14:textId="77777777" w:rsidR="00006293" w:rsidRDefault="00006293">
            <w:pPr>
              <w:pStyle w:val="ConsPlusNormal"/>
              <w:jc w:val="center"/>
            </w:pPr>
            <w:r>
              <w:lastRenderedPageBreak/>
              <w:t>0,0</w:t>
            </w:r>
          </w:p>
        </w:tc>
        <w:tc>
          <w:tcPr>
            <w:tcW w:w="1531" w:type="dxa"/>
            <w:vAlign w:val="center"/>
          </w:tcPr>
          <w:p w14:paraId="702A4BB9" w14:textId="77777777" w:rsidR="00006293" w:rsidRDefault="00006293">
            <w:pPr>
              <w:pStyle w:val="ConsPlusNormal"/>
              <w:jc w:val="center"/>
            </w:pPr>
            <w:r>
              <w:t>0,0</w:t>
            </w:r>
          </w:p>
        </w:tc>
        <w:tc>
          <w:tcPr>
            <w:tcW w:w="907" w:type="dxa"/>
            <w:vAlign w:val="center"/>
          </w:tcPr>
          <w:p w14:paraId="21A7E647" w14:textId="77777777" w:rsidR="00006293" w:rsidRDefault="00006293">
            <w:pPr>
              <w:pStyle w:val="ConsPlusNormal"/>
              <w:jc w:val="center"/>
            </w:pPr>
            <w:r>
              <w:t>X</w:t>
            </w:r>
          </w:p>
        </w:tc>
        <w:tc>
          <w:tcPr>
            <w:tcW w:w="1247" w:type="dxa"/>
            <w:vAlign w:val="center"/>
          </w:tcPr>
          <w:p w14:paraId="413A0530" w14:textId="77777777" w:rsidR="00006293" w:rsidRDefault="00006293">
            <w:pPr>
              <w:pStyle w:val="ConsPlusNormal"/>
              <w:jc w:val="center"/>
            </w:pPr>
            <w:r>
              <w:t>0,0</w:t>
            </w:r>
          </w:p>
        </w:tc>
        <w:tc>
          <w:tcPr>
            <w:tcW w:w="907" w:type="dxa"/>
            <w:vAlign w:val="center"/>
          </w:tcPr>
          <w:p w14:paraId="69E5E2A5" w14:textId="77777777" w:rsidR="00006293" w:rsidRDefault="00006293">
            <w:pPr>
              <w:pStyle w:val="ConsPlusNormal"/>
              <w:jc w:val="center"/>
            </w:pPr>
            <w:r>
              <w:t>X</w:t>
            </w:r>
          </w:p>
        </w:tc>
        <w:tc>
          <w:tcPr>
            <w:tcW w:w="1559" w:type="dxa"/>
            <w:vAlign w:val="center"/>
          </w:tcPr>
          <w:p w14:paraId="3334B679" w14:textId="77777777" w:rsidR="00006293" w:rsidRDefault="00006293">
            <w:pPr>
              <w:pStyle w:val="ConsPlusNormal"/>
              <w:jc w:val="center"/>
            </w:pPr>
            <w:r>
              <w:t>0,0</w:t>
            </w:r>
          </w:p>
        </w:tc>
        <w:tc>
          <w:tcPr>
            <w:tcW w:w="794" w:type="dxa"/>
            <w:vAlign w:val="center"/>
          </w:tcPr>
          <w:p w14:paraId="08491454" w14:textId="77777777" w:rsidR="00006293" w:rsidRDefault="00006293">
            <w:pPr>
              <w:pStyle w:val="ConsPlusNormal"/>
              <w:jc w:val="center"/>
            </w:pPr>
            <w:r>
              <w:t>X</w:t>
            </w:r>
          </w:p>
        </w:tc>
      </w:tr>
      <w:tr w:rsidR="00006293" w14:paraId="7354F091" w14:textId="77777777">
        <w:tc>
          <w:tcPr>
            <w:tcW w:w="2494" w:type="dxa"/>
            <w:vAlign w:val="center"/>
          </w:tcPr>
          <w:p w14:paraId="18653808" w14:textId="77777777" w:rsidR="00006293" w:rsidRDefault="00006293">
            <w:pPr>
              <w:pStyle w:val="ConsPlusNormal"/>
            </w:pPr>
            <w:r>
              <w:t>3.3) для медицинской помощи больным с вирусным гепатитом С</w:t>
            </w:r>
          </w:p>
        </w:tc>
        <w:tc>
          <w:tcPr>
            <w:tcW w:w="850" w:type="dxa"/>
            <w:vAlign w:val="center"/>
          </w:tcPr>
          <w:p w14:paraId="7E233DC7" w14:textId="77777777" w:rsidR="00006293" w:rsidRDefault="00006293">
            <w:pPr>
              <w:pStyle w:val="ConsPlusNormal"/>
              <w:jc w:val="center"/>
            </w:pPr>
            <w:r>
              <w:t>26.3</w:t>
            </w:r>
          </w:p>
        </w:tc>
        <w:tc>
          <w:tcPr>
            <w:tcW w:w="1587" w:type="dxa"/>
            <w:vAlign w:val="center"/>
          </w:tcPr>
          <w:p w14:paraId="2906084F" w14:textId="77777777" w:rsidR="00006293" w:rsidRDefault="00006293">
            <w:pPr>
              <w:pStyle w:val="ConsPlusNormal"/>
              <w:jc w:val="center"/>
            </w:pPr>
            <w:r>
              <w:t>случаев лечения</w:t>
            </w:r>
          </w:p>
        </w:tc>
        <w:tc>
          <w:tcPr>
            <w:tcW w:w="1702" w:type="dxa"/>
            <w:vAlign w:val="center"/>
          </w:tcPr>
          <w:p w14:paraId="677992D7" w14:textId="77777777" w:rsidR="00006293" w:rsidRDefault="00006293">
            <w:pPr>
              <w:pStyle w:val="ConsPlusNormal"/>
              <w:jc w:val="center"/>
            </w:pPr>
            <w:r>
              <w:t>0,0</w:t>
            </w:r>
          </w:p>
        </w:tc>
        <w:tc>
          <w:tcPr>
            <w:tcW w:w="1531" w:type="dxa"/>
            <w:vAlign w:val="center"/>
          </w:tcPr>
          <w:p w14:paraId="3E0341A2" w14:textId="77777777" w:rsidR="00006293" w:rsidRDefault="00006293">
            <w:pPr>
              <w:pStyle w:val="ConsPlusNormal"/>
              <w:jc w:val="center"/>
            </w:pPr>
            <w:r>
              <w:t>0,0</w:t>
            </w:r>
          </w:p>
        </w:tc>
        <w:tc>
          <w:tcPr>
            <w:tcW w:w="907" w:type="dxa"/>
            <w:vAlign w:val="center"/>
          </w:tcPr>
          <w:p w14:paraId="1DF9C38A" w14:textId="77777777" w:rsidR="00006293" w:rsidRDefault="00006293">
            <w:pPr>
              <w:pStyle w:val="ConsPlusNormal"/>
              <w:jc w:val="center"/>
            </w:pPr>
            <w:r>
              <w:t>X</w:t>
            </w:r>
          </w:p>
        </w:tc>
        <w:tc>
          <w:tcPr>
            <w:tcW w:w="1247" w:type="dxa"/>
            <w:vAlign w:val="center"/>
          </w:tcPr>
          <w:p w14:paraId="11CF36E3" w14:textId="77777777" w:rsidR="00006293" w:rsidRDefault="00006293">
            <w:pPr>
              <w:pStyle w:val="ConsPlusNormal"/>
              <w:jc w:val="center"/>
            </w:pPr>
            <w:r>
              <w:t>0,0</w:t>
            </w:r>
          </w:p>
        </w:tc>
        <w:tc>
          <w:tcPr>
            <w:tcW w:w="907" w:type="dxa"/>
            <w:vAlign w:val="center"/>
          </w:tcPr>
          <w:p w14:paraId="55796D51" w14:textId="77777777" w:rsidR="00006293" w:rsidRDefault="00006293">
            <w:pPr>
              <w:pStyle w:val="ConsPlusNormal"/>
              <w:jc w:val="center"/>
            </w:pPr>
            <w:r>
              <w:t>X</w:t>
            </w:r>
          </w:p>
        </w:tc>
        <w:tc>
          <w:tcPr>
            <w:tcW w:w="1559" w:type="dxa"/>
            <w:vAlign w:val="center"/>
          </w:tcPr>
          <w:p w14:paraId="2E63A7E0" w14:textId="77777777" w:rsidR="00006293" w:rsidRDefault="00006293">
            <w:pPr>
              <w:pStyle w:val="ConsPlusNormal"/>
              <w:jc w:val="center"/>
            </w:pPr>
            <w:r>
              <w:t>0,0</w:t>
            </w:r>
          </w:p>
        </w:tc>
        <w:tc>
          <w:tcPr>
            <w:tcW w:w="794" w:type="dxa"/>
            <w:vAlign w:val="center"/>
          </w:tcPr>
          <w:p w14:paraId="402C01FC" w14:textId="77777777" w:rsidR="00006293" w:rsidRDefault="00006293">
            <w:pPr>
              <w:pStyle w:val="ConsPlusNormal"/>
              <w:jc w:val="center"/>
            </w:pPr>
            <w:r>
              <w:t>X</w:t>
            </w:r>
          </w:p>
        </w:tc>
      </w:tr>
      <w:tr w:rsidR="00006293" w14:paraId="5768604F" w14:textId="77777777">
        <w:tc>
          <w:tcPr>
            <w:tcW w:w="2494" w:type="dxa"/>
            <w:vAlign w:val="center"/>
          </w:tcPr>
          <w:p w14:paraId="1C9DEA95" w14:textId="77777777" w:rsidR="00006293" w:rsidRDefault="00006293">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0" w:type="dxa"/>
            <w:vAlign w:val="center"/>
          </w:tcPr>
          <w:p w14:paraId="713D0C00" w14:textId="77777777" w:rsidR="00006293" w:rsidRDefault="00006293">
            <w:pPr>
              <w:pStyle w:val="ConsPlusNormal"/>
              <w:jc w:val="center"/>
            </w:pPr>
            <w:r>
              <w:t>27</w:t>
            </w:r>
          </w:p>
        </w:tc>
        <w:tc>
          <w:tcPr>
            <w:tcW w:w="1587" w:type="dxa"/>
            <w:vAlign w:val="center"/>
          </w:tcPr>
          <w:p w14:paraId="4E024CD7" w14:textId="77777777" w:rsidR="00006293" w:rsidRDefault="00006293">
            <w:pPr>
              <w:pStyle w:val="ConsPlusNormal"/>
              <w:jc w:val="center"/>
            </w:pPr>
            <w:r>
              <w:t>случаев госпитализации</w:t>
            </w:r>
          </w:p>
        </w:tc>
        <w:tc>
          <w:tcPr>
            <w:tcW w:w="1702" w:type="dxa"/>
            <w:vAlign w:val="center"/>
          </w:tcPr>
          <w:p w14:paraId="494AC339" w14:textId="77777777" w:rsidR="00006293" w:rsidRDefault="00006293">
            <w:pPr>
              <w:pStyle w:val="ConsPlusNormal"/>
              <w:jc w:val="center"/>
            </w:pPr>
            <w:r>
              <w:t>0,0</w:t>
            </w:r>
          </w:p>
        </w:tc>
        <w:tc>
          <w:tcPr>
            <w:tcW w:w="1531" w:type="dxa"/>
            <w:vAlign w:val="center"/>
          </w:tcPr>
          <w:p w14:paraId="543049DB" w14:textId="77777777" w:rsidR="00006293" w:rsidRDefault="00006293">
            <w:pPr>
              <w:pStyle w:val="ConsPlusNormal"/>
              <w:jc w:val="center"/>
            </w:pPr>
            <w:r>
              <w:t>0,0</w:t>
            </w:r>
          </w:p>
        </w:tc>
        <w:tc>
          <w:tcPr>
            <w:tcW w:w="907" w:type="dxa"/>
            <w:vAlign w:val="center"/>
          </w:tcPr>
          <w:p w14:paraId="5B8E42D4" w14:textId="77777777" w:rsidR="00006293" w:rsidRDefault="00006293">
            <w:pPr>
              <w:pStyle w:val="ConsPlusNormal"/>
              <w:jc w:val="center"/>
            </w:pPr>
            <w:r>
              <w:t>X</w:t>
            </w:r>
          </w:p>
        </w:tc>
        <w:tc>
          <w:tcPr>
            <w:tcW w:w="1247" w:type="dxa"/>
            <w:vAlign w:val="center"/>
          </w:tcPr>
          <w:p w14:paraId="7BA6AAE9" w14:textId="77777777" w:rsidR="00006293" w:rsidRDefault="00006293">
            <w:pPr>
              <w:pStyle w:val="ConsPlusNormal"/>
              <w:jc w:val="center"/>
            </w:pPr>
            <w:r>
              <w:t>0,0</w:t>
            </w:r>
          </w:p>
        </w:tc>
        <w:tc>
          <w:tcPr>
            <w:tcW w:w="907" w:type="dxa"/>
            <w:vAlign w:val="center"/>
          </w:tcPr>
          <w:p w14:paraId="43F79C10" w14:textId="77777777" w:rsidR="00006293" w:rsidRDefault="00006293">
            <w:pPr>
              <w:pStyle w:val="ConsPlusNormal"/>
              <w:jc w:val="center"/>
            </w:pPr>
            <w:r>
              <w:t>X</w:t>
            </w:r>
          </w:p>
        </w:tc>
        <w:tc>
          <w:tcPr>
            <w:tcW w:w="1559" w:type="dxa"/>
            <w:vAlign w:val="center"/>
          </w:tcPr>
          <w:p w14:paraId="0D2AEF8D" w14:textId="77777777" w:rsidR="00006293" w:rsidRDefault="00006293">
            <w:pPr>
              <w:pStyle w:val="ConsPlusNormal"/>
              <w:jc w:val="center"/>
            </w:pPr>
            <w:r>
              <w:t>0,0</w:t>
            </w:r>
          </w:p>
        </w:tc>
        <w:tc>
          <w:tcPr>
            <w:tcW w:w="794" w:type="dxa"/>
            <w:vAlign w:val="center"/>
          </w:tcPr>
          <w:p w14:paraId="4334B09D" w14:textId="77777777" w:rsidR="00006293" w:rsidRDefault="00006293">
            <w:pPr>
              <w:pStyle w:val="ConsPlusNormal"/>
              <w:jc w:val="center"/>
            </w:pPr>
            <w:r>
              <w:t>X</w:t>
            </w:r>
          </w:p>
        </w:tc>
      </w:tr>
      <w:tr w:rsidR="00006293" w14:paraId="2D4C444D" w14:textId="77777777">
        <w:tc>
          <w:tcPr>
            <w:tcW w:w="2494" w:type="dxa"/>
            <w:vAlign w:val="center"/>
          </w:tcPr>
          <w:p w14:paraId="5A439868" w14:textId="77777777" w:rsidR="00006293" w:rsidRDefault="00006293">
            <w:pPr>
              <w:pStyle w:val="ConsPlusNormal"/>
            </w:pPr>
            <w:r>
              <w:t>4.1) для медицинской помощи по профилю "онкология"</w:t>
            </w:r>
          </w:p>
        </w:tc>
        <w:tc>
          <w:tcPr>
            <w:tcW w:w="850" w:type="dxa"/>
            <w:vAlign w:val="center"/>
          </w:tcPr>
          <w:p w14:paraId="6E3AA239" w14:textId="77777777" w:rsidR="00006293" w:rsidRDefault="00006293">
            <w:pPr>
              <w:pStyle w:val="ConsPlusNormal"/>
              <w:jc w:val="center"/>
            </w:pPr>
            <w:r>
              <w:t>27.1</w:t>
            </w:r>
          </w:p>
        </w:tc>
        <w:tc>
          <w:tcPr>
            <w:tcW w:w="1587" w:type="dxa"/>
            <w:vAlign w:val="center"/>
          </w:tcPr>
          <w:p w14:paraId="5A6E59BE" w14:textId="77777777" w:rsidR="00006293" w:rsidRDefault="00006293">
            <w:pPr>
              <w:pStyle w:val="ConsPlusNormal"/>
              <w:jc w:val="center"/>
            </w:pPr>
            <w:r>
              <w:t>случаев госпитализации</w:t>
            </w:r>
          </w:p>
        </w:tc>
        <w:tc>
          <w:tcPr>
            <w:tcW w:w="1702" w:type="dxa"/>
            <w:vAlign w:val="center"/>
          </w:tcPr>
          <w:p w14:paraId="5675C3BC" w14:textId="77777777" w:rsidR="00006293" w:rsidRDefault="00006293">
            <w:pPr>
              <w:pStyle w:val="ConsPlusNormal"/>
              <w:jc w:val="center"/>
            </w:pPr>
            <w:r>
              <w:t>0,0</w:t>
            </w:r>
          </w:p>
        </w:tc>
        <w:tc>
          <w:tcPr>
            <w:tcW w:w="1531" w:type="dxa"/>
            <w:vAlign w:val="center"/>
          </w:tcPr>
          <w:p w14:paraId="7EE2EAD8" w14:textId="77777777" w:rsidR="00006293" w:rsidRDefault="00006293">
            <w:pPr>
              <w:pStyle w:val="ConsPlusNormal"/>
              <w:jc w:val="center"/>
            </w:pPr>
            <w:r>
              <w:t>0,0</w:t>
            </w:r>
          </w:p>
        </w:tc>
        <w:tc>
          <w:tcPr>
            <w:tcW w:w="907" w:type="dxa"/>
            <w:vAlign w:val="center"/>
          </w:tcPr>
          <w:p w14:paraId="625861B8" w14:textId="77777777" w:rsidR="00006293" w:rsidRDefault="00006293">
            <w:pPr>
              <w:pStyle w:val="ConsPlusNormal"/>
              <w:jc w:val="center"/>
            </w:pPr>
            <w:r>
              <w:t>X</w:t>
            </w:r>
          </w:p>
        </w:tc>
        <w:tc>
          <w:tcPr>
            <w:tcW w:w="1247" w:type="dxa"/>
            <w:vAlign w:val="center"/>
          </w:tcPr>
          <w:p w14:paraId="73A9B66B" w14:textId="77777777" w:rsidR="00006293" w:rsidRDefault="00006293">
            <w:pPr>
              <w:pStyle w:val="ConsPlusNormal"/>
              <w:jc w:val="center"/>
            </w:pPr>
            <w:r>
              <w:t>0,0</w:t>
            </w:r>
          </w:p>
        </w:tc>
        <w:tc>
          <w:tcPr>
            <w:tcW w:w="907" w:type="dxa"/>
            <w:vAlign w:val="center"/>
          </w:tcPr>
          <w:p w14:paraId="50C81A43" w14:textId="77777777" w:rsidR="00006293" w:rsidRDefault="00006293">
            <w:pPr>
              <w:pStyle w:val="ConsPlusNormal"/>
              <w:jc w:val="center"/>
            </w:pPr>
            <w:r>
              <w:t>X</w:t>
            </w:r>
          </w:p>
        </w:tc>
        <w:tc>
          <w:tcPr>
            <w:tcW w:w="1559" w:type="dxa"/>
            <w:vAlign w:val="center"/>
          </w:tcPr>
          <w:p w14:paraId="27A44BB1" w14:textId="77777777" w:rsidR="00006293" w:rsidRDefault="00006293">
            <w:pPr>
              <w:pStyle w:val="ConsPlusNormal"/>
              <w:jc w:val="center"/>
            </w:pPr>
            <w:r>
              <w:t>0,0</w:t>
            </w:r>
          </w:p>
        </w:tc>
        <w:tc>
          <w:tcPr>
            <w:tcW w:w="794" w:type="dxa"/>
            <w:vAlign w:val="center"/>
          </w:tcPr>
          <w:p w14:paraId="64F8867D" w14:textId="77777777" w:rsidR="00006293" w:rsidRDefault="00006293">
            <w:pPr>
              <w:pStyle w:val="ConsPlusNormal"/>
              <w:jc w:val="center"/>
            </w:pPr>
            <w:r>
              <w:t>X</w:t>
            </w:r>
          </w:p>
        </w:tc>
      </w:tr>
      <w:tr w:rsidR="00006293" w14:paraId="46E83E0B" w14:textId="77777777">
        <w:tc>
          <w:tcPr>
            <w:tcW w:w="2494" w:type="dxa"/>
            <w:vAlign w:val="center"/>
          </w:tcPr>
          <w:p w14:paraId="61E4FE1C" w14:textId="77777777" w:rsidR="00006293" w:rsidRDefault="00006293">
            <w:pPr>
              <w:pStyle w:val="ConsPlusNormal"/>
            </w:pPr>
            <w:r>
              <w:t>4.2) стентирование коронарных артерий</w:t>
            </w:r>
          </w:p>
        </w:tc>
        <w:tc>
          <w:tcPr>
            <w:tcW w:w="850" w:type="dxa"/>
            <w:vAlign w:val="center"/>
          </w:tcPr>
          <w:p w14:paraId="28F56498" w14:textId="77777777" w:rsidR="00006293" w:rsidRDefault="00006293">
            <w:pPr>
              <w:pStyle w:val="ConsPlusNormal"/>
              <w:jc w:val="center"/>
            </w:pPr>
            <w:r>
              <w:t>27.2</w:t>
            </w:r>
          </w:p>
        </w:tc>
        <w:tc>
          <w:tcPr>
            <w:tcW w:w="1587" w:type="dxa"/>
            <w:vAlign w:val="center"/>
          </w:tcPr>
          <w:p w14:paraId="6920EEB0" w14:textId="77777777" w:rsidR="00006293" w:rsidRDefault="00006293">
            <w:pPr>
              <w:pStyle w:val="ConsPlusNormal"/>
              <w:jc w:val="center"/>
            </w:pPr>
            <w:r>
              <w:t>случаев госпитализации</w:t>
            </w:r>
          </w:p>
        </w:tc>
        <w:tc>
          <w:tcPr>
            <w:tcW w:w="1702" w:type="dxa"/>
            <w:vAlign w:val="center"/>
          </w:tcPr>
          <w:p w14:paraId="2F71BD1D" w14:textId="77777777" w:rsidR="00006293" w:rsidRDefault="00006293">
            <w:pPr>
              <w:pStyle w:val="ConsPlusNormal"/>
              <w:jc w:val="center"/>
            </w:pPr>
            <w:r>
              <w:t>0,0</w:t>
            </w:r>
          </w:p>
        </w:tc>
        <w:tc>
          <w:tcPr>
            <w:tcW w:w="1531" w:type="dxa"/>
            <w:vAlign w:val="center"/>
          </w:tcPr>
          <w:p w14:paraId="3970DFF2" w14:textId="77777777" w:rsidR="00006293" w:rsidRDefault="00006293">
            <w:pPr>
              <w:pStyle w:val="ConsPlusNormal"/>
              <w:jc w:val="center"/>
            </w:pPr>
            <w:r>
              <w:t>0,0</w:t>
            </w:r>
          </w:p>
        </w:tc>
        <w:tc>
          <w:tcPr>
            <w:tcW w:w="907" w:type="dxa"/>
            <w:vAlign w:val="center"/>
          </w:tcPr>
          <w:p w14:paraId="3A4C1BA9" w14:textId="77777777" w:rsidR="00006293" w:rsidRDefault="00006293">
            <w:pPr>
              <w:pStyle w:val="ConsPlusNormal"/>
              <w:jc w:val="center"/>
            </w:pPr>
            <w:r>
              <w:t>X</w:t>
            </w:r>
          </w:p>
        </w:tc>
        <w:tc>
          <w:tcPr>
            <w:tcW w:w="1247" w:type="dxa"/>
            <w:vAlign w:val="center"/>
          </w:tcPr>
          <w:p w14:paraId="14CDE695" w14:textId="77777777" w:rsidR="00006293" w:rsidRDefault="00006293">
            <w:pPr>
              <w:pStyle w:val="ConsPlusNormal"/>
              <w:jc w:val="center"/>
            </w:pPr>
            <w:r>
              <w:t>0,0</w:t>
            </w:r>
          </w:p>
        </w:tc>
        <w:tc>
          <w:tcPr>
            <w:tcW w:w="907" w:type="dxa"/>
            <w:vAlign w:val="center"/>
          </w:tcPr>
          <w:p w14:paraId="3A13A0D8" w14:textId="77777777" w:rsidR="00006293" w:rsidRDefault="00006293">
            <w:pPr>
              <w:pStyle w:val="ConsPlusNormal"/>
              <w:jc w:val="center"/>
            </w:pPr>
            <w:r>
              <w:t>X</w:t>
            </w:r>
          </w:p>
        </w:tc>
        <w:tc>
          <w:tcPr>
            <w:tcW w:w="1559" w:type="dxa"/>
            <w:vAlign w:val="center"/>
          </w:tcPr>
          <w:p w14:paraId="1E0E5995" w14:textId="77777777" w:rsidR="00006293" w:rsidRDefault="00006293">
            <w:pPr>
              <w:pStyle w:val="ConsPlusNormal"/>
              <w:jc w:val="center"/>
            </w:pPr>
            <w:r>
              <w:t>0,0</w:t>
            </w:r>
          </w:p>
        </w:tc>
        <w:tc>
          <w:tcPr>
            <w:tcW w:w="794" w:type="dxa"/>
            <w:vAlign w:val="center"/>
          </w:tcPr>
          <w:p w14:paraId="278F7E2D" w14:textId="77777777" w:rsidR="00006293" w:rsidRDefault="00006293">
            <w:pPr>
              <w:pStyle w:val="ConsPlusNormal"/>
              <w:jc w:val="center"/>
            </w:pPr>
            <w:r>
              <w:t>X</w:t>
            </w:r>
          </w:p>
        </w:tc>
      </w:tr>
      <w:tr w:rsidR="00006293" w14:paraId="414E281A" w14:textId="77777777">
        <w:tc>
          <w:tcPr>
            <w:tcW w:w="2494" w:type="dxa"/>
            <w:vAlign w:val="center"/>
          </w:tcPr>
          <w:p w14:paraId="56A10097" w14:textId="77777777" w:rsidR="00006293" w:rsidRDefault="00006293">
            <w:pPr>
              <w:pStyle w:val="ConsPlusNormal"/>
            </w:pPr>
            <w:r>
              <w:t>4.3) имплантация частотно-адаптированного кардиостимулятора взрослым</w:t>
            </w:r>
          </w:p>
        </w:tc>
        <w:tc>
          <w:tcPr>
            <w:tcW w:w="850" w:type="dxa"/>
            <w:vAlign w:val="center"/>
          </w:tcPr>
          <w:p w14:paraId="79A07D77" w14:textId="77777777" w:rsidR="00006293" w:rsidRDefault="00006293">
            <w:pPr>
              <w:pStyle w:val="ConsPlusNormal"/>
              <w:jc w:val="center"/>
            </w:pPr>
            <w:r>
              <w:t>27.3</w:t>
            </w:r>
          </w:p>
        </w:tc>
        <w:tc>
          <w:tcPr>
            <w:tcW w:w="1587" w:type="dxa"/>
            <w:vAlign w:val="center"/>
          </w:tcPr>
          <w:p w14:paraId="1CFA2B8E" w14:textId="77777777" w:rsidR="00006293" w:rsidRDefault="00006293">
            <w:pPr>
              <w:pStyle w:val="ConsPlusNormal"/>
              <w:jc w:val="center"/>
            </w:pPr>
            <w:r>
              <w:t>случаев госпитализации</w:t>
            </w:r>
          </w:p>
        </w:tc>
        <w:tc>
          <w:tcPr>
            <w:tcW w:w="1702" w:type="dxa"/>
            <w:vAlign w:val="center"/>
          </w:tcPr>
          <w:p w14:paraId="44659AA9" w14:textId="77777777" w:rsidR="00006293" w:rsidRDefault="00006293">
            <w:pPr>
              <w:pStyle w:val="ConsPlusNormal"/>
              <w:jc w:val="center"/>
            </w:pPr>
            <w:r>
              <w:t>0,0</w:t>
            </w:r>
          </w:p>
        </w:tc>
        <w:tc>
          <w:tcPr>
            <w:tcW w:w="1531" w:type="dxa"/>
            <w:vAlign w:val="center"/>
          </w:tcPr>
          <w:p w14:paraId="08EB2874" w14:textId="77777777" w:rsidR="00006293" w:rsidRDefault="00006293">
            <w:pPr>
              <w:pStyle w:val="ConsPlusNormal"/>
              <w:jc w:val="center"/>
            </w:pPr>
            <w:r>
              <w:t>0,0</w:t>
            </w:r>
          </w:p>
        </w:tc>
        <w:tc>
          <w:tcPr>
            <w:tcW w:w="907" w:type="dxa"/>
            <w:vAlign w:val="center"/>
          </w:tcPr>
          <w:p w14:paraId="407BA290" w14:textId="77777777" w:rsidR="00006293" w:rsidRDefault="00006293">
            <w:pPr>
              <w:pStyle w:val="ConsPlusNormal"/>
              <w:jc w:val="center"/>
            </w:pPr>
            <w:r>
              <w:t>X</w:t>
            </w:r>
          </w:p>
        </w:tc>
        <w:tc>
          <w:tcPr>
            <w:tcW w:w="1247" w:type="dxa"/>
            <w:vAlign w:val="center"/>
          </w:tcPr>
          <w:p w14:paraId="62183F88" w14:textId="77777777" w:rsidR="00006293" w:rsidRDefault="00006293">
            <w:pPr>
              <w:pStyle w:val="ConsPlusNormal"/>
              <w:jc w:val="center"/>
            </w:pPr>
            <w:r>
              <w:t>0,0</w:t>
            </w:r>
          </w:p>
        </w:tc>
        <w:tc>
          <w:tcPr>
            <w:tcW w:w="907" w:type="dxa"/>
            <w:vAlign w:val="center"/>
          </w:tcPr>
          <w:p w14:paraId="574A40B6" w14:textId="77777777" w:rsidR="00006293" w:rsidRDefault="00006293">
            <w:pPr>
              <w:pStyle w:val="ConsPlusNormal"/>
              <w:jc w:val="center"/>
            </w:pPr>
            <w:r>
              <w:t>X</w:t>
            </w:r>
          </w:p>
        </w:tc>
        <w:tc>
          <w:tcPr>
            <w:tcW w:w="1559" w:type="dxa"/>
            <w:vAlign w:val="center"/>
          </w:tcPr>
          <w:p w14:paraId="56A16D11" w14:textId="77777777" w:rsidR="00006293" w:rsidRDefault="00006293">
            <w:pPr>
              <w:pStyle w:val="ConsPlusNormal"/>
              <w:jc w:val="center"/>
            </w:pPr>
            <w:r>
              <w:t>0,0</w:t>
            </w:r>
          </w:p>
        </w:tc>
        <w:tc>
          <w:tcPr>
            <w:tcW w:w="794" w:type="dxa"/>
            <w:vAlign w:val="center"/>
          </w:tcPr>
          <w:p w14:paraId="09E2150C" w14:textId="77777777" w:rsidR="00006293" w:rsidRDefault="00006293">
            <w:pPr>
              <w:pStyle w:val="ConsPlusNormal"/>
              <w:jc w:val="center"/>
            </w:pPr>
            <w:r>
              <w:t>X</w:t>
            </w:r>
          </w:p>
        </w:tc>
      </w:tr>
      <w:tr w:rsidR="00006293" w14:paraId="1231BE55" w14:textId="77777777">
        <w:tc>
          <w:tcPr>
            <w:tcW w:w="2494" w:type="dxa"/>
            <w:vAlign w:val="center"/>
          </w:tcPr>
          <w:p w14:paraId="6E6556DE" w14:textId="77777777" w:rsidR="00006293" w:rsidRDefault="00006293">
            <w:pPr>
              <w:pStyle w:val="ConsPlusNormal"/>
            </w:pPr>
            <w:r>
              <w:t xml:space="preserve">4.4) эндоваскулярная </w:t>
            </w:r>
            <w:r>
              <w:lastRenderedPageBreak/>
              <w:t>деструкция дополнительных проводящих путей и аритмогенных зон сердца</w:t>
            </w:r>
          </w:p>
        </w:tc>
        <w:tc>
          <w:tcPr>
            <w:tcW w:w="850" w:type="dxa"/>
            <w:vAlign w:val="center"/>
          </w:tcPr>
          <w:p w14:paraId="40C2724B" w14:textId="77777777" w:rsidR="00006293" w:rsidRDefault="00006293">
            <w:pPr>
              <w:pStyle w:val="ConsPlusNormal"/>
              <w:jc w:val="center"/>
            </w:pPr>
            <w:r>
              <w:lastRenderedPageBreak/>
              <w:t>27.4</w:t>
            </w:r>
          </w:p>
        </w:tc>
        <w:tc>
          <w:tcPr>
            <w:tcW w:w="1587" w:type="dxa"/>
            <w:vAlign w:val="center"/>
          </w:tcPr>
          <w:p w14:paraId="7EA77398" w14:textId="77777777" w:rsidR="00006293" w:rsidRDefault="00006293">
            <w:pPr>
              <w:pStyle w:val="ConsPlusNormal"/>
              <w:jc w:val="center"/>
            </w:pPr>
            <w:r>
              <w:t xml:space="preserve">случаев </w:t>
            </w:r>
            <w:r>
              <w:lastRenderedPageBreak/>
              <w:t>госпитализации</w:t>
            </w:r>
          </w:p>
        </w:tc>
        <w:tc>
          <w:tcPr>
            <w:tcW w:w="1702" w:type="dxa"/>
            <w:vAlign w:val="center"/>
          </w:tcPr>
          <w:p w14:paraId="790A91F1" w14:textId="77777777" w:rsidR="00006293" w:rsidRDefault="00006293">
            <w:pPr>
              <w:pStyle w:val="ConsPlusNormal"/>
              <w:jc w:val="center"/>
            </w:pPr>
            <w:r>
              <w:lastRenderedPageBreak/>
              <w:t>0,0</w:t>
            </w:r>
          </w:p>
        </w:tc>
        <w:tc>
          <w:tcPr>
            <w:tcW w:w="1531" w:type="dxa"/>
            <w:vAlign w:val="center"/>
          </w:tcPr>
          <w:p w14:paraId="258DB0FB" w14:textId="77777777" w:rsidR="00006293" w:rsidRDefault="00006293">
            <w:pPr>
              <w:pStyle w:val="ConsPlusNormal"/>
              <w:jc w:val="center"/>
            </w:pPr>
            <w:r>
              <w:t>0,0</w:t>
            </w:r>
          </w:p>
        </w:tc>
        <w:tc>
          <w:tcPr>
            <w:tcW w:w="907" w:type="dxa"/>
            <w:vAlign w:val="center"/>
          </w:tcPr>
          <w:p w14:paraId="47CB4C59" w14:textId="77777777" w:rsidR="00006293" w:rsidRDefault="00006293">
            <w:pPr>
              <w:pStyle w:val="ConsPlusNormal"/>
              <w:jc w:val="center"/>
            </w:pPr>
            <w:r>
              <w:t>X</w:t>
            </w:r>
          </w:p>
        </w:tc>
        <w:tc>
          <w:tcPr>
            <w:tcW w:w="1247" w:type="dxa"/>
            <w:vAlign w:val="center"/>
          </w:tcPr>
          <w:p w14:paraId="5D3CD0E4" w14:textId="77777777" w:rsidR="00006293" w:rsidRDefault="00006293">
            <w:pPr>
              <w:pStyle w:val="ConsPlusNormal"/>
              <w:jc w:val="center"/>
            </w:pPr>
            <w:r>
              <w:t>0,0</w:t>
            </w:r>
          </w:p>
        </w:tc>
        <w:tc>
          <w:tcPr>
            <w:tcW w:w="907" w:type="dxa"/>
            <w:vAlign w:val="center"/>
          </w:tcPr>
          <w:p w14:paraId="01269D83" w14:textId="77777777" w:rsidR="00006293" w:rsidRDefault="00006293">
            <w:pPr>
              <w:pStyle w:val="ConsPlusNormal"/>
              <w:jc w:val="center"/>
            </w:pPr>
            <w:r>
              <w:t>X</w:t>
            </w:r>
          </w:p>
        </w:tc>
        <w:tc>
          <w:tcPr>
            <w:tcW w:w="1559" w:type="dxa"/>
            <w:vAlign w:val="center"/>
          </w:tcPr>
          <w:p w14:paraId="41756688" w14:textId="77777777" w:rsidR="00006293" w:rsidRDefault="00006293">
            <w:pPr>
              <w:pStyle w:val="ConsPlusNormal"/>
              <w:jc w:val="center"/>
            </w:pPr>
            <w:r>
              <w:t>0,0</w:t>
            </w:r>
          </w:p>
        </w:tc>
        <w:tc>
          <w:tcPr>
            <w:tcW w:w="794" w:type="dxa"/>
            <w:vAlign w:val="center"/>
          </w:tcPr>
          <w:p w14:paraId="4FEB553C" w14:textId="77777777" w:rsidR="00006293" w:rsidRDefault="00006293">
            <w:pPr>
              <w:pStyle w:val="ConsPlusNormal"/>
              <w:jc w:val="center"/>
            </w:pPr>
            <w:r>
              <w:t>X</w:t>
            </w:r>
          </w:p>
        </w:tc>
      </w:tr>
      <w:tr w:rsidR="00006293" w14:paraId="34D6DF50" w14:textId="77777777">
        <w:tc>
          <w:tcPr>
            <w:tcW w:w="2494" w:type="dxa"/>
            <w:vAlign w:val="center"/>
          </w:tcPr>
          <w:p w14:paraId="195F8D10" w14:textId="77777777" w:rsidR="00006293" w:rsidRDefault="00006293">
            <w:pPr>
              <w:pStyle w:val="ConsPlusNormal"/>
            </w:pPr>
            <w:r>
              <w:t>4.5) оперативные вмешательства на брахиоцефальных артериях (стентирование или эндартерэктомия)</w:t>
            </w:r>
          </w:p>
        </w:tc>
        <w:tc>
          <w:tcPr>
            <w:tcW w:w="850" w:type="dxa"/>
            <w:vAlign w:val="center"/>
          </w:tcPr>
          <w:p w14:paraId="01B34B8C" w14:textId="77777777" w:rsidR="00006293" w:rsidRDefault="00006293">
            <w:pPr>
              <w:pStyle w:val="ConsPlusNormal"/>
              <w:jc w:val="center"/>
            </w:pPr>
            <w:r>
              <w:t>27.5</w:t>
            </w:r>
          </w:p>
        </w:tc>
        <w:tc>
          <w:tcPr>
            <w:tcW w:w="1587" w:type="dxa"/>
            <w:vAlign w:val="center"/>
          </w:tcPr>
          <w:p w14:paraId="5665FE31" w14:textId="77777777" w:rsidR="00006293" w:rsidRDefault="00006293">
            <w:pPr>
              <w:pStyle w:val="ConsPlusNormal"/>
              <w:jc w:val="center"/>
            </w:pPr>
            <w:r>
              <w:t>случаев госпитализации</w:t>
            </w:r>
          </w:p>
        </w:tc>
        <w:tc>
          <w:tcPr>
            <w:tcW w:w="1702" w:type="dxa"/>
            <w:vAlign w:val="center"/>
          </w:tcPr>
          <w:p w14:paraId="21D590D2" w14:textId="77777777" w:rsidR="00006293" w:rsidRDefault="00006293">
            <w:pPr>
              <w:pStyle w:val="ConsPlusNormal"/>
              <w:jc w:val="center"/>
            </w:pPr>
            <w:r>
              <w:t>0,0</w:t>
            </w:r>
          </w:p>
        </w:tc>
        <w:tc>
          <w:tcPr>
            <w:tcW w:w="1531" w:type="dxa"/>
            <w:vAlign w:val="center"/>
          </w:tcPr>
          <w:p w14:paraId="19218BCD" w14:textId="77777777" w:rsidR="00006293" w:rsidRDefault="00006293">
            <w:pPr>
              <w:pStyle w:val="ConsPlusNormal"/>
              <w:jc w:val="center"/>
            </w:pPr>
            <w:r>
              <w:t>0,0</w:t>
            </w:r>
          </w:p>
        </w:tc>
        <w:tc>
          <w:tcPr>
            <w:tcW w:w="907" w:type="dxa"/>
            <w:vAlign w:val="center"/>
          </w:tcPr>
          <w:p w14:paraId="36FD0433" w14:textId="77777777" w:rsidR="00006293" w:rsidRDefault="00006293">
            <w:pPr>
              <w:pStyle w:val="ConsPlusNormal"/>
              <w:jc w:val="center"/>
            </w:pPr>
            <w:r>
              <w:t>X</w:t>
            </w:r>
          </w:p>
        </w:tc>
        <w:tc>
          <w:tcPr>
            <w:tcW w:w="1247" w:type="dxa"/>
            <w:vAlign w:val="center"/>
          </w:tcPr>
          <w:p w14:paraId="2396F25E" w14:textId="77777777" w:rsidR="00006293" w:rsidRDefault="00006293">
            <w:pPr>
              <w:pStyle w:val="ConsPlusNormal"/>
              <w:jc w:val="center"/>
            </w:pPr>
            <w:r>
              <w:t>0,0</w:t>
            </w:r>
          </w:p>
        </w:tc>
        <w:tc>
          <w:tcPr>
            <w:tcW w:w="907" w:type="dxa"/>
            <w:vAlign w:val="center"/>
          </w:tcPr>
          <w:p w14:paraId="70DCD1D1" w14:textId="77777777" w:rsidR="00006293" w:rsidRDefault="00006293">
            <w:pPr>
              <w:pStyle w:val="ConsPlusNormal"/>
              <w:jc w:val="center"/>
            </w:pPr>
            <w:r>
              <w:t>X</w:t>
            </w:r>
          </w:p>
        </w:tc>
        <w:tc>
          <w:tcPr>
            <w:tcW w:w="1559" w:type="dxa"/>
            <w:vAlign w:val="center"/>
          </w:tcPr>
          <w:p w14:paraId="626A3EAD" w14:textId="77777777" w:rsidR="00006293" w:rsidRDefault="00006293">
            <w:pPr>
              <w:pStyle w:val="ConsPlusNormal"/>
              <w:jc w:val="center"/>
            </w:pPr>
            <w:r>
              <w:t>0,0</w:t>
            </w:r>
          </w:p>
        </w:tc>
        <w:tc>
          <w:tcPr>
            <w:tcW w:w="794" w:type="dxa"/>
            <w:vAlign w:val="center"/>
          </w:tcPr>
          <w:p w14:paraId="20F36783" w14:textId="77777777" w:rsidR="00006293" w:rsidRDefault="00006293">
            <w:pPr>
              <w:pStyle w:val="ConsPlusNormal"/>
              <w:jc w:val="center"/>
            </w:pPr>
            <w:r>
              <w:t>X</w:t>
            </w:r>
          </w:p>
        </w:tc>
      </w:tr>
      <w:tr w:rsidR="00006293" w14:paraId="3D807E42" w14:textId="77777777">
        <w:tc>
          <w:tcPr>
            <w:tcW w:w="2494" w:type="dxa"/>
            <w:vAlign w:val="center"/>
          </w:tcPr>
          <w:p w14:paraId="3241C7EB" w14:textId="77777777" w:rsidR="00006293" w:rsidRDefault="00006293">
            <w:pPr>
              <w:pStyle w:val="ConsPlusNormal"/>
            </w:pPr>
            <w:r>
              <w:t>4.6) трансплантация почки</w:t>
            </w:r>
          </w:p>
        </w:tc>
        <w:tc>
          <w:tcPr>
            <w:tcW w:w="850" w:type="dxa"/>
            <w:vAlign w:val="center"/>
          </w:tcPr>
          <w:p w14:paraId="209F63A1" w14:textId="77777777" w:rsidR="00006293" w:rsidRDefault="00006293">
            <w:pPr>
              <w:pStyle w:val="ConsPlusNormal"/>
              <w:jc w:val="center"/>
            </w:pPr>
            <w:r>
              <w:t>27.6</w:t>
            </w:r>
          </w:p>
        </w:tc>
        <w:tc>
          <w:tcPr>
            <w:tcW w:w="1587" w:type="dxa"/>
            <w:vAlign w:val="center"/>
          </w:tcPr>
          <w:p w14:paraId="1DBDE87D" w14:textId="77777777" w:rsidR="00006293" w:rsidRDefault="00006293">
            <w:pPr>
              <w:pStyle w:val="ConsPlusNormal"/>
              <w:jc w:val="center"/>
            </w:pPr>
            <w:r>
              <w:t>случаев госпитализации</w:t>
            </w:r>
          </w:p>
        </w:tc>
        <w:tc>
          <w:tcPr>
            <w:tcW w:w="1702" w:type="dxa"/>
            <w:vAlign w:val="center"/>
          </w:tcPr>
          <w:p w14:paraId="198CC473" w14:textId="77777777" w:rsidR="00006293" w:rsidRDefault="00006293">
            <w:pPr>
              <w:pStyle w:val="ConsPlusNormal"/>
              <w:jc w:val="center"/>
            </w:pPr>
            <w:r>
              <w:t>0,0</w:t>
            </w:r>
          </w:p>
        </w:tc>
        <w:tc>
          <w:tcPr>
            <w:tcW w:w="1531" w:type="dxa"/>
            <w:vAlign w:val="center"/>
          </w:tcPr>
          <w:p w14:paraId="48593CBB" w14:textId="77777777" w:rsidR="00006293" w:rsidRDefault="00006293">
            <w:pPr>
              <w:pStyle w:val="ConsPlusNormal"/>
              <w:jc w:val="center"/>
            </w:pPr>
            <w:r>
              <w:t>0,0</w:t>
            </w:r>
          </w:p>
        </w:tc>
        <w:tc>
          <w:tcPr>
            <w:tcW w:w="907" w:type="dxa"/>
            <w:vAlign w:val="center"/>
          </w:tcPr>
          <w:p w14:paraId="227B9A51" w14:textId="77777777" w:rsidR="00006293" w:rsidRDefault="00006293">
            <w:pPr>
              <w:pStyle w:val="ConsPlusNormal"/>
              <w:jc w:val="center"/>
            </w:pPr>
            <w:r>
              <w:t>X</w:t>
            </w:r>
          </w:p>
        </w:tc>
        <w:tc>
          <w:tcPr>
            <w:tcW w:w="1247" w:type="dxa"/>
            <w:vAlign w:val="center"/>
          </w:tcPr>
          <w:p w14:paraId="7ADBDABB" w14:textId="77777777" w:rsidR="00006293" w:rsidRDefault="00006293">
            <w:pPr>
              <w:pStyle w:val="ConsPlusNormal"/>
              <w:jc w:val="center"/>
            </w:pPr>
            <w:r>
              <w:t>0,0</w:t>
            </w:r>
          </w:p>
        </w:tc>
        <w:tc>
          <w:tcPr>
            <w:tcW w:w="907" w:type="dxa"/>
            <w:vAlign w:val="center"/>
          </w:tcPr>
          <w:p w14:paraId="5F6338CF" w14:textId="77777777" w:rsidR="00006293" w:rsidRDefault="00006293">
            <w:pPr>
              <w:pStyle w:val="ConsPlusNormal"/>
              <w:jc w:val="center"/>
            </w:pPr>
            <w:r>
              <w:t>X</w:t>
            </w:r>
          </w:p>
        </w:tc>
        <w:tc>
          <w:tcPr>
            <w:tcW w:w="1559" w:type="dxa"/>
            <w:vAlign w:val="center"/>
          </w:tcPr>
          <w:p w14:paraId="7C874738" w14:textId="77777777" w:rsidR="00006293" w:rsidRDefault="00006293">
            <w:pPr>
              <w:pStyle w:val="ConsPlusNormal"/>
              <w:jc w:val="center"/>
            </w:pPr>
            <w:r>
              <w:t>0,0</w:t>
            </w:r>
          </w:p>
        </w:tc>
        <w:tc>
          <w:tcPr>
            <w:tcW w:w="794" w:type="dxa"/>
            <w:vAlign w:val="center"/>
          </w:tcPr>
          <w:p w14:paraId="6CC4305E" w14:textId="77777777" w:rsidR="00006293" w:rsidRDefault="00006293">
            <w:pPr>
              <w:pStyle w:val="ConsPlusNormal"/>
              <w:jc w:val="center"/>
            </w:pPr>
            <w:r>
              <w:t>X</w:t>
            </w:r>
          </w:p>
        </w:tc>
      </w:tr>
      <w:tr w:rsidR="00006293" w14:paraId="6B13C42D" w14:textId="77777777">
        <w:tc>
          <w:tcPr>
            <w:tcW w:w="2494" w:type="dxa"/>
            <w:vAlign w:val="center"/>
          </w:tcPr>
          <w:p w14:paraId="05788A6A" w14:textId="77777777" w:rsidR="00006293" w:rsidRDefault="00006293">
            <w:pPr>
              <w:pStyle w:val="ConsPlusNormal"/>
            </w:pPr>
            <w:r>
              <w:t>5) медицинская реабилитация</w:t>
            </w:r>
          </w:p>
        </w:tc>
        <w:tc>
          <w:tcPr>
            <w:tcW w:w="850" w:type="dxa"/>
            <w:vAlign w:val="center"/>
          </w:tcPr>
          <w:p w14:paraId="7C62AF37" w14:textId="77777777" w:rsidR="00006293" w:rsidRDefault="00006293">
            <w:pPr>
              <w:pStyle w:val="ConsPlusNormal"/>
              <w:jc w:val="center"/>
            </w:pPr>
            <w:r>
              <w:t>28</w:t>
            </w:r>
          </w:p>
        </w:tc>
        <w:tc>
          <w:tcPr>
            <w:tcW w:w="1587" w:type="dxa"/>
            <w:vAlign w:val="center"/>
          </w:tcPr>
          <w:p w14:paraId="70E8BF59" w14:textId="77777777" w:rsidR="00006293" w:rsidRDefault="00006293">
            <w:pPr>
              <w:pStyle w:val="ConsPlusNormal"/>
              <w:jc w:val="center"/>
            </w:pPr>
            <w:r>
              <w:t>-</w:t>
            </w:r>
          </w:p>
        </w:tc>
        <w:tc>
          <w:tcPr>
            <w:tcW w:w="1702" w:type="dxa"/>
            <w:vAlign w:val="center"/>
          </w:tcPr>
          <w:p w14:paraId="2C01A89A" w14:textId="77777777" w:rsidR="00006293" w:rsidRDefault="00006293">
            <w:pPr>
              <w:pStyle w:val="ConsPlusNormal"/>
              <w:jc w:val="center"/>
            </w:pPr>
            <w:r>
              <w:t>X</w:t>
            </w:r>
          </w:p>
        </w:tc>
        <w:tc>
          <w:tcPr>
            <w:tcW w:w="1531" w:type="dxa"/>
            <w:vAlign w:val="center"/>
          </w:tcPr>
          <w:p w14:paraId="56ADEBBE" w14:textId="77777777" w:rsidR="00006293" w:rsidRDefault="00006293">
            <w:pPr>
              <w:pStyle w:val="ConsPlusNormal"/>
              <w:jc w:val="center"/>
            </w:pPr>
            <w:r>
              <w:t>X</w:t>
            </w:r>
          </w:p>
        </w:tc>
        <w:tc>
          <w:tcPr>
            <w:tcW w:w="907" w:type="dxa"/>
            <w:vAlign w:val="center"/>
          </w:tcPr>
          <w:p w14:paraId="6939C305" w14:textId="77777777" w:rsidR="00006293" w:rsidRDefault="00006293">
            <w:pPr>
              <w:pStyle w:val="ConsPlusNormal"/>
              <w:jc w:val="center"/>
            </w:pPr>
            <w:r>
              <w:t>X</w:t>
            </w:r>
          </w:p>
        </w:tc>
        <w:tc>
          <w:tcPr>
            <w:tcW w:w="1247" w:type="dxa"/>
            <w:vAlign w:val="center"/>
          </w:tcPr>
          <w:p w14:paraId="67FB7F57" w14:textId="77777777" w:rsidR="00006293" w:rsidRDefault="00006293">
            <w:pPr>
              <w:pStyle w:val="ConsPlusNormal"/>
              <w:jc w:val="center"/>
            </w:pPr>
            <w:r>
              <w:t>X</w:t>
            </w:r>
          </w:p>
        </w:tc>
        <w:tc>
          <w:tcPr>
            <w:tcW w:w="907" w:type="dxa"/>
            <w:vAlign w:val="center"/>
          </w:tcPr>
          <w:p w14:paraId="3651155B" w14:textId="77777777" w:rsidR="00006293" w:rsidRDefault="00006293">
            <w:pPr>
              <w:pStyle w:val="ConsPlusNormal"/>
              <w:jc w:val="center"/>
            </w:pPr>
            <w:r>
              <w:t>X</w:t>
            </w:r>
          </w:p>
        </w:tc>
        <w:tc>
          <w:tcPr>
            <w:tcW w:w="1559" w:type="dxa"/>
            <w:vAlign w:val="center"/>
          </w:tcPr>
          <w:p w14:paraId="5FAD1B59" w14:textId="77777777" w:rsidR="00006293" w:rsidRDefault="00006293">
            <w:pPr>
              <w:pStyle w:val="ConsPlusNormal"/>
              <w:jc w:val="center"/>
            </w:pPr>
            <w:r>
              <w:t>X</w:t>
            </w:r>
          </w:p>
        </w:tc>
        <w:tc>
          <w:tcPr>
            <w:tcW w:w="794" w:type="dxa"/>
            <w:vAlign w:val="center"/>
          </w:tcPr>
          <w:p w14:paraId="0EFF16A0" w14:textId="77777777" w:rsidR="00006293" w:rsidRDefault="00006293">
            <w:pPr>
              <w:pStyle w:val="ConsPlusNormal"/>
              <w:jc w:val="center"/>
            </w:pPr>
            <w:r>
              <w:t>X</w:t>
            </w:r>
          </w:p>
        </w:tc>
      </w:tr>
      <w:tr w:rsidR="00006293" w14:paraId="128E780E" w14:textId="77777777">
        <w:tc>
          <w:tcPr>
            <w:tcW w:w="2494" w:type="dxa"/>
            <w:vAlign w:val="center"/>
          </w:tcPr>
          <w:p w14:paraId="7059DA32" w14:textId="77777777" w:rsidR="00006293" w:rsidRDefault="00006293">
            <w:pPr>
              <w:pStyle w:val="ConsPlusNormal"/>
            </w:pPr>
            <w:r>
              <w:t>5.1) в амбулаторных условиях</w:t>
            </w:r>
          </w:p>
        </w:tc>
        <w:tc>
          <w:tcPr>
            <w:tcW w:w="850" w:type="dxa"/>
            <w:vAlign w:val="center"/>
          </w:tcPr>
          <w:p w14:paraId="4214A713" w14:textId="77777777" w:rsidR="00006293" w:rsidRDefault="00006293">
            <w:pPr>
              <w:pStyle w:val="ConsPlusNormal"/>
              <w:jc w:val="center"/>
            </w:pPr>
            <w:r>
              <w:t>29</w:t>
            </w:r>
          </w:p>
        </w:tc>
        <w:tc>
          <w:tcPr>
            <w:tcW w:w="1587" w:type="dxa"/>
            <w:vAlign w:val="center"/>
          </w:tcPr>
          <w:p w14:paraId="2D5A67EF" w14:textId="77777777" w:rsidR="00006293" w:rsidRDefault="00006293">
            <w:pPr>
              <w:pStyle w:val="ConsPlusNormal"/>
              <w:jc w:val="center"/>
            </w:pPr>
            <w:r>
              <w:t>комплексных посещений</w:t>
            </w:r>
          </w:p>
        </w:tc>
        <w:tc>
          <w:tcPr>
            <w:tcW w:w="1702" w:type="dxa"/>
            <w:vAlign w:val="center"/>
          </w:tcPr>
          <w:p w14:paraId="0052021C" w14:textId="77777777" w:rsidR="00006293" w:rsidRDefault="00006293">
            <w:pPr>
              <w:pStyle w:val="ConsPlusNormal"/>
              <w:jc w:val="center"/>
            </w:pPr>
            <w:r>
              <w:t>0,0</w:t>
            </w:r>
          </w:p>
        </w:tc>
        <w:tc>
          <w:tcPr>
            <w:tcW w:w="1531" w:type="dxa"/>
            <w:vAlign w:val="center"/>
          </w:tcPr>
          <w:p w14:paraId="6527AE2F" w14:textId="77777777" w:rsidR="00006293" w:rsidRDefault="00006293">
            <w:pPr>
              <w:pStyle w:val="ConsPlusNormal"/>
              <w:jc w:val="center"/>
            </w:pPr>
            <w:r>
              <w:t>0,0</w:t>
            </w:r>
          </w:p>
        </w:tc>
        <w:tc>
          <w:tcPr>
            <w:tcW w:w="907" w:type="dxa"/>
            <w:vAlign w:val="center"/>
          </w:tcPr>
          <w:p w14:paraId="3E521BE4" w14:textId="77777777" w:rsidR="00006293" w:rsidRDefault="00006293">
            <w:pPr>
              <w:pStyle w:val="ConsPlusNormal"/>
              <w:jc w:val="center"/>
            </w:pPr>
            <w:r>
              <w:t>X</w:t>
            </w:r>
          </w:p>
        </w:tc>
        <w:tc>
          <w:tcPr>
            <w:tcW w:w="1247" w:type="dxa"/>
            <w:vAlign w:val="center"/>
          </w:tcPr>
          <w:p w14:paraId="6F04C162" w14:textId="77777777" w:rsidR="00006293" w:rsidRDefault="00006293">
            <w:pPr>
              <w:pStyle w:val="ConsPlusNormal"/>
              <w:jc w:val="center"/>
            </w:pPr>
            <w:r>
              <w:t>0,0</w:t>
            </w:r>
          </w:p>
        </w:tc>
        <w:tc>
          <w:tcPr>
            <w:tcW w:w="907" w:type="dxa"/>
            <w:vAlign w:val="center"/>
          </w:tcPr>
          <w:p w14:paraId="247BB85A" w14:textId="77777777" w:rsidR="00006293" w:rsidRDefault="00006293">
            <w:pPr>
              <w:pStyle w:val="ConsPlusNormal"/>
              <w:jc w:val="center"/>
            </w:pPr>
            <w:r>
              <w:t>X</w:t>
            </w:r>
          </w:p>
        </w:tc>
        <w:tc>
          <w:tcPr>
            <w:tcW w:w="1559" w:type="dxa"/>
            <w:vAlign w:val="center"/>
          </w:tcPr>
          <w:p w14:paraId="395C0FF7" w14:textId="77777777" w:rsidR="00006293" w:rsidRDefault="00006293">
            <w:pPr>
              <w:pStyle w:val="ConsPlusNormal"/>
              <w:jc w:val="center"/>
            </w:pPr>
            <w:r>
              <w:t>0,0</w:t>
            </w:r>
          </w:p>
        </w:tc>
        <w:tc>
          <w:tcPr>
            <w:tcW w:w="794" w:type="dxa"/>
            <w:vAlign w:val="center"/>
          </w:tcPr>
          <w:p w14:paraId="1BDD4435" w14:textId="77777777" w:rsidR="00006293" w:rsidRDefault="00006293">
            <w:pPr>
              <w:pStyle w:val="ConsPlusNormal"/>
              <w:jc w:val="center"/>
            </w:pPr>
            <w:r>
              <w:t>X</w:t>
            </w:r>
          </w:p>
        </w:tc>
      </w:tr>
      <w:tr w:rsidR="00006293" w14:paraId="474203CB" w14:textId="77777777">
        <w:tc>
          <w:tcPr>
            <w:tcW w:w="2494" w:type="dxa"/>
            <w:vAlign w:val="center"/>
          </w:tcPr>
          <w:p w14:paraId="7EA0598B" w14:textId="77777777" w:rsidR="00006293" w:rsidRDefault="00006293">
            <w:pPr>
              <w:pStyle w:val="ConsPlusNormal"/>
            </w:pPr>
            <w:r>
              <w:t>5.2) в условиях дневных стационаров (первичная медико-санитарная помощь, специализированная медицинская помощь)</w:t>
            </w:r>
          </w:p>
        </w:tc>
        <w:tc>
          <w:tcPr>
            <w:tcW w:w="850" w:type="dxa"/>
            <w:vAlign w:val="center"/>
          </w:tcPr>
          <w:p w14:paraId="68982CFE" w14:textId="77777777" w:rsidR="00006293" w:rsidRDefault="00006293">
            <w:pPr>
              <w:pStyle w:val="ConsPlusNormal"/>
              <w:jc w:val="center"/>
            </w:pPr>
            <w:r>
              <w:t>30</w:t>
            </w:r>
          </w:p>
        </w:tc>
        <w:tc>
          <w:tcPr>
            <w:tcW w:w="1587" w:type="dxa"/>
            <w:vAlign w:val="center"/>
          </w:tcPr>
          <w:p w14:paraId="31030416" w14:textId="77777777" w:rsidR="00006293" w:rsidRDefault="00006293">
            <w:pPr>
              <w:pStyle w:val="ConsPlusNormal"/>
              <w:jc w:val="center"/>
            </w:pPr>
            <w:r>
              <w:t>случаев лечения</w:t>
            </w:r>
          </w:p>
        </w:tc>
        <w:tc>
          <w:tcPr>
            <w:tcW w:w="1702" w:type="dxa"/>
            <w:vAlign w:val="center"/>
          </w:tcPr>
          <w:p w14:paraId="5BC0847A" w14:textId="77777777" w:rsidR="00006293" w:rsidRDefault="00006293">
            <w:pPr>
              <w:pStyle w:val="ConsPlusNormal"/>
              <w:jc w:val="center"/>
            </w:pPr>
            <w:r>
              <w:t>0,0</w:t>
            </w:r>
          </w:p>
        </w:tc>
        <w:tc>
          <w:tcPr>
            <w:tcW w:w="1531" w:type="dxa"/>
            <w:vAlign w:val="center"/>
          </w:tcPr>
          <w:p w14:paraId="03A716EA" w14:textId="77777777" w:rsidR="00006293" w:rsidRDefault="00006293">
            <w:pPr>
              <w:pStyle w:val="ConsPlusNormal"/>
              <w:jc w:val="center"/>
            </w:pPr>
            <w:r>
              <w:t>0,0</w:t>
            </w:r>
          </w:p>
        </w:tc>
        <w:tc>
          <w:tcPr>
            <w:tcW w:w="907" w:type="dxa"/>
            <w:vAlign w:val="center"/>
          </w:tcPr>
          <w:p w14:paraId="3C26B346" w14:textId="77777777" w:rsidR="00006293" w:rsidRDefault="00006293">
            <w:pPr>
              <w:pStyle w:val="ConsPlusNormal"/>
              <w:jc w:val="center"/>
            </w:pPr>
            <w:r>
              <w:t>X</w:t>
            </w:r>
          </w:p>
        </w:tc>
        <w:tc>
          <w:tcPr>
            <w:tcW w:w="1247" w:type="dxa"/>
            <w:vAlign w:val="center"/>
          </w:tcPr>
          <w:p w14:paraId="33B85AF9" w14:textId="77777777" w:rsidR="00006293" w:rsidRDefault="00006293">
            <w:pPr>
              <w:pStyle w:val="ConsPlusNormal"/>
              <w:jc w:val="center"/>
            </w:pPr>
            <w:r>
              <w:t>0,0</w:t>
            </w:r>
          </w:p>
        </w:tc>
        <w:tc>
          <w:tcPr>
            <w:tcW w:w="907" w:type="dxa"/>
            <w:vAlign w:val="center"/>
          </w:tcPr>
          <w:p w14:paraId="4286D46E" w14:textId="77777777" w:rsidR="00006293" w:rsidRDefault="00006293">
            <w:pPr>
              <w:pStyle w:val="ConsPlusNormal"/>
              <w:jc w:val="center"/>
            </w:pPr>
            <w:r>
              <w:t>X</w:t>
            </w:r>
          </w:p>
        </w:tc>
        <w:tc>
          <w:tcPr>
            <w:tcW w:w="1559" w:type="dxa"/>
            <w:vAlign w:val="center"/>
          </w:tcPr>
          <w:p w14:paraId="49904EDC" w14:textId="77777777" w:rsidR="00006293" w:rsidRDefault="00006293">
            <w:pPr>
              <w:pStyle w:val="ConsPlusNormal"/>
              <w:jc w:val="center"/>
            </w:pPr>
            <w:r>
              <w:t>0,0</w:t>
            </w:r>
          </w:p>
        </w:tc>
        <w:tc>
          <w:tcPr>
            <w:tcW w:w="794" w:type="dxa"/>
            <w:vAlign w:val="center"/>
          </w:tcPr>
          <w:p w14:paraId="402E3207" w14:textId="77777777" w:rsidR="00006293" w:rsidRDefault="00006293">
            <w:pPr>
              <w:pStyle w:val="ConsPlusNormal"/>
              <w:jc w:val="center"/>
            </w:pPr>
            <w:r>
              <w:t>X</w:t>
            </w:r>
          </w:p>
        </w:tc>
      </w:tr>
      <w:tr w:rsidR="00006293" w14:paraId="21C18008" w14:textId="77777777">
        <w:tc>
          <w:tcPr>
            <w:tcW w:w="2494" w:type="dxa"/>
            <w:vAlign w:val="center"/>
          </w:tcPr>
          <w:p w14:paraId="4A986700" w14:textId="77777777" w:rsidR="00006293" w:rsidRDefault="00006293">
            <w:pPr>
              <w:pStyle w:val="ConsPlusNormal"/>
            </w:pPr>
            <w:r>
              <w:t xml:space="preserve">5.3) специализированная, в том числе высокотехнологичная, медицинская помощь в условиях </w:t>
            </w:r>
            <w:r>
              <w:lastRenderedPageBreak/>
              <w:t>круглосуточного стационара</w:t>
            </w:r>
          </w:p>
        </w:tc>
        <w:tc>
          <w:tcPr>
            <w:tcW w:w="850" w:type="dxa"/>
            <w:vAlign w:val="center"/>
          </w:tcPr>
          <w:p w14:paraId="53B44630" w14:textId="77777777" w:rsidR="00006293" w:rsidRDefault="00006293">
            <w:pPr>
              <w:pStyle w:val="ConsPlusNormal"/>
              <w:jc w:val="center"/>
            </w:pPr>
            <w:r>
              <w:lastRenderedPageBreak/>
              <w:t>31</w:t>
            </w:r>
          </w:p>
        </w:tc>
        <w:tc>
          <w:tcPr>
            <w:tcW w:w="1587" w:type="dxa"/>
            <w:vAlign w:val="center"/>
          </w:tcPr>
          <w:p w14:paraId="45F57B73" w14:textId="77777777" w:rsidR="00006293" w:rsidRDefault="00006293">
            <w:pPr>
              <w:pStyle w:val="ConsPlusNormal"/>
              <w:jc w:val="center"/>
            </w:pPr>
            <w:r>
              <w:t>случаев госпитализации</w:t>
            </w:r>
          </w:p>
        </w:tc>
        <w:tc>
          <w:tcPr>
            <w:tcW w:w="1702" w:type="dxa"/>
            <w:vAlign w:val="center"/>
          </w:tcPr>
          <w:p w14:paraId="758DC6B6" w14:textId="77777777" w:rsidR="00006293" w:rsidRDefault="00006293">
            <w:pPr>
              <w:pStyle w:val="ConsPlusNormal"/>
              <w:jc w:val="center"/>
            </w:pPr>
            <w:r>
              <w:t>0,0</w:t>
            </w:r>
          </w:p>
        </w:tc>
        <w:tc>
          <w:tcPr>
            <w:tcW w:w="1531" w:type="dxa"/>
            <w:vAlign w:val="center"/>
          </w:tcPr>
          <w:p w14:paraId="5B0D2F73" w14:textId="77777777" w:rsidR="00006293" w:rsidRDefault="00006293">
            <w:pPr>
              <w:pStyle w:val="ConsPlusNormal"/>
              <w:jc w:val="center"/>
            </w:pPr>
            <w:r>
              <w:t>0,0</w:t>
            </w:r>
          </w:p>
        </w:tc>
        <w:tc>
          <w:tcPr>
            <w:tcW w:w="907" w:type="dxa"/>
            <w:vAlign w:val="center"/>
          </w:tcPr>
          <w:p w14:paraId="23E22805" w14:textId="77777777" w:rsidR="00006293" w:rsidRDefault="00006293">
            <w:pPr>
              <w:pStyle w:val="ConsPlusNormal"/>
              <w:jc w:val="center"/>
            </w:pPr>
            <w:r>
              <w:t>X</w:t>
            </w:r>
          </w:p>
        </w:tc>
        <w:tc>
          <w:tcPr>
            <w:tcW w:w="1247" w:type="dxa"/>
            <w:vAlign w:val="center"/>
          </w:tcPr>
          <w:p w14:paraId="3626081B" w14:textId="77777777" w:rsidR="00006293" w:rsidRDefault="00006293">
            <w:pPr>
              <w:pStyle w:val="ConsPlusNormal"/>
              <w:jc w:val="center"/>
            </w:pPr>
            <w:r>
              <w:t>0,0</w:t>
            </w:r>
          </w:p>
        </w:tc>
        <w:tc>
          <w:tcPr>
            <w:tcW w:w="907" w:type="dxa"/>
            <w:vAlign w:val="center"/>
          </w:tcPr>
          <w:p w14:paraId="6C11C7CD" w14:textId="77777777" w:rsidR="00006293" w:rsidRDefault="00006293">
            <w:pPr>
              <w:pStyle w:val="ConsPlusNormal"/>
              <w:jc w:val="center"/>
            </w:pPr>
            <w:r>
              <w:t>X</w:t>
            </w:r>
          </w:p>
        </w:tc>
        <w:tc>
          <w:tcPr>
            <w:tcW w:w="1559" w:type="dxa"/>
            <w:vAlign w:val="center"/>
          </w:tcPr>
          <w:p w14:paraId="012AF511" w14:textId="77777777" w:rsidR="00006293" w:rsidRDefault="00006293">
            <w:pPr>
              <w:pStyle w:val="ConsPlusNormal"/>
              <w:jc w:val="center"/>
            </w:pPr>
            <w:r>
              <w:t>0,0</w:t>
            </w:r>
          </w:p>
        </w:tc>
        <w:tc>
          <w:tcPr>
            <w:tcW w:w="794" w:type="dxa"/>
            <w:vAlign w:val="center"/>
          </w:tcPr>
          <w:p w14:paraId="68084EBC" w14:textId="77777777" w:rsidR="00006293" w:rsidRDefault="00006293">
            <w:pPr>
              <w:pStyle w:val="ConsPlusNormal"/>
              <w:jc w:val="center"/>
            </w:pPr>
            <w:r>
              <w:t>X</w:t>
            </w:r>
          </w:p>
        </w:tc>
      </w:tr>
      <w:tr w:rsidR="00006293" w14:paraId="4561105C" w14:textId="77777777">
        <w:tc>
          <w:tcPr>
            <w:tcW w:w="2494" w:type="dxa"/>
            <w:vAlign w:val="center"/>
          </w:tcPr>
          <w:p w14:paraId="175969E8" w14:textId="77777777" w:rsidR="00006293" w:rsidRDefault="00006293">
            <w:pPr>
              <w:pStyle w:val="ConsPlusNormal"/>
            </w:pPr>
            <w:r>
              <w:t>6) расходы на ведение дела СМО</w:t>
            </w:r>
          </w:p>
        </w:tc>
        <w:tc>
          <w:tcPr>
            <w:tcW w:w="850" w:type="dxa"/>
            <w:vAlign w:val="center"/>
          </w:tcPr>
          <w:p w14:paraId="5C40A932" w14:textId="77777777" w:rsidR="00006293" w:rsidRDefault="00006293">
            <w:pPr>
              <w:pStyle w:val="ConsPlusNormal"/>
              <w:jc w:val="center"/>
            </w:pPr>
            <w:r>
              <w:t>32</w:t>
            </w:r>
          </w:p>
        </w:tc>
        <w:tc>
          <w:tcPr>
            <w:tcW w:w="1587" w:type="dxa"/>
            <w:vAlign w:val="center"/>
          </w:tcPr>
          <w:p w14:paraId="37A7BAAE" w14:textId="77777777" w:rsidR="00006293" w:rsidRDefault="00006293">
            <w:pPr>
              <w:pStyle w:val="ConsPlusNormal"/>
              <w:jc w:val="center"/>
            </w:pPr>
            <w:r>
              <w:t>-</w:t>
            </w:r>
          </w:p>
        </w:tc>
        <w:tc>
          <w:tcPr>
            <w:tcW w:w="1702" w:type="dxa"/>
            <w:vAlign w:val="center"/>
          </w:tcPr>
          <w:p w14:paraId="38B1850C" w14:textId="77777777" w:rsidR="00006293" w:rsidRDefault="00006293">
            <w:pPr>
              <w:pStyle w:val="ConsPlusNormal"/>
              <w:jc w:val="center"/>
            </w:pPr>
            <w:r>
              <w:t>X</w:t>
            </w:r>
          </w:p>
        </w:tc>
        <w:tc>
          <w:tcPr>
            <w:tcW w:w="1531" w:type="dxa"/>
            <w:vAlign w:val="center"/>
          </w:tcPr>
          <w:p w14:paraId="0D49DD0D" w14:textId="77777777" w:rsidR="00006293" w:rsidRDefault="00006293">
            <w:pPr>
              <w:pStyle w:val="ConsPlusNormal"/>
              <w:jc w:val="center"/>
            </w:pPr>
            <w:r>
              <w:t>X</w:t>
            </w:r>
          </w:p>
        </w:tc>
        <w:tc>
          <w:tcPr>
            <w:tcW w:w="907" w:type="dxa"/>
            <w:vAlign w:val="center"/>
          </w:tcPr>
          <w:p w14:paraId="65B1FE55" w14:textId="77777777" w:rsidR="00006293" w:rsidRDefault="00006293">
            <w:pPr>
              <w:pStyle w:val="ConsPlusNormal"/>
              <w:jc w:val="center"/>
            </w:pPr>
            <w:r>
              <w:t>X</w:t>
            </w:r>
          </w:p>
        </w:tc>
        <w:tc>
          <w:tcPr>
            <w:tcW w:w="1247" w:type="dxa"/>
            <w:vAlign w:val="center"/>
          </w:tcPr>
          <w:p w14:paraId="7876EF12" w14:textId="77777777" w:rsidR="00006293" w:rsidRDefault="00006293">
            <w:pPr>
              <w:pStyle w:val="ConsPlusNormal"/>
              <w:jc w:val="center"/>
            </w:pPr>
            <w:r>
              <w:t>0,0</w:t>
            </w:r>
          </w:p>
        </w:tc>
        <w:tc>
          <w:tcPr>
            <w:tcW w:w="907" w:type="dxa"/>
            <w:vAlign w:val="center"/>
          </w:tcPr>
          <w:p w14:paraId="05BE90D6" w14:textId="77777777" w:rsidR="00006293" w:rsidRDefault="00006293">
            <w:pPr>
              <w:pStyle w:val="ConsPlusNormal"/>
              <w:jc w:val="center"/>
            </w:pPr>
            <w:r>
              <w:t>X</w:t>
            </w:r>
          </w:p>
        </w:tc>
        <w:tc>
          <w:tcPr>
            <w:tcW w:w="1559" w:type="dxa"/>
            <w:vAlign w:val="center"/>
          </w:tcPr>
          <w:p w14:paraId="7AC708A0" w14:textId="77777777" w:rsidR="00006293" w:rsidRDefault="00006293">
            <w:pPr>
              <w:pStyle w:val="ConsPlusNormal"/>
              <w:jc w:val="center"/>
            </w:pPr>
            <w:r>
              <w:t>0,0</w:t>
            </w:r>
          </w:p>
        </w:tc>
        <w:tc>
          <w:tcPr>
            <w:tcW w:w="794" w:type="dxa"/>
            <w:vAlign w:val="center"/>
          </w:tcPr>
          <w:p w14:paraId="40A2ECBE" w14:textId="77777777" w:rsidR="00006293" w:rsidRDefault="00006293">
            <w:pPr>
              <w:pStyle w:val="ConsPlusNormal"/>
              <w:jc w:val="center"/>
            </w:pPr>
            <w:r>
              <w:t>X</w:t>
            </w:r>
          </w:p>
        </w:tc>
      </w:tr>
      <w:tr w:rsidR="00006293" w14:paraId="4EA7EAB6" w14:textId="77777777">
        <w:tc>
          <w:tcPr>
            <w:tcW w:w="2494" w:type="dxa"/>
            <w:vAlign w:val="center"/>
          </w:tcPr>
          <w:p w14:paraId="37BD835F" w14:textId="77777777" w:rsidR="00006293" w:rsidRDefault="00006293">
            <w:pPr>
              <w:pStyle w:val="ConsPlusNormal"/>
            </w:pPr>
            <w:r>
              <w:t>3. Медицинская помощь по видам и заболеваниям, не установленным базовой программой ОМС</w:t>
            </w:r>
          </w:p>
        </w:tc>
        <w:tc>
          <w:tcPr>
            <w:tcW w:w="850" w:type="dxa"/>
            <w:vAlign w:val="center"/>
          </w:tcPr>
          <w:p w14:paraId="7C65A734" w14:textId="77777777" w:rsidR="00006293" w:rsidRDefault="00006293">
            <w:pPr>
              <w:pStyle w:val="ConsPlusNormal"/>
              <w:jc w:val="center"/>
            </w:pPr>
            <w:r>
              <w:t>33</w:t>
            </w:r>
          </w:p>
        </w:tc>
        <w:tc>
          <w:tcPr>
            <w:tcW w:w="1587" w:type="dxa"/>
            <w:vAlign w:val="center"/>
          </w:tcPr>
          <w:p w14:paraId="62CC71F8" w14:textId="77777777" w:rsidR="00006293" w:rsidRDefault="00006293">
            <w:pPr>
              <w:pStyle w:val="ConsPlusNormal"/>
              <w:jc w:val="center"/>
            </w:pPr>
            <w:r>
              <w:t>-</w:t>
            </w:r>
          </w:p>
        </w:tc>
        <w:tc>
          <w:tcPr>
            <w:tcW w:w="1702" w:type="dxa"/>
            <w:vAlign w:val="center"/>
          </w:tcPr>
          <w:p w14:paraId="583D2F81" w14:textId="77777777" w:rsidR="00006293" w:rsidRDefault="00006293">
            <w:pPr>
              <w:pStyle w:val="ConsPlusNormal"/>
              <w:jc w:val="center"/>
            </w:pPr>
            <w:r>
              <w:t>X</w:t>
            </w:r>
          </w:p>
        </w:tc>
        <w:tc>
          <w:tcPr>
            <w:tcW w:w="1531" w:type="dxa"/>
            <w:vAlign w:val="center"/>
          </w:tcPr>
          <w:p w14:paraId="3E543DBB" w14:textId="77777777" w:rsidR="00006293" w:rsidRDefault="00006293">
            <w:pPr>
              <w:pStyle w:val="ConsPlusNormal"/>
              <w:jc w:val="center"/>
            </w:pPr>
            <w:r>
              <w:t>X</w:t>
            </w:r>
          </w:p>
        </w:tc>
        <w:tc>
          <w:tcPr>
            <w:tcW w:w="907" w:type="dxa"/>
            <w:vAlign w:val="center"/>
          </w:tcPr>
          <w:p w14:paraId="40D10EEB" w14:textId="77777777" w:rsidR="00006293" w:rsidRDefault="00006293">
            <w:pPr>
              <w:pStyle w:val="ConsPlusNormal"/>
              <w:jc w:val="center"/>
            </w:pPr>
            <w:r>
              <w:t>X</w:t>
            </w:r>
          </w:p>
        </w:tc>
        <w:tc>
          <w:tcPr>
            <w:tcW w:w="1247" w:type="dxa"/>
            <w:vAlign w:val="center"/>
          </w:tcPr>
          <w:p w14:paraId="2F361B00" w14:textId="77777777" w:rsidR="00006293" w:rsidRDefault="00006293">
            <w:pPr>
              <w:pStyle w:val="ConsPlusNormal"/>
              <w:jc w:val="center"/>
            </w:pPr>
            <w:r>
              <w:t>0,0</w:t>
            </w:r>
          </w:p>
        </w:tc>
        <w:tc>
          <w:tcPr>
            <w:tcW w:w="907" w:type="dxa"/>
            <w:vAlign w:val="center"/>
          </w:tcPr>
          <w:p w14:paraId="49B6895E" w14:textId="77777777" w:rsidR="00006293" w:rsidRDefault="00006293">
            <w:pPr>
              <w:pStyle w:val="ConsPlusNormal"/>
              <w:jc w:val="center"/>
            </w:pPr>
            <w:r>
              <w:t>X</w:t>
            </w:r>
          </w:p>
        </w:tc>
        <w:tc>
          <w:tcPr>
            <w:tcW w:w="1559" w:type="dxa"/>
            <w:vAlign w:val="center"/>
          </w:tcPr>
          <w:p w14:paraId="7AC0C817" w14:textId="77777777" w:rsidR="00006293" w:rsidRDefault="00006293">
            <w:pPr>
              <w:pStyle w:val="ConsPlusNormal"/>
              <w:jc w:val="center"/>
            </w:pPr>
            <w:r>
              <w:t>0,0</w:t>
            </w:r>
          </w:p>
        </w:tc>
        <w:tc>
          <w:tcPr>
            <w:tcW w:w="794" w:type="dxa"/>
            <w:vAlign w:val="center"/>
          </w:tcPr>
          <w:p w14:paraId="50C91E9A" w14:textId="77777777" w:rsidR="00006293" w:rsidRDefault="00006293">
            <w:pPr>
              <w:pStyle w:val="ConsPlusNormal"/>
              <w:jc w:val="center"/>
            </w:pPr>
            <w:r>
              <w:t>X</w:t>
            </w:r>
          </w:p>
        </w:tc>
      </w:tr>
      <w:tr w:rsidR="00006293" w14:paraId="347254DB" w14:textId="77777777">
        <w:tc>
          <w:tcPr>
            <w:tcW w:w="2494" w:type="dxa"/>
            <w:vAlign w:val="center"/>
          </w:tcPr>
          <w:p w14:paraId="1AE4301F" w14:textId="77777777" w:rsidR="00006293" w:rsidRDefault="00006293">
            <w:pPr>
              <w:pStyle w:val="ConsPlusNormal"/>
            </w:pPr>
            <w:r>
              <w:t>1) скорая, в том числе скорая специализированная, медицинская помощь</w:t>
            </w:r>
          </w:p>
        </w:tc>
        <w:tc>
          <w:tcPr>
            <w:tcW w:w="850" w:type="dxa"/>
            <w:vAlign w:val="center"/>
          </w:tcPr>
          <w:p w14:paraId="3F16CD3C" w14:textId="77777777" w:rsidR="00006293" w:rsidRDefault="00006293">
            <w:pPr>
              <w:pStyle w:val="ConsPlusNormal"/>
              <w:jc w:val="center"/>
            </w:pPr>
            <w:r>
              <w:t>34</w:t>
            </w:r>
          </w:p>
        </w:tc>
        <w:tc>
          <w:tcPr>
            <w:tcW w:w="1587" w:type="dxa"/>
            <w:vAlign w:val="center"/>
          </w:tcPr>
          <w:p w14:paraId="68CC4492" w14:textId="77777777" w:rsidR="00006293" w:rsidRDefault="00006293">
            <w:pPr>
              <w:pStyle w:val="ConsPlusNormal"/>
              <w:jc w:val="center"/>
            </w:pPr>
            <w:r>
              <w:t>вызовов</w:t>
            </w:r>
          </w:p>
        </w:tc>
        <w:tc>
          <w:tcPr>
            <w:tcW w:w="1702" w:type="dxa"/>
            <w:vAlign w:val="center"/>
          </w:tcPr>
          <w:p w14:paraId="7F6F83B4" w14:textId="77777777" w:rsidR="00006293" w:rsidRDefault="00006293">
            <w:pPr>
              <w:pStyle w:val="ConsPlusNormal"/>
              <w:jc w:val="center"/>
            </w:pPr>
            <w:r>
              <w:t>0,0</w:t>
            </w:r>
          </w:p>
        </w:tc>
        <w:tc>
          <w:tcPr>
            <w:tcW w:w="1531" w:type="dxa"/>
            <w:vAlign w:val="center"/>
          </w:tcPr>
          <w:p w14:paraId="741C9B74" w14:textId="77777777" w:rsidR="00006293" w:rsidRDefault="00006293">
            <w:pPr>
              <w:pStyle w:val="ConsPlusNormal"/>
              <w:jc w:val="center"/>
            </w:pPr>
            <w:r>
              <w:t>0,0</w:t>
            </w:r>
          </w:p>
        </w:tc>
        <w:tc>
          <w:tcPr>
            <w:tcW w:w="907" w:type="dxa"/>
            <w:vAlign w:val="center"/>
          </w:tcPr>
          <w:p w14:paraId="0884B624" w14:textId="77777777" w:rsidR="00006293" w:rsidRDefault="00006293">
            <w:pPr>
              <w:pStyle w:val="ConsPlusNormal"/>
              <w:jc w:val="center"/>
            </w:pPr>
            <w:r>
              <w:t>X</w:t>
            </w:r>
          </w:p>
        </w:tc>
        <w:tc>
          <w:tcPr>
            <w:tcW w:w="1247" w:type="dxa"/>
            <w:vAlign w:val="center"/>
          </w:tcPr>
          <w:p w14:paraId="664C4670" w14:textId="77777777" w:rsidR="00006293" w:rsidRDefault="00006293">
            <w:pPr>
              <w:pStyle w:val="ConsPlusNormal"/>
              <w:jc w:val="center"/>
            </w:pPr>
            <w:r>
              <w:t>0,0</w:t>
            </w:r>
          </w:p>
        </w:tc>
        <w:tc>
          <w:tcPr>
            <w:tcW w:w="907" w:type="dxa"/>
            <w:vAlign w:val="center"/>
          </w:tcPr>
          <w:p w14:paraId="17371BD8" w14:textId="77777777" w:rsidR="00006293" w:rsidRDefault="00006293">
            <w:pPr>
              <w:pStyle w:val="ConsPlusNormal"/>
              <w:jc w:val="center"/>
            </w:pPr>
            <w:r>
              <w:t>X</w:t>
            </w:r>
          </w:p>
        </w:tc>
        <w:tc>
          <w:tcPr>
            <w:tcW w:w="1559" w:type="dxa"/>
            <w:vAlign w:val="center"/>
          </w:tcPr>
          <w:p w14:paraId="3833E930" w14:textId="77777777" w:rsidR="00006293" w:rsidRDefault="00006293">
            <w:pPr>
              <w:pStyle w:val="ConsPlusNormal"/>
              <w:jc w:val="center"/>
            </w:pPr>
            <w:r>
              <w:t>0,0</w:t>
            </w:r>
          </w:p>
        </w:tc>
        <w:tc>
          <w:tcPr>
            <w:tcW w:w="794" w:type="dxa"/>
            <w:vAlign w:val="center"/>
          </w:tcPr>
          <w:p w14:paraId="3A85A75C" w14:textId="77777777" w:rsidR="00006293" w:rsidRDefault="00006293">
            <w:pPr>
              <w:pStyle w:val="ConsPlusNormal"/>
              <w:jc w:val="center"/>
            </w:pPr>
            <w:r>
              <w:t>X</w:t>
            </w:r>
          </w:p>
        </w:tc>
      </w:tr>
      <w:tr w:rsidR="00006293" w14:paraId="0D8D6661" w14:textId="77777777">
        <w:tc>
          <w:tcPr>
            <w:tcW w:w="2494" w:type="dxa"/>
            <w:vAlign w:val="center"/>
          </w:tcPr>
          <w:p w14:paraId="212E26A2" w14:textId="77777777" w:rsidR="00006293" w:rsidRDefault="00006293">
            <w:pPr>
              <w:pStyle w:val="ConsPlusNormal"/>
            </w:pPr>
            <w:r>
              <w:t>2) первичная медико-санитарная помощь в амбулаторных условиях, за исключением медицинской реабилитации</w:t>
            </w:r>
          </w:p>
        </w:tc>
        <w:tc>
          <w:tcPr>
            <w:tcW w:w="850" w:type="dxa"/>
            <w:vAlign w:val="center"/>
          </w:tcPr>
          <w:p w14:paraId="028CDCDD" w14:textId="77777777" w:rsidR="00006293" w:rsidRDefault="00006293">
            <w:pPr>
              <w:pStyle w:val="ConsPlusNormal"/>
              <w:jc w:val="center"/>
            </w:pPr>
            <w:r>
              <w:t>35</w:t>
            </w:r>
          </w:p>
        </w:tc>
        <w:tc>
          <w:tcPr>
            <w:tcW w:w="1587" w:type="dxa"/>
            <w:vAlign w:val="center"/>
          </w:tcPr>
          <w:p w14:paraId="7101ACC0" w14:textId="77777777" w:rsidR="00006293" w:rsidRDefault="00006293">
            <w:pPr>
              <w:pStyle w:val="ConsPlusNormal"/>
              <w:jc w:val="center"/>
            </w:pPr>
            <w:r>
              <w:t>-</w:t>
            </w:r>
          </w:p>
        </w:tc>
        <w:tc>
          <w:tcPr>
            <w:tcW w:w="1702" w:type="dxa"/>
            <w:vAlign w:val="center"/>
          </w:tcPr>
          <w:p w14:paraId="684D30DE" w14:textId="77777777" w:rsidR="00006293" w:rsidRDefault="00006293">
            <w:pPr>
              <w:pStyle w:val="ConsPlusNormal"/>
              <w:jc w:val="center"/>
            </w:pPr>
            <w:r>
              <w:t>X</w:t>
            </w:r>
          </w:p>
        </w:tc>
        <w:tc>
          <w:tcPr>
            <w:tcW w:w="1531" w:type="dxa"/>
            <w:vAlign w:val="center"/>
          </w:tcPr>
          <w:p w14:paraId="7458B3CD" w14:textId="77777777" w:rsidR="00006293" w:rsidRDefault="00006293">
            <w:pPr>
              <w:pStyle w:val="ConsPlusNormal"/>
              <w:jc w:val="center"/>
            </w:pPr>
            <w:r>
              <w:t>X</w:t>
            </w:r>
          </w:p>
        </w:tc>
        <w:tc>
          <w:tcPr>
            <w:tcW w:w="907" w:type="dxa"/>
            <w:vAlign w:val="center"/>
          </w:tcPr>
          <w:p w14:paraId="09F6A2AE" w14:textId="77777777" w:rsidR="00006293" w:rsidRDefault="00006293">
            <w:pPr>
              <w:pStyle w:val="ConsPlusNormal"/>
              <w:jc w:val="center"/>
            </w:pPr>
            <w:r>
              <w:t>X</w:t>
            </w:r>
          </w:p>
        </w:tc>
        <w:tc>
          <w:tcPr>
            <w:tcW w:w="1247" w:type="dxa"/>
            <w:vAlign w:val="center"/>
          </w:tcPr>
          <w:p w14:paraId="55CBB391" w14:textId="77777777" w:rsidR="00006293" w:rsidRDefault="00006293">
            <w:pPr>
              <w:pStyle w:val="ConsPlusNormal"/>
              <w:jc w:val="center"/>
            </w:pPr>
            <w:r>
              <w:t>X</w:t>
            </w:r>
          </w:p>
        </w:tc>
        <w:tc>
          <w:tcPr>
            <w:tcW w:w="907" w:type="dxa"/>
            <w:vAlign w:val="center"/>
          </w:tcPr>
          <w:p w14:paraId="02B4B106" w14:textId="77777777" w:rsidR="00006293" w:rsidRDefault="00006293">
            <w:pPr>
              <w:pStyle w:val="ConsPlusNormal"/>
              <w:jc w:val="center"/>
            </w:pPr>
            <w:r>
              <w:t>X</w:t>
            </w:r>
          </w:p>
        </w:tc>
        <w:tc>
          <w:tcPr>
            <w:tcW w:w="1559" w:type="dxa"/>
            <w:vAlign w:val="center"/>
          </w:tcPr>
          <w:p w14:paraId="68F7E382" w14:textId="77777777" w:rsidR="00006293" w:rsidRDefault="00006293">
            <w:pPr>
              <w:pStyle w:val="ConsPlusNormal"/>
              <w:jc w:val="center"/>
            </w:pPr>
            <w:r>
              <w:t>X</w:t>
            </w:r>
          </w:p>
        </w:tc>
        <w:tc>
          <w:tcPr>
            <w:tcW w:w="794" w:type="dxa"/>
            <w:vAlign w:val="center"/>
          </w:tcPr>
          <w:p w14:paraId="08DFD224" w14:textId="77777777" w:rsidR="00006293" w:rsidRDefault="00006293">
            <w:pPr>
              <w:pStyle w:val="ConsPlusNormal"/>
              <w:jc w:val="center"/>
            </w:pPr>
            <w:r>
              <w:t>X</w:t>
            </w:r>
          </w:p>
        </w:tc>
      </w:tr>
      <w:tr w:rsidR="00006293" w14:paraId="37F1AF0E" w14:textId="77777777">
        <w:tc>
          <w:tcPr>
            <w:tcW w:w="2494" w:type="dxa"/>
            <w:vAlign w:val="center"/>
          </w:tcPr>
          <w:p w14:paraId="049D4CAB" w14:textId="77777777" w:rsidR="00006293" w:rsidRDefault="00006293">
            <w:pPr>
              <w:pStyle w:val="ConsPlusNormal"/>
            </w:pPr>
            <w:r>
              <w:t>2.1) проведение профилактических медицинских осмотров</w:t>
            </w:r>
          </w:p>
        </w:tc>
        <w:tc>
          <w:tcPr>
            <w:tcW w:w="850" w:type="dxa"/>
            <w:vAlign w:val="center"/>
          </w:tcPr>
          <w:p w14:paraId="2192DCCB" w14:textId="77777777" w:rsidR="00006293" w:rsidRDefault="00006293">
            <w:pPr>
              <w:pStyle w:val="ConsPlusNormal"/>
              <w:jc w:val="center"/>
            </w:pPr>
            <w:r>
              <w:t>35.1</w:t>
            </w:r>
          </w:p>
        </w:tc>
        <w:tc>
          <w:tcPr>
            <w:tcW w:w="1587" w:type="dxa"/>
            <w:vAlign w:val="center"/>
          </w:tcPr>
          <w:p w14:paraId="1A2D12B8" w14:textId="77777777" w:rsidR="00006293" w:rsidRDefault="00006293">
            <w:pPr>
              <w:pStyle w:val="ConsPlusNormal"/>
              <w:jc w:val="center"/>
            </w:pPr>
            <w:r>
              <w:t>комплексных посещений</w:t>
            </w:r>
          </w:p>
        </w:tc>
        <w:tc>
          <w:tcPr>
            <w:tcW w:w="1702" w:type="dxa"/>
            <w:vAlign w:val="center"/>
          </w:tcPr>
          <w:p w14:paraId="4E33CE72" w14:textId="77777777" w:rsidR="00006293" w:rsidRDefault="00006293">
            <w:pPr>
              <w:pStyle w:val="ConsPlusNormal"/>
              <w:jc w:val="center"/>
            </w:pPr>
            <w:r>
              <w:t>0,0</w:t>
            </w:r>
          </w:p>
        </w:tc>
        <w:tc>
          <w:tcPr>
            <w:tcW w:w="1531" w:type="dxa"/>
            <w:vAlign w:val="center"/>
          </w:tcPr>
          <w:p w14:paraId="3483CEB2" w14:textId="77777777" w:rsidR="00006293" w:rsidRDefault="00006293">
            <w:pPr>
              <w:pStyle w:val="ConsPlusNormal"/>
              <w:jc w:val="center"/>
            </w:pPr>
            <w:r>
              <w:t>0,0</w:t>
            </w:r>
          </w:p>
        </w:tc>
        <w:tc>
          <w:tcPr>
            <w:tcW w:w="907" w:type="dxa"/>
            <w:vAlign w:val="center"/>
          </w:tcPr>
          <w:p w14:paraId="3F9D4FFE" w14:textId="77777777" w:rsidR="00006293" w:rsidRDefault="00006293">
            <w:pPr>
              <w:pStyle w:val="ConsPlusNormal"/>
              <w:jc w:val="center"/>
            </w:pPr>
            <w:r>
              <w:t>X</w:t>
            </w:r>
          </w:p>
        </w:tc>
        <w:tc>
          <w:tcPr>
            <w:tcW w:w="1247" w:type="dxa"/>
            <w:vAlign w:val="center"/>
          </w:tcPr>
          <w:p w14:paraId="11128823" w14:textId="77777777" w:rsidR="00006293" w:rsidRDefault="00006293">
            <w:pPr>
              <w:pStyle w:val="ConsPlusNormal"/>
              <w:jc w:val="center"/>
            </w:pPr>
            <w:r>
              <w:t>0,0</w:t>
            </w:r>
          </w:p>
        </w:tc>
        <w:tc>
          <w:tcPr>
            <w:tcW w:w="907" w:type="dxa"/>
            <w:vAlign w:val="center"/>
          </w:tcPr>
          <w:p w14:paraId="0EFD576C" w14:textId="77777777" w:rsidR="00006293" w:rsidRDefault="00006293">
            <w:pPr>
              <w:pStyle w:val="ConsPlusNormal"/>
              <w:jc w:val="center"/>
            </w:pPr>
            <w:r>
              <w:t>X</w:t>
            </w:r>
          </w:p>
        </w:tc>
        <w:tc>
          <w:tcPr>
            <w:tcW w:w="1559" w:type="dxa"/>
            <w:vAlign w:val="center"/>
          </w:tcPr>
          <w:p w14:paraId="280F8042" w14:textId="77777777" w:rsidR="00006293" w:rsidRDefault="00006293">
            <w:pPr>
              <w:pStyle w:val="ConsPlusNormal"/>
              <w:jc w:val="center"/>
            </w:pPr>
            <w:r>
              <w:t>0,0</w:t>
            </w:r>
          </w:p>
        </w:tc>
        <w:tc>
          <w:tcPr>
            <w:tcW w:w="794" w:type="dxa"/>
            <w:vAlign w:val="center"/>
          </w:tcPr>
          <w:p w14:paraId="75B83C64" w14:textId="77777777" w:rsidR="00006293" w:rsidRDefault="00006293">
            <w:pPr>
              <w:pStyle w:val="ConsPlusNormal"/>
              <w:jc w:val="center"/>
            </w:pPr>
            <w:r>
              <w:t>X</w:t>
            </w:r>
          </w:p>
        </w:tc>
      </w:tr>
      <w:tr w:rsidR="00006293" w14:paraId="5D911058" w14:textId="77777777">
        <w:tc>
          <w:tcPr>
            <w:tcW w:w="2494" w:type="dxa"/>
            <w:vAlign w:val="center"/>
          </w:tcPr>
          <w:p w14:paraId="4DD58720" w14:textId="77777777" w:rsidR="00006293" w:rsidRDefault="00006293">
            <w:pPr>
              <w:pStyle w:val="ConsPlusNormal"/>
            </w:pPr>
            <w:r>
              <w:t>2.2) проведение диспансеризации, всего, в том числе</w:t>
            </w:r>
          </w:p>
        </w:tc>
        <w:tc>
          <w:tcPr>
            <w:tcW w:w="850" w:type="dxa"/>
            <w:vAlign w:val="center"/>
          </w:tcPr>
          <w:p w14:paraId="13ADA4B4" w14:textId="77777777" w:rsidR="00006293" w:rsidRDefault="00006293">
            <w:pPr>
              <w:pStyle w:val="ConsPlusNormal"/>
              <w:jc w:val="center"/>
            </w:pPr>
            <w:r>
              <w:t>35.2</w:t>
            </w:r>
          </w:p>
        </w:tc>
        <w:tc>
          <w:tcPr>
            <w:tcW w:w="1587" w:type="dxa"/>
            <w:vAlign w:val="center"/>
          </w:tcPr>
          <w:p w14:paraId="07944B36" w14:textId="77777777" w:rsidR="00006293" w:rsidRDefault="00006293">
            <w:pPr>
              <w:pStyle w:val="ConsPlusNormal"/>
              <w:jc w:val="center"/>
            </w:pPr>
            <w:r>
              <w:t>комплексных посещений</w:t>
            </w:r>
          </w:p>
        </w:tc>
        <w:tc>
          <w:tcPr>
            <w:tcW w:w="1702" w:type="dxa"/>
            <w:vAlign w:val="center"/>
          </w:tcPr>
          <w:p w14:paraId="5F160479" w14:textId="77777777" w:rsidR="00006293" w:rsidRDefault="00006293">
            <w:pPr>
              <w:pStyle w:val="ConsPlusNormal"/>
              <w:jc w:val="center"/>
            </w:pPr>
            <w:r>
              <w:t>0,0</w:t>
            </w:r>
          </w:p>
        </w:tc>
        <w:tc>
          <w:tcPr>
            <w:tcW w:w="1531" w:type="dxa"/>
            <w:vAlign w:val="center"/>
          </w:tcPr>
          <w:p w14:paraId="6AB67616" w14:textId="77777777" w:rsidR="00006293" w:rsidRDefault="00006293">
            <w:pPr>
              <w:pStyle w:val="ConsPlusNormal"/>
              <w:jc w:val="center"/>
            </w:pPr>
            <w:r>
              <w:t>0,0</w:t>
            </w:r>
          </w:p>
        </w:tc>
        <w:tc>
          <w:tcPr>
            <w:tcW w:w="907" w:type="dxa"/>
            <w:vAlign w:val="center"/>
          </w:tcPr>
          <w:p w14:paraId="74DD2BEA" w14:textId="77777777" w:rsidR="00006293" w:rsidRDefault="00006293">
            <w:pPr>
              <w:pStyle w:val="ConsPlusNormal"/>
              <w:jc w:val="center"/>
            </w:pPr>
            <w:r>
              <w:t>X</w:t>
            </w:r>
          </w:p>
        </w:tc>
        <w:tc>
          <w:tcPr>
            <w:tcW w:w="1247" w:type="dxa"/>
            <w:vAlign w:val="center"/>
          </w:tcPr>
          <w:p w14:paraId="63EAAEDC" w14:textId="77777777" w:rsidR="00006293" w:rsidRDefault="00006293">
            <w:pPr>
              <w:pStyle w:val="ConsPlusNormal"/>
              <w:jc w:val="center"/>
            </w:pPr>
            <w:r>
              <w:t>0,0</w:t>
            </w:r>
          </w:p>
        </w:tc>
        <w:tc>
          <w:tcPr>
            <w:tcW w:w="907" w:type="dxa"/>
            <w:vAlign w:val="center"/>
          </w:tcPr>
          <w:p w14:paraId="3D431BB1" w14:textId="77777777" w:rsidR="00006293" w:rsidRDefault="00006293">
            <w:pPr>
              <w:pStyle w:val="ConsPlusNormal"/>
              <w:jc w:val="center"/>
            </w:pPr>
            <w:r>
              <w:t>X</w:t>
            </w:r>
          </w:p>
        </w:tc>
        <w:tc>
          <w:tcPr>
            <w:tcW w:w="1559" w:type="dxa"/>
            <w:vAlign w:val="center"/>
          </w:tcPr>
          <w:p w14:paraId="528A331C" w14:textId="77777777" w:rsidR="00006293" w:rsidRDefault="00006293">
            <w:pPr>
              <w:pStyle w:val="ConsPlusNormal"/>
              <w:jc w:val="center"/>
            </w:pPr>
            <w:r>
              <w:t>0,0</w:t>
            </w:r>
          </w:p>
        </w:tc>
        <w:tc>
          <w:tcPr>
            <w:tcW w:w="794" w:type="dxa"/>
            <w:vAlign w:val="center"/>
          </w:tcPr>
          <w:p w14:paraId="1AD7A2E6" w14:textId="77777777" w:rsidR="00006293" w:rsidRDefault="00006293">
            <w:pPr>
              <w:pStyle w:val="ConsPlusNormal"/>
              <w:jc w:val="center"/>
            </w:pPr>
            <w:r>
              <w:t>X</w:t>
            </w:r>
          </w:p>
        </w:tc>
      </w:tr>
      <w:tr w:rsidR="00006293" w14:paraId="24E9DCE0" w14:textId="77777777">
        <w:tc>
          <w:tcPr>
            <w:tcW w:w="2494" w:type="dxa"/>
            <w:vAlign w:val="center"/>
          </w:tcPr>
          <w:p w14:paraId="212CE20D" w14:textId="77777777" w:rsidR="00006293" w:rsidRDefault="00006293">
            <w:pPr>
              <w:pStyle w:val="ConsPlusNormal"/>
            </w:pPr>
            <w:r>
              <w:t>для проведения углубленной диспансеризации</w:t>
            </w:r>
          </w:p>
        </w:tc>
        <w:tc>
          <w:tcPr>
            <w:tcW w:w="850" w:type="dxa"/>
            <w:vAlign w:val="center"/>
          </w:tcPr>
          <w:p w14:paraId="51E8DDA5" w14:textId="77777777" w:rsidR="00006293" w:rsidRDefault="00006293">
            <w:pPr>
              <w:pStyle w:val="ConsPlusNormal"/>
              <w:jc w:val="center"/>
            </w:pPr>
            <w:r>
              <w:t>35.2.1</w:t>
            </w:r>
          </w:p>
        </w:tc>
        <w:tc>
          <w:tcPr>
            <w:tcW w:w="1587" w:type="dxa"/>
            <w:vAlign w:val="center"/>
          </w:tcPr>
          <w:p w14:paraId="6D8BE35F" w14:textId="77777777" w:rsidR="00006293" w:rsidRDefault="00006293">
            <w:pPr>
              <w:pStyle w:val="ConsPlusNormal"/>
              <w:jc w:val="center"/>
            </w:pPr>
            <w:r>
              <w:t>комплексных посещений</w:t>
            </w:r>
          </w:p>
        </w:tc>
        <w:tc>
          <w:tcPr>
            <w:tcW w:w="1702" w:type="dxa"/>
            <w:vAlign w:val="center"/>
          </w:tcPr>
          <w:p w14:paraId="2A9EAAF3" w14:textId="77777777" w:rsidR="00006293" w:rsidRDefault="00006293">
            <w:pPr>
              <w:pStyle w:val="ConsPlusNormal"/>
              <w:jc w:val="center"/>
            </w:pPr>
            <w:r>
              <w:t>0,0</w:t>
            </w:r>
          </w:p>
        </w:tc>
        <w:tc>
          <w:tcPr>
            <w:tcW w:w="1531" w:type="dxa"/>
            <w:vAlign w:val="center"/>
          </w:tcPr>
          <w:p w14:paraId="2410F46F" w14:textId="77777777" w:rsidR="00006293" w:rsidRDefault="00006293">
            <w:pPr>
              <w:pStyle w:val="ConsPlusNormal"/>
              <w:jc w:val="center"/>
            </w:pPr>
            <w:r>
              <w:t>0,0</w:t>
            </w:r>
          </w:p>
        </w:tc>
        <w:tc>
          <w:tcPr>
            <w:tcW w:w="907" w:type="dxa"/>
            <w:vAlign w:val="center"/>
          </w:tcPr>
          <w:p w14:paraId="397E1D18" w14:textId="77777777" w:rsidR="00006293" w:rsidRDefault="00006293">
            <w:pPr>
              <w:pStyle w:val="ConsPlusNormal"/>
              <w:jc w:val="center"/>
            </w:pPr>
            <w:r>
              <w:t>X</w:t>
            </w:r>
          </w:p>
        </w:tc>
        <w:tc>
          <w:tcPr>
            <w:tcW w:w="1247" w:type="dxa"/>
            <w:vAlign w:val="center"/>
          </w:tcPr>
          <w:p w14:paraId="362EE23C" w14:textId="77777777" w:rsidR="00006293" w:rsidRDefault="00006293">
            <w:pPr>
              <w:pStyle w:val="ConsPlusNormal"/>
              <w:jc w:val="center"/>
            </w:pPr>
            <w:r>
              <w:t>0,0</w:t>
            </w:r>
          </w:p>
        </w:tc>
        <w:tc>
          <w:tcPr>
            <w:tcW w:w="907" w:type="dxa"/>
            <w:vAlign w:val="center"/>
          </w:tcPr>
          <w:p w14:paraId="3FA9DA55" w14:textId="77777777" w:rsidR="00006293" w:rsidRDefault="00006293">
            <w:pPr>
              <w:pStyle w:val="ConsPlusNormal"/>
              <w:jc w:val="center"/>
            </w:pPr>
            <w:r>
              <w:t>X</w:t>
            </w:r>
          </w:p>
        </w:tc>
        <w:tc>
          <w:tcPr>
            <w:tcW w:w="1559" w:type="dxa"/>
            <w:vAlign w:val="center"/>
          </w:tcPr>
          <w:p w14:paraId="7229D41B" w14:textId="77777777" w:rsidR="00006293" w:rsidRDefault="00006293">
            <w:pPr>
              <w:pStyle w:val="ConsPlusNormal"/>
              <w:jc w:val="center"/>
            </w:pPr>
            <w:r>
              <w:t>0,0</w:t>
            </w:r>
          </w:p>
        </w:tc>
        <w:tc>
          <w:tcPr>
            <w:tcW w:w="794" w:type="dxa"/>
            <w:vAlign w:val="center"/>
          </w:tcPr>
          <w:p w14:paraId="49BAF8DC" w14:textId="77777777" w:rsidR="00006293" w:rsidRDefault="00006293">
            <w:pPr>
              <w:pStyle w:val="ConsPlusNormal"/>
              <w:jc w:val="center"/>
            </w:pPr>
            <w:r>
              <w:t>X</w:t>
            </w:r>
          </w:p>
        </w:tc>
      </w:tr>
      <w:tr w:rsidR="00006293" w14:paraId="69BF42F6" w14:textId="77777777">
        <w:tc>
          <w:tcPr>
            <w:tcW w:w="2494" w:type="dxa"/>
            <w:vAlign w:val="center"/>
          </w:tcPr>
          <w:p w14:paraId="3ACB45C2" w14:textId="77777777" w:rsidR="00006293" w:rsidRDefault="00006293">
            <w:pPr>
              <w:pStyle w:val="ConsPlusNormal"/>
            </w:pPr>
            <w:r>
              <w:lastRenderedPageBreak/>
              <w:t>2.3) проведение диспансеризации для оценки репродуктивного здоровья женщин и мужчин, в том числе</w:t>
            </w:r>
          </w:p>
        </w:tc>
        <w:tc>
          <w:tcPr>
            <w:tcW w:w="850" w:type="dxa"/>
            <w:vAlign w:val="center"/>
          </w:tcPr>
          <w:p w14:paraId="233FE8CA" w14:textId="77777777" w:rsidR="00006293" w:rsidRDefault="00006293">
            <w:pPr>
              <w:pStyle w:val="ConsPlusNormal"/>
              <w:jc w:val="center"/>
            </w:pPr>
            <w:r>
              <w:t>35.3</w:t>
            </w:r>
          </w:p>
        </w:tc>
        <w:tc>
          <w:tcPr>
            <w:tcW w:w="1587" w:type="dxa"/>
            <w:vAlign w:val="center"/>
          </w:tcPr>
          <w:p w14:paraId="65D24188" w14:textId="77777777" w:rsidR="00006293" w:rsidRDefault="00006293">
            <w:pPr>
              <w:pStyle w:val="ConsPlusNormal"/>
              <w:jc w:val="center"/>
            </w:pPr>
            <w:r>
              <w:t>комплексных посещений</w:t>
            </w:r>
          </w:p>
        </w:tc>
        <w:tc>
          <w:tcPr>
            <w:tcW w:w="1702" w:type="dxa"/>
            <w:vAlign w:val="center"/>
          </w:tcPr>
          <w:p w14:paraId="4E28E86E" w14:textId="77777777" w:rsidR="00006293" w:rsidRDefault="00006293">
            <w:pPr>
              <w:pStyle w:val="ConsPlusNormal"/>
              <w:jc w:val="center"/>
            </w:pPr>
            <w:r>
              <w:t>0,0</w:t>
            </w:r>
          </w:p>
        </w:tc>
        <w:tc>
          <w:tcPr>
            <w:tcW w:w="1531" w:type="dxa"/>
            <w:vAlign w:val="center"/>
          </w:tcPr>
          <w:p w14:paraId="12699EA1" w14:textId="77777777" w:rsidR="00006293" w:rsidRDefault="00006293">
            <w:pPr>
              <w:pStyle w:val="ConsPlusNormal"/>
              <w:jc w:val="center"/>
            </w:pPr>
            <w:r>
              <w:t>0,0</w:t>
            </w:r>
          </w:p>
        </w:tc>
        <w:tc>
          <w:tcPr>
            <w:tcW w:w="907" w:type="dxa"/>
            <w:vAlign w:val="center"/>
          </w:tcPr>
          <w:p w14:paraId="78F731B8" w14:textId="77777777" w:rsidR="00006293" w:rsidRDefault="00006293">
            <w:pPr>
              <w:pStyle w:val="ConsPlusNormal"/>
              <w:jc w:val="center"/>
            </w:pPr>
            <w:r>
              <w:t>X</w:t>
            </w:r>
          </w:p>
        </w:tc>
        <w:tc>
          <w:tcPr>
            <w:tcW w:w="1247" w:type="dxa"/>
            <w:vAlign w:val="center"/>
          </w:tcPr>
          <w:p w14:paraId="3E3B58A1" w14:textId="77777777" w:rsidR="00006293" w:rsidRDefault="00006293">
            <w:pPr>
              <w:pStyle w:val="ConsPlusNormal"/>
              <w:jc w:val="center"/>
            </w:pPr>
            <w:r>
              <w:t>0,0</w:t>
            </w:r>
          </w:p>
        </w:tc>
        <w:tc>
          <w:tcPr>
            <w:tcW w:w="907" w:type="dxa"/>
            <w:vAlign w:val="center"/>
          </w:tcPr>
          <w:p w14:paraId="05C3EAD7" w14:textId="77777777" w:rsidR="00006293" w:rsidRDefault="00006293">
            <w:pPr>
              <w:pStyle w:val="ConsPlusNormal"/>
              <w:jc w:val="center"/>
            </w:pPr>
            <w:r>
              <w:t>X</w:t>
            </w:r>
          </w:p>
        </w:tc>
        <w:tc>
          <w:tcPr>
            <w:tcW w:w="1559" w:type="dxa"/>
            <w:vAlign w:val="center"/>
          </w:tcPr>
          <w:p w14:paraId="4814DF1F" w14:textId="77777777" w:rsidR="00006293" w:rsidRDefault="00006293">
            <w:pPr>
              <w:pStyle w:val="ConsPlusNormal"/>
              <w:jc w:val="center"/>
            </w:pPr>
            <w:r>
              <w:t>0,0</w:t>
            </w:r>
          </w:p>
        </w:tc>
        <w:tc>
          <w:tcPr>
            <w:tcW w:w="794" w:type="dxa"/>
            <w:vAlign w:val="center"/>
          </w:tcPr>
          <w:p w14:paraId="63C077C2" w14:textId="77777777" w:rsidR="00006293" w:rsidRDefault="00006293">
            <w:pPr>
              <w:pStyle w:val="ConsPlusNormal"/>
              <w:jc w:val="center"/>
            </w:pPr>
            <w:r>
              <w:t>X</w:t>
            </w:r>
          </w:p>
        </w:tc>
      </w:tr>
      <w:tr w:rsidR="00006293" w14:paraId="7D41EB20" w14:textId="77777777">
        <w:tc>
          <w:tcPr>
            <w:tcW w:w="2494" w:type="dxa"/>
            <w:vAlign w:val="center"/>
          </w:tcPr>
          <w:p w14:paraId="6978D060" w14:textId="77777777" w:rsidR="00006293" w:rsidRDefault="00006293">
            <w:pPr>
              <w:pStyle w:val="ConsPlusNormal"/>
            </w:pPr>
            <w:r>
              <w:t>женщин</w:t>
            </w:r>
          </w:p>
        </w:tc>
        <w:tc>
          <w:tcPr>
            <w:tcW w:w="850" w:type="dxa"/>
            <w:vAlign w:val="center"/>
          </w:tcPr>
          <w:p w14:paraId="5ADEDA20" w14:textId="77777777" w:rsidR="00006293" w:rsidRDefault="00006293">
            <w:pPr>
              <w:pStyle w:val="ConsPlusNormal"/>
              <w:jc w:val="center"/>
            </w:pPr>
            <w:r>
              <w:t>35.3.1</w:t>
            </w:r>
          </w:p>
        </w:tc>
        <w:tc>
          <w:tcPr>
            <w:tcW w:w="1587" w:type="dxa"/>
            <w:vAlign w:val="center"/>
          </w:tcPr>
          <w:p w14:paraId="3262E301" w14:textId="77777777" w:rsidR="00006293" w:rsidRDefault="00006293">
            <w:pPr>
              <w:pStyle w:val="ConsPlusNormal"/>
              <w:jc w:val="center"/>
            </w:pPr>
            <w:r>
              <w:t>комплексных посещений</w:t>
            </w:r>
          </w:p>
        </w:tc>
        <w:tc>
          <w:tcPr>
            <w:tcW w:w="1702" w:type="dxa"/>
            <w:vAlign w:val="center"/>
          </w:tcPr>
          <w:p w14:paraId="16AB6DFD" w14:textId="77777777" w:rsidR="00006293" w:rsidRDefault="00006293">
            <w:pPr>
              <w:pStyle w:val="ConsPlusNormal"/>
              <w:jc w:val="center"/>
            </w:pPr>
            <w:r>
              <w:t>0,0</w:t>
            </w:r>
          </w:p>
        </w:tc>
        <w:tc>
          <w:tcPr>
            <w:tcW w:w="1531" w:type="dxa"/>
            <w:vAlign w:val="center"/>
          </w:tcPr>
          <w:p w14:paraId="49A74778" w14:textId="77777777" w:rsidR="00006293" w:rsidRDefault="00006293">
            <w:pPr>
              <w:pStyle w:val="ConsPlusNormal"/>
              <w:jc w:val="center"/>
            </w:pPr>
            <w:r>
              <w:t>0,0</w:t>
            </w:r>
          </w:p>
        </w:tc>
        <w:tc>
          <w:tcPr>
            <w:tcW w:w="907" w:type="dxa"/>
            <w:vAlign w:val="center"/>
          </w:tcPr>
          <w:p w14:paraId="316DA827" w14:textId="77777777" w:rsidR="00006293" w:rsidRDefault="00006293">
            <w:pPr>
              <w:pStyle w:val="ConsPlusNormal"/>
              <w:jc w:val="center"/>
            </w:pPr>
            <w:r>
              <w:t>X</w:t>
            </w:r>
          </w:p>
        </w:tc>
        <w:tc>
          <w:tcPr>
            <w:tcW w:w="1247" w:type="dxa"/>
            <w:vAlign w:val="center"/>
          </w:tcPr>
          <w:p w14:paraId="56D8A6AD" w14:textId="77777777" w:rsidR="00006293" w:rsidRDefault="00006293">
            <w:pPr>
              <w:pStyle w:val="ConsPlusNormal"/>
              <w:jc w:val="center"/>
            </w:pPr>
            <w:r>
              <w:t>0,0</w:t>
            </w:r>
          </w:p>
        </w:tc>
        <w:tc>
          <w:tcPr>
            <w:tcW w:w="907" w:type="dxa"/>
            <w:vAlign w:val="center"/>
          </w:tcPr>
          <w:p w14:paraId="507F11C4" w14:textId="77777777" w:rsidR="00006293" w:rsidRDefault="00006293">
            <w:pPr>
              <w:pStyle w:val="ConsPlusNormal"/>
              <w:jc w:val="center"/>
            </w:pPr>
            <w:r>
              <w:t>X</w:t>
            </w:r>
          </w:p>
        </w:tc>
        <w:tc>
          <w:tcPr>
            <w:tcW w:w="1559" w:type="dxa"/>
            <w:vAlign w:val="center"/>
          </w:tcPr>
          <w:p w14:paraId="35D95AA7" w14:textId="77777777" w:rsidR="00006293" w:rsidRDefault="00006293">
            <w:pPr>
              <w:pStyle w:val="ConsPlusNormal"/>
              <w:jc w:val="center"/>
            </w:pPr>
            <w:r>
              <w:t>0,0</w:t>
            </w:r>
          </w:p>
        </w:tc>
        <w:tc>
          <w:tcPr>
            <w:tcW w:w="794" w:type="dxa"/>
            <w:vAlign w:val="center"/>
          </w:tcPr>
          <w:p w14:paraId="6E779953" w14:textId="77777777" w:rsidR="00006293" w:rsidRDefault="00006293">
            <w:pPr>
              <w:pStyle w:val="ConsPlusNormal"/>
              <w:jc w:val="center"/>
            </w:pPr>
            <w:r>
              <w:t>X</w:t>
            </w:r>
          </w:p>
        </w:tc>
      </w:tr>
      <w:tr w:rsidR="00006293" w14:paraId="2A92E33F" w14:textId="77777777">
        <w:tc>
          <w:tcPr>
            <w:tcW w:w="2494" w:type="dxa"/>
            <w:vAlign w:val="center"/>
          </w:tcPr>
          <w:p w14:paraId="64E63311" w14:textId="77777777" w:rsidR="00006293" w:rsidRDefault="00006293">
            <w:pPr>
              <w:pStyle w:val="ConsPlusNormal"/>
            </w:pPr>
            <w:r>
              <w:t>мужчин</w:t>
            </w:r>
          </w:p>
        </w:tc>
        <w:tc>
          <w:tcPr>
            <w:tcW w:w="850" w:type="dxa"/>
            <w:vAlign w:val="center"/>
          </w:tcPr>
          <w:p w14:paraId="6E420A89" w14:textId="77777777" w:rsidR="00006293" w:rsidRDefault="00006293">
            <w:pPr>
              <w:pStyle w:val="ConsPlusNormal"/>
              <w:jc w:val="center"/>
            </w:pPr>
            <w:r>
              <w:t>35.3.2</w:t>
            </w:r>
          </w:p>
        </w:tc>
        <w:tc>
          <w:tcPr>
            <w:tcW w:w="1587" w:type="dxa"/>
            <w:vAlign w:val="center"/>
          </w:tcPr>
          <w:p w14:paraId="769B112B" w14:textId="77777777" w:rsidR="00006293" w:rsidRDefault="00006293">
            <w:pPr>
              <w:pStyle w:val="ConsPlusNormal"/>
              <w:jc w:val="center"/>
            </w:pPr>
            <w:r>
              <w:t>комплексных посещений</w:t>
            </w:r>
          </w:p>
        </w:tc>
        <w:tc>
          <w:tcPr>
            <w:tcW w:w="1702" w:type="dxa"/>
            <w:vAlign w:val="center"/>
          </w:tcPr>
          <w:p w14:paraId="35EE91F0" w14:textId="77777777" w:rsidR="00006293" w:rsidRDefault="00006293">
            <w:pPr>
              <w:pStyle w:val="ConsPlusNormal"/>
              <w:jc w:val="center"/>
            </w:pPr>
            <w:r>
              <w:t>0,0</w:t>
            </w:r>
          </w:p>
        </w:tc>
        <w:tc>
          <w:tcPr>
            <w:tcW w:w="1531" w:type="dxa"/>
            <w:vAlign w:val="center"/>
          </w:tcPr>
          <w:p w14:paraId="1C616CA5" w14:textId="77777777" w:rsidR="00006293" w:rsidRDefault="00006293">
            <w:pPr>
              <w:pStyle w:val="ConsPlusNormal"/>
              <w:jc w:val="center"/>
            </w:pPr>
            <w:r>
              <w:t>0,0</w:t>
            </w:r>
          </w:p>
        </w:tc>
        <w:tc>
          <w:tcPr>
            <w:tcW w:w="907" w:type="dxa"/>
            <w:vAlign w:val="center"/>
          </w:tcPr>
          <w:p w14:paraId="6091C237" w14:textId="77777777" w:rsidR="00006293" w:rsidRDefault="00006293">
            <w:pPr>
              <w:pStyle w:val="ConsPlusNormal"/>
              <w:jc w:val="center"/>
            </w:pPr>
            <w:r>
              <w:t>X</w:t>
            </w:r>
          </w:p>
        </w:tc>
        <w:tc>
          <w:tcPr>
            <w:tcW w:w="1247" w:type="dxa"/>
            <w:vAlign w:val="center"/>
          </w:tcPr>
          <w:p w14:paraId="52D4B4BC" w14:textId="77777777" w:rsidR="00006293" w:rsidRDefault="00006293">
            <w:pPr>
              <w:pStyle w:val="ConsPlusNormal"/>
              <w:jc w:val="center"/>
            </w:pPr>
            <w:r>
              <w:t>0,0</w:t>
            </w:r>
          </w:p>
        </w:tc>
        <w:tc>
          <w:tcPr>
            <w:tcW w:w="907" w:type="dxa"/>
            <w:vAlign w:val="center"/>
          </w:tcPr>
          <w:p w14:paraId="45267AB2" w14:textId="77777777" w:rsidR="00006293" w:rsidRDefault="00006293">
            <w:pPr>
              <w:pStyle w:val="ConsPlusNormal"/>
              <w:jc w:val="center"/>
            </w:pPr>
            <w:r>
              <w:t>X</w:t>
            </w:r>
          </w:p>
        </w:tc>
        <w:tc>
          <w:tcPr>
            <w:tcW w:w="1559" w:type="dxa"/>
            <w:vAlign w:val="center"/>
          </w:tcPr>
          <w:p w14:paraId="703DD5CE" w14:textId="77777777" w:rsidR="00006293" w:rsidRDefault="00006293">
            <w:pPr>
              <w:pStyle w:val="ConsPlusNormal"/>
              <w:jc w:val="center"/>
            </w:pPr>
            <w:r>
              <w:t>0,0</w:t>
            </w:r>
          </w:p>
        </w:tc>
        <w:tc>
          <w:tcPr>
            <w:tcW w:w="794" w:type="dxa"/>
            <w:vAlign w:val="center"/>
          </w:tcPr>
          <w:p w14:paraId="0F402332" w14:textId="77777777" w:rsidR="00006293" w:rsidRDefault="00006293">
            <w:pPr>
              <w:pStyle w:val="ConsPlusNormal"/>
              <w:jc w:val="center"/>
            </w:pPr>
            <w:r>
              <w:t>X</w:t>
            </w:r>
          </w:p>
        </w:tc>
      </w:tr>
      <w:tr w:rsidR="00006293" w14:paraId="563C405D" w14:textId="77777777">
        <w:tc>
          <w:tcPr>
            <w:tcW w:w="2494" w:type="dxa"/>
            <w:vAlign w:val="center"/>
          </w:tcPr>
          <w:p w14:paraId="6024B68F" w14:textId="77777777" w:rsidR="00006293" w:rsidRDefault="00006293">
            <w:pPr>
              <w:pStyle w:val="ConsPlusNormal"/>
            </w:pPr>
            <w:r>
              <w:t>2.4) посещения с иными целями</w:t>
            </w:r>
          </w:p>
        </w:tc>
        <w:tc>
          <w:tcPr>
            <w:tcW w:w="850" w:type="dxa"/>
            <w:vAlign w:val="center"/>
          </w:tcPr>
          <w:p w14:paraId="7B7C8182" w14:textId="77777777" w:rsidR="00006293" w:rsidRDefault="00006293">
            <w:pPr>
              <w:pStyle w:val="ConsPlusNormal"/>
              <w:jc w:val="center"/>
            </w:pPr>
            <w:r>
              <w:t>35.4</w:t>
            </w:r>
          </w:p>
        </w:tc>
        <w:tc>
          <w:tcPr>
            <w:tcW w:w="1587" w:type="dxa"/>
            <w:vAlign w:val="center"/>
          </w:tcPr>
          <w:p w14:paraId="72815834" w14:textId="77777777" w:rsidR="00006293" w:rsidRDefault="00006293">
            <w:pPr>
              <w:pStyle w:val="ConsPlusNormal"/>
              <w:jc w:val="center"/>
            </w:pPr>
            <w:r>
              <w:t>посещений</w:t>
            </w:r>
          </w:p>
        </w:tc>
        <w:tc>
          <w:tcPr>
            <w:tcW w:w="1702" w:type="dxa"/>
            <w:vAlign w:val="center"/>
          </w:tcPr>
          <w:p w14:paraId="6721A605" w14:textId="77777777" w:rsidR="00006293" w:rsidRDefault="00006293">
            <w:pPr>
              <w:pStyle w:val="ConsPlusNormal"/>
              <w:jc w:val="center"/>
            </w:pPr>
            <w:r>
              <w:t>0,0</w:t>
            </w:r>
          </w:p>
        </w:tc>
        <w:tc>
          <w:tcPr>
            <w:tcW w:w="1531" w:type="dxa"/>
            <w:vAlign w:val="center"/>
          </w:tcPr>
          <w:p w14:paraId="10EAF3A6" w14:textId="77777777" w:rsidR="00006293" w:rsidRDefault="00006293">
            <w:pPr>
              <w:pStyle w:val="ConsPlusNormal"/>
              <w:jc w:val="center"/>
            </w:pPr>
            <w:r>
              <w:t>0,0</w:t>
            </w:r>
          </w:p>
        </w:tc>
        <w:tc>
          <w:tcPr>
            <w:tcW w:w="907" w:type="dxa"/>
            <w:vAlign w:val="center"/>
          </w:tcPr>
          <w:p w14:paraId="2091D503" w14:textId="77777777" w:rsidR="00006293" w:rsidRDefault="00006293">
            <w:pPr>
              <w:pStyle w:val="ConsPlusNormal"/>
              <w:jc w:val="center"/>
            </w:pPr>
            <w:r>
              <w:t>X</w:t>
            </w:r>
          </w:p>
        </w:tc>
        <w:tc>
          <w:tcPr>
            <w:tcW w:w="1247" w:type="dxa"/>
            <w:vAlign w:val="center"/>
          </w:tcPr>
          <w:p w14:paraId="15A5A64A" w14:textId="77777777" w:rsidR="00006293" w:rsidRDefault="00006293">
            <w:pPr>
              <w:pStyle w:val="ConsPlusNormal"/>
              <w:jc w:val="center"/>
            </w:pPr>
            <w:r>
              <w:t>0,0</w:t>
            </w:r>
          </w:p>
        </w:tc>
        <w:tc>
          <w:tcPr>
            <w:tcW w:w="907" w:type="dxa"/>
            <w:vAlign w:val="center"/>
          </w:tcPr>
          <w:p w14:paraId="0EE92254" w14:textId="77777777" w:rsidR="00006293" w:rsidRDefault="00006293">
            <w:pPr>
              <w:pStyle w:val="ConsPlusNormal"/>
              <w:jc w:val="center"/>
            </w:pPr>
            <w:r>
              <w:t>X</w:t>
            </w:r>
          </w:p>
        </w:tc>
        <w:tc>
          <w:tcPr>
            <w:tcW w:w="1559" w:type="dxa"/>
            <w:vAlign w:val="center"/>
          </w:tcPr>
          <w:p w14:paraId="20D6A1E5" w14:textId="77777777" w:rsidR="00006293" w:rsidRDefault="00006293">
            <w:pPr>
              <w:pStyle w:val="ConsPlusNormal"/>
              <w:jc w:val="center"/>
            </w:pPr>
            <w:r>
              <w:t>0,0</w:t>
            </w:r>
          </w:p>
        </w:tc>
        <w:tc>
          <w:tcPr>
            <w:tcW w:w="794" w:type="dxa"/>
            <w:vAlign w:val="center"/>
          </w:tcPr>
          <w:p w14:paraId="650D9C91" w14:textId="77777777" w:rsidR="00006293" w:rsidRDefault="00006293">
            <w:pPr>
              <w:pStyle w:val="ConsPlusNormal"/>
              <w:jc w:val="center"/>
            </w:pPr>
            <w:r>
              <w:t>X</w:t>
            </w:r>
          </w:p>
        </w:tc>
      </w:tr>
      <w:tr w:rsidR="00006293" w14:paraId="60134FF2" w14:textId="77777777">
        <w:tc>
          <w:tcPr>
            <w:tcW w:w="2494" w:type="dxa"/>
            <w:vAlign w:val="center"/>
          </w:tcPr>
          <w:p w14:paraId="607E19E2" w14:textId="77777777" w:rsidR="00006293" w:rsidRDefault="00006293">
            <w:pPr>
              <w:pStyle w:val="ConsPlusNormal"/>
            </w:pPr>
            <w:r>
              <w:t>2.5) в неотложной форме</w:t>
            </w:r>
          </w:p>
        </w:tc>
        <w:tc>
          <w:tcPr>
            <w:tcW w:w="850" w:type="dxa"/>
            <w:vAlign w:val="center"/>
          </w:tcPr>
          <w:p w14:paraId="60B3D4BB" w14:textId="77777777" w:rsidR="00006293" w:rsidRDefault="00006293">
            <w:pPr>
              <w:pStyle w:val="ConsPlusNormal"/>
              <w:jc w:val="center"/>
            </w:pPr>
            <w:r>
              <w:t>35.5</w:t>
            </w:r>
          </w:p>
        </w:tc>
        <w:tc>
          <w:tcPr>
            <w:tcW w:w="1587" w:type="dxa"/>
            <w:vAlign w:val="center"/>
          </w:tcPr>
          <w:p w14:paraId="6DF4FDC5" w14:textId="77777777" w:rsidR="00006293" w:rsidRDefault="00006293">
            <w:pPr>
              <w:pStyle w:val="ConsPlusNormal"/>
              <w:jc w:val="center"/>
            </w:pPr>
            <w:r>
              <w:t>посещений</w:t>
            </w:r>
          </w:p>
        </w:tc>
        <w:tc>
          <w:tcPr>
            <w:tcW w:w="1702" w:type="dxa"/>
            <w:vAlign w:val="center"/>
          </w:tcPr>
          <w:p w14:paraId="6AB867B9" w14:textId="77777777" w:rsidR="00006293" w:rsidRDefault="00006293">
            <w:pPr>
              <w:pStyle w:val="ConsPlusNormal"/>
              <w:jc w:val="center"/>
            </w:pPr>
            <w:r>
              <w:t>0,0</w:t>
            </w:r>
          </w:p>
        </w:tc>
        <w:tc>
          <w:tcPr>
            <w:tcW w:w="1531" w:type="dxa"/>
            <w:vAlign w:val="center"/>
          </w:tcPr>
          <w:p w14:paraId="3F701978" w14:textId="77777777" w:rsidR="00006293" w:rsidRDefault="00006293">
            <w:pPr>
              <w:pStyle w:val="ConsPlusNormal"/>
              <w:jc w:val="center"/>
            </w:pPr>
            <w:r>
              <w:t>0,0</w:t>
            </w:r>
          </w:p>
        </w:tc>
        <w:tc>
          <w:tcPr>
            <w:tcW w:w="907" w:type="dxa"/>
            <w:vAlign w:val="center"/>
          </w:tcPr>
          <w:p w14:paraId="4A8DF4B3" w14:textId="77777777" w:rsidR="00006293" w:rsidRDefault="00006293">
            <w:pPr>
              <w:pStyle w:val="ConsPlusNormal"/>
              <w:jc w:val="center"/>
            </w:pPr>
            <w:r>
              <w:t>X</w:t>
            </w:r>
          </w:p>
        </w:tc>
        <w:tc>
          <w:tcPr>
            <w:tcW w:w="1247" w:type="dxa"/>
            <w:vAlign w:val="center"/>
          </w:tcPr>
          <w:p w14:paraId="42F14447" w14:textId="77777777" w:rsidR="00006293" w:rsidRDefault="00006293">
            <w:pPr>
              <w:pStyle w:val="ConsPlusNormal"/>
              <w:jc w:val="center"/>
            </w:pPr>
            <w:r>
              <w:t>0,0</w:t>
            </w:r>
          </w:p>
        </w:tc>
        <w:tc>
          <w:tcPr>
            <w:tcW w:w="907" w:type="dxa"/>
            <w:vAlign w:val="center"/>
          </w:tcPr>
          <w:p w14:paraId="3CD53C0C" w14:textId="77777777" w:rsidR="00006293" w:rsidRDefault="00006293">
            <w:pPr>
              <w:pStyle w:val="ConsPlusNormal"/>
              <w:jc w:val="center"/>
            </w:pPr>
            <w:r>
              <w:t>X</w:t>
            </w:r>
          </w:p>
        </w:tc>
        <w:tc>
          <w:tcPr>
            <w:tcW w:w="1559" w:type="dxa"/>
            <w:vAlign w:val="center"/>
          </w:tcPr>
          <w:p w14:paraId="5B6D738C" w14:textId="77777777" w:rsidR="00006293" w:rsidRDefault="00006293">
            <w:pPr>
              <w:pStyle w:val="ConsPlusNormal"/>
              <w:jc w:val="center"/>
            </w:pPr>
            <w:r>
              <w:t>0,0</w:t>
            </w:r>
          </w:p>
        </w:tc>
        <w:tc>
          <w:tcPr>
            <w:tcW w:w="794" w:type="dxa"/>
            <w:vAlign w:val="center"/>
          </w:tcPr>
          <w:p w14:paraId="10F69DE0" w14:textId="77777777" w:rsidR="00006293" w:rsidRDefault="00006293">
            <w:pPr>
              <w:pStyle w:val="ConsPlusNormal"/>
              <w:jc w:val="center"/>
            </w:pPr>
            <w:r>
              <w:t>X</w:t>
            </w:r>
          </w:p>
        </w:tc>
      </w:tr>
      <w:tr w:rsidR="00006293" w14:paraId="41FE86BE" w14:textId="77777777">
        <w:tc>
          <w:tcPr>
            <w:tcW w:w="2494" w:type="dxa"/>
            <w:vAlign w:val="center"/>
          </w:tcPr>
          <w:p w14:paraId="5FEEF23F" w14:textId="77777777" w:rsidR="00006293" w:rsidRDefault="00006293">
            <w:pPr>
              <w:pStyle w:val="ConsPlusNormal"/>
            </w:pPr>
            <w:r>
              <w:t>2.6) в связи с заболеваниями (обращений), в том числе</w:t>
            </w:r>
          </w:p>
        </w:tc>
        <w:tc>
          <w:tcPr>
            <w:tcW w:w="850" w:type="dxa"/>
            <w:vAlign w:val="center"/>
          </w:tcPr>
          <w:p w14:paraId="6CD033F9" w14:textId="77777777" w:rsidR="00006293" w:rsidRDefault="00006293">
            <w:pPr>
              <w:pStyle w:val="ConsPlusNormal"/>
              <w:jc w:val="center"/>
            </w:pPr>
            <w:r>
              <w:t>35.6</w:t>
            </w:r>
          </w:p>
        </w:tc>
        <w:tc>
          <w:tcPr>
            <w:tcW w:w="1587" w:type="dxa"/>
            <w:vAlign w:val="center"/>
          </w:tcPr>
          <w:p w14:paraId="0A66D68A" w14:textId="77777777" w:rsidR="00006293" w:rsidRDefault="00006293">
            <w:pPr>
              <w:pStyle w:val="ConsPlusNormal"/>
              <w:jc w:val="center"/>
            </w:pPr>
            <w:r>
              <w:t>обращений</w:t>
            </w:r>
          </w:p>
        </w:tc>
        <w:tc>
          <w:tcPr>
            <w:tcW w:w="1702" w:type="dxa"/>
            <w:vAlign w:val="center"/>
          </w:tcPr>
          <w:p w14:paraId="26412202" w14:textId="77777777" w:rsidR="00006293" w:rsidRDefault="00006293">
            <w:pPr>
              <w:pStyle w:val="ConsPlusNormal"/>
              <w:jc w:val="center"/>
            </w:pPr>
            <w:r>
              <w:t>0,0</w:t>
            </w:r>
          </w:p>
        </w:tc>
        <w:tc>
          <w:tcPr>
            <w:tcW w:w="1531" w:type="dxa"/>
            <w:vAlign w:val="center"/>
          </w:tcPr>
          <w:p w14:paraId="2BC27135" w14:textId="77777777" w:rsidR="00006293" w:rsidRDefault="00006293">
            <w:pPr>
              <w:pStyle w:val="ConsPlusNormal"/>
              <w:jc w:val="center"/>
            </w:pPr>
            <w:r>
              <w:t>0,0</w:t>
            </w:r>
          </w:p>
        </w:tc>
        <w:tc>
          <w:tcPr>
            <w:tcW w:w="907" w:type="dxa"/>
            <w:vAlign w:val="center"/>
          </w:tcPr>
          <w:p w14:paraId="5D7DC6DC" w14:textId="77777777" w:rsidR="00006293" w:rsidRDefault="00006293">
            <w:pPr>
              <w:pStyle w:val="ConsPlusNormal"/>
              <w:jc w:val="center"/>
            </w:pPr>
            <w:r>
              <w:t>X</w:t>
            </w:r>
          </w:p>
        </w:tc>
        <w:tc>
          <w:tcPr>
            <w:tcW w:w="1247" w:type="dxa"/>
            <w:vAlign w:val="center"/>
          </w:tcPr>
          <w:p w14:paraId="3D42C023" w14:textId="77777777" w:rsidR="00006293" w:rsidRDefault="00006293">
            <w:pPr>
              <w:pStyle w:val="ConsPlusNormal"/>
              <w:jc w:val="center"/>
            </w:pPr>
            <w:r>
              <w:t>0,0</w:t>
            </w:r>
          </w:p>
        </w:tc>
        <w:tc>
          <w:tcPr>
            <w:tcW w:w="907" w:type="dxa"/>
            <w:vAlign w:val="center"/>
          </w:tcPr>
          <w:p w14:paraId="44D1CCDD" w14:textId="77777777" w:rsidR="00006293" w:rsidRDefault="00006293">
            <w:pPr>
              <w:pStyle w:val="ConsPlusNormal"/>
              <w:jc w:val="center"/>
            </w:pPr>
            <w:r>
              <w:t>X</w:t>
            </w:r>
          </w:p>
        </w:tc>
        <w:tc>
          <w:tcPr>
            <w:tcW w:w="1559" w:type="dxa"/>
            <w:vAlign w:val="center"/>
          </w:tcPr>
          <w:p w14:paraId="3FAD256F" w14:textId="77777777" w:rsidR="00006293" w:rsidRDefault="00006293">
            <w:pPr>
              <w:pStyle w:val="ConsPlusNormal"/>
              <w:jc w:val="center"/>
            </w:pPr>
            <w:r>
              <w:t>0,0</w:t>
            </w:r>
          </w:p>
        </w:tc>
        <w:tc>
          <w:tcPr>
            <w:tcW w:w="794" w:type="dxa"/>
            <w:vAlign w:val="center"/>
          </w:tcPr>
          <w:p w14:paraId="7081E36C" w14:textId="77777777" w:rsidR="00006293" w:rsidRDefault="00006293">
            <w:pPr>
              <w:pStyle w:val="ConsPlusNormal"/>
              <w:jc w:val="center"/>
            </w:pPr>
            <w:r>
              <w:t>X</w:t>
            </w:r>
          </w:p>
        </w:tc>
      </w:tr>
      <w:tr w:rsidR="00006293" w14:paraId="6D03F434" w14:textId="77777777">
        <w:tc>
          <w:tcPr>
            <w:tcW w:w="2494" w:type="dxa"/>
            <w:vAlign w:val="center"/>
          </w:tcPr>
          <w:p w14:paraId="5C83FF10" w14:textId="77777777" w:rsidR="00006293" w:rsidRDefault="0000629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850" w:type="dxa"/>
            <w:vAlign w:val="center"/>
          </w:tcPr>
          <w:p w14:paraId="4EDCF30F" w14:textId="77777777" w:rsidR="00006293" w:rsidRDefault="00006293">
            <w:pPr>
              <w:pStyle w:val="ConsPlusNormal"/>
              <w:jc w:val="center"/>
            </w:pPr>
            <w:r>
              <w:t>35.6.1</w:t>
            </w:r>
          </w:p>
        </w:tc>
        <w:tc>
          <w:tcPr>
            <w:tcW w:w="1587" w:type="dxa"/>
            <w:vAlign w:val="center"/>
          </w:tcPr>
          <w:p w14:paraId="0D657605" w14:textId="77777777" w:rsidR="00006293" w:rsidRDefault="00006293">
            <w:pPr>
              <w:pStyle w:val="ConsPlusNormal"/>
              <w:jc w:val="center"/>
            </w:pPr>
            <w:r>
              <w:t>консультаций</w:t>
            </w:r>
          </w:p>
        </w:tc>
        <w:tc>
          <w:tcPr>
            <w:tcW w:w="1702" w:type="dxa"/>
            <w:vAlign w:val="center"/>
          </w:tcPr>
          <w:p w14:paraId="086D630E" w14:textId="77777777" w:rsidR="00006293" w:rsidRDefault="00006293">
            <w:pPr>
              <w:pStyle w:val="ConsPlusNormal"/>
              <w:jc w:val="center"/>
            </w:pPr>
            <w:r>
              <w:t>0,0</w:t>
            </w:r>
          </w:p>
        </w:tc>
        <w:tc>
          <w:tcPr>
            <w:tcW w:w="1531" w:type="dxa"/>
            <w:vAlign w:val="center"/>
          </w:tcPr>
          <w:p w14:paraId="677DBD44" w14:textId="77777777" w:rsidR="00006293" w:rsidRDefault="00006293">
            <w:pPr>
              <w:pStyle w:val="ConsPlusNormal"/>
              <w:jc w:val="center"/>
            </w:pPr>
            <w:r>
              <w:t>0,0</w:t>
            </w:r>
          </w:p>
        </w:tc>
        <w:tc>
          <w:tcPr>
            <w:tcW w:w="907" w:type="dxa"/>
            <w:vAlign w:val="center"/>
          </w:tcPr>
          <w:p w14:paraId="5DD2C7D9" w14:textId="77777777" w:rsidR="00006293" w:rsidRDefault="00006293">
            <w:pPr>
              <w:pStyle w:val="ConsPlusNormal"/>
              <w:jc w:val="center"/>
            </w:pPr>
            <w:r>
              <w:t>X</w:t>
            </w:r>
          </w:p>
        </w:tc>
        <w:tc>
          <w:tcPr>
            <w:tcW w:w="1247" w:type="dxa"/>
            <w:vAlign w:val="center"/>
          </w:tcPr>
          <w:p w14:paraId="7A49AA1E" w14:textId="77777777" w:rsidR="00006293" w:rsidRDefault="00006293">
            <w:pPr>
              <w:pStyle w:val="ConsPlusNormal"/>
              <w:jc w:val="center"/>
            </w:pPr>
            <w:r>
              <w:t>0,0</w:t>
            </w:r>
          </w:p>
        </w:tc>
        <w:tc>
          <w:tcPr>
            <w:tcW w:w="907" w:type="dxa"/>
            <w:vAlign w:val="center"/>
          </w:tcPr>
          <w:p w14:paraId="77103C61" w14:textId="77777777" w:rsidR="00006293" w:rsidRDefault="00006293">
            <w:pPr>
              <w:pStyle w:val="ConsPlusNormal"/>
              <w:jc w:val="center"/>
            </w:pPr>
            <w:r>
              <w:t>X</w:t>
            </w:r>
          </w:p>
        </w:tc>
        <w:tc>
          <w:tcPr>
            <w:tcW w:w="1559" w:type="dxa"/>
            <w:vAlign w:val="center"/>
          </w:tcPr>
          <w:p w14:paraId="44E93C44" w14:textId="77777777" w:rsidR="00006293" w:rsidRDefault="00006293">
            <w:pPr>
              <w:pStyle w:val="ConsPlusNormal"/>
              <w:jc w:val="center"/>
            </w:pPr>
            <w:r>
              <w:t>0,0</w:t>
            </w:r>
          </w:p>
        </w:tc>
        <w:tc>
          <w:tcPr>
            <w:tcW w:w="794" w:type="dxa"/>
            <w:vAlign w:val="center"/>
          </w:tcPr>
          <w:p w14:paraId="42B9CD40" w14:textId="77777777" w:rsidR="00006293" w:rsidRDefault="00006293">
            <w:pPr>
              <w:pStyle w:val="ConsPlusNormal"/>
              <w:jc w:val="center"/>
            </w:pPr>
            <w:r>
              <w:t>X</w:t>
            </w:r>
          </w:p>
        </w:tc>
      </w:tr>
      <w:tr w:rsidR="00006293" w14:paraId="577B5BFB" w14:textId="77777777">
        <w:tc>
          <w:tcPr>
            <w:tcW w:w="2494" w:type="dxa"/>
            <w:vAlign w:val="center"/>
          </w:tcPr>
          <w:p w14:paraId="4BBC5491" w14:textId="77777777" w:rsidR="00006293" w:rsidRDefault="00006293">
            <w:pPr>
              <w:pStyle w:val="ConsPlusNormal"/>
            </w:pPr>
            <w:r>
              <w:t xml:space="preserve">консультация с применением </w:t>
            </w:r>
            <w:r>
              <w:lastRenderedPageBreak/>
              <w:t>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vAlign w:val="center"/>
          </w:tcPr>
          <w:p w14:paraId="13052B40" w14:textId="77777777" w:rsidR="00006293" w:rsidRDefault="00006293">
            <w:pPr>
              <w:pStyle w:val="ConsPlusNormal"/>
              <w:jc w:val="center"/>
            </w:pPr>
            <w:r>
              <w:lastRenderedPageBreak/>
              <w:t>35.6.2</w:t>
            </w:r>
          </w:p>
        </w:tc>
        <w:tc>
          <w:tcPr>
            <w:tcW w:w="1587" w:type="dxa"/>
            <w:vAlign w:val="center"/>
          </w:tcPr>
          <w:p w14:paraId="4858F14B" w14:textId="77777777" w:rsidR="00006293" w:rsidRDefault="00006293">
            <w:pPr>
              <w:pStyle w:val="ConsPlusNormal"/>
              <w:jc w:val="center"/>
            </w:pPr>
            <w:r>
              <w:t>консультаций</w:t>
            </w:r>
          </w:p>
        </w:tc>
        <w:tc>
          <w:tcPr>
            <w:tcW w:w="1702" w:type="dxa"/>
            <w:vAlign w:val="center"/>
          </w:tcPr>
          <w:p w14:paraId="172DA92F" w14:textId="77777777" w:rsidR="00006293" w:rsidRDefault="00006293">
            <w:pPr>
              <w:pStyle w:val="ConsPlusNormal"/>
              <w:jc w:val="center"/>
            </w:pPr>
            <w:r>
              <w:t>0,0</w:t>
            </w:r>
          </w:p>
        </w:tc>
        <w:tc>
          <w:tcPr>
            <w:tcW w:w="1531" w:type="dxa"/>
            <w:vAlign w:val="center"/>
          </w:tcPr>
          <w:p w14:paraId="4DC028DF" w14:textId="77777777" w:rsidR="00006293" w:rsidRDefault="00006293">
            <w:pPr>
              <w:pStyle w:val="ConsPlusNormal"/>
              <w:jc w:val="center"/>
            </w:pPr>
            <w:r>
              <w:t>0,0</w:t>
            </w:r>
          </w:p>
        </w:tc>
        <w:tc>
          <w:tcPr>
            <w:tcW w:w="907" w:type="dxa"/>
            <w:vAlign w:val="center"/>
          </w:tcPr>
          <w:p w14:paraId="5FECC0B6" w14:textId="77777777" w:rsidR="00006293" w:rsidRDefault="00006293">
            <w:pPr>
              <w:pStyle w:val="ConsPlusNormal"/>
              <w:jc w:val="center"/>
            </w:pPr>
            <w:r>
              <w:t>X</w:t>
            </w:r>
          </w:p>
        </w:tc>
        <w:tc>
          <w:tcPr>
            <w:tcW w:w="1247" w:type="dxa"/>
            <w:vAlign w:val="center"/>
          </w:tcPr>
          <w:p w14:paraId="18A9EDD2" w14:textId="77777777" w:rsidR="00006293" w:rsidRDefault="00006293">
            <w:pPr>
              <w:pStyle w:val="ConsPlusNormal"/>
              <w:jc w:val="center"/>
            </w:pPr>
            <w:r>
              <w:t>0,0</w:t>
            </w:r>
          </w:p>
        </w:tc>
        <w:tc>
          <w:tcPr>
            <w:tcW w:w="907" w:type="dxa"/>
            <w:vAlign w:val="center"/>
          </w:tcPr>
          <w:p w14:paraId="4A1553C0" w14:textId="77777777" w:rsidR="00006293" w:rsidRDefault="00006293">
            <w:pPr>
              <w:pStyle w:val="ConsPlusNormal"/>
              <w:jc w:val="center"/>
            </w:pPr>
            <w:r>
              <w:t>X</w:t>
            </w:r>
          </w:p>
        </w:tc>
        <w:tc>
          <w:tcPr>
            <w:tcW w:w="1559" w:type="dxa"/>
            <w:vAlign w:val="center"/>
          </w:tcPr>
          <w:p w14:paraId="2F3ACB03" w14:textId="77777777" w:rsidR="00006293" w:rsidRDefault="00006293">
            <w:pPr>
              <w:pStyle w:val="ConsPlusNormal"/>
              <w:jc w:val="center"/>
            </w:pPr>
            <w:r>
              <w:t>0,0</w:t>
            </w:r>
          </w:p>
        </w:tc>
        <w:tc>
          <w:tcPr>
            <w:tcW w:w="794" w:type="dxa"/>
            <w:vAlign w:val="center"/>
          </w:tcPr>
          <w:p w14:paraId="7D8AF8E5" w14:textId="77777777" w:rsidR="00006293" w:rsidRDefault="00006293">
            <w:pPr>
              <w:pStyle w:val="ConsPlusNormal"/>
              <w:jc w:val="center"/>
            </w:pPr>
            <w:r>
              <w:t>X</w:t>
            </w:r>
          </w:p>
        </w:tc>
      </w:tr>
      <w:tr w:rsidR="00006293" w14:paraId="30028954" w14:textId="77777777">
        <w:tc>
          <w:tcPr>
            <w:tcW w:w="2494" w:type="dxa"/>
            <w:vAlign w:val="center"/>
          </w:tcPr>
          <w:p w14:paraId="32849084" w14:textId="77777777" w:rsidR="00006293" w:rsidRDefault="00006293">
            <w:pPr>
              <w:pStyle w:val="ConsPlusNormal"/>
            </w:pPr>
            <w:r>
              <w:t>2.7) проведение отдельных диагностических (лабораторных) исследований, в том числе</w:t>
            </w:r>
          </w:p>
        </w:tc>
        <w:tc>
          <w:tcPr>
            <w:tcW w:w="850" w:type="dxa"/>
            <w:vAlign w:val="center"/>
          </w:tcPr>
          <w:p w14:paraId="22A8D3BF" w14:textId="77777777" w:rsidR="00006293" w:rsidRDefault="00006293">
            <w:pPr>
              <w:pStyle w:val="ConsPlusNormal"/>
              <w:jc w:val="center"/>
            </w:pPr>
            <w:r>
              <w:t>35.7</w:t>
            </w:r>
          </w:p>
        </w:tc>
        <w:tc>
          <w:tcPr>
            <w:tcW w:w="1587" w:type="dxa"/>
            <w:vAlign w:val="center"/>
          </w:tcPr>
          <w:p w14:paraId="41D01E47" w14:textId="77777777" w:rsidR="00006293" w:rsidRDefault="00006293">
            <w:pPr>
              <w:pStyle w:val="ConsPlusNormal"/>
              <w:jc w:val="center"/>
            </w:pPr>
            <w:r>
              <w:t>исследований</w:t>
            </w:r>
          </w:p>
        </w:tc>
        <w:tc>
          <w:tcPr>
            <w:tcW w:w="1702" w:type="dxa"/>
            <w:vAlign w:val="center"/>
          </w:tcPr>
          <w:p w14:paraId="6826661A" w14:textId="77777777" w:rsidR="00006293" w:rsidRDefault="00006293">
            <w:pPr>
              <w:pStyle w:val="ConsPlusNormal"/>
              <w:jc w:val="center"/>
            </w:pPr>
            <w:r>
              <w:t>0,0</w:t>
            </w:r>
          </w:p>
        </w:tc>
        <w:tc>
          <w:tcPr>
            <w:tcW w:w="1531" w:type="dxa"/>
            <w:vAlign w:val="center"/>
          </w:tcPr>
          <w:p w14:paraId="2427EB42" w14:textId="77777777" w:rsidR="00006293" w:rsidRDefault="00006293">
            <w:pPr>
              <w:pStyle w:val="ConsPlusNormal"/>
              <w:jc w:val="center"/>
            </w:pPr>
            <w:r>
              <w:t>0,0</w:t>
            </w:r>
          </w:p>
        </w:tc>
        <w:tc>
          <w:tcPr>
            <w:tcW w:w="907" w:type="dxa"/>
            <w:vAlign w:val="center"/>
          </w:tcPr>
          <w:p w14:paraId="2A790776" w14:textId="77777777" w:rsidR="00006293" w:rsidRDefault="00006293">
            <w:pPr>
              <w:pStyle w:val="ConsPlusNormal"/>
              <w:jc w:val="center"/>
            </w:pPr>
            <w:r>
              <w:t>X</w:t>
            </w:r>
          </w:p>
        </w:tc>
        <w:tc>
          <w:tcPr>
            <w:tcW w:w="1247" w:type="dxa"/>
            <w:vAlign w:val="center"/>
          </w:tcPr>
          <w:p w14:paraId="00201476" w14:textId="77777777" w:rsidR="00006293" w:rsidRDefault="00006293">
            <w:pPr>
              <w:pStyle w:val="ConsPlusNormal"/>
              <w:jc w:val="center"/>
            </w:pPr>
            <w:r>
              <w:t>0,0</w:t>
            </w:r>
          </w:p>
        </w:tc>
        <w:tc>
          <w:tcPr>
            <w:tcW w:w="907" w:type="dxa"/>
            <w:vAlign w:val="center"/>
          </w:tcPr>
          <w:p w14:paraId="69BD9721" w14:textId="77777777" w:rsidR="00006293" w:rsidRDefault="00006293">
            <w:pPr>
              <w:pStyle w:val="ConsPlusNormal"/>
              <w:jc w:val="center"/>
            </w:pPr>
            <w:r>
              <w:t>X</w:t>
            </w:r>
          </w:p>
        </w:tc>
        <w:tc>
          <w:tcPr>
            <w:tcW w:w="1559" w:type="dxa"/>
            <w:vAlign w:val="center"/>
          </w:tcPr>
          <w:p w14:paraId="295BC9E6" w14:textId="77777777" w:rsidR="00006293" w:rsidRDefault="00006293">
            <w:pPr>
              <w:pStyle w:val="ConsPlusNormal"/>
              <w:jc w:val="center"/>
            </w:pPr>
            <w:r>
              <w:t>0,0</w:t>
            </w:r>
          </w:p>
        </w:tc>
        <w:tc>
          <w:tcPr>
            <w:tcW w:w="794" w:type="dxa"/>
            <w:vAlign w:val="center"/>
          </w:tcPr>
          <w:p w14:paraId="415D368D" w14:textId="77777777" w:rsidR="00006293" w:rsidRDefault="00006293">
            <w:pPr>
              <w:pStyle w:val="ConsPlusNormal"/>
              <w:jc w:val="center"/>
            </w:pPr>
            <w:r>
              <w:t>X</w:t>
            </w:r>
          </w:p>
        </w:tc>
      </w:tr>
      <w:tr w:rsidR="00006293" w14:paraId="273EB7B1" w14:textId="77777777">
        <w:tc>
          <w:tcPr>
            <w:tcW w:w="2494" w:type="dxa"/>
            <w:vAlign w:val="center"/>
          </w:tcPr>
          <w:p w14:paraId="6C5B27A4" w14:textId="77777777" w:rsidR="00006293" w:rsidRDefault="00006293">
            <w:pPr>
              <w:pStyle w:val="ConsPlusNormal"/>
            </w:pPr>
            <w:r>
              <w:t>компьютерная томография</w:t>
            </w:r>
          </w:p>
        </w:tc>
        <w:tc>
          <w:tcPr>
            <w:tcW w:w="850" w:type="dxa"/>
            <w:vAlign w:val="center"/>
          </w:tcPr>
          <w:p w14:paraId="000CAD67" w14:textId="77777777" w:rsidR="00006293" w:rsidRDefault="00006293">
            <w:pPr>
              <w:pStyle w:val="ConsPlusNormal"/>
              <w:jc w:val="center"/>
            </w:pPr>
            <w:r>
              <w:t>35.7.1</w:t>
            </w:r>
          </w:p>
        </w:tc>
        <w:tc>
          <w:tcPr>
            <w:tcW w:w="1587" w:type="dxa"/>
            <w:vAlign w:val="center"/>
          </w:tcPr>
          <w:p w14:paraId="0164EE69" w14:textId="77777777" w:rsidR="00006293" w:rsidRDefault="00006293">
            <w:pPr>
              <w:pStyle w:val="ConsPlusNormal"/>
              <w:jc w:val="center"/>
            </w:pPr>
            <w:r>
              <w:t>исследований</w:t>
            </w:r>
          </w:p>
        </w:tc>
        <w:tc>
          <w:tcPr>
            <w:tcW w:w="1702" w:type="dxa"/>
            <w:vAlign w:val="center"/>
          </w:tcPr>
          <w:p w14:paraId="181AE925" w14:textId="77777777" w:rsidR="00006293" w:rsidRDefault="00006293">
            <w:pPr>
              <w:pStyle w:val="ConsPlusNormal"/>
              <w:jc w:val="center"/>
            </w:pPr>
            <w:r>
              <w:t>0,0</w:t>
            </w:r>
          </w:p>
        </w:tc>
        <w:tc>
          <w:tcPr>
            <w:tcW w:w="1531" w:type="dxa"/>
            <w:vAlign w:val="center"/>
          </w:tcPr>
          <w:p w14:paraId="5B6EFE02" w14:textId="77777777" w:rsidR="00006293" w:rsidRDefault="00006293">
            <w:pPr>
              <w:pStyle w:val="ConsPlusNormal"/>
              <w:jc w:val="center"/>
            </w:pPr>
            <w:r>
              <w:t>0,0</w:t>
            </w:r>
          </w:p>
        </w:tc>
        <w:tc>
          <w:tcPr>
            <w:tcW w:w="907" w:type="dxa"/>
            <w:vAlign w:val="center"/>
          </w:tcPr>
          <w:p w14:paraId="4C137F81" w14:textId="77777777" w:rsidR="00006293" w:rsidRDefault="00006293">
            <w:pPr>
              <w:pStyle w:val="ConsPlusNormal"/>
              <w:jc w:val="center"/>
            </w:pPr>
            <w:r>
              <w:t>X</w:t>
            </w:r>
          </w:p>
        </w:tc>
        <w:tc>
          <w:tcPr>
            <w:tcW w:w="1247" w:type="dxa"/>
            <w:vAlign w:val="center"/>
          </w:tcPr>
          <w:p w14:paraId="230F4FAE" w14:textId="77777777" w:rsidR="00006293" w:rsidRDefault="00006293">
            <w:pPr>
              <w:pStyle w:val="ConsPlusNormal"/>
              <w:jc w:val="center"/>
            </w:pPr>
            <w:r>
              <w:t>0,0</w:t>
            </w:r>
          </w:p>
        </w:tc>
        <w:tc>
          <w:tcPr>
            <w:tcW w:w="907" w:type="dxa"/>
            <w:vAlign w:val="center"/>
          </w:tcPr>
          <w:p w14:paraId="1D709B8F" w14:textId="77777777" w:rsidR="00006293" w:rsidRDefault="00006293">
            <w:pPr>
              <w:pStyle w:val="ConsPlusNormal"/>
              <w:jc w:val="center"/>
            </w:pPr>
            <w:r>
              <w:t>X</w:t>
            </w:r>
          </w:p>
        </w:tc>
        <w:tc>
          <w:tcPr>
            <w:tcW w:w="1559" w:type="dxa"/>
            <w:vAlign w:val="center"/>
          </w:tcPr>
          <w:p w14:paraId="040C6C28" w14:textId="77777777" w:rsidR="00006293" w:rsidRDefault="00006293">
            <w:pPr>
              <w:pStyle w:val="ConsPlusNormal"/>
              <w:jc w:val="center"/>
            </w:pPr>
            <w:r>
              <w:t>0,0</w:t>
            </w:r>
          </w:p>
        </w:tc>
        <w:tc>
          <w:tcPr>
            <w:tcW w:w="794" w:type="dxa"/>
            <w:vAlign w:val="center"/>
          </w:tcPr>
          <w:p w14:paraId="6B9DFEA4" w14:textId="77777777" w:rsidR="00006293" w:rsidRDefault="00006293">
            <w:pPr>
              <w:pStyle w:val="ConsPlusNormal"/>
              <w:jc w:val="center"/>
            </w:pPr>
            <w:r>
              <w:t>X</w:t>
            </w:r>
          </w:p>
        </w:tc>
      </w:tr>
      <w:tr w:rsidR="00006293" w14:paraId="259DB5FA" w14:textId="77777777">
        <w:tc>
          <w:tcPr>
            <w:tcW w:w="2494" w:type="dxa"/>
            <w:vAlign w:val="center"/>
          </w:tcPr>
          <w:p w14:paraId="2C19BA2C" w14:textId="77777777" w:rsidR="00006293" w:rsidRDefault="00006293">
            <w:pPr>
              <w:pStyle w:val="ConsPlusNormal"/>
            </w:pPr>
            <w:r>
              <w:t>магнитно-резонансная томография</w:t>
            </w:r>
          </w:p>
        </w:tc>
        <w:tc>
          <w:tcPr>
            <w:tcW w:w="850" w:type="dxa"/>
            <w:vAlign w:val="center"/>
          </w:tcPr>
          <w:p w14:paraId="7207FEA7" w14:textId="77777777" w:rsidR="00006293" w:rsidRDefault="00006293">
            <w:pPr>
              <w:pStyle w:val="ConsPlusNormal"/>
              <w:jc w:val="center"/>
            </w:pPr>
            <w:r>
              <w:t>35.7.2</w:t>
            </w:r>
          </w:p>
        </w:tc>
        <w:tc>
          <w:tcPr>
            <w:tcW w:w="1587" w:type="dxa"/>
            <w:vAlign w:val="center"/>
          </w:tcPr>
          <w:p w14:paraId="37C13040" w14:textId="77777777" w:rsidR="00006293" w:rsidRDefault="00006293">
            <w:pPr>
              <w:pStyle w:val="ConsPlusNormal"/>
              <w:jc w:val="center"/>
            </w:pPr>
            <w:r>
              <w:t>исследований</w:t>
            </w:r>
          </w:p>
        </w:tc>
        <w:tc>
          <w:tcPr>
            <w:tcW w:w="1702" w:type="dxa"/>
            <w:vAlign w:val="center"/>
          </w:tcPr>
          <w:p w14:paraId="0964CA2A" w14:textId="77777777" w:rsidR="00006293" w:rsidRDefault="00006293">
            <w:pPr>
              <w:pStyle w:val="ConsPlusNormal"/>
              <w:jc w:val="center"/>
            </w:pPr>
            <w:r>
              <w:t>0,0</w:t>
            </w:r>
          </w:p>
        </w:tc>
        <w:tc>
          <w:tcPr>
            <w:tcW w:w="1531" w:type="dxa"/>
            <w:vAlign w:val="center"/>
          </w:tcPr>
          <w:p w14:paraId="7AAC6899" w14:textId="77777777" w:rsidR="00006293" w:rsidRDefault="00006293">
            <w:pPr>
              <w:pStyle w:val="ConsPlusNormal"/>
              <w:jc w:val="center"/>
            </w:pPr>
            <w:r>
              <w:t>0,0</w:t>
            </w:r>
          </w:p>
        </w:tc>
        <w:tc>
          <w:tcPr>
            <w:tcW w:w="907" w:type="dxa"/>
            <w:vAlign w:val="center"/>
          </w:tcPr>
          <w:p w14:paraId="4335B064" w14:textId="77777777" w:rsidR="00006293" w:rsidRDefault="00006293">
            <w:pPr>
              <w:pStyle w:val="ConsPlusNormal"/>
              <w:jc w:val="center"/>
            </w:pPr>
            <w:r>
              <w:t>X</w:t>
            </w:r>
          </w:p>
        </w:tc>
        <w:tc>
          <w:tcPr>
            <w:tcW w:w="1247" w:type="dxa"/>
            <w:vAlign w:val="center"/>
          </w:tcPr>
          <w:p w14:paraId="7DBCBB13" w14:textId="77777777" w:rsidR="00006293" w:rsidRDefault="00006293">
            <w:pPr>
              <w:pStyle w:val="ConsPlusNormal"/>
              <w:jc w:val="center"/>
            </w:pPr>
            <w:r>
              <w:t>0,0</w:t>
            </w:r>
          </w:p>
        </w:tc>
        <w:tc>
          <w:tcPr>
            <w:tcW w:w="907" w:type="dxa"/>
            <w:vAlign w:val="center"/>
          </w:tcPr>
          <w:p w14:paraId="4C61C46F" w14:textId="77777777" w:rsidR="00006293" w:rsidRDefault="00006293">
            <w:pPr>
              <w:pStyle w:val="ConsPlusNormal"/>
              <w:jc w:val="center"/>
            </w:pPr>
            <w:r>
              <w:t>X</w:t>
            </w:r>
          </w:p>
        </w:tc>
        <w:tc>
          <w:tcPr>
            <w:tcW w:w="1559" w:type="dxa"/>
            <w:vAlign w:val="center"/>
          </w:tcPr>
          <w:p w14:paraId="5DB9ABF7" w14:textId="77777777" w:rsidR="00006293" w:rsidRDefault="00006293">
            <w:pPr>
              <w:pStyle w:val="ConsPlusNormal"/>
              <w:jc w:val="center"/>
            </w:pPr>
            <w:r>
              <w:t>0,0</w:t>
            </w:r>
          </w:p>
        </w:tc>
        <w:tc>
          <w:tcPr>
            <w:tcW w:w="794" w:type="dxa"/>
            <w:vAlign w:val="center"/>
          </w:tcPr>
          <w:p w14:paraId="3707142C" w14:textId="77777777" w:rsidR="00006293" w:rsidRDefault="00006293">
            <w:pPr>
              <w:pStyle w:val="ConsPlusNormal"/>
              <w:jc w:val="center"/>
            </w:pPr>
            <w:r>
              <w:t>X</w:t>
            </w:r>
          </w:p>
        </w:tc>
      </w:tr>
      <w:tr w:rsidR="00006293" w14:paraId="053E7A39" w14:textId="77777777">
        <w:tc>
          <w:tcPr>
            <w:tcW w:w="2494" w:type="dxa"/>
            <w:vAlign w:val="center"/>
          </w:tcPr>
          <w:p w14:paraId="2E5AF111" w14:textId="77777777" w:rsidR="00006293" w:rsidRDefault="00006293">
            <w:pPr>
              <w:pStyle w:val="ConsPlusNormal"/>
            </w:pPr>
            <w:r>
              <w:t>ультразвуковое исследование сердечно-сосудистой системы</w:t>
            </w:r>
          </w:p>
        </w:tc>
        <w:tc>
          <w:tcPr>
            <w:tcW w:w="850" w:type="dxa"/>
            <w:vAlign w:val="center"/>
          </w:tcPr>
          <w:p w14:paraId="71DEEA52" w14:textId="77777777" w:rsidR="00006293" w:rsidRDefault="00006293">
            <w:pPr>
              <w:pStyle w:val="ConsPlusNormal"/>
              <w:jc w:val="center"/>
            </w:pPr>
            <w:r>
              <w:t>35.7.3</w:t>
            </w:r>
          </w:p>
        </w:tc>
        <w:tc>
          <w:tcPr>
            <w:tcW w:w="1587" w:type="dxa"/>
            <w:vAlign w:val="center"/>
          </w:tcPr>
          <w:p w14:paraId="0FD04121" w14:textId="77777777" w:rsidR="00006293" w:rsidRDefault="00006293">
            <w:pPr>
              <w:pStyle w:val="ConsPlusNormal"/>
              <w:jc w:val="center"/>
            </w:pPr>
            <w:r>
              <w:t>исследований</w:t>
            </w:r>
          </w:p>
        </w:tc>
        <w:tc>
          <w:tcPr>
            <w:tcW w:w="1702" w:type="dxa"/>
            <w:vAlign w:val="center"/>
          </w:tcPr>
          <w:p w14:paraId="435F53D9" w14:textId="77777777" w:rsidR="00006293" w:rsidRDefault="00006293">
            <w:pPr>
              <w:pStyle w:val="ConsPlusNormal"/>
              <w:jc w:val="center"/>
            </w:pPr>
            <w:r>
              <w:t>0,0</w:t>
            </w:r>
          </w:p>
        </w:tc>
        <w:tc>
          <w:tcPr>
            <w:tcW w:w="1531" w:type="dxa"/>
            <w:vAlign w:val="center"/>
          </w:tcPr>
          <w:p w14:paraId="3B2082E6" w14:textId="77777777" w:rsidR="00006293" w:rsidRDefault="00006293">
            <w:pPr>
              <w:pStyle w:val="ConsPlusNormal"/>
              <w:jc w:val="center"/>
            </w:pPr>
            <w:r>
              <w:t>0,0</w:t>
            </w:r>
          </w:p>
        </w:tc>
        <w:tc>
          <w:tcPr>
            <w:tcW w:w="907" w:type="dxa"/>
            <w:vAlign w:val="center"/>
          </w:tcPr>
          <w:p w14:paraId="694A8DF0" w14:textId="77777777" w:rsidR="00006293" w:rsidRDefault="00006293">
            <w:pPr>
              <w:pStyle w:val="ConsPlusNormal"/>
              <w:jc w:val="center"/>
            </w:pPr>
            <w:r>
              <w:t>X</w:t>
            </w:r>
          </w:p>
        </w:tc>
        <w:tc>
          <w:tcPr>
            <w:tcW w:w="1247" w:type="dxa"/>
            <w:vAlign w:val="center"/>
          </w:tcPr>
          <w:p w14:paraId="6C342EF7" w14:textId="77777777" w:rsidR="00006293" w:rsidRDefault="00006293">
            <w:pPr>
              <w:pStyle w:val="ConsPlusNormal"/>
              <w:jc w:val="center"/>
            </w:pPr>
            <w:r>
              <w:t>0,0</w:t>
            </w:r>
          </w:p>
        </w:tc>
        <w:tc>
          <w:tcPr>
            <w:tcW w:w="907" w:type="dxa"/>
            <w:vAlign w:val="center"/>
          </w:tcPr>
          <w:p w14:paraId="28FAA075" w14:textId="77777777" w:rsidR="00006293" w:rsidRDefault="00006293">
            <w:pPr>
              <w:pStyle w:val="ConsPlusNormal"/>
              <w:jc w:val="center"/>
            </w:pPr>
            <w:r>
              <w:t>X</w:t>
            </w:r>
          </w:p>
        </w:tc>
        <w:tc>
          <w:tcPr>
            <w:tcW w:w="1559" w:type="dxa"/>
            <w:vAlign w:val="center"/>
          </w:tcPr>
          <w:p w14:paraId="31EA838B" w14:textId="77777777" w:rsidR="00006293" w:rsidRDefault="00006293">
            <w:pPr>
              <w:pStyle w:val="ConsPlusNormal"/>
              <w:jc w:val="center"/>
            </w:pPr>
            <w:r>
              <w:t>0,0</w:t>
            </w:r>
          </w:p>
        </w:tc>
        <w:tc>
          <w:tcPr>
            <w:tcW w:w="794" w:type="dxa"/>
            <w:vAlign w:val="center"/>
          </w:tcPr>
          <w:p w14:paraId="0CC53993" w14:textId="77777777" w:rsidR="00006293" w:rsidRDefault="00006293">
            <w:pPr>
              <w:pStyle w:val="ConsPlusNormal"/>
              <w:jc w:val="center"/>
            </w:pPr>
            <w:r>
              <w:t>X</w:t>
            </w:r>
          </w:p>
        </w:tc>
      </w:tr>
      <w:tr w:rsidR="00006293" w14:paraId="6AF9618B" w14:textId="77777777">
        <w:tc>
          <w:tcPr>
            <w:tcW w:w="2494" w:type="dxa"/>
            <w:vAlign w:val="center"/>
          </w:tcPr>
          <w:p w14:paraId="48E38A90" w14:textId="77777777" w:rsidR="00006293" w:rsidRDefault="00006293">
            <w:pPr>
              <w:pStyle w:val="ConsPlusNormal"/>
            </w:pPr>
            <w:r>
              <w:t>эндоскопическое диагностическое исследование</w:t>
            </w:r>
          </w:p>
        </w:tc>
        <w:tc>
          <w:tcPr>
            <w:tcW w:w="850" w:type="dxa"/>
            <w:vAlign w:val="center"/>
          </w:tcPr>
          <w:p w14:paraId="5C479672" w14:textId="77777777" w:rsidR="00006293" w:rsidRDefault="00006293">
            <w:pPr>
              <w:pStyle w:val="ConsPlusNormal"/>
              <w:jc w:val="center"/>
            </w:pPr>
            <w:r>
              <w:t>35.7.4</w:t>
            </w:r>
          </w:p>
        </w:tc>
        <w:tc>
          <w:tcPr>
            <w:tcW w:w="1587" w:type="dxa"/>
            <w:vAlign w:val="center"/>
          </w:tcPr>
          <w:p w14:paraId="41636EFA" w14:textId="77777777" w:rsidR="00006293" w:rsidRDefault="00006293">
            <w:pPr>
              <w:pStyle w:val="ConsPlusNormal"/>
              <w:jc w:val="center"/>
            </w:pPr>
            <w:r>
              <w:t>исследований</w:t>
            </w:r>
          </w:p>
        </w:tc>
        <w:tc>
          <w:tcPr>
            <w:tcW w:w="1702" w:type="dxa"/>
            <w:vAlign w:val="center"/>
          </w:tcPr>
          <w:p w14:paraId="1EA54550" w14:textId="77777777" w:rsidR="00006293" w:rsidRDefault="00006293">
            <w:pPr>
              <w:pStyle w:val="ConsPlusNormal"/>
              <w:jc w:val="center"/>
            </w:pPr>
            <w:r>
              <w:t>0,0</w:t>
            </w:r>
          </w:p>
        </w:tc>
        <w:tc>
          <w:tcPr>
            <w:tcW w:w="1531" w:type="dxa"/>
            <w:vAlign w:val="center"/>
          </w:tcPr>
          <w:p w14:paraId="4560D565" w14:textId="77777777" w:rsidR="00006293" w:rsidRDefault="00006293">
            <w:pPr>
              <w:pStyle w:val="ConsPlusNormal"/>
              <w:jc w:val="center"/>
            </w:pPr>
            <w:r>
              <w:t>0,0</w:t>
            </w:r>
          </w:p>
        </w:tc>
        <w:tc>
          <w:tcPr>
            <w:tcW w:w="907" w:type="dxa"/>
            <w:vAlign w:val="center"/>
          </w:tcPr>
          <w:p w14:paraId="2EE75A89" w14:textId="77777777" w:rsidR="00006293" w:rsidRDefault="00006293">
            <w:pPr>
              <w:pStyle w:val="ConsPlusNormal"/>
              <w:jc w:val="center"/>
            </w:pPr>
            <w:r>
              <w:t>X</w:t>
            </w:r>
          </w:p>
        </w:tc>
        <w:tc>
          <w:tcPr>
            <w:tcW w:w="1247" w:type="dxa"/>
            <w:vAlign w:val="center"/>
          </w:tcPr>
          <w:p w14:paraId="7C89013F" w14:textId="77777777" w:rsidR="00006293" w:rsidRDefault="00006293">
            <w:pPr>
              <w:pStyle w:val="ConsPlusNormal"/>
              <w:jc w:val="center"/>
            </w:pPr>
            <w:r>
              <w:t>0,0</w:t>
            </w:r>
          </w:p>
        </w:tc>
        <w:tc>
          <w:tcPr>
            <w:tcW w:w="907" w:type="dxa"/>
            <w:vAlign w:val="center"/>
          </w:tcPr>
          <w:p w14:paraId="2F01D908" w14:textId="77777777" w:rsidR="00006293" w:rsidRDefault="00006293">
            <w:pPr>
              <w:pStyle w:val="ConsPlusNormal"/>
              <w:jc w:val="center"/>
            </w:pPr>
            <w:r>
              <w:t>X</w:t>
            </w:r>
          </w:p>
        </w:tc>
        <w:tc>
          <w:tcPr>
            <w:tcW w:w="1559" w:type="dxa"/>
            <w:vAlign w:val="center"/>
          </w:tcPr>
          <w:p w14:paraId="74EFC738" w14:textId="77777777" w:rsidR="00006293" w:rsidRDefault="00006293">
            <w:pPr>
              <w:pStyle w:val="ConsPlusNormal"/>
              <w:jc w:val="center"/>
            </w:pPr>
            <w:r>
              <w:t>0,0</w:t>
            </w:r>
          </w:p>
        </w:tc>
        <w:tc>
          <w:tcPr>
            <w:tcW w:w="794" w:type="dxa"/>
            <w:vAlign w:val="center"/>
          </w:tcPr>
          <w:p w14:paraId="2DBA9BD7" w14:textId="77777777" w:rsidR="00006293" w:rsidRDefault="00006293">
            <w:pPr>
              <w:pStyle w:val="ConsPlusNormal"/>
              <w:jc w:val="center"/>
            </w:pPr>
            <w:r>
              <w:t>X</w:t>
            </w:r>
          </w:p>
        </w:tc>
      </w:tr>
      <w:tr w:rsidR="00006293" w14:paraId="47FD6289" w14:textId="77777777">
        <w:tc>
          <w:tcPr>
            <w:tcW w:w="2494" w:type="dxa"/>
            <w:vAlign w:val="center"/>
          </w:tcPr>
          <w:p w14:paraId="7C1FF48C" w14:textId="77777777" w:rsidR="00006293" w:rsidRDefault="00006293">
            <w:pPr>
              <w:pStyle w:val="ConsPlusNormal"/>
            </w:pPr>
            <w:r>
              <w:t xml:space="preserve">молекулярно-генетическое исследование с целью диагностики </w:t>
            </w:r>
            <w:r>
              <w:lastRenderedPageBreak/>
              <w:t>онкологических заболеваний</w:t>
            </w:r>
          </w:p>
        </w:tc>
        <w:tc>
          <w:tcPr>
            <w:tcW w:w="850" w:type="dxa"/>
            <w:vAlign w:val="center"/>
          </w:tcPr>
          <w:p w14:paraId="70F5A427" w14:textId="77777777" w:rsidR="00006293" w:rsidRDefault="00006293">
            <w:pPr>
              <w:pStyle w:val="ConsPlusNormal"/>
              <w:jc w:val="center"/>
            </w:pPr>
            <w:r>
              <w:lastRenderedPageBreak/>
              <w:t>35.7.5</w:t>
            </w:r>
          </w:p>
        </w:tc>
        <w:tc>
          <w:tcPr>
            <w:tcW w:w="1587" w:type="dxa"/>
            <w:vAlign w:val="center"/>
          </w:tcPr>
          <w:p w14:paraId="1AA771C5" w14:textId="77777777" w:rsidR="00006293" w:rsidRDefault="00006293">
            <w:pPr>
              <w:pStyle w:val="ConsPlusNormal"/>
              <w:jc w:val="center"/>
            </w:pPr>
            <w:r>
              <w:t>исследований</w:t>
            </w:r>
          </w:p>
        </w:tc>
        <w:tc>
          <w:tcPr>
            <w:tcW w:w="1702" w:type="dxa"/>
            <w:vAlign w:val="center"/>
          </w:tcPr>
          <w:p w14:paraId="24C440F3" w14:textId="77777777" w:rsidR="00006293" w:rsidRDefault="00006293">
            <w:pPr>
              <w:pStyle w:val="ConsPlusNormal"/>
              <w:jc w:val="center"/>
            </w:pPr>
            <w:r>
              <w:t>0,0</w:t>
            </w:r>
          </w:p>
        </w:tc>
        <w:tc>
          <w:tcPr>
            <w:tcW w:w="1531" w:type="dxa"/>
            <w:vAlign w:val="center"/>
          </w:tcPr>
          <w:p w14:paraId="17FC6E77" w14:textId="77777777" w:rsidR="00006293" w:rsidRDefault="00006293">
            <w:pPr>
              <w:pStyle w:val="ConsPlusNormal"/>
              <w:jc w:val="center"/>
            </w:pPr>
            <w:r>
              <w:t>0,0</w:t>
            </w:r>
          </w:p>
        </w:tc>
        <w:tc>
          <w:tcPr>
            <w:tcW w:w="907" w:type="dxa"/>
            <w:vAlign w:val="center"/>
          </w:tcPr>
          <w:p w14:paraId="4A2689F2" w14:textId="77777777" w:rsidR="00006293" w:rsidRDefault="00006293">
            <w:pPr>
              <w:pStyle w:val="ConsPlusNormal"/>
              <w:jc w:val="center"/>
            </w:pPr>
            <w:r>
              <w:t>X</w:t>
            </w:r>
          </w:p>
        </w:tc>
        <w:tc>
          <w:tcPr>
            <w:tcW w:w="1247" w:type="dxa"/>
            <w:vAlign w:val="center"/>
          </w:tcPr>
          <w:p w14:paraId="4386E407" w14:textId="77777777" w:rsidR="00006293" w:rsidRDefault="00006293">
            <w:pPr>
              <w:pStyle w:val="ConsPlusNormal"/>
              <w:jc w:val="center"/>
            </w:pPr>
            <w:r>
              <w:t>0,0</w:t>
            </w:r>
          </w:p>
        </w:tc>
        <w:tc>
          <w:tcPr>
            <w:tcW w:w="907" w:type="dxa"/>
            <w:vAlign w:val="center"/>
          </w:tcPr>
          <w:p w14:paraId="28E6B597" w14:textId="77777777" w:rsidR="00006293" w:rsidRDefault="00006293">
            <w:pPr>
              <w:pStyle w:val="ConsPlusNormal"/>
              <w:jc w:val="center"/>
            </w:pPr>
            <w:r>
              <w:t>X</w:t>
            </w:r>
          </w:p>
        </w:tc>
        <w:tc>
          <w:tcPr>
            <w:tcW w:w="1559" w:type="dxa"/>
            <w:vAlign w:val="center"/>
          </w:tcPr>
          <w:p w14:paraId="35D11B8D" w14:textId="77777777" w:rsidR="00006293" w:rsidRDefault="00006293">
            <w:pPr>
              <w:pStyle w:val="ConsPlusNormal"/>
              <w:jc w:val="center"/>
            </w:pPr>
            <w:r>
              <w:t>0,0</w:t>
            </w:r>
          </w:p>
        </w:tc>
        <w:tc>
          <w:tcPr>
            <w:tcW w:w="794" w:type="dxa"/>
            <w:vAlign w:val="center"/>
          </w:tcPr>
          <w:p w14:paraId="321AC4D1" w14:textId="77777777" w:rsidR="00006293" w:rsidRDefault="00006293">
            <w:pPr>
              <w:pStyle w:val="ConsPlusNormal"/>
              <w:jc w:val="center"/>
            </w:pPr>
            <w:r>
              <w:t>X</w:t>
            </w:r>
          </w:p>
        </w:tc>
      </w:tr>
      <w:tr w:rsidR="00006293" w14:paraId="7986F76A" w14:textId="77777777">
        <w:tc>
          <w:tcPr>
            <w:tcW w:w="2494" w:type="dxa"/>
            <w:vAlign w:val="center"/>
          </w:tcPr>
          <w:p w14:paraId="5EBA0F17" w14:textId="77777777" w:rsidR="00006293" w:rsidRDefault="0000629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vAlign w:val="center"/>
          </w:tcPr>
          <w:p w14:paraId="22E1BFB9" w14:textId="77777777" w:rsidR="00006293" w:rsidRDefault="00006293">
            <w:pPr>
              <w:pStyle w:val="ConsPlusNormal"/>
              <w:jc w:val="center"/>
            </w:pPr>
            <w:r>
              <w:t>35.7.6</w:t>
            </w:r>
          </w:p>
        </w:tc>
        <w:tc>
          <w:tcPr>
            <w:tcW w:w="1587" w:type="dxa"/>
            <w:vAlign w:val="center"/>
          </w:tcPr>
          <w:p w14:paraId="4984D1EE" w14:textId="77777777" w:rsidR="00006293" w:rsidRDefault="00006293">
            <w:pPr>
              <w:pStyle w:val="ConsPlusNormal"/>
              <w:jc w:val="center"/>
            </w:pPr>
            <w:r>
              <w:t>исследований</w:t>
            </w:r>
          </w:p>
        </w:tc>
        <w:tc>
          <w:tcPr>
            <w:tcW w:w="1702" w:type="dxa"/>
            <w:vAlign w:val="center"/>
          </w:tcPr>
          <w:p w14:paraId="07767A5F" w14:textId="77777777" w:rsidR="00006293" w:rsidRDefault="00006293">
            <w:pPr>
              <w:pStyle w:val="ConsPlusNormal"/>
              <w:jc w:val="center"/>
            </w:pPr>
            <w:r>
              <w:t>0,0</w:t>
            </w:r>
          </w:p>
        </w:tc>
        <w:tc>
          <w:tcPr>
            <w:tcW w:w="1531" w:type="dxa"/>
            <w:vAlign w:val="center"/>
          </w:tcPr>
          <w:p w14:paraId="674138FE" w14:textId="77777777" w:rsidR="00006293" w:rsidRDefault="00006293">
            <w:pPr>
              <w:pStyle w:val="ConsPlusNormal"/>
              <w:jc w:val="center"/>
            </w:pPr>
            <w:r>
              <w:t>0,0</w:t>
            </w:r>
          </w:p>
        </w:tc>
        <w:tc>
          <w:tcPr>
            <w:tcW w:w="907" w:type="dxa"/>
            <w:vAlign w:val="center"/>
          </w:tcPr>
          <w:p w14:paraId="4C34681A" w14:textId="77777777" w:rsidR="00006293" w:rsidRDefault="00006293">
            <w:pPr>
              <w:pStyle w:val="ConsPlusNormal"/>
              <w:jc w:val="center"/>
            </w:pPr>
            <w:r>
              <w:t>X</w:t>
            </w:r>
          </w:p>
        </w:tc>
        <w:tc>
          <w:tcPr>
            <w:tcW w:w="1247" w:type="dxa"/>
            <w:vAlign w:val="center"/>
          </w:tcPr>
          <w:p w14:paraId="118A82A4" w14:textId="77777777" w:rsidR="00006293" w:rsidRDefault="00006293">
            <w:pPr>
              <w:pStyle w:val="ConsPlusNormal"/>
              <w:jc w:val="center"/>
            </w:pPr>
            <w:r>
              <w:t>0,0</w:t>
            </w:r>
          </w:p>
        </w:tc>
        <w:tc>
          <w:tcPr>
            <w:tcW w:w="907" w:type="dxa"/>
            <w:vAlign w:val="center"/>
          </w:tcPr>
          <w:p w14:paraId="09C29537" w14:textId="77777777" w:rsidR="00006293" w:rsidRDefault="00006293">
            <w:pPr>
              <w:pStyle w:val="ConsPlusNormal"/>
              <w:jc w:val="center"/>
            </w:pPr>
            <w:r>
              <w:t>X</w:t>
            </w:r>
          </w:p>
        </w:tc>
        <w:tc>
          <w:tcPr>
            <w:tcW w:w="1559" w:type="dxa"/>
            <w:vAlign w:val="center"/>
          </w:tcPr>
          <w:p w14:paraId="08E304F9" w14:textId="77777777" w:rsidR="00006293" w:rsidRDefault="00006293">
            <w:pPr>
              <w:pStyle w:val="ConsPlusNormal"/>
              <w:jc w:val="center"/>
            </w:pPr>
            <w:r>
              <w:t>0,0</w:t>
            </w:r>
          </w:p>
        </w:tc>
        <w:tc>
          <w:tcPr>
            <w:tcW w:w="794" w:type="dxa"/>
            <w:vAlign w:val="center"/>
          </w:tcPr>
          <w:p w14:paraId="08427B75" w14:textId="77777777" w:rsidR="00006293" w:rsidRDefault="00006293">
            <w:pPr>
              <w:pStyle w:val="ConsPlusNormal"/>
              <w:jc w:val="center"/>
            </w:pPr>
            <w:r>
              <w:t>X</w:t>
            </w:r>
          </w:p>
        </w:tc>
      </w:tr>
      <w:tr w:rsidR="00006293" w14:paraId="40EDF54B" w14:textId="77777777">
        <w:tc>
          <w:tcPr>
            <w:tcW w:w="2494" w:type="dxa"/>
            <w:vAlign w:val="center"/>
          </w:tcPr>
          <w:p w14:paraId="49CE9B63" w14:textId="77777777" w:rsidR="00006293" w:rsidRDefault="00006293">
            <w:pPr>
              <w:pStyle w:val="ConsPlusNormal"/>
            </w:pPr>
            <w:r>
              <w:t>позитронная эмиссионная томография и (или) позитронная эмиссионная томография, совмещенная с компьютерной томографией</w:t>
            </w:r>
          </w:p>
        </w:tc>
        <w:tc>
          <w:tcPr>
            <w:tcW w:w="850" w:type="dxa"/>
            <w:vAlign w:val="center"/>
          </w:tcPr>
          <w:p w14:paraId="162C04CD" w14:textId="77777777" w:rsidR="00006293" w:rsidRDefault="00006293">
            <w:pPr>
              <w:pStyle w:val="ConsPlusNormal"/>
              <w:jc w:val="center"/>
            </w:pPr>
            <w:r>
              <w:t>35.7.7</w:t>
            </w:r>
          </w:p>
        </w:tc>
        <w:tc>
          <w:tcPr>
            <w:tcW w:w="1587" w:type="dxa"/>
            <w:vAlign w:val="center"/>
          </w:tcPr>
          <w:p w14:paraId="31C0EC2A" w14:textId="77777777" w:rsidR="00006293" w:rsidRDefault="00006293">
            <w:pPr>
              <w:pStyle w:val="ConsPlusNormal"/>
              <w:jc w:val="center"/>
            </w:pPr>
            <w:r>
              <w:t>исследований</w:t>
            </w:r>
          </w:p>
        </w:tc>
        <w:tc>
          <w:tcPr>
            <w:tcW w:w="1702" w:type="dxa"/>
            <w:vAlign w:val="center"/>
          </w:tcPr>
          <w:p w14:paraId="5130C9DE" w14:textId="77777777" w:rsidR="00006293" w:rsidRDefault="00006293">
            <w:pPr>
              <w:pStyle w:val="ConsPlusNormal"/>
              <w:jc w:val="center"/>
            </w:pPr>
            <w:r>
              <w:t>0,0</w:t>
            </w:r>
          </w:p>
        </w:tc>
        <w:tc>
          <w:tcPr>
            <w:tcW w:w="1531" w:type="dxa"/>
            <w:vAlign w:val="center"/>
          </w:tcPr>
          <w:p w14:paraId="57BD35D8" w14:textId="77777777" w:rsidR="00006293" w:rsidRDefault="00006293">
            <w:pPr>
              <w:pStyle w:val="ConsPlusNormal"/>
              <w:jc w:val="center"/>
            </w:pPr>
            <w:r>
              <w:t>0,0</w:t>
            </w:r>
          </w:p>
        </w:tc>
        <w:tc>
          <w:tcPr>
            <w:tcW w:w="907" w:type="dxa"/>
            <w:vAlign w:val="center"/>
          </w:tcPr>
          <w:p w14:paraId="10C78466" w14:textId="77777777" w:rsidR="00006293" w:rsidRDefault="00006293">
            <w:pPr>
              <w:pStyle w:val="ConsPlusNormal"/>
              <w:jc w:val="center"/>
            </w:pPr>
            <w:r>
              <w:t>X</w:t>
            </w:r>
          </w:p>
        </w:tc>
        <w:tc>
          <w:tcPr>
            <w:tcW w:w="1247" w:type="dxa"/>
            <w:vAlign w:val="center"/>
          </w:tcPr>
          <w:p w14:paraId="512F0A3B" w14:textId="77777777" w:rsidR="00006293" w:rsidRDefault="00006293">
            <w:pPr>
              <w:pStyle w:val="ConsPlusNormal"/>
              <w:jc w:val="center"/>
            </w:pPr>
            <w:r>
              <w:t>0,0</w:t>
            </w:r>
          </w:p>
        </w:tc>
        <w:tc>
          <w:tcPr>
            <w:tcW w:w="907" w:type="dxa"/>
            <w:vAlign w:val="center"/>
          </w:tcPr>
          <w:p w14:paraId="14A856B9" w14:textId="77777777" w:rsidR="00006293" w:rsidRDefault="00006293">
            <w:pPr>
              <w:pStyle w:val="ConsPlusNormal"/>
              <w:jc w:val="center"/>
            </w:pPr>
            <w:r>
              <w:t>X</w:t>
            </w:r>
          </w:p>
        </w:tc>
        <w:tc>
          <w:tcPr>
            <w:tcW w:w="1559" w:type="dxa"/>
            <w:vAlign w:val="center"/>
          </w:tcPr>
          <w:p w14:paraId="1913B028" w14:textId="77777777" w:rsidR="00006293" w:rsidRDefault="00006293">
            <w:pPr>
              <w:pStyle w:val="ConsPlusNormal"/>
              <w:jc w:val="center"/>
            </w:pPr>
            <w:r>
              <w:t>0,0</w:t>
            </w:r>
          </w:p>
        </w:tc>
        <w:tc>
          <w:tcPr>
            <w:tcW w:w="794" w:type="dxa"/>
            <w:vAlign w:val="center"/>
          </w:tcPr>
          <w:p w14:paraId="2359A3CF" w14:textId="77777777" w:rsidR="00006293" w:rsidRDefault="00006293">
            <w:pPr>
              <w:pStyle w:val="ConsPlusNormal"/>
              <w:jc w:val="center"/>
            </w:pPr>
            <w:r>
              <w:t>X</w:t>
            </w:r>
          </w:p>
        </w:tc>
      </w:tr>
      <w:tr w:rsidR="00006293" w14:paraId="3FF67DD1" w14:textId="77777777">
        <w:tc>
          <w:tcPr>
            <w:tcW w:w="2494" w:type="dxa"/>
            <w:vAlign w:val="center"/>
          </w:tcPr>
          <w:p w14:paraId="03E827D3" w14:textId="77777777" w:rsidR="00006293" w:rsidRDefault="00006293">
            <w:pPr>
              <w:pStyle w:val="ConsPlusNormal"/>
            </w:pPr>
            <w:r>
              <w:t xml:space="preserve">однофотонная эмиссионная компьютерная томография и (или) однофотонная эмиссионная компьютерная томография, совмещенная с компьютерной </w:t>
            </w:r>
            <w:r>
              <w:lastRenderedPageBreak/>
              <w:t>томографией, включая все виды сцинтиграфических исследований</w:t>
            </w:r>
          </w:p>
        </w:tc>
        <w:tc>
          <w:tcPr>
            <w:tcW w:w="850" w:type="dxa"/>
            <w:vAlign w:val="center"/>
          </w:tcPr>
          <w:p w14:paraId="7C4C7A81" w14:textId="77777777" w:rsidR="00006293" w:rsidRDefault="00006293">
            <w:pPr>
              <w:pStyle w:val="ConsPlusNormal"/>
              <w:jc w:val="center"/>
            </w:pPr>
            <w:r>
              <w:lastRenderedPageBreak/>
              <w:t>35.7.8</w:t>
            </w:r>
          </w:p>
        </w:tc>
        <w:tc>
          <w:tcPr>
            <w:tcW w:w="1587" w:type="dxa"/>
            <w:vAlign w:val="center"/>
          </w:tcPr>
          <w:p w14:paraId="1D049130" w14:textId="77777777" w:rsidR="00006293" w:rsidRDefault="00006293">
            <w:pPr>
              <w:pStyle w:val="ConsPlusNormal"/>
              <w:jc w:val="center"/>
            </w:pPr>
            <w:r>
              <w:t>исследований</w:t>
            </w:r>
          </w:p>
        </w:tc>
        <w:tc>
          <w:tcPr>
            <w:tcW w:w="1702" w:type="dxa"/>
            <w:vAlign w:val="center"/>
          </w:tcPr>
          <w:p w14:paraId="5342AEAF" w14:textId="77777777" w:rsidR="00006293" w:rsidRDefault="00006293">
            <w:pPr>
              <w:pStyle w:val="ConsPlusNormal"/>
              <w:jc w:val="center"/>
            </w:pPr>
            <w:r>
              <w:t>0,0</w:t>
            </w:r>
          </w:p>
        </w:tc>
        <w:tc>
          <w:tcPr>
            <w:tcW w:w="1531" w:type="dxa"/>
            <w:vAlign w:val="center"/>
          </w:tcPr>
          <w:p w14:paraId="40345E05" w14:textId="77777777" w:rsidR="00006293" w:rsidRDefault="00006293">
            <w:pPr>
              <w:pStyle w:val="ConsPlusNormal"/>
              <w:jc w:val="center"/>
            </w:pPr>
            <w:r>
              <w:t>0,0</w:t>
            </w:r>
          </w:p>
        </w:tc>
        <w:tc>
          <w:tcPr>
            <w:tcW w:w="907" w:type="dxa"/>
            <w:vAlign w:val="center"/>
          </w:tcPr>
          <w:p w14:paraId="3407B59E" w14:textId="77777777" w:rsidR="00006293" w:rsidRDefault="00006293">
            <w:pPr>
              <w:pStyle w:val="ConsPlusNormal"/>
              <w:jc w:val="center"/>
            </w:pPr>
            <w:r>
              <w:t>X</w:t>
            </w:r>
          </w:p>
        </w:tc>
        <w:tc>
          <w:tcPr>
            <w:tcW w:w="1247" w:type="dxa"/>
            <w:vAlign w:val="center"/>
          </w:tcPr>
          <w:p w14:paraId="26CF3309" w14:textId="77777777" w:rsidR="00006293" w:rsidRDefault="00006293">
            <w:pPr>
              <w:pStyle w:val="ConsPlusNormal"/>
              <w:jc w:val="center"/>
            </w:pPr>
            <w:r>
              <w:t>0,0</w:t>
            </w:r>
          </w:p>
        </w:tc>
        <w:tc>
          <w:tcPr>
            <w:tcW w:w="907" w:type="dxa"/>
            <w:vAlign w:val="center"/>
          </w:tcPr>
          <w:p w14:paraId="75E5A26E" w14:textId="77777777" w:rsidR="00006293" w:rsidRDefault="00006293">
            <w:pPr>
              <w:pStyle w:val="ConsPlusNormal"/>
              <w:jc w:val="center"/>
            </w:pPr>
            <w:r>
              <w:t>X</w:t>
            </w:r>
          </w:p>
        </w:tc>
        <w:tc>
          <w:tcPr>
            <w:tcW w:w="1559" w:type="dxa"/>
            <w:vAlign w:val="center"/>
          </w:tcPr>
          <w:p w14:paraId="05953EB7" w14:textId="77777777" w:rsidR="00006293" w:rsidRDefault="00006293">
            <w:pPr>
              <w:pStyle w:val="ConsPlusNormal"/>
              <w:jc w:val="center"/>
            </w:pPr>
            <w:r>
              <w:t>0,0</w:t>
            </w:r>
          </w:p>
        </w:tc>
        <w:tc>
          <w:tcPr>
            <w:tcW w:w="794" w:type="dxa"/>
            <w:vAlign w:val="center"/>
          </w:tcPr>
          <w:p w14:paraId="4993A38F" w14:textId="77777777" w:rsidR="00006293" w:rsidRDefault="00006293">
            <w:pPr>
              <w:pStyle w:val="ConsPlusNormal"/>
              <w:jc w:val="center"/>
            </w:pPr>
            <w:r>
              <w:t>X</w:t>
            </w:r>
          </w:p>
        </w:tc>
      </w:tr>
      <w:tr w:rsidR="00006293" w14:paraId="54F2705E" w14:textId="77777777">
        <w:tc>
          <w:tcPr>
            <w:tcW w:w="2494" w:type="dxa"/>
            <w:vAlign w:val="center"/>
          </w:tcPr>
          <w:p w14:paraId="6E457EBC" w14:textId="77777777" w:rsidR="00006293" w:rsidRDefault="00006293">
            <w:pPr>
              <w:pStyle w:val="ConsPlusNormal"/>
            </w:pPr>
            <w:r>
              <w:t>неинвазивное пренатальное тестирование (определение внеклеточной ДНК плода по крови матери)</w:t>
            </w:r>
          </w:p>
        </w:tc>
        <w:tc>
          <w:tcPr>
            <w:tcW w:w="850" w:type="dxa"/>
            <w:vAlign w:val="center"/>
          </w:tcPr>
          <w:p w14:paraId="7B1BDAE5" w14:textId="77777777" w:rsidR="00006293" w:rsidRDefault="00006293">
            <w:pPr>
              <w:pStyle w:val="ConsPlusNormal"/>
              <w:jc w:val="center"/>
            </w:pPr>
            <w:r>
              <w:t>35.7.9</w:t>
            </w:r>
          </w:p>
        </w:tc>
        <w:tc>
          <w:tcPr>
            <w:tcW w:w="1587" w:type="dxa"/>
            <w:vAlign w:val="center"/>
          </w:tcPr>
          <w:p w14:paraId="76A972E8" w14:textId="77777777" w:rsidR="00006293" w:rsidRDefault="00006293">
            <w:pPr>
              <w:pStyle w:val="ConsPlusNormal"/>
              <w:jc w:val="center"/>
            </w:pPr>
            <w:r>
              <w:t>исследований</w:t>
            </w:r>
          </w:p>
        </w:tc>
        <w:tc>
          <w:tcPr>
            <w:tcW w:w="1702" w:type="dxa"/>
            <w:vAlign w:val="center"/>
          </w:tcPr>
          <w:p w14:paraId="5DAA27E3" w14:textId="77777777" w:rsidR="00006293" w:rsidRDefault="00006293">
            <w:pPr>
              <w:pStyle w:val="ConsPlusNormal"/>
              <w:jc w:val="center"/>
            </w:pPr>
            <w:r>
              <w:t>0,0</w:t>
            </w:r>
          </w:p>
        </w:tc>
        <w:tc>
          <w:tcPr>
            <w:tcW w:w="1531" w:type="dxa"/>
            <w:vAlign w:val="center"/>
          </w:tcPr>
          <w:p w14:paraId="63C9282C" w14:textId="77777777" w:rsidR="00006293" w:rsidRDefault="00006293">
            <w:pPr>
              <w:pStyle w:val="ConsPlusNormal"/>
              <w:jc w:val="center"/>
            </w:pPr>
            <w:r>
              <w:t>0,0</w:t>
            </w:r>
          </w:p>
        </w:tc>
        <w:tc>
          <w:tcPr>
            <w:tcW w:w="907" w:type="dxa"/>
            <w:vAlign w:val="center"/>
          </w:tcPr>
          <w:p w14:paraId="371711BA" w14:textId="77777777" w:rsidR="00006293" w:rsidRDefault="00006293">
            <w:pPr>
              <w:pStyle w:val="ConsPlusNormal"/>
              <w:jc w:val="center"/>
            </w:pPr>
            <w:r>
              <w:t>X</w:t>
            </w:r>
          </w:p>
        </w:tc>
        <w:tc>
          <w:tcPr>
            <w:tcW w:w="1247" w:type="dxa"/>
            <w:vAlign w:val="center"/>
          </w:tcPr>
          <w:p w14:paraId="0B0FDC13" w14:textId="77777777" w:rsidR="00006293" w:rsidRDefault="00006293">
            <w:pPr>
              <w:pStyle w:val="ConsPlusNormal"/>
              <w:jc w:val="center"/>
            </w:pPr>
            <w:r>
              <w:t>0,0</w:t>
            </w:r>
          </w:p>
        </w:tc>
        <w:tc>
          <w:tcPr>
            <w:tcW w:w="907" w:type="dxa"/>
            <w:vAlign w:val="center"/>
          </w:tcPr>
          <w:p w14:paraId="7A7A6DA9" w14:textId="77777777" w:rsidR="00006293" w:rsidRDefault="00006293">
            <w:pPr>
              <w:pStyle w:val="ConsPlusNormal"/>
              <w:jc w:val="center"/>
            </w:pPr>
            <w:r>
              <w:t>X</w:t>
            </w:r>
          </w:p>
        </w:tc>
        <w:tc>
          <w:tcPr>
            <w:tcW w:w="1559" w:type="dxa"/>
            <w:vAlign w:val="center"/>
          </w:tcPr>
          <w:p w14:paraId="45CDE567" w14:textId="77777777" w:rsidR="00006293" w:rsidRDefault="00006293">
            <w:pPr>
              <w:pStyle w:val="ConsPlusNormal"/>
              <w:jc w:val="center"/>
            </w:pPr>
            <w:r>
              <w:t>0,0</w:t>
            </w:r>
          </w:p>
        </w:tc>
        <w:tc>
          <w:tcPr>
            <w:tcW w:w="794" w:type="dxa"/>
            <w:vAlign w:val="center"/>
          </w:tcPr>
          <w:p w14:paraId="06E687BF" w14:textId="77777777" w:rsidR="00006293" w:rsidRDefault="00006293">
            <w:pPr>
              <w:pStyle w:val="ConsPlusNormal"/>
              <w:jc w:val="center"/>
            </w:pPr>
            <w:r>
              <w:t>X</w:t>
            </w:r>
          </w:p>
        </w:tc>
      </w:tr>
      <w:tr w:rsidR="00006293" w14:paraId="090D30A9" w14:textId="77777777">
        <w:tc>
          <w:tcPr>
            <w:tcW w:w="2494" w:type="dxa"/>
            <w:vAlign w:val="center"/>
          </w:tcPr>
          <w:p w14:paraId="73CDB903" w14:textId="77777777" w:rsidR="00006293" w:rsidRDefault="00006293">
            <w:pPr>
              <w:pStyle w:val="ConsPlusNormal"/>
            </w:pPr>
            <w:r>
              <w:t>определение РНК вируса гепатита C (Hepatitis C virus) в крови методом ПЦР</w:t>
            </w:r>
          </w:p>
        </w:tc>
        <w:tc>
          <w:tcPr>
            <w:tcW w:w="850" w:type="dxa"/>
            <w:vAlign w:val="center"/>
          </w:tcPr>
          <w:p w14:paraId="363F9363" w14:textId="77777777" w:rsidR="00006293" w:rsidRDefault="00006293">
            <w:pPr>
              <w:pStyle w:val="ConsPlusNormal"/>
              <w:jc w:val="center"/>
            </w:pPr>
            <w:r>
              <w:t>35.7.10</w:t>
            </w:r>
          </w:p>
        </w:tc>
        <w:tc>
          <w:tcPr>
            <w:tcW w:w="1587" w:type="dxa"/>
            <w:vAlign w:val="center"/>
          </w:tcPr>
          <w:p w14:paraId="40061B00" w14:textId="77777777" w:rsidR="00006293" w:rsidRDefault="00006293">
            <w:pPr>
              <w:pStyle w:val="ConsPlusNormal"/>
              <w:jc w:val="center"/>
            </w:pPr>
            <w:r>
              <w:t>исследований</w:t>
            </w:r>
          </w:p>
        </w:tc>
        <w:tc>
          <w:tcPr>
            <w:tcW w:w="1702" w:type="dxa"/>
            <w:vAlign w:val="center"/>
          </w:tcPr>
          <w:p w14:paraId="4546A744" w14:textId="77777777" w:rsidR="00006293" w:rsidRDefault="00006293">
            <w:pPr>
              <w:pStyle w:val="ConsPlusNormal"/>
              <w:jc w:val="center"/>
            </w:pPr>
            <w:r>
              <w:t>0,0</w:t>
            </w:r>
          </w:p>
        </w:tc>
        <w:tc>
          <w:tcPr>
            <w:tcW w:w="1531" w:type="dxa"/>
            <w:vAlign w:val="center"/>
          </w:tcPr>
          <w:p w14:paraId="428BB47E" w14:textId="77777777" w:rsidR="00006293" w:rsidRDefault="00006293">
            <w:pPr>
              <w:pStyle w:val="ConsPlusNormal"/>
              <w:jc w:val="center"/>
            </w:pPr>
            <w:r>
              <w:t>0,0</w:t>
            </w:r>
          </w:p>
        </w:tc>
        <w:tc>
          <w:tcPr>
            <w:tcW w:w="907" w:type="dxa"/>
            <w:vAlign w:val="center"/>
          </w:tcPr>
          <w:p w14:paraId="049828FC" w14:textId="77777777" w:rsidR="00006293" w:rsidRDefault="00006293">
            <w:pPr>
              <w:pStyle w:val="ConsPlusNormal"/>
              <w:jc w:val="center"/>
            </w:pPr>
            <w:r>
              <w:t>X</w:t>
            </w:r>
          </w:p>
        </w:tc>
        <w:tc>
          <w:tcPr>
            <w:tcW w:w="1247" w:type="dxa"/>
            <w:vAlign w:val="center"/>
          </w:tcPr>
          <w:p w14:paraId="5C68EB8A" w14:textId="77777777" w:rsidR="00006293" w:rsidRDefault="00006293">
            <w:pPr>
              <w:pStyle w:val="ConsPlusNormal"/>
              <w:jc w:val="center"/>
            </w:pPr>
            <w:r>
              <w:t>0,0</w:t>
            </w:r>
          </w:p>
        </w:tc>
        <w:tc>
          <w:tcPr>
            <w:tcW w:w="907" w:type="dxa"/>
            <w:vAlign w:val="center"/>
          </w:tcPr>
          <w:p w14:paraId="4020FC7A" w14:textId="77777777" w:rsidR="00006293" w:rsidRDefault="00006293">
            <w:pPr>
              <w:pStyle w:val="ConsPlusNormal"/>
              <w:jc w:val="center"/>
            </w:pPr>
            <w:r>
              <w:t>X</w:t>
            </w:r>
          </w:p>
        </w:tc>
        <w:tc>
          <w:tcPr>
            <w:tcW w:w="1559" w:type="dxa"/>
            <w:vAlign w:val="center"/>
          </w:tcPr>
          <w:p w14:paraId="4C82AB03" w14:textId="77777777" w:rsidR="00006293" w:rsidRDefault="00006293">
            <w:pPr>
              <w:pStyle w:val="ConsPlusNormal"/>
              <w:jc w:val="center"/>
            </w:pPr>
            <w:r>
              <w:t>0,0</w:t>
            </w:r>
          </w:p>
        </w:tc>
        <w:tc>
          <w:tcPr>
            <w:tcW w:w="794" w:type="dxa"/>
            <w:vAlign w:val="center"/>
          </w:tcPr>
          <w:p w14:paraId="4BE771FF" w14:textId="77777777" w:rsidR="00006293" w:rsidRDefault="00006293">
            <w:pPr>
              <w:pStyle w:val="ConsPlusNormal"/>
              <w:jc w:val="center"/>
            </w:pPr>
            <w:r>
              <w:t>X</w:t>
            </w:r>
          </w:p>
        </w:tc>
      </w:tr>
      <w:tr w:rsidR="00006293" w14:paraId="5C643F18" w14:textId="77777777">
        <w:tc>
          <w:tcPr>
            <w:tcW w:w="2494" w:type="dxa"/>
            <w:vAlign w:val="center"/>
          </w:tcPr>
          <w:p w14:paraId="5A1081E2" w14:textId="77777777" w:rsidR="00006293" w:rsidRDefault="0000629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850" w:type="dxa"/>
            <w:vAlign w:val="center"/>
          </w:tcPr>
          <w:p w14:paraId="4653A7AC" w14:textId="77777777" w:rsidR="00006293" w:rsidRDefault="00006293">
            <w:pPr>
              <w:pStyle w:val="ConsPlusNormal"/>
              <w:jc w:val="center"/>
            </w:pPr>
            <w:r>
              <w:t>35.7.11</w:t>
            </w:r>
          </w:p>
        </w:tc>
        <w:tc>
          <w:tcPr>
            <w:tcW w:w="1587" w:type="dxa"/>
            <w:vAlign w:val="center"/>
          </w:tcPr>
          <w:p w14:paraId="125452E5" w14:textId="77777777" w:rsidR="00006293" w:rsidRDefault="00006293">
            <w:pPr>
              <w:pStyle w:val="ConsPlusNormal"/>
              <w:jc w:val="center"/>
            </w:pPr>
            <w:r>
              <w:t>исследований</w:t>
            </w:r>
          </w:p>
        </w:tc>
        <w:tc>
          <w:tcPr>
            <w:tcW w:w="1702" w:type="dxa"/>
            <w:vAlign w:val="center"/>
          </w:tcPr>
          <w:p w14:paraId="47FCD3C3" w14:textId="77777777" w:rsidR="00006293" w:rsidRDefault="00006293">
            <w:pPr>
              <w:pStyle w:val="ConsPlusNormal"/>
              <w:jc w:val="center"/>
            </w:pPr>
            <w:r>
              <w:t>0,0</w:t>
            </w:r>
          </w:p>
        </w:tc>
        <w:tc>
          <w:tcPr>
            <w:tcW w:w="1531" w:type="dxa"/>
            <w:vAlign w:val="center"/>
          </w:tcPr>
          <w:p w14:paraId="4954BF00" w14:textId="77777777" w:rsidR="00006293" w:rsidRDefault="00006293">
            <w:pPr>
              <w:pStyle w:val="ConsPlusNormal"/>
              <w:jc w:val="center"/>
            </w:pPr>
            <w:r>
              <w:t>0,0</w:t>
            </w:r>
          </w:p>
        </w:tc>
        <w:tc>
          <w:tcPr>
            <w:tcW w:w="907" w:type="dxa"/>
            <w:vAlign w:val="center"/>
          </w:tcPr>
          <w:p w14:paraId="533030B3" w14:textId="77777777" w:rsidR="00006293" w:rsidRDefault="00006293">
            <w:pPr>
              <w:pStyle w:val="ConsPlusNormal"/>
              <w:jc w:val="center"/>
            </w:pPr>
            <w:r>
              <w:t>X</w:t>
            </w:r>
          </w:p>
        </w:tc>
        <w:tc>
          <w:tcPr>
            <w:tcW w:w="1247" w:type="dxa"/>
            <w:vAlign w:val="center"/>
          </w:tcPr>
          <w:p w14:paraId="7AC92ABA" w14:textId="77777777" w:rsidR="00006293" w:rsidRDefault="00006293">
            <w:pPr>
              <w:pStyle w:val="ConsPlusNormal"/>
              <w:jc w:val="center"/>
            </w:pPr>
            <w:r>
              <w:t>0,0</w:t>
            </w:r>
          </w:p>
        </w:tc>
        <w:tc>
          <w:tcPr>
            <w:tcW w:w="907" w:type="dxa"/>
            <w:vAlign w:val="center"/>
          </w:tcPr>
          <w:p w14:paraId="12790A66" w14:textId="77777777" w:rsidR="00006293" w:rsidRDefault="00006293">
            <w:pPr>
              <w:pStyle w:val="ConsPlusNormal"/>
              <w:jc w:val="center"/>
            </w:pPr>
            <w:r>
              <w:t>X</w:t>
            </w:r>
          </w:p>
        </w:tc>
        <w:tc>
          <w:tcPr>
            <w:tcW w:w="1559" w:type="dxa"/>
            <w:vAlign w:val="center"/>
          </w:tcPr>
          <w:p w14:paraId="4890A307" w14:textId="77777777" w:rsidR="00006293" w:rsidRDefault="00006293">
            <w:pPr>
              <w:pStyle w:val="ConsPlusNormal"/>
              <w:jc w:val="center"/>
            </w:pPr>
            <w:r>
              <w:t>0,0</w:t>
            </w:r>
          </w:p>
        </w:tc>
        <w:tc>
          <w:tcPr>
            <w:tcW w:w="794" w:type="dxa"/>
            <w:vAlign w:val="center"/>
          </w:tcPr>
          <w:p w14:paraId="6FCB1151" w14:textId="77777777" w:rsidR="00006293" w:rsidRDefault="00006293">
            <w:pPr>
              <w:pStyle w:val="ConsPlusNormal"/>
              <w:jc w:val="center"/>
            </w:pPr>
            <w:r>
              <w:t>X</w:t>
            </w:r>
          </w:p>
        </w:tc>
      </w:tr>
      <w:tr w:rsidR="00006293" w14:paraId="47AF4F77" w14:textId="77777777">
        <w:tc>
          <w:tcPr>
            <w:tcW w:w="2494" w:type="dxa"/>
            <w:vAlign w:val="center"/>
          </w:tcPr>
          <w:p w14:paraId="0CD56080" w14:textId="77777777" w:rsidR="00006293" w:rsidRDefault="00006293">
            <w:pPr>
              <w:pStyle w:val="ConsPlusNormal"/>
            </w:pPr>
            <w:r>
              <w:t>2.8) ведение школ для больных с хроническими неинфекционными заболеваниями, школ для беременных и по вопросам грудного вскармливания, в том числе</w:t>
            </w:r>
          </w:p>
        </w:tc>
        <w:tc>
          <w:tcPr>
            <w:tcW w:w="850" w:type="dxa"/>
            <w:vAlign w:val="center"/>
          </w:tcPr>
          <w:p w14:paraId="70E3CDBD" w14:textId="77777777" w:rsidR="00006293" w:rsidRDefault="00006293">
            <w:pPr>
              <w:pStyle w:val="ConsPlusNormal"/>
              <w:jc w:val="center"/>
            </w:pPr>
            <w:r>
              <w:t>35.8</w:t>
            </w:r>
          </w:p>
        </w:tc>
        <w:tc>
          <w:tcPr>
            <w:tcW w:w="1587" w:type="dxa"/>
            <w:vAlign w:val="center"/>
          </w:tcPr>
          <w:p w14:paraId="6E58B12F" w14:textId="77777777" w:rsidR="00006293" w:rsidRDefault="00006293">
            <w:pPr>
              <w:pStyle w:val="ConsPlusNormal"/>
              <w:jc w:val="center"/>
            </w:pPr>
            <w:r>
              <w:t>комплексных посещений</w:t>
            </w:r>
          </w:p>
        </w:tc>
        <w:tc>
          <w:tcPr>
            <w:tcW w:w="1702" w:type="dxa"/>
            <w:vAlign w:val="center"/>
          </w:tcPr>
          <w:p w14:paraId="5B925D12" w14:textId="77777777" w:rsidR="00006293" w:rsidRDefault="00006293">
            <w:pPr>
              <w:pStyle w:val="ConsPlusNormal"/>
              <w:jc w:val="center"/>
            </w:pPr>
            <w:r>
              <w:t>0,0</w:t>
            </w:r>
          </w:p>
        </w:tc>
        <w:tc>
          <w:tcPr>
            <w:tcW w:w="1531" w:type="dxa"/>
            <w:vAlign w:val="center"/>
          </w:tcPr>
          <w:p w14:paraId="19096544" w14:textId="77777777" w:rsidR="00006293" w:rsidRDefault="00006293">
            <w:pPr>
              <w:pStyle w:val="ConsPlusNormal"/>
              <w:jc w:val="center"/>
            </w:pPr>
            <w:r>
              <w:t>0,0</w:t>
            </w:r>
          </w:p>
        </w:tc>
        <w:tc>
          <w:tcPr>
            <w:tcW w:w="907" w:type="dxa"/>
            <w:vAlign w:val="center"/>
          </w:tcPr>
          <w:p w14:paraId="187EA07F" w14:textId="77777777" w:rsidR="00006293" w:rsidRDefault="00006293">
            <w:pPr>
              <w:pStyle w:val="ConsPlusNormal"/>
              <w:jc w:val="center"/>
            </w:pPr>
            <w:r>
              <w:t>X</w:t>
            </w:r>
          </w:p>
        </w:tc>
        <w:tc>
          <w:tcPr>
            <w:tcW w:w="1247" w:type="dxa"/>
            <w:vAlign w:val="center"/>
          </w:tcPr>
          <w:p w14:paraId="4CDFE3DB" w14:textId="77777777" w:rsidR="00006293" w:rsidRDefault="00006293">
            <w:pPr>
              <w:pStyle w:val="ConsPlusNormal"/>
              <w:jc w:val="center"/>
            </w:pPr>
            <w:r>
              <w:t>0,0</w:t>
            </w:r>
          </w:p>
        </w:tc>
        <w:tc>
          <w:tcPr>
            <w:tcW w:w="907" w:type="dxa"/>
            <w:vAlign w:val="center"/>
          </w:tcPr>
          <w:p w14:paraId="4435197B" w14:textId="77777777" w:rsidR="00006293" w:rsidRDefault="00006293">
            <w:pPr>
              <w:pStyle w:val="ConsPlusNormal"/>
              <w:jc w:val="center"/>
            </w:pPr>
            <w:r>
              <w:t>X</w:t>
            </w:r>
          </w:p>
        </w:tc>
        <w:tc>
          <w:tcPr>
            <w:tcW w:w="1559" w:type="dxa"/>
            <w:vAlign w:val="center"/>
          </w:tcPr>
          <w:p w14:paraId="441F641E" w14:textId="77777777" w:rsidR="00006293" w:rsidRDefault="00006293">
            <w:pPr>
              <w:pStyle w:val="ConsPlusNormal"/>
              <w:jc w:val="center"/>
            </w:pPr>
            <w:r>
              <w:t>0,0</w:t>
            </w:r>
          </w:p>
        </w:tc>
        <w:tc>
          <w:tcPr>
            <w:tcW w:w="794" w:type="dxa"/>
            <w:vAlign w:val="center"/>
          </w:tcPr>
          <w:p w14:paraId="0350A3FA" w14:textId="77777777" w:rsidR="00006293" w:rsidRDefault="00006293">
            <w:pPr>
              <w:pStyle w:val="ConsPlusNormal"/>
              <w:jc w:val="center"/>
            </w:pPr>
            <w:r>
              <w:t>X</w:t>
            </w:r>
          </w:p>
        </w:tc>
      </w:tr>
      <w:tr w:rsidR="00006293" w14:paraId="036BC3A7" w14:textId="77777777">
        <w:tc>
          <w:tcPr>
            <w:tcW w:w="2494" w:type="dxa"/>
            <w:vAlign w:val="center"/>
          </w:tcPr>
          <w:p w14:paraId="2B885111" w14:textId="77777777" w:rsidR="00006293" w:rsidRDefault="00006293">
            <w:pPr>
              <w:pStyle w:val="ConsPlusNormal"/>
            </w:pPr>
            <w:r>
              <w:lastRenderedPageBreak/>
              <w:t>ведение школ для больных сахарным диабетом</w:t>
            </w:r>
          </w:p>
        </w:tc>
        <w:tc>
          <w:tcPr>
            <w:tcW w:w="850" w:type="dxa"/>
            <w:vAlign w:val="center"/>
          </w:tcPr>
          <w:p w14:paraId="279AB293" w14:textId="77777777" w:rsidR="00006293" w:rsidRDefault="00006293">
            <w:pPr>
              <w:pStyle w:val="ConsPlusNormal"/>
              <w:jc w:val="center"/>
            </w:pPr>
            <w:r>
              <w:t>35.8.1</w:t>
            </w:r>
          </w:p>
        </w:tc>
        <w:tc>
          <w:tcPr>
            <w:tcW w:w="1587" w:type="dxa"/>
            <w:vAlign w:val="center"/>
          </w:tcPr>
          <w:p w14:paraId="74C16A1F" w14:textId="77777777" w:rsidR="00006293" w:rsidRDefault="00006293">
            <w:pPr>
              <w:pStyle w:val="ConsPlusNormal"/>
              <w:jc w:val="center"/>
            </w:pPr>
            <w:r>
              <w:t>комплексных посещений</w:t>
            </w:r>
          </w:p>
        </w:tc>
        <w:tc>
          <w:tcPr>
            <w:tcW w:w="1702" w:type="dxa"/>
            <w:vAlign w:val="center"/>
          </w:tcPr>
          <w:p w14:paraId="3B11145C" w14:textId="77777777" w:rsidR="00006293" w:rsidRDefault="00006293">
            <w:pPr>
              <w:pStyle w:val="ConsPlusNormal"/>
              <w:jc w:val="center"/>
            </w:pPr>
            <w:r>
              <w:t>0,0</w:t>
            </w:r>
          </w:p>
        </w:tc>
        <w:tc>
          <w:tcPr>
            <w:tcW w:w="1531" w:type="dxa"/>
            <w:vAlign w:val="center"/>
          </w:tcPr>
          <w:p w14:paraId="1946D2E2" w14:textId="77777777" w:rsidR="00006293" w:rsidRDefault="00006293">
            <w:pPr>
              <w:pStyle w:val="ConsPlusNormal"/>
              <w:jc w:val="center"/>
            </w:pPr>
            <w:r>
              <w:t>0,0</w:t>
            </w:r>
          </w:p>
        </w:tc>
        <w:tc>
          <w:tcPr>
            <w:tcW w:w="907" w:type="dxa"/>
            <w:vAlign w:val="center"/>
          </w:tcPr>
          <w:p w14:paraId="4D14EA30" w14:textId="77777777" w:rsidR="00006293" w:rsidRDefault="00006293">
            <w:pPr>
              <w:pStyle w:val="ConsPlusNormal"/>
              <w:jc w:val="center"/>
            </w:pPr>
            <w:r>
              <w:t>X</w:t>
            </w:r>
          </w:p>
        </w:tc>
        <w:tc>
          <w:tcPr>
            <w:tcW w:w="1247" w:type="dxa"/>
            <w:vAlign w:val="center"/>
          </w:tcPr>
          <w:p w14:paraId="36691538" w14:textId="77777777" w:rsidR="00006293" w:rsidRDefault="00006293">
            <w:pPr>
              <w:pStyle w:val="ConsPlusNormal"/>
              <w:jc w:val="center"/>
            </w:pPr>
            <w:r>
              <w:t>0,0</w:t>
            </w:r>
          </w:p>
        </w:tc>
        <w:tc>
          <w:tcPr>
            <w:tcW w:w="907" w:type="dxa"/>
            <w:vAlign w:val="center"/>
          </w:tcPr>
          <w:p w14:paraId="785FE0C1" w14:textId="77777777" w:rsidR="00006293" w:rsidRDefault="00006293">
            <w:pPr>
              <w:pStyle w:val="ConsPlusNormal"/>
              <w:jc w:val="center"/>
            </w:pPr>
            <w:r>
              <w:t>X</w:t>
            </w:r>
          </w:p>
        </w:tc>
        <w:tc>
          <w:tcPr>
            <w:tcW w:w="1559" w:type="dxa"/>
            <w:vAlign w:val="center"/>
          </w:tcPr>
          <w:p w14:paraId="113E3D09" w14:textId="77777777" w:rsidR="00006293" w:rsidRDefault="00006293">
            <w:pPr>
              <w:pStyle w:val="ConsPlusNormal"/>
              <w:jc w:val="center"/>
            </w:pPr>
            <w:r>
              <w:t>0,0</w:t>
            </w:r>
          </w:p>
        </w:tc>
        <w:tc>
          <w:tcPr>
            <w:tcW w:w="794" w:type="dxa"/>
            <w:vAlign w:val="center"/>
          </w:tcPr>
          <w:p w14:paraId="1BB82B8F" w14:textId="77777777" w:rsidR="00006293" w:rsidRDefault="00006293">
            <w:pPr>
              <w:pStyle w:val="ConsPlusNormal"/>
              <w:jc w:val="center"/>
            </w:pPr>
            <w:r>
              <w:t>X</w:t>
            </w:r>
          </w:p>
        </w:tc>
      </w:tr>
      <w:tr w:rsidR="00006293" w14:paraId="145052C0" w14:textId="77777777">
        <w:tc>
          <w:tcPr>
            <w:tcW w:w="2494" w:type="dxa"/>
            <w:vAlign w:val="center"/>
          </w:tcPr>
          <w:p w14:paraId="583D81B5" w14:textId="77777777" w:rsidR="00006293" w:rsidRDefault="00006293">
            <w:pPr>
              <w:pStyle w:val="ConsPlusNormal"/>
            </w:pPr>
            <w:r>
              <w:t>2.9) диспансерное наблюдение, в том числе по поводу</w:t>
            </w:r>
          </w:p>
        </w:tc>
        <w:tc>
          <w:tcPr>
            <w:tcW w:w="850" w:type="dxa"/>
            <w:vAlign w:val="center"/>
          </w:tcPr>
          <w:p w14:paraId="4AA5E4C1" w14:textId="77777777" w:rsidR="00006293" w:rsidRDefault="00006293">
            <w:pPr>
              <w:pStyle w:val="ConsPlusNormal"/>
              <w:jc w:val="center"/>
            </w:pPr>
            <w:r>
              <w:t>35.9</w:t>
            </w:r>
          </w:p>
        </w:tc>
        <w:tc>
          <w:tcPr>
            <w:tcW w:w="1587" w:type="dxa"/>
            <w:vAlign w:val="center"/>
          </w:tcPr>
          <w:p w14:paraId="59459E72" w14:textId="77777777" w:rsidR="00006293" w:rsidRDefault="00006293">
            <w:pPr>
              <w:pStyle w:val="ConsPlusNormal"/>
              <w:jc w:val="center"/>
            </w:pPr>
            <w:r>
              <w:t>комплексных посещений</w:t>
            </w:r>
          </w:p>
        </w:tc>
        <w:tc>
          <w:tcPr>
            <w:tcW w:w="1702" w:type="dxa"/>
            <w:vAlign w:val="center"/>
          </w:tcPr>
          <w:p w14:paraId="5EDC6F8D" w14:textId="77777777" w:rsidR="00006293" w:rsidRDefault="00006293">
            <w:pPr>
              <w:pStyle w:val="ConsPlusNormal"/>
              <w:jc w:val="center"/>
            </w:pPr>
            <w:r>
              <w:t>0,0</w:t>
            </w:r>
          </w:p>
        </w:tc>
        <w:tc>
          <w:tcPr>
            <w:tcW w:w="1531" w:type="dxa"/>
            <w:vAlign w:val="center"/>
          </w:tcPr>
          <w:p w14:paraId="49B062E4" w14:textId="77777777" w:rsidR="00006293" w:rsidRDefault="00006293">
            <w:pPr>
              <w:pStyle w:val="ConsPlusNormal"/>
              <w:jc w:val="center"/>
            </w:pPr>
            <w:r>
              <w:t>0,0</w:t>
            </w:r>
          </w:p>
        </w:tc>
        <w:tc>
          <w:tcPr>
            <w:tcW w:w="907" w:type="dxa"/>
            <w:vAlign w:val="center"/>
          </w:tcPr>
          <w:p w14:paraId="0ECEA989" w14:textId="77777777" w:rsidR="00006293" w:rsidRDefault="00006293">
            <w:pPr>
              <w:pStyle w:val="ConsPlusNormal"/>
              <w:jc w:val="center"/>
            </w:pPr>
            <w:r>
              <w:t>X</w:t>
            </w:r>
          </w:p>
        </w:tc>
        <w:tc>
          <w:tcPr>
            <w:tcW w:w="1247" w:type="dxa"/>
            <w:vAlign w:val="center"/>
          </w:tcPr>
          <w:p w14:paraId="294AA50B" w14:textId="77777777" w:rsidR="00006293" w:rsidRDefault="00006293">
            <w:pPr>
              <w:pStyle w:val="ConsPlusNormal"/>
              <w:jc w:val="center"/>
            </w:pPr>
            <w:r>
              <w:t>0,0</w:t>
            </w:r>
          </w:p>
        </w:tc>
        <w:tc>
          <w:tcPr>
            <w:tcW w:w="907" w:type="dxa"/>
            <w:vAlign w:val="center"/>
          </w:tcPr>
          <w:p w14:paraId="2FAA5A48" w14:textId="77777777" w:rsidR="00006293" w:rsidRDefault="00006293">
            <w:pPr>
              <w:pStyle w:val="ConsPlusNormal"/>
              <w:jc w:val="center"/>
            </w:pPr>
            <w:r>
              <w:t>X</w:t>
            </w:r>
          </w:p>
        </w:tc>
        <w:tc>
          <w:tcPr>
            <w:tcW w:w="1559" w:type="dxa"/>
            <w:vAlign w:val="center"/>
          </w:tcPr>
          <w:p w14:paraId="35565A58" w14:textId="77777777" w:rsidR="00006293" w:rsidRDefault="00006293">
            <w:pPr>
              <w:pStyle w:val="ConsPlusNormal"/>
              <w:jc w:val="center"/>
            </w:pPr>
            <w:r>
              <w:t>0,0</w:t>
            </w:r>
          </w:p>
        </w:tc>
        <w:tc>
          <w:tcPr>
            <w:tcW w:w="794" w:type="dxa"/>
            <w:vAlign w:val="center"/>
          </w:tcPr>
          <w:p w14:paraId="4CD4A1CF" w14:textId="77777777" w:rsidR="00006293" w:rsidRDefault="00006293">
            <w:pPr>
              <w:pStyle w:val="ConsPlusNormal"/>
              <w:jc w:val="center"/>
            </w:pPr>
            <w:r>
              <w:t>X</w:t>
            </w:r>
          </w:p>
        </w:tc>
      </w:tr>
      <w:tr w:rsidR="00006293" w14:paraId="5FCDDB74" w14:textId="77777777">
        <w:tc>
          <w:tcPr>
            <w:tcW w:w="2494" w:type="dxa"/>
            <w:vAlign w:val="center"/>
          </w:tcPr>
          <w:p w14:paraId="68834D57" w14:textId="77777777" w:rsidR="00006293" w:rsidRDefault="00006293">
            <w:pPr>
              <w:pStyle w:val="ConsPlusNormal"/>
            </w:pPr>
            <w:r>
              <w:t>онкологических заболеваний</w:t>
            </w:r>
          </w:p>
        </w:tc>
        <w:tc>
          <w:tcPr>
            <w:tcW w:w="850" w:type="dxa"/>
            <w:vAlign w:val="center"/>
          </w:tcPr>
          <w:p w14:paraId="103AE849" w14:textId="77777777" w:rsidR="00006293" w:rsidRDefault="00006293">
            <w:pPr>
              <w:pStyle w:val="ConsPlusNormal"/>
              <w:jc w:val="center"/>
            </w:pPr>
            <w:r>
              <w:t>35.9.1</w:t>
            </w:r>
          </w:p>
        </w:tc>
        <w:tc>
          <w:tcPr>
            <w:tcW w:w="1587" w:type="dxa"/>
            <w:vAlign w:val="center"/>
          </w:tcPr>
          <w:p w14:paraId="3EEDFEA7" w14:textId="77777777" w:rsidR="00006293" w:rsidRDefault="00006293">
            <w:pPr>
              <w:pStyle w:val="ConsPlusNormal"/>
              <w:jc w:val="center"/>
            </w:pPr>
            <w:r>
              <w:t>комплексных посещений</w:t>
            </w:r>
          </w:p>
        </w:tc>
        <w:tc>
          <w:tcPr>
            <w:tcW w:w="1702" w:type="dxa"/>
            <w:vAlign w:val="center"/>
          </w:tcPr>
          <w:p w14:paraId="4B4F271B" w14:textId="77777777" w:rsidR="00006293" w:rsidRDefault="00006293">
            <w:pPr>
              <w:pStyle w:val="ConsPlusNormal"/>
              <w:jc w:val="center"/>
            </w:pPr>
            <w:r>
              <w:t>0,0</w:t>
            </w:r>
          </w:p>
        </w:tc>
        <w:tc>
          <w:tcPr>
            <w:tcW w:w="1531" w:type="dxa"/>
            <w:vAlign w:val="center"/>
          </w:tcPr>
          <w:p w14:paraId="369C19DD" w14:textId="77777777" w:rsidR="00006293" w:rsidRDefault="00006293">
            <w:pPr>
              <w:pStyle w:val="ConsPlusNormal"/>
              <w:jc w:val="center"/>
            </w:pPr>
            <w:r>
              <w:t>0,0</w:t>
            </w:r>
          </w:p>
        </w:tc>
        <w:tc>
          <w:tcPr>
            <w:tcW w:w="907" w:type="dxa"/>
            <w:vAlign w:val="center"/>
          </w:tcPr>
          <w:p w14:paraId="1D991212" w14:textId="77777777" w:rsidR="00006293" w:rsidRDefault="00006293">
            <w:pPr>
              <w:pStyle w:val="ConsPlusNormal"/>
              <w:jc w:val="center"/>
            </w:pPr>
            <w:r>
              <w:t>X</w:t>
            </w:r>
          </w:p>
        </w:tc>
        <w:tc>
          <w:tcPr>
            <w:tcW w:w="1247" w:type="dxa"/>
            <w:vAlign w:val="center"/>
          </w:tcPr>
          <w:p w14:paraId="14570DC4" w14:textId="77777777" w:rsidR="00006293" w:rsidRDefault="00006293">
            <w:pPr>
              <w:pStyle w:val="ConsPlusNormal"/>
              <w:jc w:val="center"/>
            </w:pPr>
            <w:r>
              <w:t>0,0</w:t>
            </w:r>
          </w:p>
        </w:tc>
        <w:tc>
          <w:tcPr>
            <w:tcW w:w="907" w:type="dxa"/>
            <w:vAlign w:val="center"/>
          </w:tcPr>
          <w:p w14:paraId="6AB7C7C8" w14:textId="77777777" w:rsidR="00006293" w:rsidRDefault="00006293">
            <w:pPr>
              <w:pStyle w:val="ConsPlusNormal"/>
              <w:jc w:val="center"/>
            </w:pPr>
            <w:r>
              <w:t>X</w:t>
            </w:r>
          </w:p>
        </w:tc>
        <w:tc>
          <w:tcPr>
            <w:tcW w:w="1559" w:type="dxa"/>
            <w:vAlign w:val="center"/>
          </w:tcPr>
          <w:p w14:paraId="27782A9C" w14:textId="77777777" w:rsidR="00006293" w:rsidRDefault="00006293">
            <w:pPr>
              <w:pStyle w:val="ConsPlusNormal"/>
              <w:jc w:val="center"/>
            </w:pPr>
            <w:r>
              <w:t>0,0</w:t>
            </w:r>
          </w:p>
        </w:tc>
        <w:tc>
          <w:tcPr>
            <w:tcW w:w="794" w:type="dxa"/>
            <w:vAlign w:val="center"/>
          </w:tcPr>
          <w:p w14:paraId="48076C2D" w14:textId="77777777" w:rsidR="00006293" w:rsidRDefault="00006293">
            <w:pPr>
              <w:pStyle w:val="ConsPlusNormal"/>
              <w:jc w:val="center"/>
            </w:pPr>
            <w:r>
              <w:t>X</w:t>
            </w:r>
          </w:p>
        </w:tc>
      </w:tr>
      <w:tr w:rsidR="00006293" w14:paraId="4D7CB5DF" w14:textId="77777777">
        <w:tc>
          <w:tcPr>
            <w:tcW w:w="2494" w:type="dxa"/>
            <w:vAlign w:val="center"/>
          </w:tcPr>
          <w:p w14:paraId="7768DA90" w14:textId="77777777" w:rsidR="00006293" w:rsidRDefault="00006293">
            <w:pPr>
              <w:pStyle w:val="ConsPlusNormal"/>
            </w:pPr>
            <w:r>
              <w:t>сахарного диабета</w:t>
            </w:r>
          </w:p>
        </w:tc>
        <w:tc>
          <w:tcPr>
            <w:tcW w:w="850" w:type="dxa"/>
            <w:vAlign w:val="center"/>
          </w:tcPr>
          <w:p w14:paraId="0C95B5F6" w14:textId="77777777" w:rsidR="00006293" w:rsidRDefault="00006293">
            <w:pPr>
              <w:pStyle w:val="ConsPlusNormal"/>
              <w:jc w:val="center"/>
            </w:pPr>
            <w:r>
              <w:t>35.9.2</w:t>
            </w:r>
          </w:p>
        </w:tc>
        <w:tc>
          <w:tcPr>
            <w:tcW w:w="1587" w:type="dxa"/>
            <w:vAlign w:val="center"/>
          </w:tcPr>
          <w:p w14:paraId="6672445B" w14:textId="77777777" w:rsidR="00006293" w:rsidRDefault="00006293">
            <w:pPr>
              <w:pStyle w:val="ConsPlusNormal"/>
              <w:jc w:val="center"/>
            </w:pPr>
            <w:r>
              <w:t>комплексных посещений</w:t>
            </w:r>
          </w:p>
        </w:tc>
        <w:tc>
          <w:tcPr>
            <w:tcW w:w="1702" w:type="dxa"/>
            <w:vAlign w:val="center"/>
          </w:tcPr>
          <w:p w14:paraId="48B5346B" w14:textId="77777777" w:rsidR="00006293" w:rsidRDefault="00006293">
            <w:pPr>
              <w:pStyle w:val="ConsPlusNormal"/>
              <w:jc w:val="center"/>
            </w:pPr>
            <w:r>
              <w:t>0,0</w:t>
            </w:r>
          </w:p>
        </w:tc>
        <w:tc>
          <w:tcPr>
            <w:tcW w:w="1531" w:type="dxa"/>
            <w:vAlign w:val="center"/>
          </w:tcPr>
          <w:p w14:paraId="6AA8D325" w14:textId="77777777" w:rsidR="00006293" w:rsidRDefault="00006293">
            <w:pPr>
              <w:pStyle w:val="ConsPlusNormal"/>
              <w:jc w:val="center"/>
            </w:pPr>
            <w:r>
              <w:t>0,0</w:t>
            </w:r>
          </w:p>
        </w:tc>
        <w:tc>
          <w:tcPr>
            <w:tcW w:w="907" w:type="dxa"/>
            <w:vAlign w:val="center"/>
          </w:tcPr>
          <w:p w14:paraId="69B93052" w14:textId="77777777" w:rsidR="00006293" w:rsidRDefault="00006293">
            <w:pPr>
              <w:pStyle w:val="ConsPlusNormal"/>
              <w:jc w:val="center"/>
            </w:pPr>
            <w:r>
              <w:t>X</w:t>
            </w:r>
          </w:p>
        </w:tc>
        <w:tc>
          <w:tcPr>
            <w:tcW w:w="1247" w:type="dxa"/>
            <w:vAlign w:val="center"/>
          </w:tcPr>
          <w:p w14:paraId="007F99A0" w14:textId="77777777" w:rsidR="00006293" w:rsidRDefault="00006293">
            <w:pPr>
              <w:pStyle w:val="ConsPlusNormal"/>
              <w:jc w:val="center"/>
            </w:pPr>
            <w:r>
              <w:t>0,0</w:t>
            </w:r>
          </w:p>
        </w:tc>
        <w:tc>
          <w:tcPr>
            <w:tcW w:w="907" w:type="dxa"/>
            <w:vAlign w:val="center"/>
          </w:tcPr>
          <w:p w14:paraId="3A354ED1" w14:textId="77777777" w:rsidR="00006293" w:rsidRDefault="00006293">
            <w:pPr>
              <w:pStyle w:val="ConsPlusNormal"/>
              <w:jc w:val="center"/>
            </w:pPr>
            <w:r>
              <w:t>X</w:t>
            </w:r>
          </w:p>
        </w:tc>
        <w:tc>
          <w:tcPr>
            <w:tcW w:w="1559" w:type="dxa"/>
            <w:vAlign w:val="center"/>
          </w:tcPr>
          <w:p w14:paraId="2A1D6A8A" w14:textId="77777777" w:rsidR="00006293" w:rsidRDefault="00006293">
            <w:pPr>
              <w:pStyle w:val="ConsPlusNormal"/>
              <w:jc w:val="center"/>
            </w:pPr>
            <w:r>
              <w:t>0,0</w:t>
            </w:r>
          </w:p>
        </w:tc>
        <w:tc>
          <w:tcPr>
            <w:tcW w:w="794" w:type="dxa"/>
            <w:vAlign w:val="center"/>
          </w:tcPr>
          <w:p w14:paraId="458D016E" w14:textId="77777777" w:rsidR="00006293" w:rsidRDefault="00006293">
            <w:pPr>
              <w:pStyle w:val="ConsPlusNormal"/>
              <w:jc w:val="center"/>
            </w:pPr>
            <w:r>
              <w:t>X</w:t>
            </w:r>
          </w:p>
        </w:tc>
      </w:tr>
      <w:tr w:rsidR="00006293" w14:paraId="089F57FE" w14:textId="77777777">
        <w:tc>
          <w:tcPr>
            <w:tcW w:w="2494" w:type="dxa"/>
            <w:vAlign w:val="center"/>
          </w:tcPr>
          <w:p w14:paraId="445A0ED8" w14:textId="77777777" w:rsidR="00006293" w:rsidRDefault="00006293">
            <w:pPr>
              <w:pStyle w:val="ConsPlusNormal"/>
            </w:pPr>
            <w:r>
              <w:t>болезней системы кровообращения</w:t>
            </w:r>
          </w:p>
        </w:tc>
        <w:tc>
          <w:tcPr>
            <w:tcW w:w="850" w:type="dxa"/>
            <w:vAlign w:val="center"/>
          </w:tcPr>
          <w:p w14:paraId="4DF83E59" w14:textId="77777777" w:rsidR="00006293" w:rsidRDefault="00006293">
            <w:pPr>
              <w:pStyle w:val="ConsPlusNormal"/>
              <w:jc w:val="center"/>
            </w:pPr>
            <w:r>
              <w:t>35.9.3</w:t>
            </w:r>
          </w:p>
        </w:tc>
        <w:tc>
          <w:tcPr>
            <w:tcW w:w="1587" w:type="dxa"/>
            <w:vAlign w:val="center"/>
          </w:tcPr>
          <w:p w14:paraId="477CB9EB" w14:textId="77777777" w:rsidR="00006293" w:rsidRDefault="00006293">
            <w:pPr>
              <w:pStyle w:val="ConsPlusNormal"/>
              <w:jc w:val="center"/>
            </w:pPr>
            <w:r>
              <w:t>комплексных посещений</w:t>
            </w:r>
          </w:p>
        </w:tc>
        <w:tc>
          <w:tcPr>
            <w:tcW w:w="1702" w:type="dxa"/>
            <w:vAlign w:val="center"/>
          </w:tcPr>
          <w:p w14:paraId="16F54131" w14:textId="77777777" w:rsidR="00006293" w:rsidRDefault="00006293">
            <w:pPr>
              <w:pStyle w:val="ConsPlusNormal"/>
              <w:jc w:val="center"/>
            </w:pPr>
            <w:r>
              <w:t>0,0</w:t>
            </w:r>
          </w:p>
        </w:tc>
        <w:tc>
          <w:tcPr>
            <w:tcW w:w="1531" w:type="dxa"/>
            <w:vAlign w:val="center"/>
          </w:tcPr>
          <w:p w14:paraId="59D2BFF4" w14:textId="77777777" w:rsidR="00006293" w:rsidRDefault="00006293">
            <w:pPr>
              <w:pStyle w:val="ConsPlusNormal"/>
              <w:jc w:val="center"/>
            </w:pPr>
            <w:r>
              <w:t>0,0</w:t>
            </w:r>
          </w:p>
        </w:tc>
        <w:tc>
          <w:tcPr>
            <w:tcW w:w="907" w:type="dxa"/>
            <w:vAlign w:val="center"/>
          </w:tcPr>
          <w:p w14:paraId="051AD49A" w14:textId="77777777" w:rsidR="00006293" w:rsidRDefault="00006293">
            <w:pPr>
              <w:pStyle w:val="ConsPlusNormal"/>
              <w:jc w:val="center"/>
            </w:pPr>
            <w:r>
              <w:t>X</w:t>
            </w:r>
          </w:p>
        </w:tc>
        <w:tc>
          <w:tcPr>
            <w:tcW w:w="1247" w:type="dxa"/>
            <w:vAlign w:val="center"/>
          </w:tcPr>
          <w:p w14:paraId="715ACD11" w14:textId="77777777" w:rsidR="00006293" w:rsidRDefault="00006293">
            <w:pPr>
              <w:pStyle w:val="ConsPlusNormal"/>
              <w:jc w:val="center"/>
            </w:pPr>
            <w:r>
              <w:t>0,0</w:t>
            </w:r>
          </w:p>
        </w:tc>
        <w:tc>
          <w:tcPr>
            <w:tcW w:w="907" w:type="dxa"/>
            <w:vAlign w:val="center"/>
          </w:tcPr>
          <w:p w14:paraId="4379FD10" w14:textId="77777777" w:rsidR="00006293" w:rsidRDefault="00006293">
            <w:pPr>
              <w:pStyle w:val="ConsPlusNormal"/>
              <w:jc w:val="center"/>
            </w:pPr>
            <w:r>
              <w:t>X</w:t>
            </w:r>
          </w:p>
        </w:tc>
        <w:tc>
          <w:tcPr>
            <w:tcW w:w="1559" w:type="dxa"/>
            <w:vAlign w:val="center"/>
          </w:tcPr>
          <w:p w14:paraId="39EE1A44" w14:textId="77777777" w:rsidR="00006293" w:rsidRDefault="00006293">
            <w:pPr>
              <w:pStyle w:val="ConsPlusNormal"/>
              <w:jc w:val="center"/>
            </w:pPr>
            <w:r>
              <w:t>0,0</w:t>
            </w:r>
          </w:p>
        </w:tc>
        <w:tc>
          <w:tcPr>
            <w:tcW w:w="794" w:type="dxa"/>
            <w:vAlign w:val="center"/>
          </w:tcPr>
          <w:p w14:paraId="7E72792B" w14:textId="77777777" w:rsidR="00006293" w:rsidRDefault="00006293">
            <w:pPr>
              <w:pStyle w:val="ConsPlusNormal"/>
              <w:jc w:val="center"/>
            </w:pPr>
            <w:r>
              <w:t>X</w:t>
            </w:r>
          </w:p>
        </w:tc>
      </w:tr>
      <w:tr w:rsidR="00006293" w14:paraId="01441D0A" w14:textId="77777777">
        <w:tc>
          <w:tcPr>
            <w:tcW w:w="2494" w:type="dxa"/>
            <w:vAlign w:val="center"/>
          </w:tcPr>
          <w:p w14:paraId="63FF5801" w14:textId="77777777" w:rsidR="00006293" w:rsidRDefault="00006293">
            <w:pPr>
              <w:pStyle w:val="ConsPlusNormal"/>
            </w:pPr>
            <w:r>
              <w:t>2.10) дистанционное наблюдение за состоянием здоровья пациентов, в том числе</w:t>
            </w:r>
          </w:p>
        </w:tc>
        <w:tc>
          <w:tcPr>
            <w:tcW w:w="850" w:type="dxa"/>
            <w:vAlign w:val="center"/>
          </w:tcPr>
          <w:p w14:paraId="55E0090F" w14:textId="77777777" w:rsidR="00006293" w:rsidRDefault="00006293">
            <w:pPr>
              <w:pStyle w:val="ConsPlusNormal"/>
              <w:jc w:val="center"/>
            </w:pPr>
            <w:r>
              <w:t>35.10</w:t>
            </w:r>
          </w:p>
        </w:tc>
        <w:tc>
          <w:tcPr>
            <w:tcW w:w="1587" w:type="dxa"/>
            <w:vAlign w:val="center"/>
          </w:tcPr>
          <w:p w14:paraId="0EC87778" w14:textId="77777777" w:rsidR="00006293" w:rsidRDefault="00006293">
            <w:pPr>
              <w:pStyle w:val="ConsPlusNormal"/>
              <w:jc w:val="center"/>
            </w:pPr>
            <w:r>
              <w:t>комплексных посещений</w:t>
            </w:r>
          </w:p>
        </w:tc>
        <w:tc>
          <w:tcPr>
            <w:tcW w:w="1702" w:type="dxa"/>
            <w:vAlign w:val="center"/>
          </w:tcPr>
          <w:p w14:paraId="3B9BE31A" w14:textId="77777777" w:rsidR="00006293" w:rsidRDefault="00006293">
            <w:pPr>
              <w:pStyle w:val="ConsPlusNormal"/>
              <w:jc w:val="center"/>
            </w:pPr>
            <w:r>
              <w:t>0,0</w:t>
            </w:r>
          </w:p>
        </w:tc>
        <w:tc>
          <w:tcPr>
            <w:tcW w:w="1531" w:type="dxa"/>
            <w:vAlign w:val="center"/>
          </w:tcPr>
          <w:p w14:paraId="6664323C" w14:textId="77777777" w:rsidR="00006293" w:rsidRDefault="00006293">
            <w:pPr>
              <w:pStyle w:val="ConsPlusNormal"/>
              <w:jc w:val="center"/>
            </w:pPr>
            <w:r>
              <w:t>0,0</w:t>
            </w:r>
          </w:p>
        </w:tc>
        <w:tc>
          <w:tcPr>
            <w:tcW w:w="907" w:type="dxa"/>
            <w:vAlign w:val="center"/>
          </w:tcPr>
          <w:p w14:paraId="2CE8272D" w14:textId="77777777" w:rsidR="00006293" w:rsidRDefault="00006293">
            <w:pPr>
              <w:pStyle w:val="ConsPlusNormal"/>
              <w:jc w:val="center"/>
            </w:pPr>
            <w:r>
              <w:t>X</w:t>
            </w:r>
          </w:p>
        </w:tc>
        <w:tc>
          <w:tcPr>
            <w:tcW w:w="1247" w:type="dxa"/>
            <w:vAlign w:val="center"/>
          </w:tcPr>
          <w:p w14:paraId="6133BB18" w14:textId="77777777" w:rsidR="00006293" w:rsidRDefault="00006293">
            <w:pPr>
              <w:pStyle w:val="ConsPlusNormal"/>
              <w:jc w:val="center"/>
            </w:pPr>
            <w:r>
              <w:t>0,0</w:t>
            </w:r>
          </w:p>
        </w:tc>
        <w:tc>
          <w:tcPr>
            <w:tcW w:w="907" w:type="dxa"/>
            <w:vAlign w:val="center"/>
          </w:tcPr>
          <w:p w14:paraId="189D6814" w14:textId="77777777" w:rsidR="00006293" w:rsidRDefault="00006293">
            <w:pPr>
              <w:pStyle w:val="ConsPlusNormal"/>
              <w:jc w:val="center"/>
            </w:pPr>
            <w:r>
              <w:t>X</w:t>
            </w:r>
          </w:p>
        </w:tc>
        <w:tc>
          <w:tcPr>
            <w:tcW w:w="1559" w:type="dxa"/>
            <w:vAlign w:val="center"/>
          </w:tcPr>
          <w:p w14:paraId="69AE915E" w14:textId="77777777" w:rsidR="00006293" w:rsidRDefault="00006293">
            <w:pPr>
              <w:pStyle w:val="ConsPlusNormal"/>
              <w:jc w:val="center"/>
            </w:pPr>
            <w:r>
              <w:t>0,0</w:t>
            </w:r>
          </w:p>
        </w:tc>
        <w:tc>
          <w:tcPr>
            <w:tcW w:w="794" w:type="dxa"/>
            <w:vAlign w:val="center"/>
          </w:tcPr>
          <w:p w14:paraId="690BB5A3" w14:textId="77777777" w:rsidR="00006293" w:rsidRDefault="00006293">
            <w:pPr>
              <w:pStyle w:val="ConsPlusNormal"/>
              <w:jc w:val="center"/>
            </w:pPr>
            <w:r>
              <w:t>X</w:t>
            </w:r>
          </w:p>
        </w:tc>
      </w:tr>
      <w:tr w:rsidR="00006293" w14:paraId="3BB6B8A3" w14:textId="77777777">
        <w:tc>
          <w:tcPr>
            <w:tcW w:w="2494" w:type="dxa"/>
            <w:vAlign w:val="center"/>
          </w:tcPr>
          <w:p w14:paraId="2D1AAE8C" w14:textId="77777777" w:rsidR="00006293" w:rsidRDefault="00006293">
            <w:pPr>
              <w:pStyle w:val="ConsPlusNormal"/>
            </w:pPr>
            <w:r>
              <w:t>пациентов с сахарным диабетом</w:t>
            </w:r>
          </w:p>
        </w:tc>
        <w:tc>
          <w:tcPr>
            <w:tcW w:w="850" w:type="dxa"/>
            <w:vAlign w:val="center"/>
          </w:tcPr>
          <w:p w14:paraId="73A70740" w14:textId="77777777" w:rsidR="00006293" w:rsidRDefault="00006293">
            <w:pPr>
              <w:pStyle w:val="ConsPlusNormal"/>
              <w:jc w:val="center"/>
            </w:pPr>
            <w:r>
              <w:t>35.10.1</w:t>
            </w:r>
          </w:p>
        </w:tc>
        <w:tc>
          <w:tcPr>
            <w:tcW w:w="1587" w:type="dxa"/>
            <w:vAlign w:val="center"/>
          </w:tcPr>
          <w:p w14:paraId="69CE1826" w14:textId="77777777" w:rsidR="00006293" w:rsidRDefault="00006293">
            <w:pPr>
              <w:pStyle w:val="ConsPlusNormal"/>
              <w:jc w:val="center"/>
            </w:pPr>
            <w:r>
              <w:t>комплексных посещений</w:t>
            </w:r>
          </w:p>
        </w:tc>
        <w:tc>
          <w:tcPr>
            <w:tcW w:w="1702" w:type="dxa"/>
            <w:vAlign w:val="center"/>
          </w:tcPr>
          <w:p w14:paraId="22814FA2" w14:textId="77777777" w:rsidR="00006293" w:rsidRDefault="00006293">
            <w:pPr>
              <w:pStyle w:val="ConsPlusNormal"/>
              <w:jc w:val="center"/>
            </w:pPr>
            <w:r>
              <w:t>0,0</w:t>
            </w:r>
          </w:p>
        </w:tc>
        <w:tc>
          <w:tcPr>
            <w:tcW w:w="1531" w:type="dxa"/>
            <w:vAlign w:val="center"/>
          </w:tcPr>
          <w:p w14:paraId="55D8CDEC" w14:textId="77777777" w:rsidR="00006293" w:rsidRDefault="00006293">
            <w:pPr>
              <w:pStyle w:val="ConsPlusNormal"/>
              <w:jc w:val="center"/>
            </w:pPr>
            <w:r>
              <w:t>0,0</w:t>
            </w:r>
          </w:p>
        </w:tc>
        <w:tc>
          <w:tcPr>
            <w:tcW w:w="907" w:type="dxa"/>
            <w:vAlign w:val="center"/>
          </w:tcPr>
          <w:p w14:paraId="7960A8ED" w14:textId="77777777" w:rsidR="00006293" w:rsidRDefault="00006293">
            <w:pPr>
              <w:pStyle w:val="ConsPlusNormal"/>
              <w:jc w:val="center"/>
            </w:pPr>
            <w:r>
              <w:t>X</w:t>
            </w:r>
          </w:p>
        </w:tc>
        <w:tc>
          <w:tcPr>
            <w:tcW w:w="1247" w:type="dxa"/>
            <w:vAlign w:val="center"/>
          </w:tcPr>
          <w:p w14:paraId="0C3D9645" w14:textId="77777777" w:rsidR="00006293" w:rsidRDefault="00006293">
            <w:pPr>
              <w:pStyle w:val="ConsPlusNormal"/>
              <w:jc w:val="center"/>
            </w:pPr>
            <w:r>
              <w:t>0,0</w:t>
            </w:r>
          </w:p>
        </w:tc>
        <w:tc>
          <w:tcPr>
            <w:tcW w:w="907" w:type="dxa"/>
            <w:vAlign w:val="center"/>
          </w:tcPr>
          <w:p w14:paraId="31BA8672" w14:textId="77777777" w:rsidR="00006293" w:rsidRDefault="00006293">
            <w:pPr>
              <w:pStyle w:val="ConsPlusNormal"/>
              <w:jc w:val="center"/>
            </w:pPr>
            <w:r>
              <w:t>X</w:t>
            </w:r>
          </w:p>
        </w:tc>
        <w:tc>
          <w:tcPr>
            <w:tcW w:w="1559" w:type="dxa"/>
            <w:vAlign w:val="center"/>
          </w:tcPr>
          <w:p w14:paraId="5BC491CA" w14:textId="77777777" w:rsidR="00006293" w:rsidRDefault="00006293">
            <w:pPr>
              <w:pStyle w:val="ConsPlusNormal"/>
              <w:jc w:val="center"/>
            </w:pPr>
            <w:r>
              <w:t>0,0</w:t>
            </w:r>
          </w:p>
        </w:tc>
        <w:tc>
          <w:tcPr>
            <w:tcW w:w="794" w:type="dxa"/>
            <w:vAlign w:val="center"/>
          </w:tcPr>
          <w:p w14:paraId="1F19CC13" w14:textId="77777777" w:rsidR="00006293" w:rsidRDefault="00006293">
            <w:pPr>
              <w:pStyle w:val="ConsPlusNormal"/>
              <w:jc w:val="center"/>
            </w:pPr>
            <w:r>
              <w:t>X</w:t>
            </w:r>
          </w:p>
        </w:tc>
      </w:tr>
      <w:tr w:rsidR="00006293" w14:paraId="66D645D0" w14:textId="77777777">
        <w:tc>
          <w:tcPr>
            <w:tcW w:w="2494" w:type="dxa"/>
            <w:vAlign w:val="center"/>
          </w:tcPr>
          <w:p w14:paraId="6BD626D8" w14:textId="77777777" w:rsidR="00006293" w:rsidRDefault="00006293">
            <w:pPr>
              <w:pStyle w:val="ConsPlusNormal"/>
            </w:pPr>
            <w:r>
              <w:t>пациентов с артериальной гипертензией</w:t>
            </w:r>
          </w:p>
        </w:tc>
        <w:tc>
          <w:tcPr>
            <w:tcW w:w="850" w:type="dxa"/>
            <w:vAlign w:val="center"/>
          </w:tcPr>
          <w:p w14:paraId="119D2050" w14:textId="77777777" w:rsidR="00006293" w:rsidRDefault="00006293">
            <w:pPr>
              <w:pStyle w:val="ConsPlusNormal"/>
              <w:jc w:val="center"/>
            </w:pPr>
            <w:r>
              <w:t>35.10.2</w:t>
            </w:r>
          </w:p>
        </w:tc>
        <w:tc>
          <w:tcPr>
            <w:tcW w:w="1587" w:type="dxa"/>
            <w:vAlign w:val="center"/>
          </w:tcPr>
          <w:p w14:paraId="53ED49A5" w14:textId="77777777" w:rsidR="00006293" w:rsidRDefault="00006293">
            <w:pPr>
              <w:pStyle w:val="ConsPlusNormal"/>
              <w:jc w:val="center"/>
            </w:pPr>
            <w:r>
              <w:t>комплексных посещений</w:t>
            </w:r>
          </w:p>
        </w:tc>
        <w:tc>
          <w:tcPr>
            <w:tcW w:w="1702" w:type="dxa"/>
            <w:vAlign w:val="center"/>
          </w:tcPr>
          <w:p w14:paraId="512F1BB4" w14:textId="77777777" w:rsidR="00006293" w:rsidRDefault="00006293">
            <w:pPr>
              <w:pStyle w:val="ConsPlusNormal"/>
              <w:jc w:val="center"/>
            </w:pPr>
            <w:r>
              <w:t>0,0</w:t>
            </w:r>
          </w:p>
        </w:tc>
        <w:tc>
          <w:tcPr>
            <w:tcW w:w="1531" w:type="dxa"/>
            <w:vAlign w:val="center"/>
          </w:tcPr>
          <w:p w14:paraId="17469D4A" w14:textId="77777777" w:rsidR="00006293" w:rsidRDefault="00006293">
            <w:pPr>
              <w:pStyle w:val="ConsPlusNormal"/>
              <w:jc w:val="center"/>
            </w:pPr>
            <w:r>
              <w:t>0,0</w:t>
            </w:r>
          </w:p>
        </w:tc>
        <w:tc>
          <w:tcPr>
            <w:tcW w:w="907" w:type="dxa"/>
            <w:vAlign w:val="center"/>
          </w:tcPr>
          <w:p w14:paraId="0B0CCBA5" w14:textId="77777777" w:rsidR="00006293" w:rsidRDefault="00006293">
            <w:pPr>
              <w:pStyle w:val="ConsPlusNormal"/>
              <w:jc w:val="center"/>
            </w:pPr>
            <w:r>
              <w:t>X</w:t>
            </w:r>
          </w:p>
        </w:tc>
        <w:tc>
          <w:tcPr>
            <w:tcW w:w="1247" w:type="dxa"/>
            <w:vAlign w:val="center"/>
          </w:tcPr>
          <w:p w14:paraId="04ED2F6B" w14:textId="77777777" w:rsidR="00006293" w:rsidRDefault="00006293">
            <w:pPr>
              <w:pStyle w:val="ConsPlusNormal"/>
              <w:jc w:val="center"/>
            </w:pPr>
            <w:r>
              <w:t>0,0</w:t>
            </w:r>
          </w:p>
        </w:tc>
        <w:tc>
          <w:tcPr>
            <w:tcW w:w="907" w:type="dxa"/>
            <w:vAlign w:val="center"/>
          </w:tcPr>
          <w:p w14:paraId="1A40D15F" w14:textId="77777777" w:rsidR="00006293" w:rsidRDefault="00006293">
            <w:pPr>
              <w:pStyle w:val="ConsPlusNormal"/>
              <w:jc w:val="center"/>
            </w:pPr>
            <w:r>
              <w:t>X</w:t>
            </w:r>
          </w:p>
        </w:tc>
        <w:tc>
          <w:tcPr>
            <w:tcW w:w="1559" w:type="dxa"/>
            <w:vAlign w:val="center"/>
          </w:tcPr>
          <w:p w14:paraId="43ACF783" w14:textId="77777777" w:rsidR="00006293" w:rsidRDefault="00006293">
            <w:pPr>
              <w:pStyle w:val="ConsPlusNormal"/>
              <w:jc w:val="center"/>
            </w:pPr>
            <w:r>
              <w:t>0,0</w:t>
            </w:r>
          </w:p>
        </w:tc>
        <w:tc>
          <w:tcPr>
            <w:tcW w:w="794" w:type="dxa"/>
            <w:vAlign w:val="center"/>
          </w:tcPr>
          <w:p w14:paraId="5DA039CD" w14:textId="77777777" w:rsidR="00006293" w:rsidRDefault="00006293">
            <w:pPr>
              <w:pStyle w:val="ConsPlusNormal"/>
              <w:jc w:val="center"/>
            </w:pPr>
            <w:r>
              <w:t>X</w:t>
            </w:r>
          </w:p>
        </w:tc>
      </w:tr>
      <w:tr w:rsidR="00006293" w14:paraId="139F7750" w14:textId="77777777">
        <w:tc>
          <w:tcPr>
            <w:tcW w:w="2494" w:type="dxa"/>
            <w:vAlign w:val="center"/>
          </w:tcPr>
          <w:p w14:paraId="45411C52" w14:textId="77777777" w:rsidR="00006293" w:rsidRDefault="00006293">
            <w:pPr>
              <w:pStyle w:val="ConsPlusNormal"/>
            </w:pPr>
            <w:r>
              <w:t>2.11) посещения с профилактическими целями центров здоровья, включая диспансерное наблюдение</w:t>
            </w:r>
          </w:p>
        </w:tc>
        <w:tc>
          <w:tcPr>
            <w:tcW w:w="850" w:type="dxa"/>
            <w:vAlign w:val="center"/>
          </w:tcPr>
          <w:p w14:paraId="6DE854DF" w14:textId="77777777" w:rsidR="00006293" w:rsidRDefault="00006293">
            <w:pPr>
              <w:pStyle w:val="ConsPlusNormal"/>
              <w:jc w:val="center"/>
            </w:pPr>
            <w:r>
              <w:t>35.11</w:t>
            </w:r>
          </w:p>
        </w:tc>
        <w:tc>
          <w:tcPr>
            <w:tcW w:w="1587" w:type="dxa"/>
            <w:vAlign w:val="center"/>
          </w:tcPr>
          <w:p w14:paraId="050CDC1C" w14:textId="77777777" w:rsidR="00006293" w:rsidRDefault="00006293">
            <w:pPr>
              <w:pStyle w:val="ConsPlusNormal"/>
              <w:jc w:val="center"/>
            </w:pPr>
            <w:r>
              <w:t>комплексных посещений</w:t>
            </w:r>
          </w:p>
        </w:tc>
        <w:tc>
          <w:tcPr>
            <w:tcW w:w="1702" w:type="dxa"/>
            <w:vAlign w:val="center"/>
          </w:tcPr>
          <w:p w14:paraId="5964E3A1" w14:textId="77777777" w:rsidR="00006293" w:rsidRDefault="00006293">
            <w:pPr>
              <w:pStyle w:val="ConsPlusNormal"/>
              <w:jc w:val="center"/>
            </w:pPr>
            <w:r>
              <w:t>0,0</w:t>
            </w:r>
          </w:p>
        </w:tc>
        <w:tc>
          <w:tcPr>
            <w:tcW w:w="1531" w:type="dxa"/>
            <w:vAlign w:val="center"/>
          </w:tcPr>
          <w:p w14:paraId="0E7D7FF1" w14:textId="77777777" w:rsidR="00006293" w:rsidRDefault="00006293">
            <w:pPr>
              <w:pStyle w:val="ConsPlusNormal"/>
              <w:jc w:val="center"/>
            </w:pPr>
            <w:r>
              <w:t>0,0</w:t>
            </w:r>
          </w:p>
        </w:tc>
        <w:tc>
          <w:tcPr>
            <w:tcW w:w="907" w:type="dxa"/>
            <w:vAlign w:val="center"/>
          </w:tcPr>
          <w:p w14:paraId="7FA1FBF7" w14:textId="77777777" w:rsidR="00006293" w:rsidRDefault="00006293">
            <w:pPr>
              <w:pStyle w:val="ConsPlusNormal"/>
              <w:jc w:val="center"/>
            </w:pPr>
            <w:r>
              <w:t>X</w:t>
            </w:r>
          </w:p>
        </w:tc>
        <w:tc>
          <w:tcPr>
            <w:tcW w:w="1247" w:type="dxa"/>
            <w:vAlign w:val="center"/>
          </w:tcPr>
          <w:p w14:paraId="044C3483" w14:textId="77777777" w:rsidR="00006293" w:rsidRDefault="00006293">
            <w:pPr>
              <w:pStyle w:val="ConsPlusNormal"/>
              <w:jc w:val="center"/>
            </w:pPr>
            <w:r>
              <w:t>0,0</w:t>
            </w:r>
          </w:p>
        </w:tc>
        <w:tc>
          <w:tcPr>
            <w:tcW w:w="907" w:type="dxa"/>
            <w:vAlign w:val="center"/>
          </w:tcPr>
          <w:p w14:paraId="7A8729C7" w14:textId="77777777" w:rsidR="00006293" w:rsidRDefault="00006293">
            <w:pPr>
              <w:pStyle w:val="ConsPlusNormal"/>
              <w:jc w:val="center"/>
            </w:pPr>
            <w:r>
              <w:t>X</w:t>
            </w:r>
          </w:p>
        </w:tc>
        <w:tc>
          <w:tcPr>
            <w:tcW w:w="1559" w:type="dxa"/>
            <w:vAlign w:val="center"/>
          </w:tcPr>
          <w:p w14:paraId="2E5AAD3B" w14:textId="77777777" w:rsidR="00006293" w:rsidRDefault="00006293">
            <w:pPr>
              <w:pStyle w:val="ConsPlusNormal"/>
              <w:jc w:val="center"/>
            </w:pPr>
            <w:r>
              <w:t>0,0</w:t>
            </w:r>
          </w:p>
        </w:tc>
        <w:tc>
          <w:tcPr>
            <w:tcW w:w="794" w:type="dxa"/>
            <w:vAlign w:val="center"/>
          </w:tcPr>
          <w:p w14:paraId="67B486AD" w14:textId="77777777" w:rsidR="00006293" w:rsidRDefault="00006293">
            <w:pPr>
              <w:pStyle w:val="ConsPlusNormal"/>
              <w:jc w:val="center"/>
            </w:pPr>
            <w:r>
              <w:t>X</w:t>
            </w:r>
          </w:p>
        </w:tc>
      </w:tr>
      <w:tr w:rsidR="00006293" w14:paraId="051C72AE" w14:textId="77777777">
        <w:tc>
          <w:tcPr>
            <w:tcW w:w="2494" w:type="dxa"/>
            <w:vAlign w:val="center"/>
          </w:tcPr>
          <w:p w14:paraId="67B0F115" w14:textId="77777777" w:rsidR="00006293" w:rsidRDefault="00006293">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vAlign w:val="center"/>
          </w:tcPr>
          <w:p w14:paraId="0A1D953D" w14:textId="77777777" w:rsidR="00006293" w:rsidRDefault="00006293">
            <w:pPr>
              <w:pStyle w:val="ConsPlusNormal"/>
              <w:jc w:val="center"/>
            </w:pPr>
            <w:r>
              <w:t>36</w:t>
            </w:r>
          </w:p>
        </w:tc>
        <w:tc>
          <w:tcPr>
            <w:tcW w:w="1587" w:type="dxa"/>
            <w:vAlign w:val="center"/>
          </w:tcPr>
          <w:p w14:paraId="2BF2FA23" w14:textId="77777777" w:rsidR="00006293" w:rsidRDefault="00006293">
            <w:pPr>
              <w:pStyle w:val="ConsPlusNormal"/>
              <w:jc w:val="center"/>
            </w:pPr>
            <w:r>
              <w:t>случаев лечения</w:t>
            </w:r>
          </w:p>
        </w:tc>
        <w:tc>
          <w:tcPr>
            <w:tcW w:w="1702" w:type="dxa"/>
            <w:vAlign w:val="center"/>
          </w:tcPr>
          <w:p w14:paraId="2372D44D" w14:textId="77777777" w:rsidR="00006293" w:rsidRDefault="00006293">
            <w:pPr>
              <w:pStyle w:val="ConsPlusNormal"/>
              <w:jc w:val="center"/>
            </w:pPr>
            <w:r>
              <w:t>0,0</w:t>
            </w:r>
          </w:p>
        </w:tc>
        <w:tc>
          <w:tcPr>
            <w:tcW w:w="1531" w:type="dxa"/>
            <w:vAlign w:val="center"/>
          </w:tcPr>
          <w:p w14:paraId="074761AC" w14:textId="77777777" w:rsidR="00006293" w:rsidRDefault="00006293">
            <w:pPr>
              <w:pStyle w:val="ConsPlusNormal"/>
              <w:jc w:val="center"/>
            </w:pPr>
            <w:r>
              <w:t>0,0</w:t>
            </w:r>
          </w:p>
        </w:tc>
        <w:tc>
          <w:tcPr>
            <w:tcW w:w="907" w:type="dxa"/>
            <w:vAlign w:val="center"/>
          </w:tcPr>
          <w:p w14:paraId="587AB2D7" w14:textId="77777777" w:rsidR="00006293" w:rsidRDefault="00006293">
            <w:pPr>
              <w:pStyle w:val="ConsPlusNormal"/>
              <w:jc w:val="center"/>
            </w:pPr>
            <w:r>
              <w:t>X</w:t>
            </w:r>
          </w:p>
        </w:tc>
        <w:tc>
          <w:tcPr>
            <w:tcW w:w="1247" w:type="dxa"/>
            <w:vAlign w:val="center"/>
          </w:tcPr>
          <w:p w14:paraId="762BB426" w14:textId="77777777" w:rsidR="00006293" w:rsidRDefault="00006293">
            <w:pPr>
              <w:pStyle w:val="ConsPlusNormal"/>
              <w:jc w:val="center"/>
            </w:pPr>
            <w:r>
              <w:t>0,0</w:t>
            </w:r>
          </w:p>
        </w:tc>
        <w:tc>
          <w:tcPr>
            <w:tcW w:w="907" w:type="dxa"/>
            <w:vAlign w:val="center"/>
          </w:tcPr>
          <w:p w14:paraId="05AB120A" w14:textId="77777777" w:rsidR="00006293" w:rsidRDefault="00006293">
            <w:pPr>
              <w:pStyle w:val="ConsPlusNormal"/>
              <w:jc w:val="center"/>
            </w:pPr>
            <w:r>
              <w:t>X</w:t>
            </w:r>
          </w:p>
        </w:tc>
        <w:tc>
          <w:tcPr>
            <w:tcW w:w="1559" w:type="dxa"/>
            <w:vAlign w:val="center"/>
          </w:tcPr>
          <w:p w14:paraId="0EDFC368" w14:textId="77777777" w:rsidR="00006293" w:rsidRDefault="00006293">
            <w:pPr>
              <w:pStyle w:val="ConsPlusNormal"/>
              <w:jc w:val="center"/>
            </w:pPr>
            <w:r>
              <w:t>0,0</w:t>
            </w:r>
          </w:p>
        </w:tc>
        <w:tc>
          <w:tcPr>
            <w:tcW w:w="794" w:type="dxa"/>
            <w:vAlign w:val="center"/>
          </w:tcPr>
          <w:p w14:paraId="395821FB" w14:textId="77777777" w:rsidR="00006293" w:rsidRDefault="00006293">
            <w:pPr>
              <w:pStyle w:val="ConsPlusNormal"/>
              <w:jc w:val="center"/>
            </w:pPr>
            <w:r>
              <w:t>X</w:t>
            </w:r>
          </w:p>
        </w:tc>
      </w:tr>
      <w:tr w:rsidR="00006293" w14:paraId="1A8B80E5" w14:textId="77777777">
        <w:tc>
          <w:tcPr>
            <w:tcW w:w="2494" w:type="dxa"/>
            <w:vAlign w:val="center"/>
          </w:tcPr>
          <w:p w14:paraId="2F681E2E" w14:textId="77777777" w:rsidR="00006293" w:rsidRDefault="00006293">
            <w:pPr>
              <w:pStyle w:val="ConsPlusNormal"/>
            </w:pPr>
            <w:r>
              <w:t>3.1) для медицинской помощи по профилю "онкология"</w:t>
            </w:r>
          </w:p>
        </w:tc>
        <w:tc>
          <w:tcPr>
            <w:tcW w:w="850" w:type="dxa"/>
            <w:vAlign w:val="center"/>
          </w:tcPr>
          <w:p w14:paraId="485AA18D" w14:textId="77777777" w:rsidR="00006293" w:rsidRDefault="00006293">
            <w:pPr>
              <w:pStyle w:val="ConsPlusNormal"/>
              <w:jc w:val="center"/>
            </w:pPr>
            <w:r>
              <w:t>36.1</w:t>
            </w:r>
          </w:p>
        </w:tc>
        <w:tc>
          <w:tcPr>
            <w:tcW w:w="1587" w:type="dxa"/>
            <w:vAlign w:val="center"/>
          </w:tcPr>
          <w:p w14:paraId="57F48C11" w14:textId="77777777" w:rsidR="00006293" w:rsidRDefault="00006293">
            <w:pPr>
              <w:pStyle w:val="ConsPlusNormal"/>
              <w:jc w:val="center"/>
            </w:pPr>
            <w:r>
              <w:t>случаев лечения</w:t>
            </w:r>
          </w:p>
        </w:tc>
        <w:tc>
          <w:tcPr>
            <w:tcW w:w="1702" w:type="dxa"/>
            <w:vAlign w:val="center"/>
          </w:tcPr>
          <w:p w14:paraId="5BAE4CF4" w14:textId="77777777" w:rsidR="00006293" w:rsidRDefault="00006293">
            <w:pPr>
              <w:pStyle w:val="ConsPlusNormal"/>
              <w:jc w:val="center"/>
            </w:pPr>
            <w:r>
              <w:t>0,0</w:t>
            </w:r>
          </w:p>
        </w:tc>
        <w:tc>
          <w:tcPr>
            <w:tcW w:w="1531" w:type="dxa"/>
            <w:vAlign w:val="center"/>
          </w:tcPr>
          <w:p w14:paraId="48CB123E" w14:textId="77777777" w:rsidR="00006293" w:rsidRDefault="00006293">
            <w:pPr>
              <w:pStyle w:val="ConsPlusNormal"/>
              <w:jc w:val="center"/>
            </w:pPr>
            <w:r>
              <w:t>0,0</w:t>
            </w:r>
          </w:p>
        </w:tc>
        <w:tc>
          <w:tcPr>
            <w:tcW w:w="907" w:type="dxa"/>
            <w:vAlign w:val="center"/>
          </w:tcPr>
          <w:p w14:paraId="3187BA0D" w14:textId="77777777" w:rsidR="00006293" w:rsidRDefault="00006293">
            <w:pPr>
              <w:pStyle w:val="ConsPlusNormal"/>
              <w:jc w:val="center"/>
            </w:pPr>
            <w:r>
              <w:t>X</w:t>
            </w:r>
          </w:p>
        </w:tc>
        <w:tc>
          <w:tcPr>
            <w:tcW w:w="1247" w:type="dxa"/>
            <w:vAlign w:val="center"/>
          </w:tcPr>
          <w:p w14:paraId="3EF96348" w14:textId="77777777" w:rsidR="00006293" w:rsidRDefault="00006293">
            <w:pPr>
              <w:pStyle w:val="ConsPlusNormal"/>
              <w:jc w:val="center"/>
            </w:pPr>
            <w:r>
              <w:t>0,0</w:t>
            </w:r>
          </w:p>
        </w:tc>
        <w:tc>
          <w:tcPr>
            <w:tcW w:w="907" w:type="dxa"/>
            <w:vAlign w:val="center"/>
          </w:tcPr>
          <w:p w14:paraId="0062A3D7" w14:textId="77777777" w:rsidR="00006293" w:rsidRDefault="00006293">
            <w:pPr>
              <w:pStyle w:val="ConsPlusNormal"/>
              <w:jc w:val="center"/>
            </w:pPr>
            <w:r>
              <w:t>X</w:t>
            </w:r>
          </w:p>
        </w:tc>
        <w:tc>
          <w:tcPr>
            <w:tcW w:w="1559" w:type="dxa"/>
            <w:vAlign w:val="center"/>
          </w:tcPr>
          <w:p w14:paraId="63342B0C" w14:textId="77777777" w:rsidR="00006293" w:rsidRDefault="00006293">
            <w:pPr>
              <w:pStyle w:val="ConsPlusNormal"/>
              <w:jc w:val="center"/>
            </w:pPr>
            <w:r>
              <w:t>0,0</w:t>
            </w:r>
          </w:p>
        </w:tc>
        <w:tc>
          <w:tcPr>
            <w:tcW w:w="794" w:type="dxa"/>
            <w:vAlign w:val="center"/>
          </w:tcPr>
          <w:p w14:paraId="63645130" w14:textId="77777777" w:rsidR="00006293" w:rsidRDefault="00006293">
            <w:pPr>
              <w:pStyle w:val="ConsPlusNormal"/>
              <w:jc w:val="center"/>
            </w:pPr>
            <w:r>
              <w:t>X</w:t>
            </w:r>
          </w:p>
        </w:tc>
      </w:tr>
      <w:tr w:rsidR="00006293" w14:paraId="1E3EA24E" w14:textId="77777777">
        <w:tc>
          <w:tcPr>
            <w:tcW w:w="2494" w:type="dxa"/>
            <w:vAlign w:val="center"/>
          </w:tcPr>
          <w:p w14:paraId="74DC9E97" w14:textId="77777777" w:rsidR="00006293" w:rsidRDefault="00006293">
            <w:pPr>
              <w:pStyle w:val="ConsPlusNormal"/>
            </w:pPr>
            <w:r>
              <w:t>3.2) при экстракорпоральном оплодотворении</w:t>
            </w:r>
          </w:p>
        </w:tc>
        <w:tc>
          <w:tcPr>
            <w:tcW w:w="850" w:type="dxa"/>
            <w:vAlign w:val="center"/>
          </w:tcPr>
          <w:p w14:paraId="4EBCF90C" w14:textId="77777777" w:rsidR="00006293" w:rsidRDefault="00006293">
            <w:pPr>
              <w:pStyle w:val="ConsPlusNormal"/>
              <w:jc w:val="center"/>
            </w:pPr>
            <w:r>
              <w:t>36.2</w:t>
            </w:r>
          </w:p>
        </w:tc>
        <w:tc>
          <w:tcPr>
            <w:tcW w:w="1587" w:type="dxa"/>
            <w:vAlign w:val="center"/>
          </w:tcPr>
          <w:p w14:paraId="42AB144E" w14:textId="77777777" w:rsidR="00006293" w:rsidRDefault="00006293">
            <w:pPr>
              <w:pStyle w:val="ConsPlusNormal"/>
              <w:jc w:val="center"/>
            </w:pPr>
            <w:r>
              <w:t>случаев лечения</w:t>
            </w:r>
          </w:p>
        </w:tc>
        <w:tc>
          <w:tcPr>
            <w:tcW w:w="1702" w:type="dxa"/>
            <w:vAlign w:val="center"/>
          </w:tcPr>
          <w:p w14:paraId="3836D119" w14:textId="77777777" w:rsidR="00006293" w:rsidRDefault="00006293">
            <w:pPr>
              <w:pStyle w:val="ConsPlusNormal"/>
              <w:jc w:val="center"/>
            </w:pPr>
            <w:r>
              <w:t>0,0</w:t>
            </w:r>
          </w:p>
        </w:tc>
        <w:tc>
          <w:tcPr>
            <w:tcW w:w="1531" w:type="dxa"/>
            <w:vAlign w:val="center"/>
          </w:tcPr>
          <w:p w14:paraId="2A0080FA" w14:textId="77777777" w:rsidR="00006293" w:rsidRDefault="00006293">
            <w:pPr>
              <w:pStyle w:val="ConsPlusNormal"/>
              <w:jc w:val="center"/>
            </w:pPr>
            <w:r>
              <w:t>0,0</w:t>
            </w:r>
          </w:p>
        </w:tc>
        <w:tc>
          <w:tcPr>
            <w:tcW w:w="907" w:type="dxa"/>
            <w:vAlign w:val="center"/>
          </w:tcPr>
          <w:p w14:paraId="7060C8F0" w14:textId="77777777" w:rsidR="00006293" w:rsidRDefault="00006293">
            <w:pPr>
              <w:pStyle w:val="ConsPlusNormal"/>
              <w:jc w:val="center"/>
            </w:pPr>
            <w:r>
              <w:t>X</w:t>
            </w:r>
          </w:p>
        </w:tc>
        <w:tc>
          <w:tcPr>
            <w:tcW w:w="1247" w:type="dxa"/>
            <w:vAlign w:val="center"/>
          </w:tcPr>
          <w:p w14:paraId="4C09A263" w14:textId="77777777" w:rsidR="00006293" w:rsidRDefault="00006293">
            <w:pPr>
              <w:pStyle w:val="ConsPlusNormal"/>
              <w:jc w:val="center"/>
            </w:pPr>
            <w:r>
              <w:t>0,0</w:t>
            </w:r>
          </w:p>
        </w:tc>
        <w:tc>
          <w:tcPr>
            <w:tcW w:w="907" w:type="dxa"/>
            <w:vAlign w:val="center"/>
          </w:tcPr>
          <w:p w14:paraId="28A78BE7" w14:textId="77777777" w:rsidR="00006293" w:rsidRDefault="00006293">
            <w:pPr>
              <w:pStyle w:val="ConsPlusNormal"/>
              <w:jc w:val="center"/>
            </w:pPr>
            <w:r>
              <w:t>X</w:t>
            </w:r>
          </w:p>
        </w:tc>
        <w:tc>
          <w:tcPr>
            <w:tcW w:w="1559" w:type="dxa"/>
            <w:vAlign w:val="center"/>
          </w:tcPr>
          <w:p w14:paraId="3EAEF1E3" w14:textId="77777777" w:rsidR="00006293" w:rsidRDefault="00006293">
            <w:pPr>
              <w:pStyle w:val="ConsPlusNormal"/>
              <w:jc w:val="center"/>
            </w:pPr>
            <w:r>
              <w:t>0,0</w:t>
            </w:r>
          </w:p>
        </w:tc>
        <w:tc>
          <w:tcPr>
            <w:tcW w:w="794" w:type="dxa"/>
            <w:vAlign w:val="center"/>
          </w:tcPr>
          <w:p w14:paraId="58826A8E" w14:textId="77777777" w:rsidR="00006293" w:rsidRDefault="00006293">
            <w:pPr>
              <w:pStyle w:val="ConsPlusNormal"/>
              <w:jc w:val="center"/>
            </w:pPr>
            <w:r>
              <w:t>X</w:t>
            </w:r>
          </w:p>
        </w:tc>
      </w:tr>
      <w:tr w:rsidR="00006293" w14:paraId="2FE12E9A" w14:textId="77777777">
        <w:tc>
          <w:tcPr>
            <w:tcW w:w="2494" w:type="dxa"/>
            <w:vAlign w:val="center"/>
          </w:tcPr>
          <w:p w14:paraId="63E54035" w14:textId="77777777" w:rsidR="00006293" w:rsidRDefault="00006293">
            <w:pPr>
              <w:pStyle w:val="ConsPlusNormal"/>
            </w:pPr>
            <w:r>
              <w:t>3.3) для медицинской помощи больным с вирусным гепатитом С</w:t>
            </w:r>
          </w:p>
        </w:tc>
        <w:tc>
          <w:tcPr>
            <w:tcW w:w="850" w:type="dxa"/>
            <w:vAlign w:val="center"/>
          </w:tcPr>
          <w:p w14:paraId="6CDD2218" w14:textId="77777777" w:rsidR="00006293" w:rsidRDefault="00006293">
            <w:pPr>
              <w:pStyle w:val="ConsPlusNormal"/>
              <w:jc w:val="center"/>
            </w:pPr>
            <w:r>
              <w:t>36.3</w:t>
            </w:r>
          </w:p>
        </w:tc>
        <w:tc>
          <w:tcPr>
            <w:tcW w:w="1587" w:type="dxa"/>
            <w:vAlign w:val="center"/>
          </w:tcPr>
          <w:p w14:paraId="7A71E1AF" w14:textId="77777777" w:rsidR="00006293" w:rsidRDefault="00006293">
            <w:pPr>
              <w:pStyle w:val="ConsPlusNormal"/>
              <w:jc w:val="center"/>
            </w:pPr>
            <w:r>
              <w:t>случаев лечения</w:t>
            </w:r>
          </w:p>
        </w:tc>
        <w:tc>
          <w:tcPr>
            <w:tcW w:w="1702" w:type="dxa"/>
            <w:vAlign w:val="center"/>
          </w:tcPr>
          <w:p w14:paraId="7DEBF739" w14:textId="77777777" w:rsidR="00006293" w:rsidRDefault="00006293">
            <w:pPr>
              <w:pStyle w:val="ConsPlusNormal"/>
              <w:jc w:val="center"/>
            </w:pPr>
            <w:r>
              <w:t>0,0</w:t>
            </w:r>
          </w:p>
        </w:tc>
        <w:tc>
          <w:tcPr>
            <w:tcW w:w="1531" w:type="dxa"/>
            <w:vAlign w:val="center"/>
          </w:tcPr>
          <w:p w14:paraId="60784143" w14:textId="77777777" w:rsidR="00006293" w:rsidRDefault="00006293">
            <w:pPr>
              <w:pStyle w:val="ConsPlusNormal"/>
              <w:jc w:val="center"/>
            </w:pPr>
            <w:r>
              <w:t>0,0</w:t>
            </w:r>
          </w:p>
        </w:tc>
        <w:tc>
          <w:tcPr>
            <w:tcW w:w="907" w:type="dxa"/>
            <w:vAlign w:val="center"/>
          </w:tcPr>
          <w:p w14:paraId="006C956A" w14:textId="77777777" w:rsidR="00006293" w:rsidRDefault="00006293">
            <w:pPr>
              <w:pStyle w:val="ConsPlusNormal"/>
              <w:jc w:val="center"/>
            </w:pPr>
            <w:r>
              <w:t>X</w:t>
            </w:r>
          </w:p>
        </w:tc>
        <w:tc>
          <w:tcPr>
            <w:tcW w:w="1247" w:type="dxa"/>
            <w:vAlign w:val="center"/>
          </w:tcPr>
          <w:p w14:paraId="60ACB077" w14:textId="77777777" w:rsidR="00006293" w:rsidRDefault="00006293">
            <w:pPr>
              <w:pStyle w:val="ConsPlusNormal"/>
              <w:jc w:val="center"/>
            </w:pPr>
            <w:r>
              <w:t>0,0</w:t>
            </w:r>
          </w:p>
        </w:tc>
        <w:tc>
          <w:tcPr>
            <w:tcW w:w="907" w:type="dxa"/>
            <w:vAlign w:val="center"/>
          </w:tcPr>
          <w:p w14:paraId="5BFA9E78" w14:textId="77777777" w:rsidR="00006293" w:rsidRDefault="00006293">
            <w:pPr>
              <w:pStyle w:val="ConsPlusNormal"/>
              <w:jc w:val="center"/>
            </w:pPr>
            <w:r>
              <w:t>X</w:t>
            </w:r>
          </w:p>
        </w:tc>
        <w:tc>
          <w:tcPr>
            <w:tcW w:w="1559" w:type="dxa"/>
            <w:vAlign w:val="center"/>
          </w:tcPr>
          <w:p w14:paraId="389E53B6" w14:textId="77777777" w:rsidR="00006293" w:rsidRDefault="00006293">
            <w:pPr>
              <w:pStyle w:val="ConsPlusNormal"/>
              <w:jc w:val="center"/>
            </w:pPr>
            <w:r>
              <w:t>0,0</w:t>
            </w:r>
          </w:p>
        </w:tc>
        <w:tc>
          <w:tcPr>
            <w:tcW w:w="794" w:type="dxa"/>
            <w:vAlign w:val="center"/>
          </w:tcPr>
          <w:p w14:paraId="2CFE3919" w14:textId="77777777" w:rsidR="00006293" w:rsidRDefault="00006293">
            <w:pPr>
              <w:pStyle w:val="ConsPlusNormal"/>
              <w:jc w:val="center"/>
            </w:pPr>
            <w:r>
              <w:t>X</w:t>
            </w:r>
          </w:p>
        </w:tc>
      </w:tr>
      <w:tr w:rsidR="00006293" w14:paraId="06B22691" w14:textId="77777777">
        <w:tc>
          <w:tcPr>
            <w:tcW w:w="2494" w:type="dxa"/>
            <w:vAlign w:val="center"/>
          </w:tcPr>
          <w:p w14:paraId="6CC59E76" w14:textId="77777777" w:rsidR="00006293" w:rsidRDefault="00006293">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50" w:type="dxa"/>
            <w:vAlign w:val="center"/>
          </w:tcPr>
          <w:p w14:paraId="745D10DF" w14:textId="77777777" w:rsidR="00006293" w:rsidRDefault="00006293">
            <w:pPr>
              <w:pStyle w:val="ConsPlusNormal"/>
              <w:jc w:val="center"/>
            </w:pPr>
            <w:r>
              <w:t>37</w:t>
            </w:r>
          </w:p>
        </w:tc>
        <w:tc>
          <w:tcPr>
            <w:tcW w:w="1587" w:type="dxa"/>
            <w:vAlign w:val="center"/>
          </w:tcPr>
          <w:p w14:paraId="315D2C88" w14:textId="77777777" w:rsidR="00006293" w:rsidRDefault="00006293">
            <w:pPr>
              <w:pStyle w:val="ConsPlusNormal"/>
              <w:jc w:val="center"/>
            </w:pPr>
            <w:r>
              <w:t>случаев госпитализации</w:t>
            </w:r>
          </w:p>
        </w:tc>
        <w:tc>
          <w:tcPr>
            <w:tcW w:w="1702" w:type="dxa"/>
            <w:vAlign w:val="center"/>
          </w:tcPr>
          <w:p w14:paraId="5E821813" w14:textId="77777777" w:rsidR="00006293" w:rsidRDefault="00006293">
            <w:pPr>
              <w:pStyle w:val="ConsPlusNormal"/>
              <w:jc w:val="center"/>
            </w:pPr>
            <w:r>
              <w:t>0,0</w:t>
            </w:r>
          </w:p>
        </w:tc>
        <w:tc>
          <w:tcPr>
            <w:tcW w:w="1531" w:type="dxa"/>
            <w:vAlign w:val="center"/>
          </w:tcPr>
          <w:p w14:paraId="3FE2735C" w14:textId="77777777" w:rsidR="00006293" w:rsidRDefault="00006293">
            <w:pPr>
              <w:pStyle w:val="ConsPlusNormal"/>
              <w:jc w:val="center"/>
            </w:pPr>
            <w:r>
              <w:t>0,0</w:t>
            </w:r>
          </w:p>
        </w:tc>
        <w:tc>
          <w:tcPr>
            <w:tcW w:w="907" w:type="dxa"/>
            <w:vAlign w:val="center"/>
          </w:tcPr>
          <w:p w14:paraId="6D705DD2" w14:textId="77777777" w:rsidR="00006293" w:rsidRDefault="00006293">
            <w:pPr>
              <w:pStyle w:val="ConsPlusNormal"/>
              <w:jc w:val="center"/>
            </w:pPr>
            <w:r>
              <w:t>X</w:t>
            </w:r>
          </w:p>
        </w:tc>
        <w:tc>
          <w:tcPr>
            <w:tcW w:w="1247" w:type="dxa"/>
            <w:vAlign w:val="center"/>
          </w:tcPr>
          <w:p w14:paraId="0ACC337C" w14:textId="77777777" w:rsidR="00006293" w:rsidRDefault="00006293">
            <w:pPr>
              <w:pStyle w:val="ConsPlusNormal"/>
              <w:jc w:val="center"/>
            </w:pPr>
            <w:r>
              <w:t>0,0</w:t>
            </w:r>
          </w:p>
        </w:tc>
        <w:tc>
          <w:tcPr>
            <w:tcW w:w="907" w:type="dxa"/>
            <w:vAlign w:val="center"/>
          </w:tcPr>
          <w:p w14:paraId="56DFC8A1" w14:textId="77777777" w:rsidR="00006293" w:rsidRDefault="00006293">
            <w:pPr>
              <w:pStyle w:val="ConsPlusNormal"/>
              <w:jc w:val="center"/>
            </w:pPr>
            <w:r>
              <w:t>X</w:t>
            </w:r>
          </w:p>
        </w:tc>
        <w:tc>
          <w:tcPr>
            <w:tcW w:w="1559" w:type="dxa"/>
            <w:vAlign w:val="center"/>
          </w:tcPr>
          <w:p w14:paraId="6220A53F" w14:textId="77777777" w:rsidR="00006293" w:rsidRDefault="00006293">
            <w:pPr>
              <w:pStyle w:val="ConsPlusNormal"/>
              <w:jc w:val="center"/>
            </w:pPr>
            <w:r>
              <w:t>0,0</w:t>
            </w:r>
          </w:p>
        </w:tc>
        <w:tc>
          <w:tcPr>
            <w:tcW w:w="794" w:type="dxa"/>
            <w:vAlign w:val="center"/>
          </w:tcPr>
          <w:p w14:paraId="19705D25" w14:textId="77777777" w:rsidR="00006293" w:rsidRDefault="00006293">
            <w:pPr>
              <w:pStyle w:val="ConsPlusNormal"/>
              <w:jc w:val="center"/>
            </w:pPr>
            <w:r>
              <w:t>X</w:t>
            </w:r>
          </w:p>
        </w:tc>
      </w:tr>
      <w:tr w:rsidR="00006293" w14:paraId="3F6AAFAD" w14:textId="77777777">
        <w:tc>
          <w:tcPr>
            <w:tcW w:w="2494" w:type="dxa"/>
            <w:vAlign w:val="center"/>
          </w:tcPr>
          <w:p w14:paraId="7B7E3F25" w14:textId="77777777" w:rsidR="00006293" w:rsidRDefault="00006293">
            <w:pPr>
              <w:pStyle w:val="ConsPlusNormal"/>
            </w:pPr>
            <w:r>
              <w:lastRenderedPageBreak/>
              <w:t>4.1) для медицинской помощи по профилю "онкология"</w:t>
            </w:r>
          </w:p>
        </w:tc>
        <w:tc>
          <w:tcPr>
            <w:tcW w:w="850" w:type="dxa"/>
            <w:vAlign w:val="center"/>
          </w:tcPr>
          <w:p w14:paraId="354970AB" w14:textId="77777777" w:rsidR="00006293" w:rsidRDefault="00006293">
            <w:pPr>
              <w:pStyle w:val="ConsPlusNormal"/>
              <w:jc w:val="center"/>
            </w:pPr>
            <w:r>
              <w:t>37.1</w:t>
            </w:r>
          </w:p>
        </w:tc>
        <w:tc>
          <w:tcPr>
            <w:tcW w:w="1587" w:type="dxa"/>
            <w:vAlign w:val="center"/>
          </w:tcPr>
          <w:p w14:paraId="5D741E45" w14:textId="77777777" w:rsidR="00006293" w:rsidRDefault="00006293">
            <w:pPr>
              <w:pStyle w:val="ConsPlusNormal"/>
              <w:jc w:val="center"/>
            </w:pPr>
            <w:r>
              <w:t>случаев госпитализации</w:t>
            </w:r>
          </w:p>
        </w:tc>
        <w:tc>
          <w:tcPr>
            <w:tcW w:w="1702" w:type="dxa"/>
            <w:vAlign w:val="center"/>
          </w:tcPr>
          <w:p w14:paraId="4ABA2837" w14:textId="77777777" w:rsidR="00006293" w:rsidRDefault="00006293">
            <w:pPr>
              <w:pStyle w:val="ConsPlusNormal"/>
              <w:jc w:val="center"/>
            </w:pPr>
            <w:r>
              <w:t>0,0</w:t>
            </w:r>
          </w:p>
        </w:tc>
        <w:tc>
          <w:tcPr>
            <w:tcW w:w="1531" w:type="dxa"/>
            <w:vAlign w:val="center"/>
          </w:tcPr>
          <w:p w14:paraId="62A59614" w14:textId="77777777" w:rsidR="00006293" w:rsidRDefault="00006293">
            <w:pPr>
              <w:pStyle w:val="ConsPlusNormal"/>
              <w:jc w:val="center"/>
            </w:pPr>
            <w:r>
              <w:t>0,0</w:t>
            </w:r>
          </w:p>
        </w:tc>
        <w:tc>
          <w:tcPr>
            <w:tcW w:w="907" w:type="dxa"/>
            <w:vAlign w:val="center"/>
          </w:tcPr>
          <w:p w14:paraId="057B5DC7" w14:textId="77777777" w:rsidR="00006293" w:rsidRDefault="00006293">
            <w:pPr>
              <w:pStyle w:val="ConsPlusNormal"/>
              <w:jc w:val="center"/>
            </w:pPr>
            <w:r>
              <w:t>X</w:t>
            </w:r>
          </w:p>
        </w:tc>
        <w:tc>
          <w:tcPr>
            <w:tcW w:w="1247" w:type="dxa"/>
            <w:vAlign w:val="center"/>
          </w:tcPr>
          <w:p w14:paraId="68C94CF8" w14:textId="77777777" w:rsidR="00006293" w:rsidRDefault="00006293">
            <w:pPr>
              <w:pStyle w:val="ConsPlusNormal"/>
              <w:jc w:val="center"/>
            </w:pPr>
            <w:r>
              <w:t>0,0</w:t>
            </w:r>
          </w:p>
        </w:tc>
        <w:tc>
          <w:tcPr>
            <w:tcW w:w="907" w:type="dxa"/>
            <w:vAlign w:val="center"/>
          </w:tcPr>
          <w:p w14:paraId="0D9AB058" w14:textId="77777777" w:rsidR="00006293" w:rsidRDefault="00006293">
            <w:pPr>
              <w:pStyle w:val="ConsPlusNormal"/>
              <w:jc w:val="center"/>
            </w:pPr>
            <w:r>
              <w:t>X</w:t>
            </w:r>
          </w:p>
        </w:tc>
        <w:tc>
          <w:tcPr>
            <w:tcW w:w="1559" w:type="dxa"/>
            <w:vAlign w:val="center"/>
          </w:tcPr>
          <w:p w14:paraId="026BE92E" w14:textId="77777777" w:rsidR="00006293" w:rsidRDefault="00006293">
            <w:pPr>
              <w:pStyle w:val="ConsPlusNormal"/>
              <w:jc w:val="center"/>
            </w:pPr>
            <w:r>
              <w:t>0,0</w:t>
            </w:r>
          </w:p>
        </w:tc>
        <w:tc>
          <w:tcPr>
            <w:tcW w:w="794" w:type="dxa"/>
            <w:vAlign w:val="center"/>
          </w:tcPr>
          <w:p w14:paraId="00DD2896" w14:textId="77777777" w:rsidR="00006293" w:rsidRDefault="00006293">
            <w:pPr>
              <w:pStyle w:val="ConsPlusNormal"/>
              <w:jc w:val="center"/>
            </w:pPr>
            <w:r>
              <w:t>X</w:t>
            </w:r>
          </w:p>
        </w:tc>
      </w:tr>
      <w:tr w:rsidR="00006293" w14:paraId="732C5B96" w14:textId="77777777">
        <w:tc>
          <w:tcPr>
            <w:tcW w:w="2494" w:type="dxa"/>
            <w:vAlign w:val="center"/>
          </w:tcPr>
          <w:p w14:paraId="7AE25E9F" w14:textId="77777777" w:rsidR="00006293" w:rsidRDefault="00006293">
            <w:pPr>
              <w:pStyle w:val="ConsPlusNormal"/>
            </w:pPr>
            <w:r>
              <w:t>4.2) стентирование коронарных артерий</w:t>
            </w:r>
          </w:p>
        </w:tc>
        <w:tc>
          <w:tcPr>
            <w:tcW w:w="850" w:type="dxa"/>
            <w:vAlign w:val="center"/>
          </w:tcPr>
          <w:p w14:paraId="5955049A" w14:textId="77777777" w:rsidR="00006293" w:rsidRDefault="00006293">
            <w:pPr>
              <w:pStyle w:val="ConsPlusNormal"/>
              <w:jc w:val="center"/>
            </w:pPr>
            <w:r>
              <w:t>37.2</w:t>
            </w:r>
          </w:p>
        </w:tc>
        <w:tc>
          <w:tcPr>
            <w:tcW w:w="1587" w:type="dxa"/>
            <w:vAlign w:val="center"/>
          </w:tcPr>
          <w:p w14:paraId="2D9E781D" w14:textId="77777777" w:rsidR="00006293" w:rsidRDefault="00006293">
            <w:pPr>
              <w:pStyle w:val="ConsPlusNormal"/>
              <w:jc w:val="center"/>
            </w:pPr>
            <w:r>
              <w:t>случаев госпитализации</w:t>
            </w:r>
          </w:p>
        </w:tc>
        <w:tc>
          <w:tcPr>
            <w:tcW w:w="1702" w:type="dxa"/>
            <w:vAlign w:val="center"/>
          </w:tcPr>
          <w:p w14:paraId="3372C727" w14:textId="77777777" w:rsidR="00006293" w:rsidRDefault="00006293">
            <w:pPr>
              <w:pStyle w:val="ConsPlusNormal"/>
              <w:jc w:val="center"/>
            </w:pPr>
            <w:r>
              <w:t>0,0</w:t>
            </w:r>
          </w:p>
        </w:tc>
        <w:tc>
          <w:tcPr>
            <w:tcW w:w="1531" w:type="dxa"/>
            <w:vAlign w:val="center"/>
          </w:tcPr>
          <w:p w14:paraId="554EFC1B" w14:textId="77777777" w:rsidR="00006293" w:rsidRDefault="00006293">
            <w:pPr>
              <w:pStyle w:val="ConsPlusNormal"/>
              <w:jc w:val="center"/>
            </w:pPr>
            <w:r>
              <w:t>0,0</w:t>
            </w:r>
          </w:p>
        </w:tc>
        <w:tc>
          <w:tcPr>
            <w:tcW w:w="907" w:type="dxa"/>
            <w:vAlign w:val="center"/>
          </w:tcPr>
          <w:p w14:paraId="522A88F3" w14:textId="77777777" w:rsidR="00006293" w:rsidRDefault="00006293">
            <w:pPr>
              <w:pStyle w:val="ConsPlusNormal"/>
              <w:jc w:val="center"/>
            </w:pPr>
            <w:r>
              <w:t>X</w:t>
            </w:r>
          </w:p>
        </w:tc>
        <w:tc>
          <w:tcPr>
            <w:tcW w:w="1247" w:type="dxa"/>
            <w:vAlign w:val="center"/>
          </w:tcPr>
          <w:p w14:paraId="44D4B6C2" w14:textId="77777777" w:rsidR="00006293" w:rsidRDefault="00006293">
            <w:pPr>
              <w:pStyle w:val="ConsPlusNormal"/>
              <w:jc w:val="center"/>
            </w:pPr>
            <w:r>
              <w:t>0,0</w:t>
            </w:r>
          </w:p>
        </w:tc>
        <w:tc>
          <w:tcPr>
            <w:tcW w:w="907" w:type="dxa"/>
            <w:vAlign w:val="center"/>
          </w:tcPr>
          <w:p w14:paraId="2F73FA35" w14:textId="77777777" w:rsidR="00006293" w:rsidRDefault="00006293">
            <w:pPr>
              <w:pStyle w:val="ConsPlusNormal"/>
              <w:jc w:val="center"/>
            </w:pPr>
            <w:r>
              <w:t>X</w:t>
            </w:r>
          </w:p>
        </w:tc>
        <w:tc>
          <w:tcPr>
            <w:tcW w:w="1559" w:type="dxa"/>
            <w:vAlign w:val="center"/>
          </w:tcPr>
          <w:p w14:paraId="0F5292E8" w14:textId="77777777" w:rsidR="00006293" w:rsidRDefault="00006293">
            <w:pPr>
              <w:pStyle w:val="ConsPlusNormal"/>
              <w:jc w:val="center"/>
            </w:pPr>
            <w:r>
              <w:t>0,0</w:t>
            </w:r>
          </w:p>
        </w:tc>
        <w:tc>
          <w:tcPr>
            <w:tcW w:w="794" w:type="dxa"/>
            <w:vAlign w:val="center"/>
          </w:tcPr>
          <w:p w14:paraId="6DDA84FA" w14:textId="77777777" w:rsidR="00006293" w:rsidRDefault="00006293">
            <w:pPr>
              <w:pStyle w:val="ConsPlusNormal"/>
              <w:jc w:val="center"/>
            </w:pPr>
            <w:r>
              <w:t>X</w:t>
            </w:r>
          </w:p>
        </w:tc>
      </w:tr>
      <w:tr w:rsidR="00006293" w14:paraId="091D5316" w14:textId="77777777">
        <w:tc>
          <w:tcPr>
            <w:tcW w:w="2494" w:type="dxa"/>
            <w:vAlign w:val="center"/>
          </w:tcPr>
          <w:p w14:paraId="07C27192" w14:textId="77777777" w:rsidR="00006293" w:rsidRDefault="00006293">
            <w:pPr>
              <w:pStyle w:val="ConsPlusNormal"/>
            </w:pPr>
            <w:r>
              <w:t>4.3) имплантация частотно-адаптированного кардиостимулятора взрослым</w:t>
            </w:r>
          </w:p>
        </w:tc>
        <w:tc>
          <w:tcPr>
            <w:tcW w:w="850" w:type="dxa"/>
            <w:vAlign w:val="center"/>
          </w:tcPr>
          <w:p w14:paraId="498BAD0E" w14:textId="77777777" w:rsidR="00006293" w:rsidRDefault="00006293">
            <w:pPr>
              <w:pStyle w:val="ConsPlusNormal"/>
              <w:jc w:val="center"/>
            </w:pPr>
            <w:r>
              <w:t>37.3</w:t>
            </w:r>
          </w:p>
        </w:tc>
        <w:tc>
          <w:tcPr>
            <w:tcW w:w="1587" w:type="dxa"/>
            <w:vAlign w:val="center"/>
          </w:tcPr>
          <w:p w14:paraId="0E7AC2B6" w14:textId="77777777" w:rsidR="00006293" w:rsidRDefault="00006293">
            <w:pPr>
              <w:pStyle w:val="ConsPlusNormal"/>
              <w:jc w:val="center"/>
            </w:pPr>
            <w:r>
              <w:t>случаев госпитализации</w:t>
            </w:r>
          </w:p>
        </w:tc>
        <w:tc>
          <w:tcPr>
            <w:tcW w:w="1702" w:type="dxa"/>
            <w:vAlign w:val="center"/>
          </w:tcPr>
          <w:p w14:paraId="168C84AE" w14:textId="77777777" w:rsidR="00006293" w:rsidRDefault="00006293">
            <w:pPr>
              <w:pStyle w:val="ConsPlusNormal"/>
              <w:jc w:val="center"/>
            </w:pPr>
            <w:r>
              <w:t>0,0</w:t>
            </w:r>
          </w:p>
        </w:tc>
        <w:tc>
          <w:tcPr>
            <w:tcW w:w="1531" w:type="dxa"/>
            <w:vAlign w:val="center"/>
          </w:tcPr>
          <w:p w14:paraId="27CAC268" w14:textId="77777777" w:rsidR="00006293" w:rsidRDefault="00006293">
            <w:pPr>
              <w:pStyle w:val="ConsPlusNormal"/>
              <w:jc w:val="center"/>
            </w:pPr>
            <w:r>
              <w:t>0,0</w:t>
            </w:r>
          </w:p>
        </w:tc>
        <w:tc>
          <w:tcPr>
            <w:tcW w:w="907" w:type="dxa"/>
            <w:vAlign w:val="center"/>
          </w:tcPr>
          <w:p w14:paraId="2890D64A" w14:textId="77777777" w:rsidR="00006293" w:rsidRDefault="00006293">
            <w:pPr>
              <w:pStyle w:val="ConsPlusNormal"/>
              <w:jc w:val="center"/>
            </w:pPr>
            <w:r>
              <w:t>X</w:t>
            </w:r>
          </w:p>
        </w:tc>
        <w:tc>
          <w:tcPr>
            <w:tcW w:w="1247" w:type="dxa"/>
            <w:vAlign w:val="center"/>
          </w:tcPr>
          <w:p w14:paraId="5779ABCC" w14:textId="77777777" w:rsidR="00006293" w:rsidRDefault="00006293">
            <w:pPr>
              <w:pStyle w:val="ConsPlusNormal"/>
              <w:jc w:val="center"/>
            </w:pPr>
            <w:r>
              <w:t>0,0</w:t>
            </w:r>
          </w:p>
        </w:tc>
        <w:tc>
          <w:tcPr>
            <w:tcW w:w="907" w:type="dxa"/>
            <w:vAlign w:val="center"/>
          </w:tcPr>
          <w:p w14:paraId="71C0A5EB" w14:textId="77777777" w:rsidR="00006293" w:rsidRDefault="00006293">
            <w:pPr>
              <w:pStyle w:val="ConsPlusNormal"/>
              <w:jc w:val="center"/>
            </w:pPr>
            <w:r>
              <w:t>X</w:t>
            </w:r>
          </w:p>
        </w:tc>
        <w:tc>
          <w:tcPr>
            <w:tcW w:w="1559" w:type="dxa"/>
            <w:vAlign w:val="center"/>
          </w:tcPr>
          <w:p w14:paraId="06AA2F65" w14:textId="77777777" w:rsidR="00006293" w:rsidRDefault="00006293">
            <w:pPr>
              <w:pStyle w:val="ConsPlusNormal"/>
              <w:jc w:val="center"/>
            </w:pPr>
            <w:r>
              <w:t>0,0</w:t>
            </w:r>
          </w:p>
        </w:tc>
        <w:tc>
          <w:tcPr>
            <w:tcW w:w="794" w:type="dxa"/>
            <w:vAlign w:val="center"/>
          </w:tcPr>
          <w:p w14:paraId="49E8F575" w14:textId="77777777" w:rsidR="00006293" w:rsidRDefault="00006293">
            <w:pPr>
              <w:pStyle w:val="ConsPlusNormal"/>
              <w:jc w:val="center"/>
            </w:pPr>
            <w:r>
              <w:t>X</w:t>
            </w:r>
          </w:p>
        </w:tc>
      </w:tr>
      <w:tr w:rsidR="00006293" w14:paraId="14441798" w14:textId="77777777">
        <w:tc>
          <w:tcPr>
            <w:tcW w:w="2494" w:type="dxa"/>
            <w:vAlign w:val="center"/>
          </w:tcPr>
          <w:p w14:paraId="450934B4" w14:textId="77777777" w:rsidR="00006293" w:rsidRDefault="00006293">
            <w:pPr>
              <w:pStyle w:val="ConsPlusNormal"/>
            </w:pPr>
            <w:r>
              <w:t>4.4) эндоваскулярная деструкция дополнительных проводящих путей и аритмогенных зон сердца</w:t>
            </w:r>
          </w:p>
        </w:tc>
        <w:tc>
          <w:tcPr>
            <w:tcW w:w="850" w:type="dxa"/>
            <w:vAlign w:val="center"/>
          </w:tcPr>
          <w:p w14:paraId="0D37C2B2" w14:textId="77777777" w:rsidR="00006293" w:rsidRDefault="00006293">
            <w:pPr>
              <w:pStyle w:val="ConsPlusNormal"/>
              <w:jc w:val="center"/>
            </w:pPr>
            <w:r>
              <w:t>37.4</w:t>
            </w:r>
          </w:p>
        </w:tc>
        <w:tc>
          <w:tcPr>
            <w:tcW w:w="1587" w:type="dxa"/>
            <w:vAlign w:val="center"/>
          </w:tcPr>
          <w:p w14:paraId="2F34F052" w14:textId="77777777" w:rsidR="00006293" w:rsidRDefault="00006293">
            <w:pPr>
              <w:pStyle w:val="ConsPlusNormal"/>
              <w:jc w:val="center"/>
            </w:pPr>
            <w:r>
              <w:t>случаев госпитализации</w:t>
            </w:r>
          </w:p>
        </w:tc>
        <w:tc>
          <w:tcPr>
            <w:tcW w:w="1702" w:type="dxa"/>
            <w:vAlign w:val="center"/>
          </w:tcPr>
          <w:p w14:paraId="1CF44279" w14:textId="77777777" w:rsidR="00006293" w:rsidRDefault="00006293">
            <w:pPr>
              <w:pStyle w:val="ConsPlusNormal"/>
              <w:jc w:val="center"/>
            </w:pPr>
            <w:r>
              <w:t>0,0</w:t>
            </w:r>
          </w:p>
        </w:tc>
        <w:tc>
          <w:tcPr>
            <w:tcW w:w="1531" w:type="dxa"/>
            <w:vAlign w:val="center"/>
          </w:tcPr>
          <w:p w14:paraId="61A6D6C6" w14:textId="77777777" w:rsidR="00006293" w:rsidRDefault="00006293">
            <w:pPr>
              <w:pStyle w:val="ConsPlusNormal"/>
              <w:jc w:val="center"/>
            </w:pPr>
            <w:r>
              <w:t>0,0</w:t>
            </w:r>
          </w:p>
        </w:tc>
        <w:tc>
          <w:tcPr>
            <w:tcW w:w="907" w:type="dxa"/>
            <w:vAlign w:val="center"/>
          </w:tcPr>
          <w:p w14:paraId="588A5A52" w14:textId="77777777" w:rsidR="00006293" w:rsidRDefault="00006293">
            <w:pPr>
              <w:pStyle w:val="ConsPlusNormal"/>
              <w:jc w:val="center"/>
            </w:pPr>
            <w:r>
              <w:t>X</w:t>
            </w:r>
          </w:p>
        </w:tc>
        <w:tc>
          <w:tcPr>
            <w:tcW w:w="1247" w:type="dxa"/>
            <w:vAlign w:val="center"/>
          </w:tcPr>
          <w:p w14:paraId="4EB7E750" w14:textId="77777777" w:rsidR="00006293" w:rsidRDefault="00006293">
            <w:pPr>
              <w:pStyle w:val="ConsPlusNormal"/>
              <w:jc w:val="center"/>
            </w:pPr>
            <w:r>
              <w:t>0,0</w:t>
            </w:r>
          </w:p>
        </w:tc>
        <w:tc>
          <w:tcPr>
            <w:tcW w:w="907" w:type="dxa"/>
            <w:vAlign w:val="center"/>
          </w:tcPr>
          <w:p w14:paraId="0031B4A5" w14:textId="77777777" w:rsidR="00006293" w:rsidRDefault="00006293">
            <w:pPr>
              <w:pStyle w:val="ConsPlusNormal"/>
              <w:jc w:val="center"/>
            </w:pPr>
            <w:r>
              <w:t>X</w:t>
            </w:r>
          </w:p>
        </w:tc>
        <w:tc>
          <w:tcPr>
            <w:tcW w:w="1559" w:type="dxa"/>
            <w:vAlign w:val="center"/>
          </w:tcPr>
          <w:p w14:paraId="0DEBC37C" w14:textId="77777777" w:rsidR="00006293" w:rsidRDefault="00006293">
            <w:pPr>
              <w:pStyle w:val="ConsPlusNormal"/>
              <w:jc w:val="center"/>
            </w:pPr>
            <w:r>
              <w:t>0,0</w:t>
            </w:r>
          </w:p>
        </w:tc>
        <w:tc>
          <w:tcPr>
            <w:tcW w:w="794" w:type="dxa"/>
            <w:vAlign w:val="center"/>
          </w:tcPr>
          <w:p w14:paraId="28B71F9A" w14:textId="77777777" w:rsidR="00006293" w:rsidRDefault="00006293">
            <w:pPr>
              <w:pStyle w:val="ConsPlusNormal"/>
              <w:jc w:val="center"/>
            </w:pPr>
            <w:r>
              <w:t>X</w:t>
            </w:r>
          </w:p>
        </w:tc>
      </w:tr>
      <w:tr w:rsidR="00006293" w14:paraId="6B70F2B8" w14:textId="77777777">
        <w:tc>
          <w:tcPr>
            <w:tcW w:w="2494" w:type="dxa"/>
            <w:vAlign w:val="center"/>
          </w:tcPr>
          <w:p w14:paraId="1349D433" w14:textId="77777777" w:rsidR="00006293" w:rsidRDefault="00006293">
            <w:pPr>
              <w:pStyle w:val="ConsPlusNormal"/>
            </w:pPr>
            <w:r>
              <w:t>4.5) оперативные вмешательства на брахиоцефальных артериях (стентирование или эндартерэктомия)</w:t>
            </w:r>
          </w:p>
        </w:tc>
        <w:tc>
          <w:tcPr>
            <w:tcW w:w="850" w:type="dxa"/>
            <w:vAlign w:val="center"/>
          </w:tcPr>
          <w:p w14:paraId="125E61ED" w14:textId="77777777" w:rsidR="00006293" w:rsidRDefault="00006293">
            <w:pPr>
              <w:pStyle w:val="ConsPlusNormal"/>
              <w:jc w:val="center"/>
            </w:pPr>
            <w:r>
              <w:t>37.5</w:t>
            </w:r>
          </w:p>
        </w:tc>
        <w:tc>
          <w:tcPr>
            <w:tcW w:w="1587" w:type="dxa"/>
            <w:vAlign w:val="center"/>
          </w:tcPr>
          <w:p w14:paraId="49DF79D1" w14:textId="77777777" w:rsidR="00006293" w:rsidRDefault="00006293">
            <w:pPr>
              <w:pStyle w:val="ConsPlusNormal"/>
              <w:jc w:val="center"/>
            </w:pPr>
            <w:r>
              <w:t>случаев госпитализации</w:t>
            </w:r>
          </w:p>
        </w:tc>
        <w:tc>
          <w:tcPr>
            <w:tcW w:w="1702" w:type="dxa"/>
            <w:vAlign w:val="center"/>
          </w:tcPr>
          <w:p w14:paraId="1D513406" w14:textId="77777777" w:rsidR="00006293" w:rsidRDefault="00006293">
            <w:pPr>
              <w:pStyle w:val="ConsPlusNormal"/>
              <w:jc w:val="center"/>
            </w:pPr>
            <w:r>
              <w:t>0,0</w:t>
            </w:r>
          </w:p>
        </w:tc>
        <w:tc>
          <w:tcPr>
            <w:tcW w:w="1531" w:type="dxa"/>
            <w:vAlign w:val="center"/>
          </w:tcPr>
          <w:p w14:paraId="4F458FA3" w14:textId="77777777" w:rsidR="00006293" w:rsidRDefault="00006293">
            <w:pPr>
              <w:pStyle w:val="ConsPlusNormal"/>
              <w:jc w:val="center"/>
            </w:pPr>
            <w:r>
              <w:t>0,0</w:t>
            </w:r>
          </w:p>
        </w:tc>
        <w:tc>
          <w:tcPr>
            <w:tcW w:w="907" w:type="dxa"/>
            <w:vAlign w:val="center"/>
          </w:tcPr>
          <w:p w14:paraId="3AA448AA" w14:textId="77777777" w:rsidR="00006293" w:rsidRDefault="00006293">
            <w:pPr>
              <w:pStyle w:val="ConsPlusNormal"/>
              <w:jc w:val="center"/>
            </w:pPr>
            <w:r>
              <w:t>X</w:t>
            </w:r>
          </w:p>
        </w:tc>
        <w:tc>
          <w:tcPr>
            <w:tcW w:w="1247" w:type="dxa"/>
            <w:vAlign w:val="center"/>
          </w:tcPr>
          <w:p w14:paraId="4B84838A" w14:textId="77777777" w:rsidR="00006293" w:rsidRDefault="00006293">
            <w:pPr>
              <w:pStyle w:val="ConsPlusNormal"/>
              <w:jc w:val="center"/>
            </w:pPr>
            <w:r>
              <w:t>0,0</w:t>
            </w:r>
          </w:p>
        </w:tc>
        <w:tc>
          <w:tcPr>
            <w:tcW w:w="907" w:type="dxa"/>
            <w:vAlign w:val="center"/>
          </w:tcPr>
          <w:p w14:paraId="35B7208C" w14:textId="77777777" w:rsidR="00006293" w:rsidRDefault="00006293">
            <w:pPr>
              <w:pStyle w:val="ConsPlusNormal"/>
              <w:jc w:val="center"/>
            </w:pPr>
            <w:r>
              <w:t>X</w:t>
            </w:r>
          </w:p>
        </w:tc>
        <w:tc>
          <w:tcPr>
            <w:tcW w:w="1559" w:type="dxa"/>
            <w:vAlign w:val="center"/>
          </w:tcPr>
          <w:p w14:paraId="4D68656A" w14:textId="77777777" w:rsidR="00006293" w:rsidRDefault="00006293">
            <w:pPr>
              <w:pStyle w:val="ConsPlusNormal"/>
              <w:jc w:val="center"/>
            </w:pPr>
            <w:r>
              <w:t>0,0</w:t>
            </w:r>
          </w:p>
        </w:tc>
        <w:tc>
          <w:tcPr>
            <w:tcW w:w="794" w:type="dxa"/>
            <w:vAlign w:val="center"/>
          </w:tcPr>
          <w:p w14:paraId="39076315" w14:textId="77777777" w:rsidR="00006293" w:rsidRDefault="00006293">
            <w:pPr>
              <w:pStyle w:val="ConsPlusNormal"/>
              <w:jc w:val="center"/>
            </w:pPr>
            <w:r>
              <w:t>X</w:t>
            </w:r>
          </w:p>
        </w:tc>
      </w:tr>
      <w:tr w:rsidR="00006293" w14:paraId="65DB78D4" w14:textId="77777777">
        <w:tc>
          <w:tcPr>
            <w:tcW w:w="2494" w:type="dxa"/>
            <w:vAlign w:val="center"/>
          </w:tcPr>
          <w:p w14:paraId="671C71BB" w14:textId="77777777" w:rsidR="00006293" w:rsidRDefault="00006293">
            <w:pPr>
              <w:pStyle w:val="ConsPlusNormal"/>
            </w:pPr>
            <w:r>
              <w:t>4.6) трансплантация почки</w:t>
            </w:r>
          </w:p>
        </w:tc>
        <w:tc>
          <w:tcPr>
            <w:tcW w:w="850" w:type="dxa"/>
            <w:vAlign w:val="center"/>
          </w:tcPr>
          <w:p w14:paraId="4943FA8F" w14:textId="77777777" w:rsidR="00006293" w:rsidRDefault="00006293">
            <w:pPr>
              <w:pStyle w:val="ConsPlusNormal"/>
              <w:jc w:val="center"/>
            </w:pPr>
            <w:r>
              <w:t>37.6</w:t>
            </w:r>
          </w:p>
        </w:tc>
        <w:tc>
          <w:tcPr>
            <w:tcW w:w="1587" w:type="dxa"/>
            <w:vAlign w:val="center"/>
          </w:tcPr>
          <w:p w14:paraId="4FF021CE" w14:textId="77777777" w:rsidR="00006293" w:rsidRDefault="00006293">
            <w:pPr>
              <w:pStyle w:val="ConsPlusNormal"/>
              <w:jc w:val="center"/>
            </w:pPr>
            <w:r>
              <w:t>случаев госпитализации</w:t>
            </w:r>
          </w:p>
        </w:tc>
        <w:tc>
          <w:tcPr>
            <w:tcW w:w="1702" w:type="dxa"/>
            <w:vAlign w:val="center"/>
          </w:tcPr>
          <w:p w14:paraId="4A4DBE37" w14:textId="77777777" w:rsidR="00006293" w:rsidRDefault="00006293">
            <w:pPr>
              <w:pStyle w:val="ConsPlusNormal"/>
              <w:jc w:val="center"/>
            </w:pPr>
            <w:r>
              <w:t>0,0</w:t>
            </w:r>
          </w:p>
        </w:tc>
        <w:tc>
          <w:tcPr>
            <w:tcW w:w="1531" w:type="dxa"/>
            <w:vAlign w:val="center"/>
          </w:tcPr>
          <w:p w14:paraId="238730C7" w14:textId="77777777" w:rsidR="00006293" w:rsidRDefault="00006293">
            <w:pPr>
              <w:pStyle w:val="ConsPlusNormal"/>
              <w:jc w:val="center"/>
            </w:pPr>
            <w:r>
              <w:t>0,0</w:t>
            </w:r>
          </w:p>
        </w:tc>
        <w:tc>
          <w:tcPr>
            <w:tcW w:w="907" w:type="dxa"/>
            <w:vAlign w:val="center"/>
          </w:tcPr>
          <w:p w14:paraId="1467123F" w14:textId="77777777" w:rsidR="00006293" w:rsidRDefault="00006293">
            <w:pPr>
              <w:pStyle w:val="ConsPlusNormal"/>
              <w:jc w:val="center"/>
            </w:pPr>
            <w:r>
              <w:t>X</w:t>
            </w:r>
          </w:p>
        </w:tc>
        <w:tc>
          <w:tcPr>
            <w:tcW w:w="1247" w:type="dxa"/>
            <w:vAlign w:val="center"/>
          </w:tcPr>
          <w:p w14:paraId="5133A718" w14:textId="77777777" w:rsidR="00006293" w:rsidRDefault="00006293">
            <w:pPr>
              <w:pStyle w:val="ConsPlusNormal"/>
              <w:jc w:val="center"/>
            </w:pPr>
            <w:r>
              <w:t>0,0</w:t>
            </w:r>
          </w:p>
        </w:tc>
        <w:tc>
          <w:tcPr>
            <w:tcW w:w="907" w:type="dxa"/>
            <w:vAlign w:val="center"/>
          </w:tcPr>
          <w:p w14:paraId="459E2400" w14:textId="77777777" w:rsidR="00006293" w:rsidRDefault="00006293">
            <w:pPr>
              <w:pStyle w:val="ConsPlusNormal"/>
              <w:jc w:val="center"/>
            </w:pPr>
            <w:r>
              <w:t>X</w:t>
            </w:r>
          </w:p>
        </w:tc>
        <w:tc>
          <w:tcPr>
            <w:tcW w:w="1559" w:type="dxa"/>
            <w:vAlign w:val="center"/>
          </w:tcPr>
          <w:p w14:paraId="5ED7FD7F" w14:textId="77777777" w:rsidR="00006293" w:rsidRDefault="00006293">
            <w:pPr>
              <w:pStyle w:val="ConsPlusNormal"/>
              <w:jc w:val="center"/>
            </w:pPr>
            <w:r>
              <w:t>0,0</w:t>
            </w:r>
          </w:p>
        </w:tc>
        <w:tc>
          <w:tcPr>
            <w:tcW w:w="794" w:type="dxa"/>
            <w:vAlign w:val="center"/>
          </w:tcPr>
          <w:p w14:paraId="1F24E7C0" w14:textId="77777777" w:rsidR="00006293" w:rsidRDefault="00006293">
            <w:pPr>
              <w:pStyle w:val="ConsPlusNormal"/>
              <w:jc w:val="center"/>
            </w:pPr>
            <w:r>
              <w:t>X</w:t>
            </w:r>
          </w:p>
        </w:tc>
      </w:tr>
      <w:tr w:rsidR="00006293" w14:paraId="3540EBC4" w14:textId="77777777">
        <w:tc>
          <w:tcPr>
            <w:tcW w:w="2494" w:type="dxa"/>
            <w:vAlign w:val="center"/>
          </w:tcPr>
          <w:p w14:paraId="2FB7532E" w14:textId="77777777" w:rsidR="00006293" w:rsidRDefault="00006293">
            <w:pPr>
              <w:pStyle w:val="ConsPlusNormal"/>
            </w:pPr>
            <w:r>
              <w:t>5) медицинская реабилитация</w:t>
            </w:r>
          </w:p>
        </w:tc>
        <w:tc>
          <w:tcPr>
            <w:tcW w:w="850" w:type="dxa"/>
            <w:vAlign w:val="center"/>
          </w:tcPr>
          <w:p w14:paraId="26FED059" w14:textId="77777777" w:rsidR="00006293" w:rsidRDefault="00006293">
            <w:pPr>
              <w:pStyle w:val="ConsPlusNormal"/>
              <w:jc w:val="center"/>
            </w:pPr>
            <w:r>
              <w:t>38</w:t>
            </w:r>
          </w:p>
        </w:tc>
        <w:tc>
          <w:tcPr>
            <w:tcW w:w="1587" w:type="dxa"/>
            <w:vAlign w:val="center"/>
          </w:tcPr>
          <w:p w14:paraId="188BA87F" w14:textId="77777777" w:rsidR="00006293" w:rsidRDefault="00006293">
            <w:pPr>
              <w:pStyle w:val="ConsPlusNormal"/>
              <w:jc w:val="center"/>
            </w:pPr>
            <w:r>
              <w:t>-</w:t>
            </w:r>
          </w:p>
        </w:tc>
        <w:tc>
          <w:tcPr>
            <w:tcW w:w="1702" w:type="dxa"/>
            <w:vAlign w:val="center"/>
          </w:tcPr>
          <w:p w14:paraId="40CBD286" w14:textId="77777777" w:rsidR="00006293" w:rsidRDefault="00006293">
            <w:pPr>
              <w:pStyle w:val="ConsPlusNormal"/>
              <w:jc w:val="center"/>
            </w:pPr>
            <w:r>
              <w:t>X</w:t>
            </w:r>
          </w:p>
        </w:tc>
        <w:tc>
          <w:tcPr>
            <w:tcW w:w="1531" w:type="dxa"/>
            <w:vAlign w:val="center"/>
          </w:tcPr>
          <w:p w14:paraId="665835F8" w14:textId="77777777" w:rsidR="00006293" w:rsidRDefault="00006293">
            <w:pPr>
              <w:pStyle w:val="ConsPlusNormal"/>
              <w:jc w:val="center"/>
            </w:pPr>
            <w:r>
              <w:t>X</w:t>
            </w:r>
          </w:p>
        </w:tc>
        <w:tc>
          <w:tcPr>
            <w:tcW w:w="907" w:type="dxa"/>
            <w:vAlign w:val="center"/>
          </w:tcPr>
          <w:p w14:paraId="611B5C62" w14:textId="77777777" w:rsidR="00006293" w:rsidRDefault="00006293">
            <w:pPr>
              <w:pStyle w:val="ConsPlusNormal"/>
              <w:jc w:val="center"/>
            </w:pPr>
            <w:r>
              <w:t>X</w:t>
            </w:r>
          </w:p>
        </w:tc>
        <w:tc>
          <w:tcPr>
            <w:tcW w:w="1247" w:type="dxa"/>
            <w:vAlign w:val="center"/>
          </w:tcPr>
          <w:p w14:paraId="71B40E04" w14:textId="77777777" w:rsidR="00006293" w:rsidRDefault="00006293">
            <w:pPr>
              <w:pStyle w:val="ConsPlusNormal"/>
              <w:jc w:val="center"/>
            </w:pPr>
            <w:r>
              <w:t>X</w:t>
            </w:r>
          </w:p>
        </w:tc>
        <w:tc>
          <w:tcPr>
            <w:tcW w:w="907" w:type="dxa"/>
            <w:vAlign w:val="center"/>
          </w:tcPr>
          <w:p w14:paraId="238A974E" w14:textId="77777777" w:rsidR="00006293" w:rsidRDefault="00006293">
            <w:pPr>
              <w:pStyle w:val="ConsPlusNormal"/>
              <w:jc w:val="center"/>
            </w:pPr>
            <w:r>
              <w:t>X</w:t>
            </w:r>
          </w:p>
        </w:tc>
        <w:tc>
          <w:tcPr>
            <w:tcW w:w="1559" w:type="dxa"/>
            <w:vAlign w:val="center"/>
          </w:tcPr>
          <w:p w14:paraId="16DB5BE3" w14:textId="77777777" w:rsidR="00006293" w:rsidRDefault="00006293">
            <w:pPr>
              <w:pStyle w:val="ConsPlusNormal"/>
              <w:jc w:val="center"/>
            </w:pPr>
            <w:r>
              <w:t>X</w:t>
            </w:r>
          </w:p>
        </w:tc>
        <w:tc>
          <w:tcPr>
            <w:tcW w:w="794" w:type="dxa"/>
            <w:vAlign w:val="center"/>
          </w:tcPr>
          <w:p w14:paraId="7860D10E" w14:textId="77777777" w:rsidR="00006293" w:rsidRDefault="00006293">
            <w:pPr>
              <w:pStyle w:val="ConsPlusNormal"/>
              <w:jc w:val="center"/>
            </w:pPr>
            <w:r>
              <w:t>X</w:t>
            </w:r>
          </w:p>
        </w:tc>
      </w:tr>
      <w:tr w:rsidR="00006293" w14:paraId="43E78D68" w14:textId="77777777">
        <w:tc>
          <w:tcPr>
            <w:tcW w:w="2494" w:type="dxa"/>
            <w:vAlign w:val="center"/>
          </w:tcPr>
          <w:p w14:paraId="16A1846A" w14:textId="77777777" w:rsidR="00006293" w:rsidRDefault="00006293">
            <w:pPr>
              <w:pStyle w:val="ConsPlusNormal"/>
            </w:pPr>
            <w:r>
              <w:t xml:space="preserve">5.1) в амбулаторных </w:t>
            </w:r>
            <w:r>
              <w:lastRenderedPageBreak/>
              <w:t>условиях</w:t>
            </w:r>
          </w:p>
        </w:tc>
        <w:tc>
          <w:tcPr>
            <w:tcW w:w="850" w:type="dxa"/>
            <w:vAlign w:val="center"/>
          </w:tcPr>
          <w:p w14:paraId="4D61918D" w14:textId="77777777" w:rsidR="00006293" w:rsidRDefault="00006293">
            <w:pPr>
              <w:pStyle w:val="ConsPlusNormal"/>
              <w:jc w:val="center"/>
            </w:pPr>
            <w:r>
              <w:lastRenderedPageBreak/>
              <w:t>39</w:t>
            </w:r>
          </w:p>
        </w:tc>
        <w:tc>
          <w:tcPr>
            <w:tcW w:w="1587" w:type="dxa"/>
            <w:vAlign w:val="center"/>
          </w:tcPr>
          <w:p w14:paraId="3319AD28" w14:textId="77777777" w:rsidR="00006293" w:rsidRDefault="00006293">
            <w:pPr>
              <w:pStyle w:val="ConsPlusNormal"/>
              <w:jc w:val="center"/>
            </w:pPr>
            <w:r>
              <w:t xml:space="preserve">комплексных </w:t>
            </w:r>
            <w:r>
              <w:lastRenderedPageBreak/>
              <w:t>посещений</w:t>
            </w:r>
          </w:p>
        </w:tc>
        <w:tc>
          <w:tcPr>
            <w:tcW w:w="1702" w:type="dxa"/>
            <w:vAlign w:val="center"/>
          </w:tcPr>
          <w:p w14:paraId="7B14B6B0" w14:textId="77777777" w:rsidR="00006293" w:rsidRDefault="00006293">
            <w:pPr>
              <w:pStyle w:val="ConsPlusNormal"/>
              <w:jc w:val="center"/>
            </w:pPr>
            <w:r>
              <w:lastRenderedPageBreak/>
              <w:t>0,0</w:t>
            </w:r>
          </w:p>
        </w:tc>
        <w:tc>
          <w:tcPr>
            <w:tcW w:w="1531" w:type="dxa"/>
            <w:vAlign w:val="center"/>
          </w:tcPr>
          <w:p w14:paraId="64B17200" w14:textId="77777777" w:rsidR="00006293" w:rsidRDefault="00006293">
            <w:pPr>
              <w:pStyle w:val="ConsPlusNormal"/>
              <w:jc w:val="center"/>
            </w:pPr>
            <w:r>
              <w:t>0,0</w:t>
            </w:r>
          </w:p>
        </w:tc>
        <w:tc>
          <w:tcPr>
            <w:tcW w:w="907" w:type="dxa"/>
            <w:vAlign w:val="center"/>
          </w:tcPr>
          <w:p w14:paraId="066F51C8" w14:textId="77777777" w:rsidR="00006293" w:rsidRDefault="00006293">
            <w:pPr>
              <w:pStyle w:val="ConsPlusNormal"/>
              <w:jc w:val="center"/>
            </w:pPr>
            <w:r>
              <w:t>X</w:t>
            </w:r>
          </w:p>
        </w:tc>
        <w:tc>
          <w:tcPr>
            <w:tcW w:w="1247" w:type="dxa"/>
            <w:vAlign w:val="center"/>
          </w:tcPr>
          <w:p w14:paraId="77A108B8" w14:textId="77777777" w:rsidR="00006293" w:rsidRDefault="00006293">
            <w:pPr>
              <w:pStyle w:val="ConsPlusNormal"/>
              <w:jc w:val="center"/>
            </w:pPr>
            <w:r>
              <w:t>0,0</w:t>
            </w:r>
          </w:p>
        </w:tc>
        <w:tc>
          <w:tcPr>
            <w:tcW w:w="907" w:type="dxa"/>
            <w:vAlign w:val="center"/>
          </w:tcPr>
          <w:p w14:paraId="77D87B58" w14:textId="77777777" w:rsidR="00006293" w:rsidRDefault="00006293">
            <w:pPr>
              <w:pStyle w:val="ConsPlusNormal"/>
              <w:jc w:val="center"/>
            </w:pPr>
            <w:r>
              <w:t>X</w:t>
            </w:r>
          </w:p>
        </w:tc>
        <w:tc>
          <w:tcPr>
            <w:tcW w:w="1559" w:type="dxa"/>
            <w:vAlign w:val="center"/>
          </w:tcPr>
          <w:p w14:paraId="4700CC97" w14:textId="77777777" w:rsidR="00006293" w:rsidRDefault="00006293">
            <w:pPr>
              <w:pStyle w:val="ConsPlusNormal"/>
              <w:jc w:val="center"/>
            </w:pPr>
            <w:r>
              <w:t>0,0</w:t>
            </w:r>
          </w:p>
        </w:tc>
        <w:tc>
          <w:tcPr>
            <w:tcW w:w="794" w:type="dxa"/>
            <w:vAlign w:val="center"/>
          </w:tcPr>
          <w:p w14:paraId="04B58CCF" w14:textId="77777777" w:rsidR="00006293" w:rsidRDefault="00006293">
            <w:pPr>
              <w:pStyle w:val="ConsPlusNormal"/>
              <w:jc w:val="center"/>
            </w:pPr>
            <w:r>
              <w:t>X</w:t>
            </w:r>
          </w:p>
        </w:tc>
      </w:tr>
      <w:tr w:rsidR="00006293" w14:paraId="1E7D1818" w14:textId="77777777">
        <w:tc>
          <w:tcPr>
            <w:tcW w:w="2494" w:type="dxa"/>
            <w:vAlign w:val="center"/>
          </w:tcPr>
          <w:p w14:paraId="2528AF11" w14:textId="77777777" w:rsidR="00006293" w:rsidRDefault="00006293">
            <w:pPr>
              <w:pStyle w:val="ConsPlusNormal"/>
            </w:pPr>
            <w:r>
              <w:t>5.2) в условиях дневных стационаров (первичная медико-санитарная помощь, специализированная медицинская помощь)</w:t>
            </w:r>
          </w:p>
        </w:tc>
        <w:tc>
          <w:tcPr>
            <w:tcW w:w="850" w:type="dxa"/>
            <w:vAlign w:val="center"/>
          </w:tcPr>
          <w:p w14:paraId="24D0E250" w14:textId="77777777" w:rsidR="00006293" w:rsidRDefault="00006293">
            <w:pPr>
              <w:pStyle w:val="ConsPlusNormal"/>
              <w:jc w:val="center"/>
            </w:pPr>
            <w:r>
              <w:t>40</w:t>
            </w:r>
          </w:p>
        </w:tc>
        <w:tc>
          <w:tcPr>
            <w:tcW w:w="1587" w:type="dxa"/>
            <w:vAlign w:val="center"/>
          </w:tcPr>
          <w:p w14:paraId="7C86E74F" w14:textId="77777777" w:rsidR="00006293" w:rsidRDefault="00006293">
            <w:pPr>
              <w:pStyle w:val="ConsPlusNormal"/>
              <w:jc w:val="center"/>
            </w:pPr>
            <w:r>
              <w:t>случаев лечения</w:t>
            </w:r>
          </w:p>
        </w:tc>
        <w:tc>
          <w:tcPr>
            <w:tcW w:w="1702" w:type="dxa"/>
            <w:vAlign w:val="center"/>
          </w:tcPr>
          <w:p w14:paraId="5E64B024" w14:textId="77777777" w:rsidR="00006293" w:rsidRDefault="00006293">
            <w:pPr>
              <w:pStyle w:val="ConsPlusNormal"/>
              <w:jc w:val="center"/>
            </w:pPr>
            <w:r>
              <w:t>0,0</w:t>
            </w:r>
          </w:p>
        </w:tc>
        <w:tc>
          <w:tcPr>
            <w:tcW w:w="1531" w:type="dxa"/>
            <w:vAlign w:val="center"/>
          </w:tcPr>
          <w:p w14:paraId="57C64B64" w14:textId="77777777" w:rsidR="00006293" w:rsidRDefault="00006293">
            <w:pPr>
              <w:pStyle w:val="ConsPlusNormal"/>
              <w:jc w:val="center"/>
            </w:pPr>
            <w:r>
              <w:t>0,0</w:t>
            </w:r>
          </w:p>
        </w:tc>
        <w:tc>
          <w:tcPr>
            <w:tcW w:w="907" w:type="dxa"/>
            <w:vAlign w:val="center"/>
          </w:tcPr>
          <w:p w14:paraId="6D470DE6" w14:textId="77777777" w:rsidR="00006293" w:rsidRDefault="00006293">
            <w:pPr>
              <w:pStyle w:val="ConsPlusNormal"/>
              <w:jc w:val="center"/>
            </w:pPr>
            <w:r>
              <w:t>X</w:t>
            </w:r>
          </w:p>
        </w:tc>
        <w:tc>
          <w:tcPr>
            <w:tcW w:w="1247" w:type="dxa"/>
            <w:vAlign w:val="center"/>
          </w:tcPr>
          <w:p w14:paraId="59ED10D6" w14:textId="77777777" w:rsidR="00006293" w:rsidRDefault="00006293">
            <w:pPr>
              <w:pStyle w:val="ConsPlusNormal"/>
              <w:jc w:val="center"/>
            </w:pPr>
            <w:r>
              <w:t>0,0</w:t>
            </w:r>
          </w:p>
        </w:tc>
        <w:tc>
          <w:tcPr>
            <w:tcW w:w="907" w:type="dxa"/>
            <w:vAlign w:val="center"/>
          </w:tcPr>
          <w:p w14:paraId="76ABCB50" w14:textId="77777777" w:rsidR="00006293" w:rsidRDefault="00006293">
            <w:pPr>
              <w:pStyle w:val="ConsPlusNormal"/>
              <w:jc w:val="center"/>
            </w:pPr>
            <w:r>
              <w:t>X</w:t>
            </w:r>
          </w:p>
        </w:tc>
        <w:tc>
          <w:tcPr>
            <w:tcW w:w="1559" w:type="dxa"/>
            <w:vAlign w:val="center"/>
          </w:tcPr>
          <w:p w14:paraId="37A3B9A5" w14:textId="77777777" w:rsidR="00006293" w:rsidRDefault="00006293">
            <w:pPr>
              <w:pStyle w:val="ConsPlusNormal"/>
              <w:jc w:val="center"/>
            </w:pPr>
            <w:r>
              <w:t>0,0</w:t>
            </w:r>
          </w:p>
        </w:tc>
        <w:tc>
          <w:tcPr>
            <w:tcW w:w="794" w:type="dxa"/>
            <w:vAlign w:val="center"/>
          </w:tcPr>
          <w:p w14:paraId="1F15B2E7" w14:textId="77777777" w:rsidR="00006293" w:rsidRDefault="00006293">
            <w:pPr>
              <w:pStyle w:val="ConsPlusNormal"/>
              <w:jc w:val="center"/>
            </w:pPr>
            <w:r>
              <w:t>X</w:t>
            </w:r>
          </w:p>
        </w:tc>
      </w:tr>
      <w:tr w:rsidR="00006293" w14:paraId="3FEFFADD" w14:textId="77777777">
        <w:tc>
          <w:tcPr>
            <w:tcW w:w="2494" w:type="dxa"/>
            <w:vAlign w:val="center"/>
          </w:tcPr>
          <w:p w14:paraId="401211D5" w14:textId="77777777" w:rsidR="00006293" w:rsidRDefault="00006293">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0" w:type="dxa"/>
            <w:vAlign w:val="center"/>
          </w:tcPr>
          <w:p w14:paraId="1042EC4D" w14:textId="77777777" w:rsidR="00006293" w:rsidRDefault="00006293">
            <w:pPr>
              <w:pStyle w:val="ConsPlusNormal"/>
              <w:jc w:val="center"/>
            </w:pPr>
            <w:r>
              <w:t>41</w:t>
            </w:r>
          </w:p>
        </w:tc>
        <w:tc>
          <w:tcPr>
            <w:tcW w:w="1587" w:type="dxa"/>
            <w:vAlign w:val="center"/>
          </w:tcPr>
          <w:p w14:paraId="72700A3B" w14:textId="77777777" w:rsidR="00006293" w:rsidRDefault="00006293">
            <w:pPr>
              <w:pStyle w:val="ConsPlusNormal"/>
              <w:jc w:val="center"/>
            </w:pPr>
            <w:r>
              <w:t>случаев госпитализации</w:t>
            </w:r>
          </w:p>
        </w:tc>
        <w:tc>
          <w:tcPr>
            <w:tcW w:w="1702" w:type="dxa"/>
            <w:vAlign w:val="center"/>
          </w:tcPr>
          <w:p w14:paraId="4F45657B" w14:textId="77777777" w:rsidR="00006293" w:rsidRDefault="00006293">
            <w:pPr>
              <w:pStyle w:val="ConsPlusNormal"/>
              <w:jc w:val="center"/>
            </w:pPr>
            <w:r>
              <w:t>0,0</w:t>
            </w:r>
          </w:p>
        </w:tc>
        <w:tc>
          <w:tcPr>
            <w:tcW w:w="1531" w:type="dxa"/>
            <w:vAlign w:val="center"/>
          </w:tcPr>
          <w:p w14:paraId="3452F6D4" w14:textId="77777777" w:rsidR="00006293" w:rsidRDefault="00006293">
            <w:pPr>
              <w:pStyle w:val="ConsPlusNormal"/>
              <w:jc w:val="center"/>
            </w:pPr>
            <w:r>
              <w:t>0,0</w:t>
            </w:r>
          </w:p>
        </w:tc>
        <w:tc>
          <w:tcPr>
            <w:tcW w:w="907" w:type="dxa"/>
            <w:vAlign w:val="center"/>
          </w:tcPr>
          <w:p w14:paraId="6DD3E001" w14:textId="77777777" w:rsidR="00006293" w:rsidRDefault="00006293">
            <w:pPr>
              <w:pStyle w:val="ConsPlusNormal"/>
              <w:jc w:val="center"/>
            </w:pPr>
            <w:r>
              <w:t>X</w:t>
            </w:r>
          </w:p>
        </w:tc>
        <w:tc>
          <w:tcPr>
            <w:tcW w:w="1247" w:type="dxa"/>
            <w:vAlign w:val="center"/>
          </w:tcPr>
          <w:p w14:paraId="74458105" w14:textId="77777777" w:rsidR="00006293" w:rsidRDefault="00006293">
            <w:pPr>
              <w:pStyle w:val="ConsPlusNormal"/>
              <w:jc w:val="center"/>
            </w:pPr>
            <w:r>
              <w:t>0,0</w:t>
            </w:r>
          </w:p>
        </w:tc>
        <w:tc>
          <w:tcPr>
            <w:tcW w:w="907" w:type="dxa"/>
            <w:vAlign w:val="center"/>
          </w:tcPr>
          <w:p w14:paraId="297383FF" w14:textId="77777777" w:rsidR="00006293" w:rsidRDefault="00006293">
            <w:pPr>
              <w:pStyle w:val="ConsPlusNormal"/>
              <w:jc w:val="center"/>
            </w:pPr>
            <w:r>
              <w:t>X</w:t>
            </w:r>
          </w:p>
        </w:tc>
        <w:tc>
          <w:tcPr>
            <w:tcW w:w="1559" w:type="dxa"/>
            <w:vAlign w:val="center"/>
          </w:tcPr>
          <w:p w14:paraId="4F9B85C2" w14:textId="77777777" w:rsidR="00006293" w:rsidRDefault="00006293">
            <w:pPr>
              <w:pStyle w:val="ConsPlusNormal"/>
              <w:jc w:val="center"/>
            </w:pPr>
            <w:r>
              <w:t>0,0</w:t>
            </w:r>
          </w:p>
        </w:tc>
        <w:tc>
          <w:tcPr>
            <w:tcW w:w="794" w:type="dxa"/>
            <w:vAlign w:val="center"/>
          </w:tcPr>
          <w:p w14:paraId="1C673F31" w14:textId="77777777" w:rsidR="00006293" w:rsidRDefault="00006293">
            <w:pPr>
              <w:pStyle w:val="ConsPlusNormal"/>
              <w:jc w:val="center"/>
            </w:pPr>
            <w:r>
              <w:t>X</w:t>
            </w:r>
          </w:p>
        </w:tc>
      </w:tr>
      <w:tr w:rsidR="00006293" w14:paraId="0E155BB7" w14:textId="77777777">
        <w:tc>
          <w:tcPr>
            <w:tcW w:w="2494" w:type="dxa"/>
            <w:vAlign w:val="center"/>
          </w:tcPr>
          <w:p w14:paraId="7477D5BC" w14:textId="77777777" w:rsidR="00006293" w:rsidRDefault="00006293">
            <w:pPr>
              <w:pStyle w:val="ConsPlusNormal"/>
            </w:pPr>
            <w:r>
              <w:t xml:space="preserve">6) паллиативная медицинская помощь в стационарных условиях </w:t>
            </w:r>
            <w:hyperlink w:anchor="P10032">
              <w:r>
                <w:rPr>
                  <w:color w:val="0000FF"/>
                </w:rPr>
                <w:t>&lt;2&gt;</w:t>
              </w:r>
            </w:hyperlink>
          </w:p>
        </w:tc>
        <w:tc>
          <w:tcPr>
            <w:tcW w:w="850" w:type="dxa"/>
            <w:vAlign w:val="center"/>
          </w:tcPr>
          <w:p w14:paraId="344F8B41" w14:textId="77777777" w:rsidR="00006293" w:rsidRDefault="00006293">
            <w:pPr>
              <w:pStyle w:val="ConsPlusNormal"/>
              <w:jc w:val="center"/>
            </w:pPr>
            <w:r>
              <w:t>42</w:t>
            </w:r>
          </w:p>
        </w:tc>
        <w:tc>
          <w:tcPr>
            <w:tcW w:w="1587" w:type="dxa"/>
            <w:vAlign w:val="center"/>
          </w:tcPr>
          <w:p w14:paraId="6A9DFD20" w14:textId="77777777" w:rsidR="00006293" w:rsidRDefault="00006293">
            <w:pPr>
              <w:pStyle w:val="ConsPlusNormal"/>
              <w:jc w:val="center"/>
            </w:pPr>
            <w:r>
              <w:t>-</w:t>
            </w:r>
          </w:p>
        </w:tc>
        <w:tc>
          <w:tcPr>
            <w:tcW w:w="1702" w:type="dxa"/>
            <w:vAlign w:val="center"/>
          </w:tcPr>
          <w:p w14:paraId="4A049D86" w14:textId="77777777" w:rsidR="00006293" w:rsidRDefault="00006293">
            <w:pPr>
              <w:pStyle w:val="ConsPlusNormal"/>
              <w:jc w:val="center"/>
            </w:pPr>
            <w:r>
              <w:t>0,0</w:t>
            </w:r>
          </w:p>
        </w:tc>
        <w:tc>
          <w:tcPr>
            <w:tcW w:w="1531" w:type="dxa"/>
            <w:vAlign w:val="center"/>
          </w:tcPr>
          <w:p w14:paraId="2E1C02E9" w14:textId="77777777" w:rsidR="00006293" w:rsidRDefault="00006293">
            <w:pPr>
              <w:pStyle w:val="ConsPlusNormal"/>
              <w:jc w:val="center"/>
            </w:pPr>
            <w:r>
              <w:t>0,0</w:t>
            </w:r>
          </w:p>
        </w:tc>
        <w:tc>
          <w:tcPr>
            <w:tcW w:w="907" w:type="dxa"/>
            <w:vAlign w:val="center"/>
          </w:tcPr>
          <w:p w14:paraId="03A86756" w14:textId="77777777" w:rsidR="00006293" w:rsidRDefault="00006293">
            <w:pPr>
              <w:pStyle w:val="ConsPlusNormal"/>
              <w:jc w:val="center"/>
            </w:pPr>
            <w:r>
              <w:t>X</w:t>
            </w:r>
          </w:p>
        </w:tc>
        <w:tc>
          <w:tcPr>
            <w:tcW w:w="1247" w:type="dxa"/>
            <w:vAlign w:val="center"/>
          </w:tcPr>
          <w:p w14:paraId="6E90F4AE" w14:textId="77777777" w:rsidR="00006293" w:rsidRDefault="00006293">
            <w:pPr>
              <w:pStyle w:val="ConsPlusNormal"/>
              <w:jc w:val="center"/>
            </w:pPr>
            <w:r>
              <w:t>0,0</w:t>
            </w:r>
          </w:p>
        </w:tc>
        <w:tc>
          <w:tcPr>
            <w:tcW w:w="907" w:type="dxa"/>
            <w:vAlign w:val="center"/>
          </w:tcPr>
          <w:p w14:paraId="4A079805" w14:textId="77777777" w:rsidR="00006293" w:rsidRDefault="00006293">
            <w:pPr>
              <w:pStyle w:val="ConsPlusNormal"/>
              <w:jc w:val="center"/>
            </w:pPr>
            <w:r>
              <w:t>X</w:t>
            </w:r>
          </w:p>
        </w:tc>
        <w:tc>
          <w:tcPr>
            <w:tcW w:w="1559" w:type="dxa"/>
            <w:vAlign w:val="center"/>
          </w:tcPr>
          <w:p w14:paraId="205FC55F" w14:textId="77777777" w:rsidR="00006293" w:rsidRDefault="00006293">
            <w:pPr>
              <w:pStyle w:val="ConsPlusNormal"/>
              <w:jc w:val="center"/>
            </w:pPr>
            <w:r>
              <w:t>0,0</w:t>
            </w:r>
          </w:p>
        </w:tc>
        <w:tc>
          <w:tcPr>
            <w:tcW w:w="794" w:type="dxa"/>
            <w:vAlign w:val="center"/>
          </w:tcPr>
          <w:p w14:paraId="152380EA" w14:textId="77777777" w:rsidR="00006293" w:rsidRDefault="00006293">
            <w:pPr>
              <w:pStyle w:val="ConsPlusNormal"/>
              <w:jc w:val="center"/>
            </w:pPr>
            <w:r>
              <w:t>X</w:t>
            </w:r>
          </w:p>
        </w:tc>
      </w:tr>
      <w:tr w:rsidR="00006293" w14:paraId="1A82B990" w14:textId="77777777">
        <w:tc>
          <w:tcPr>
            <w:tcW w:w="2494" w:type="dxa"/>
            <w:vAlign w:val="center"/>
          </w:tcPr>
          <w:p w14:paraId="646C32A0" w14:textId="77777777" w:rsidR="00006293" w:rsidRDefault="00006293">
            <w:pPr>
              <w:pStyle w:val="ConsPlusNormal"/>
            </w:pPr>
            <w:r>
              <w:t xml:space="preserve">6.1) первичная медицинская помощь, в том числе доврачебная и врачебная </w:t>
            </w:r>
            <w:hyperlink w:anchor="P10033">
              <w:r>
                <w:rPr>
                  <w:color w:val="0000FF"/>
                </w:rPr>
                <w:t>&lt;3&gt;</w:t>
              </w:r>
            </w:hyperlink>
            <w:r>
              <w:t>, всего, включая</w:t>
            </w:r>
          </w:p>
        </w:tc>
        <w:tc>
          <w:tcPr>
            <w:tcW w:w="850" w:type="dxa"/>
            <w:vAlign w:val="center"/>
          </w:tcPr>
          <w:p w14:paraId="25DF1857" w14:textId="77777777" w:rsidR="00006293" w:rsidRDefault="00006293">
            <w:pPr>
              <w:pStyle w:val="ConsPlusNormal"/>
              <w:jc w:val="center"/>
            </w:pPr>
            <w:r>
              <w:t>42.1</w:t>
            </w:r>
          </w:p>
        </w:tc>
        <w:tc>
          <w:tcPr>
            <w:tcW w:w="1587" w:type="dxa"/>
            <w:vAlign w:val="center"/>
          </w:tcPr>
          <w:p w14:paraId="7AB590E0" w14:textId="77777777" w:rsidR="00006293" w:rsidRDefault="00006293">
            <w:pPr>
              <w:pStyle w:val="ConsPlusNormal"/>
              <w:jc w:val="center"/>
            </w:pPr>
            <w:r>
              <w:t>посещений</w:t>
            </w:r>
          </w:p>
        </w:tc>
        <w:tc>
          <w:tcPr>
            <w:tcW w:w="1702" w:type="dxa"/>
            <w:vAlign w:val="center"/>
          </w:tcPr>
          <w:p w14:paraId="2283E853" w14:textId="77777777" w:rsidR="00006293" w:rsidRDefault="00006293">
            <w:pPr>
              <w:pStyle w:val="ConsPlusNormal"/>
              <w:jc w:val="center"/>
            </w:pPr>
            <w:r>
              <w:t>0,0</w:t>
            </w:r>
          </w:p>
        </w:tc>
        <w:tc>
          <w:tcPr>
            <w:tcW w:w="1531" w:type="dxa"/>
            <w:vAlign w:val="center"/>
          </w:tcPr>
          <w:p w14:paraId="397470E0" w14:textId="77777777" w:rsidR="00006293" w:rsidRDefault="00006293">
            <w:pPr>
              <w:pStyle w:val="ConsPlusNormal"/>
              <w:jc w:val="center"/>
            </w:pPr>
            <w:r>
              <w:t>0,0</w:t>
            </w:r>
          </w:p>
        </w:tc>
        <w:tc>
          <w:tcPr>
            <w:tcW w:w="907" w:type="dxa"/>
            <w:vAlign w:val="center"/>
          </w:tcPr>
          <w:p w14:paraId="431B081C" w14:textId="77777777" w:rsidR="00006293" w:rsidRDefault="00006293">
            <w:pPr>
              <w:pStyle w:val="ConsPlusNormal"/>
              <w:jc w:val="center"/>
            </w:pPr>
            <w:r>
              <w:t>X</w:t>
            </w:r>
          </w:p>
        </w:tc>
        <w:tc>
          <w:tcPr>
            <w:tcW w:w="1247" w:type="dxa"/>
            <w:vAlign w:val="center"/>
          </w:tcPr>
          <w:p w14:paraId="7F12DFA0" w14:textId="77777777" w:rsidR="00006293" w:rsidRDefault="00006293">
            <w:pPr>
              <w:pStyle w:val="ConsPlusNormal"/>
              <w:jc w:val="center"/>
            </w:pPr>
            <w:r>
              <w:t>0,0</w:t>
            </w:r>
          </w:p>
        </w:tc>
        <w:tc>
          <w:tcPr>
            <w:tcW w:w="907" w:type="dxa"/>
            <w:vAlign w:val="center"/>
          </w:tcPr>
          <w:p w14:paraId="121A0BF1" w14:textId="77777777" w:rsidR="00006293" w:rsidRDefault="00006293">
            <w:pPr>
              <w:pStyle w:val="ConsPlusNormal"/>
              <w:jc w:val="center"/>
            </w:pPr>
            <w:r>
              <w:t>X</w:t>
            </w:r>
          </w:p>
        </w:tc>
        <w:tc>
          <w:tcPr>
            <w:tcW w:w="1559" w:type="dxa"/>
            <w:vAlign w:val="center"/>
          </w:tcPr>
          <w:p w14:paraId="0C48D81F" w14:textId="77777777" w:rsidR="00006293" w:rsidRDefault="00006293">
            <w:pPr>
              <w:pStyle w:val="ConsPlusNormal"/>
              <w:jc w:val="center"/>
            </w:pPr>
            <w:r>
              <w:t>0,0</w:t>
            </w:r>
          </w:p>
        </w:tc>
        <w:tc>
          <w:tcPr>
            <w:tcW w:w="794" w:type="dxa"/>
            <w:vAlign w:val="center"/>
          </w:tcPr>
          <w:p w14:paraId="6197E03F" w14:textId="77777777" w:rsidR="00006293" w:rsidRDefault="00006293">
            <w:pPr>
              <w:pStyle w:val="ConsPlusNormal"/>
              <w:jc w:val="center"/>
            </w:pPr>
            <w:r>
              <w:t>X</w:t>
            </w:r>
          </w:p>
        </w:tc>
      </w:tr>
      <w:tr w:rsidR="00006293" w14:paraId="12442D0E" w14:textId="77777777">
        <w:tc>
          <w:tcPr>
            <w:tcW w:w="2494" w:type="dxa"/>
            <w:vAlign w:val="center"/>
          </w:tcPr>
          <w:p w14:paraId="241599A3" w14:textId="77777777" w:rsidR="00006293" w:rsidRDefault="00006293">
            <w:pPr>
              <w:pStyle w:val="ConsPlusNormal"/>
            </w:pPr>
            <w:r>
              <w:t>6.1.1) посещения по паллиативной медицинской помощи без учета посещений на дому патронажными бригадами</w:t>
            </w:r>
          </w:p>
        </w:tc>
        <w:tc>
          <w:tcPr>
            <w:tcW w:w="850" w:type="dxa"/>
            <w:vAlign w:val="center"/>
          </w:tcPr>
          <w:p w14:paraId="6BB3D143" w14:textId="77777777" w:rsidR="00006293" w:rsidRDefault="00006293">
            <w:pPr>
              <w:pStyle w:val="ConsPlusNormal"/>
              <w:jc w:val="center"/>
            </w:pPr>
            <w:r>
              <w:t>42.1.1</w:t>
            </w:r>
          </w:p>
        </w:tc>
        <w:tc>
          <w:tcPr>
            <w:tcW w:w="1587" w:type="dxa"/>
            <w:vAlign w:val="center"/>
          </w:tcPr>
          <w:p w14:paraId="6C6FE961" w14:textId="77777777" w:rsidR="00006293" w:rsidRDefault="00006293">
            <w:pPr>
              <w:pStyle w:val="ConsPlusNormal"/>
              <w:jc w:val="center"/>
            </w:pPr>
            <w:r>
              <w:t>посещений</w:t>
            </w:r>
          </w:p>
        </w:tc>
        <w:tc>
          <w:tcPr>
            <w:tcW w:w="1702" w:type="dxa"/>
            <w:vAlign w:val="center"/>
          </w:tcPr>
          <w:p w14:paraId="1C5919C3" w14:textId="77777777" w:rsidR="00006293" w:rsidRDefault="00006293">
            <w:pPr>
              <w:pStyle w:val="ConsPlusNormal"/>
              <w:jc w:val="center"/>
            </w:pPr>
            <w:r>
              <w:t>0,0</w:t>
            </w:r>
          </w:p>
        </w:tc>
        <w:tc>
          <w:tcPr>
            <w:tcW w:w="1531" w:type="dxa"/>
            <w:vAlign w:val="center"/>
          </w:tcPr>
          <w:p w14:paraId="213E1A7E" w14:textId="77777777" w:rsidR="00006293" w:rsidRDefault="00006293">
            <w:pPr>
              <w:pStyle w:val="ConsPlusNormal"/>
              <w:jc w:val="center"/>
            </w:pPr>
            <w:r>
              <w:t>0,0</w:t>
            </w:r>
          </w:p>
        </w:tc>
        <w:tc>
          <w:tcPr>
            <w:tcW w:w="907" w:type="dxa"/>
            <w:vAlign w:val="center"/>
          </w:tcPr>
          <w:p w14:paraId="668B26A4" w14:textId="77777777" w:rsidR="00006293" w:rsidRDefault="00006293">
            <w:pPr>
              <w:pStyle w:val="ConsPlusNormal"/>
              <w:jc w:val="center"/>
            </w:pPr>
            <w:r>
              <w:t>X</w:t>
            </w:r>
          </w:p>
        </w:tc>
        <w:tc>
          <w:tcPr>
            <w:tcW w:w="1247" w:type="dxa"/>
            <w:vAlign w:val="center"/>
          </w:tcPr>
          <w:p w14:paraId="03565DBD" w14:textId="77777777" w:rsidR="00006293" w:rsidRDefault="00006293">
            <w:pPr>
              <w:pStyle w:val="ConsPlusNormal"/>
              <w:jc w:val="center"/>
            </w:pPr>
            <w:r>
              <w:t>0,0</w:t>
            </w:r>
          </w:p>
        </w:tc>
        <w:tc>
          <w:tcPr>
            <w:tcW w:w="907" w:type="dxa"/>
            <w:vAlign w:val="center"/>
          </w:tcPr>
          <w:p w14:paraId="2356CE50" w14:textId="77777777" w:rsidR="00006293" w:rsidRDefault="00006293">
            <w:pPr>
              <w:pStyle w:val="ConsPlusNormal"/>
              <w:jc w:val="center"/>
            </w:pPr>
            <w:r>
              <w:t>X</w:t>
            </w:r>
          </w:p>
        </w:tc>
        <w:tc>
          <w:tcPr>
            <w:tcW w:w="1559" w:type="dxa"/>
            <w:vAlign w:val="center"/>
          </w:tcPr>
          <w:p w14:paraId="5435A4CF" w14:textId="77777777" w:rsidR="00006293" w:rsidRDefault="00006293">
            <w:pPr>
              <w:pStyle w:val="ConsPlusNormal"/>
              <w:jc w:val="center"/>
            </w:pPr>
            <w:r>
              <w:t>0,0</w:t>
            </w:r>
          </w:p>
        </w:tc>
        <w:tc>
          <w:tcPr>
            <w:tcW w:w="794" w:type="dxa"/>
            <w:vAlign w:val="center"/>
          </w:tcPr>
          <w:p w14:paraId="2900798F" w14:textId="77777777" w:rsidR="00006293" w:rsidRDefault="00006293">
            <w:pPr>
              <w:pStyle w:val="ConsPlusNormal"/>
              <w:jc w:val="center"/>
            </w:pPr>
            <w:r>
              <w:t>X</w:t>
            </w:r>
          </w:p>
        </w:tc>
      </w:tr>
      <w:tr w:rsidR="00006293" w14:paraId="09596654" w14:textId="77777777">
        <w:tc>
          <w:tcPr>
            <w:tcW w:w="2494" w:type="dxa"/>
            <w:vAlign w:val="center"/>
          </w:tcPr>
          <w:p w14:paraId="5C813E36" w14:textId="77777777" w:rsidR="00006293" w:rsidRDefault="00006293">
            <w:pPr>
              <w:pStyle w:val="ConsPlusNormal"/>
            </w:pPr>
            <w:r>
              <w:lastRenderedPageBreak/>
              <w:t>6.1.2) посещения на дому выездными патронажными бригадами</w:t>
            </w:r>
          </w:p>
        </w:tc>
        <w:tc>
          <w:tcPr>
            <w:tcW w:w="850" w:type="dxa"/>
            <w:vAlign w:val="center"/>
          </w:tcPr>
          <w:p w14:paraId="653C8C6F" w14:textId="77777777" w:rsidR="00006293" w:rsidRDefault="00006293">
            <w:pPr>
              <w:pStyle w:val="ConsPlusNormal"/>
              <w:jc w:val="center"/>
            </w:pPr>
            <w:r>
              <w:t>42.1.2</w:t>
            </w:r>
          </w:p>
        </w:tc>
        <w:tc>
          <w:tcPr>
            <w:tcW w:w="1587" w:type="dxa"/>
            <w:vAlign w:val="center"/>
          </w:tcPr>
          <w:p w14:paraId="5EE470F7" w14:textId="77777777" w:rsidR="00006293" w:rsidRDefault="00006293">
            <w:pPr>
              <w:pStyle w:val="ConsPlusNormal"/>
              <w:jc w:val="center"/>
            </w:pPr>
            <w:r>
              <w:t>посещений</w:t>
            </w:r>
          </w:p>
        </w:tc>
        <w:tc>
          <w:tcPr>
            <w:tcW w:w="1702" w:type="dxa"/>
            <w:vAlign w:val="center"/>
          </w:tcPr>
          <w:p w14:paraId="7CCE8A1F" w14:textId="77777777" w:rsidR="00006293" w:rsidRDefault="00006293">
            <w:pPr>
              <w:pStyle w:val="ConsPlusNormal"/>
              <w:jc w:val="center"/>
            </w:pPr>
            <w:r>
              <w:t>0,0</w:t>
            </w:r>
          </w:p>
        </w:tc>
        <w:tc>
          <w:tcPr>
            <w:tcW w:w="1531" w:type="dxa"/>
            <w:vAlign w:val="center"/>
          </w:tcPr>
          <w:p w14:paraId="1A95B1AA" w14:textId="77777777" w:rsidR="00006293" w:rsidRDefault="00006293">
            <w:pPr>
              <w:pStyle w:val="ConsPlusNormal"/>
              <w:jc w:val="center"/>
            </w:pPr>
            <w:r>
              <w:t>0,0</w:t>
            </w:r>
          </w:p>
        </w:tc>
        <w:tc>
          <w:tcPr>
            <w:tcW w:w="907" w:type="dxa"/>
            <w:vAlign w:val="center"/>
          </w:tcPr>
          <w:p w14:paraId="7BCD7788" w14:textId="77777777" w:rsidR="00006293" w:rsidRDefault="00006293">
            <w:pPr>
              <w:pStyle w:val="ConsPlusNormal"/>
              <w:jc w:val="center"/>
            </w:pPr>
            <w:r>
              <w:t>X</w:t>
            </w:r>
          </w:p>
        </w:tc>
        <w:tc>
          <w:tcPr>
            <w:tcW w:w="1247" w:type="dxa"/>
            <w:vAlign w:val="center"/>
          </w:tcPr>
          <w:p w14:paraId="146FA621" w14:textId="77777777" w:rsidR="00006293" w:rsidRDefault="00006293">
            <w:pPr>
              <w:pStyle w:val="ConsPlusNormal"/>
              <w:jc w:val="center"/>
            </w:pPr>
            <w:r>
              <w:t>0,0</w:t>
            </w:r>
          </w:p>
        </w:tc>
        <w:tc>
          <w:tcPr>
            <w:tcW w:w="907" w:type="dxa"/>
            <w:vAlign w:val="center"/>
          </w:tcPr>
          <w:p w14:paraId="1A44EE12" w14:textId="77777777" w:rsidR="00006293" w:rsidRDefault="00006293">
            <w:pPr>
              <w:pStyle w:val="ConsPlusNormal"/>
              <w:jc w:val="center"/>
            </w:pPr>
            <w:r>
              <w:t>X</w:t>
            </w:r>
          </w:p>
        </w:tc>
        <w:tc>
          <w:tcPr>
            <w:tcW w:w="1559" w:type="dxa"/>
            <w:vAlign w:val="center"/>
          </w:tcPr>
          <w:p w14:paraId="616DF736" w14:textId="77777777" w:rsidR="00006293" w:rsidRDefault="00006293">
            <w:pPr>
              <w:pStyle w:val="ConsPlusNormal"/>
              <w:jc w:val="center"/>
            </w:pPr>
            <w:r>
              <w:t>0,0</w:t>
            </w:r>
          </w:p>
        </w:tc>
        <w:tc>
          <w:tcPr>
            <w:tcW w:w="794" w:type="dxa"/>
            <w:vAlign w:val="center"/>
          </w:tcPr>
          <w:p w14:paraId="52B1C82E" w14:textId="77777777" w:rsidR="00006293" w:rsidRDefault="00006293">
            <w:pPr>
              <w:pStyle w:val="ConsPlusNormal"/>
              <w:jc w:val="center"/>
            </w:pPr>
            <w:r>
              <w:t>X</w:t>
            </w:r>
          </w:p>
        </w:tc>
      </w:tr>
      <w:tr w:rsidR="00006293" w14:paraId="1A0A7C18" w14:textId="77777777">
        <w:tc>
          <w:tcPr>
            <w:tcW w:w="2494" w:type="dxa"/>
            <w:vAlign w:val="center"/>
          </w:tcPr>
          <w:p w14:paraId="45B76148" w14:textId="77777777" w:rsidR="00006293" w:rsidRDefault="00006293">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vAlign w:val="center"/>
          </w:tcPr>
          <w:p w14:paraId="271BECE9" w14:textId="77777777" w:rsidR="00006293" w:rsidRDefault="00006293">
            <w:pPr>
              <w:pStyle w:val="ConsPlusNormal"/>
              <w:jc w:val="center"/>
            </w:pPr>
            <w:r>
              <w:t>42.2</w:t>
            </w:r>
          </w:p>
        </w:tc>
        <w:tc>
          <w:tcPr>
            <w:tcW w:w="1587" w:type="dxa"/>
            <w:vAlign w:val="center"/>
          </w:tcPr>
          <w:p w14:paraId="755C73BE" w14:textId="77777777" w:rsidR="00006293" w:rsidRDefault="00006293">
            <w:pPr>
              <w:pStyle w:val="ConsPlusNormal"/>
              <w:jc w:val="center"/>
            </w:pPr>
            <w:r>
              <w:t>койко-дней</w:t>
            </w:r>
          </w:p>
        </w:tc>
        <w:tc>
          <w:tcPr>
            <w:tcW w:w="1702" w:type="dxa"/>
            <w:vAlign w:val="center"/>
          </w:tcPr>
          <w:p w14:paraId="76D13CB3" w14:textId="77777777" w:rsidR="00006293" w:rsidRDefault="00006293">
            <w:pPr>
              <w:pStyle w:val="ConsPlusNormal"/>
              <w:jc w:val="center"/>
            </w:pPr>
            <w:r>
              <w:t>0,0</w:t>
            </w:r>
          </w:p>
        </w:tc>
        <w:tc>
          <w:tcPr>
            <w:tcW w:w="1531" w:type="dxa"/>
            <w:vAlign w:val="center"/>
          </w:tcPr>
          <w:p w14:paraId="5412A8D2" w14:textId="77777777" w:rsidR="00006293" w:rsidRDefault="00006293">
            <w:pPr>
              <w:pStyle w:val="ConsPlusNormal"/>
              <w:jc w:val="center"/>
            </w:pPr>
            <w:r>
              <w:t>0,0</w:t>
            </w:r>
          </w:p>
        </w:tc>
        <w:tc>
          <w:tcPr>
            <w:tcW w:w="907" w:type="dxa"/>
            <w:vAlign w:val="center"/>
          </w:tcPr>
          <w:p w14:paraId="6AE35BA0" w14:textId="77777777" w:rsidR="00006293" w:rsidRDefault="00006293">
            <w:pPr>
              <w:pStyle w:val="ConsPlusNormal"/>
              <w:jc w:val="center"/>
            </w:pPr>
            <w:r>
              <w:t>X</w:t>
            </w:r>
          </w:p>
        </w:tc>
        <w:tc>
          <w:tcPr>
            <w:tcW w:w="1247" w:type="dxa"/>
            <w:vAlign w:val="center"/>
          </w:tcPr>
          <w:p w14:paraId="2F3EF313" w14:textId="77777777" w:rsidR="00006293" w:rsidRDefault="00006293">
            <w:pPr>
              <w:pStyle w:val="ConsPlusNormal"/>
              <w:jc w:val="center"/>
            </w:pPr>
            <w:r>
              <w:t>0,0</w:t>
            </w:r>
          </w:p>
        </w:tc>
        <w:tc>
          <w:tcPr>
            <w:tcW w:w="907" w:type="dxa"/>
            <w:vAlign w:val="center"/>
          </w:tcPr>
          <w:p w14:paraId="1CFFF3C0" w14:textId="77777777" w:rsidR="00006293" w:rsidRDefault="00006293">
            <w:pPr>
              <w:pStyle w:val="ConsPlusNormal"/>
              <w:jc w:val="center"/>
            </w:pPr>
            <w:r>
              <w:t>X</w:t>
            </w:r>
          </w:p>
        </w:tc>
        <w:tc>
          <w:tcPr>
            <w:tcW w:w="1559" w:type="dxa"/>
            <w:vAlign w:val="center"/>
          </w:tcPr>
          <w:p w14:paraId="2236CA0B" w14:textId="77777777" w:rsidR="00006293" w:rsidRDefault="00006293">
            <w:pPr>
              <w:pStyle w:val="ConsPlusNormal"/>
              <w:jc w:val="center"/>
            </w:pPr>
            <w:r>
              <w:t>0,0</w:t>
            </w:r>
          </w:p>
        </w:tc>
        <w:tc>
          <w:tcPr>
            <w:tcW w:w="794" w:type="dxa"/>
            <w:vAlign w:val="center"/>
          </w:tcPr>
          <w:p w14:paraId="2AF1D1CD" w14:textId="77777777" w:rsidR="00006293" w:rsidRDefault="00006293">
            <w:pPr>
              <w:pStyle w:val="ConsPlusNormal"/>
              <w:jc w:val="center"/>
            </w:pPr>
            <w:r>
              <w:t>X</w:t>
            </w:r>
          </w:p>
        </w:tc>
      </w:tr>
      <w:tr w:rsidR="00006293" w14:paraId="32321179" w14:textId="77777777">
        <w:tc>
          <w:tcPr>
            <w:tcW w:w="2494" w:type="dxa"/>
            <w:vAlign w:val="center"/>
          </w:tcPr>
          <w:p w14:paraId="1F47574C" w14:textId="77777777" w:rsidR="00006293" w:rsidRDefault="00006293">
            <w:pPr>
              <w:pStyle w:val="ConsPlusNormal"/>
            </w:pPr>
            <w:r>
              <w:t>6.3) оказываемая в условиях дневного стационара</w:t>
            </w:r>
          </w:p>
        </w:tc>
        <w:tc>
          <w:tcPr>
            <w:tcW w:w="850" w:type="dxa"/>
            <w:vAlign w:val="center"/>
          </w:tcPr>
          <w:p w14:paraId="0EECC964" w14:textId="77777777" w:rsidR="00006293" w:rsidRDefault="00006293">
            <w:pPr>
              <w:pStyle w:val="ConsPlusNormal"/>
              <w:jc w:val="center"/>
            </w:pPr>
            <w:r>
              <w:t>42.3</w:t>
            </w:r>
          </w:p>
        </w:tc>
        <w:tc>
          <w:tcPr>
            <w:tcW w:w="1587" w:type="dxa"/>
            <w:vAlign w:val="center"/>
          </w:tcPr>
          <w:p w14:paraId="2CF6BF72" w14:textId="77777777" w:rsidR="00006293" w:rsidRDefault="00006293">
            <w:pPr>
              <w:pStyle w:val="ConsPlusNormal"/>
              <w:jc w:val="center"/>
            </w:pPr>
            <w:r>
              <w:t>случаев лечения</w:t>
            </w:r>
          </w:p>
        </w:tc>
        <w:tc>
          <w:tcPr>
            <w:tcW w:w="1702" w:type="dxa"/>
            <w:vAlign w:val="center"/>
          </w:tcPr>
          <w:p w14:paraId="111B4226" w14:textId="77777777" w:rsidR="00006293" w:rsidRDefault="00006293">
            <w:pPr>
              <w:pStyle w:val="ConsPlusNormal"/>
              <w:jc w:val="center"/>
            </w:pPr>
            <w:r>
              <w:t>0,0</w:t>
            </w:r>
          </w:p>
        </w:tc>
        <w:tc>
          <w:tcPr>
            <w:tcW w:w="1531" w:type="dxa"/>
            <w:vAlign w:val="center"/>
          </w:tcPr>
          <w:p w14:paraId="5DC55517" w14:textId="77777777" w:rsidR="00006293" w:rsidRDefault="00006293">
            <w:pPr>
              <w:pStyle w:val="ConsPlusNormal"/>
              <w:jc w:val="center"/>
            </w:pPr>
            <w:r>
              <w:t>0,0</w:t>
            </w:r>
          </w:p>
        </w:tc>
        <w:tc>
          <w:tcPr>
            <w:tcW w:w="907" w:type="dxa"/>
            <w:vAlign w:val="center"/>
          </w:tcPr>
          <w:p w14:paraId="765E306A" w14:textId="77777777" w:rsidR="00006293" w:rsidRDefault="00006293">
            <w:pPr>
              <w:pStyle w:val="ConsPlusNormal"/>
              <w:jc w:val="center"/>
            </w:pPr>
            <w:r>
              <w:t>X</w:t>
            </w:r>
          </w:p>
        </w:tc>
        <w:tc>
          <w:tcPr>
            <w:tcW w:w="1247" w:type="dxa"/>
            <w:vAlign w:val="center"/>
          </w:tcPr>
          <w:p w14:paraId="16744347" w14:textId="77777777" w:rsidR="00006293" w:rsidRDefault="00006293">
            <w:pPr>
              <w:pStyle w:val="ConsPlusNormal"/>
              <w:jc w:val="center"/>
            </w:pPr>
            <w:r>
              <w:t>0,0</w:t>
            </w:r>
          </w:p>
        </w:tc>
        <w:tc>
          <w:tcPr>
            <w:tcW w:w="907" w:type="dxa"/>
            <w:vAlign w:val="center"/>
          </w:tcPr>
          <w:p w14:paraId="0545BC82" w14:textId="77777777" w:rsidR="00006293" w:rsidRDefault="00006293">
            <w:pPr>
              <w:pStyle w:val="ConsPlusNormal"/>
              <w:jc w:val="center"/>
            </w:pPr>
            <w:r>
              <w:t>X</w:t>
            </w:r>
          </w:p>
        </w:tc>
        <w:tc>
          <w:tcPr>
            <w:tcW w:w="1559" w:type="dxa"/>
            <w:vAlign w:val="center"/>
          </w:tcPr>
          <w:p w14:paraId="5F5D862A" w14:textId="77777777" w:rsidR="00006293" w:rsidRDefault="00006293">
            <w:pPr>
              <w:pStyle w:val="ConsPlusNormal"/>
              <w:jc w:val="center"/>
            </w:pPr>
            <w:r>
              <w:t>0,0</w:t>
            </w:r>
          </w:p>
        </w:tc>
        <w:tc>
          <w:tcPr>
            <w:tcW w:w="794" w:type="dxa"/>
            <w:vAlign w:val="center"/>
          </w:tcPr>
          <w:p w14:paraId="21F0E947" w14:textId="77777777" w:rsidR="00006293" w:rsidRDefault="00006293">
            <w:pPr>
              <w:pStyle w:val="ConsPlusNormal"/>
              <w:jc w:val="center"/>
            </w:pPr>
            <w:r>
              <w:t>X</w:t>
            </w:r>
          </w:p>
        </w:tc>
      </w:tr>
      <w:tr w:rsidR="00006293" w14:paraId="6592BD1C" w14:textId="77777777">
        <w:tc>
          <w:tcPr>
            <w:tcW w:w="2494" w:type="dxa"/>
            <w:vAlign w:val="center"/>
          </w:tcPr>
          <w:p w14:paraId="45D53024" w14:textId="77777777" w:rsidR="00006293" w:rsidRDefault="00006293">
            <w:pPr>
              <w:pStyle w:val="ConsPlusNormal"/>
            </w:pPr>
            <w:r>
              <w:t>7) расходы на ведение дела СМО</w:t>
            </w:r>
          </w:p>
        </w:tc>
        <w:tc>
          <w:tcPr>
            <w:tcW w:w="850" w:type="dxa"/>
            <w:vAlign w:val="center"/>
          </w:tcPr>
          <w:p w14:paraId="1EA49F1C" w14:textId="77777777" w:rsidR="00006293" w:rsidRDefault="00006293">
            <w:pPr>
              <w:pStyle w:val="ConsPlusNormal"/>
              <w:jc w:val="center"/>
            </w:pPr>
            <w:r>
              <w:t>43</w:t>
            </w:r>
          </w:p>
        </w:tc>
        <w:tc>
          <w:tcPr>
            <w:tcW w:w="1587" w:type="dxa"/>
            <w:vAlign w:val="center"/>
          </w:tcPr>
          <w:p w14:paraId="2C78BA55" w14:textId="77777777" w:rsidR="00006293" w:rsidRDefault="00006293">
            <w:pPr>
              <w:pStyle w:val="ConsPlusNormal"/>
              <w:jc w:val="center"/>
            </w:pPr>
            <w:r>
              <w:t>-</w:t>
            </w:r>
          </w:p>
        </w:tc>
        <w:tc>
          <w:tcPr>
            <w:tcW w:w="1702" w:type="dxa"/>
            <w:vAlign w:val="center"/>
          </w:tcPr>
          <w:p w14:paraId="2E911B75" w14:textId="77777777" w:rsidR="00006293" w:rsidRDefault="00006293">
            <w:pPr>
              <w:pStyle w:val="ConsPlusNormal"/>
              <w:jc w:val="center"/>
            </w:pPr>
            <w:r>
              <w:t>X</w:t>
            </w:r>
          </w:p>
        </w:tc>
        <w:tc>
          <w:tcPr>
            <w:tcW w:w="1531" w:type="dxa"/>
            <w:vAlign w:val="center"/>
          </w:tcPr>
          <w:p w14:paraId="0FD72369" w14:textId="77777777" w:rsidR="00006293" w:rsidRDefault="00006293">
            <w:pPr>
              <w:pStyle w:val="ConsPlusNormal"/>
              <w:jc w:val="center"/>
            </w:pPr>
            <w:r>
              <w:t>X</w:t>
            </w:r>
          </w:p>
        </w:tc>
        <w:tc>
          <w:tcPr>
            <w:tcW w:w="907" w:type="dxa"/>
            <w:vAlign w:val="center"/>
          </w:tcPr>
          <w:p w14:paraId="4B7626B2" w14:textId="77777777" w:rsidR="00006293" w:rsidRDefault="00006293">
            <w:pPr>
              <w:pStyle w:val="ConsPlusNormal"/>
              <w:jc w:val="center"/>
            </w:pPr>
            <w:r>
              <w:t>X</w:t>
            </w:r>
          </w:p>
        </w:tc>
        <w:tc>
          <w:tcPr>
            <w:tcW w:w="1247" w:type="dxa"/>
            <w:vAlign w:val="center"/>
          </w:tcPr>
          <w:p w14:paraId="0EB7534F" w14:textId="77777777" w:rsidR="00006293" w:rsidRDefault="00006293">
            <w:pPr>
              <w:pStyle w:val="ConsPlusNormal"/>
              <w:jc w:val="center"/>
            </w:pPr>
            <w:r>
              <w:t>0,0</w:t>
            </w:r>
          </w:p>
        </w:tc>
        <w:tc>
          <w:tcPr>
            <w:tcW w:w="907" w:type="dxa"/>
            <w:vAlign w:val="center"/>
          </w:tcPr>
          <w:p w14:paraId="2A03AC9B" w14:textId="77777777" w:rsidR="00006293" w:rsidRDefault="00006293">
            <w:pPr>
              <w:pStyle w:val="ConsPlusNormal"/>
              <w:jc w:val="center"/>
            </w:pPr>
            <w:r>
              <w:t>X</w:t>
            </w:r>
          </w:p>
        </w:tc>
        <w:tc>
          <w:tcPr>
            <w:tcW w:w="1559" w:type="dxa"/>
            <w:vAlign w:val="center"/>
          </w:tcPr>
          <w:p w14:paraId="6A0184E8" w14:textId="77777777" w:rsidR="00006293" w:rsidRDefault="00006293">
            <w:pPr>
              <w:pStyle w:val="ConsPlusNormal"/>
              <w:jc w:val="center"/>
            </w:pPr>
            <w:r>
              <w:t>0,0</w:t>
            </w:r>
          </w:p>
        </w:tc>
        <w:tc>
          <w:tcPr>
            <w:tcW w:w="794" w:type="dxa"/>
            <w:vAlign w:val="center"/>
          </w:tcPr>
          <w:p w14:paraId="5754A6E0" w14:textId="77777777" w:rsidR="00006293" w:rsidRDefault="00006293">
            <w:pPr>
              <w:pStyle w:val="ConsPlusNormal"/>
              <w:jc w:val="center"/>
            </w:pPr>
            <w:r>
              <w:t>X</w:t>
            </w:r>
          </w:p>
        </w:tc>
      </w:tr>
      <w:tr w:rsidR="00006293" w14:paraId="751AC1CC" w14:textId="77777777">
        <w:tc>
          <w:tcPr>
            <w:tcW w:w="2494" w:type="dxa"/>
            <w:vAlign w:val="center"/>
          </w:tcPr>
          <w:p w14:paraId="496DBDED" w14:textId="77777777" w:rsidR="00006293" w:rsidRDefault="00006293">
            <w:pPr>
              <w:pStyle w:val="ConsPlusNormal"/>
            </w:pPr>
            <w:r>
              <w:t>8) иные расходы</w:t>
            </w:r>
          </w:p>
        </w:tc>
        <w:tc>
          <w:tcPr>
            <w:tcW w:w="850" w:type="dxa"/>
            <w:vAlign w:val="center"/>
          </w:tcPr>
          <w:p w14:paraId="121C1660" w14:textId="77777777" w:rsidR="00006293" w:rsidRDefault="00006293">
            <w:pPr>
              <w:pStyle w:val="ConsPlusNormal"/>
              <w:jc w:val="center"/>
            </w:pPr>
            <w:r>
              <w:t>44</w:t>
            </w:r>
          </w:p>
        </w:tc>
        <w:tc>
          <w:tcPr>
            <w:tcW w:w="1587" w:type="dxa"/>
            <w:vAlign w:val="center"/>
          </w:tcPr>
          <w:p w14:paraId="5A931C38" w14:textId="77777777" w:rsidR="00006293" w:rsidRDefault="00006293">
            <w:pPr>
              <w:pStyle w:val="ConsPlusNormal"/>
              <w:jc w:val="center"/>
            </w:pPr>
            <w:r>
              <w:t>-</w:t>
            </w:r>
          </w:p>
        </w:tc>
        <w:tc>
          <w:tcPr>
            <w:tcW w:w="1702" w:type="dxa"/>
            <w:vAlign w:val="center"/>
          </w:tcPr>
          <w:p w14:paraId="58AE64C9" w14:textId="77777777" w:rsidR="00006293" w:rsidRDefault="00006293">
            <w:pPr>
              <w:pStyle w:val="ConsPlusNormal"/>
              <w:jc w:val="center"/>
            </w:pPr>
            <w:r>
              <w:t>X</w:t>
            </w:r>
          </w:p>
        </w:tc>
        <w:tc>
          <w:tcPr>
            <w:tcW w:w="1531" w:type="dxa"/>
            <w:vAlign w:val="center"/>
          </w:tcPr>
          <w:p w14:paraId="355D680F" w14:textId="77777777" w:rsidR="00006293" w:rsidRDefault="00006293">
            <w:pPr>
              <w:pStyle w:val="ConsPlusNormal"/>
              <w:jc w:val="center"/>
            </w:pPr>
            <w:r>
              <w:t>X</w:t>
            </w:r>
          </w:p>
        </w:tc>
        <w:tc>
          <w:tcPr>
            <w:tcW w:w="907" w:type="dxa"/>
            <w:vAlign w:val="center"/>
          </w:tcPr>
          <w:p w14:paraId="5B6DD6A6" w14:textId="77777777" w:rsidR="00006293" w:rsidRDefault="00006293">
            <w:pPr>
              <w:pStyle w:val="ConsPlusNormal"/>
              <w:jc w:val="center"/>
            </w:pPr>
            <w:r>
              <w:t>X</w:t>
            </w:r>
          </w:p>
        </w:tc>
        <w:tc>
          <w:tcPr>
            <w:tcW w:w="1247" w:type="dxa"/>
            <w:vAlign w:val="center"/>
          </w:tcPr>
          <w:p w14:paraId="1FD077EC" w14:textId="77777777" w:rsidR="00006293" w:rsidRDefault="00006293">
            <w:pPr>
              <w:pStyle w:val="ConsPlusNormal"/>
              <w:jc w:val="center"/>
            </w:pPr>
            <w:r>
              <w:t>0,0</w:t>
            </w:r>
          </w:p>
        </w:tc>
        <w:tc>
          <w:tcPr>
            <w:tcW w:w="907" w:type="dxa"/>
            <w:vAlign w:val="center"/>
          </w:tcPr>
          <w:p w14:paraId="1B955581" w14:textId="77777777" w:rsidR="00006293" w:rsidRDefault="00006293">
            <w:pPr>
              <w:pStyle w:val="ConsPlusNormal"/>
              <w:jc w:val="center"/>
            </w:pPr>
            <w:r>
              <w:t>X</w:t>
            </w:r>
          </w:p>
        </w:tc>
        <w:tc>
          <w:tcPr>
            <w:tcW w:w="1559" w:type="dxa"/>
            <w:vAlign w:val="center"/>
          </w:tcPr>
          <w:p w14:paraId="4AFDF541" w14:textId="77777777" w:rsidR="00006293" w:rsidRDefault="00006293">
            <w:pPr>
              <w:pStyle w:val="ConsPlusNormal"/>
              <w:jc w:val="center"/>
            </w:pPr>
            <w:r>
              <w:t>0,0</w:t>
            </w:r>
          </w:p>
        </w:tc>
        <w:tc>
          <w:tcPr>
            <w:tcW w:w="794" w:type="dxa"/>
            <w:vAlign w:val="center"/>
          </w:tcPr>
          <w:p w14:paraId="0BB68BB8" w14:textId="77777777" w:rsidR="00006293" w:rsidRDefault="00006293">
            <w:pPr>
              <w:pStyle w:val="ConsPlusNormal"/>
              <w:jc w:val="center"/>
            </w:pPr>
            <w:r>
              <w:t>X</w:t>
            </w:r>
          </w:p>
        </w:tc>
      </w:tr>
      <w:tr w:rsidR="00006293" w14:paraId="32DB6CC4" w14:textId="77777777">
        <w:tc>
          <w:tcPr>
            <w:tcW w:w="2494" w:type="dxa"/>
            <w:vAlign w:val="center"/>
          </w:tcPr>
          <w:p w14:paraId="1E89928B" w14:textId="77777777" w:rsidR="00006293" w:rsidRDefault="00006293">
            <w:pPr>
              <w:pStyle w:val="ConsPlusNormal"/>
            </w:pPr>
            <w:r>
              <w:t>ИТОГО</w:t>
            </w:r>
          </w:p>
        </w:tc>
        <w:tc>
          <w:tcPr>
            <w:tcW w:w="850" w:type="dxa"/>
            <w:vAlign w:val="center"/>
          </w:tcPr>
          <w:p w14:paraId="1EC79379" w14:textId="77777777" w:rsidR="00006293" w:rsidRDefault="00006293">
            <w:pPr>
              <w:pStyle w:val="ConsPlusNormal"/>
              <w:jc w:val="center"/>
            </w:pPr>
            <w:r>
              <w:t>45</w:t>
            </w:r>
          </w:p>
        </w:tc>
        <w:tc>
          <w:tcPr>
            <w:tcW w:w="1587" w:type="dxa"/>
            <w:vAlign w:val="center"/>
          </w:tcPr>
          <w:p w14:paraId="69714C8A" w14:textId="77777777" w:rsidR="00006293" w:rsidRDefault="00006293">
            <w:pPr>
              <w:pStyle w:val="ConsPlusNormal"/>
              <w:jc w:val="center"/>
            </w:pPr>
            <w:r>
              <w:t>-</w:t>
            </w:r>
          </w:p>
        </w:tc>
        <w:tc>
          <w:tcPr>
            <w:tcW w:w="1702" w:type="dxa"/>
            <w:vAlign w:val="center"/>
          </w:tcPr>
          <w:p w14:paraId="3A924431" w14:textId="77777777" w:rsidR="00006293" w:rsidRDefault="00006293">
            <w:pPr>
              <w:pStyle w:val="ConsPlusNormal"/>
              <w:jc w:val="center"/>
            </w:pPr>
            <w:r>
              <w:t>X</w:t>
            </w:r>
          </w:p>
        </w:tc>
        <w:tc>
          <w:tcPr>
            <w:tcW w:w="1531" w:type="dxa"/>
            <w:vAlign w:val="center"/>
          </w:tcPr>
          <w:p w14:paraId="184EE186" w14:textId="77777777" w:rsidR="00006293" w:rsidRDefault="00006293">
            <w:pPr>
              <w:pStyle w:val="ConsPlusNormal"/>
              <w:jc w:val="center"/>
            </w:pPr>
            <w:r>
              <w:t>X</w:t>
            </w:r>
          </w:p>
        </w:tc>
        <w:tc>
          <w:tcPr>
            <w:tcW w:w="907" w:type="dxa"/>
            <w:vAlign w:val="center"/>
          </w:tcPr>
          <w:p w14:paraId="252E7D5D" w14:textId="77777777" w:rsidR="00006293" w:rsidRDefault="00006293">
            <w:pPr>
              <w:pStyle w:val="ConsPlusNormal"/>
              <w:jc w:val="center"/>
            </w:pPr>
            <w:r>
              <w:t>X</w:t>
            </w:r>
          </w:p>
        </w:tc>
        <w:tc>
          <w:tcPr>
            <w:tcW w:w="1247" w:type="dxa"/>
            <w:vAlign w:val="center"/>
          </w:tcPr>
          <w:p w14:paraId="038C2EA8" w14:textId="77777777" w:rsidR="00006293" w:rsidRDefault="00006293">
            <w:pPr>
              <w:pStyle w:val="ConsPlusNormal"/>
              <w:jc w:val="center"/>
            </w:pPr>
            <w:r>
              <w:t>25 188,61</w:t>
            </w:r>
          </w:p>
        </w:tc>
        <w:tc>
          <w:tcPr>
            <w:tcW w:w="907" w:type="dxa"/>
            <w:vAlign w:val="center"/>
          </w:tcPr>
          <w:p w14:paraId="33E69CA7" w14:textId="77777777" w:rsidR="00006293" w:rsidRDefault="00006293">
            <w:pPr>
              <w:pStyle w:val="ConsPlusNormal"/>
              <w:jc w:val="center"/>
            </w:pPr>
            <w:r>
              <w:t>X</w:t>
            </w:r>
          </w:p>
        </w:tc>
        <w:tc>
          <w:tcPr>
            <w:tcW w:w="1559" w:type="dxa"/>
            <w:vAlign w:val="center"/>
          </w:tcPr>
          <w:p w14:paraId="3114804B" w14:textId="77777777" w:rsidR="00006293" w:rsidRDefault="00006293">
            <w:pPr>
              <w:pStyle w:val="ConsPlusNormal"/>
              <w:jc w:val="center"/>
            </w:pPr>
            <w:r>
              <w:t>46 789 083,10</w:t>
            </w:r>
          </w:p>
        </w:tc>
        <w:tc>
          <w:tcPr>
            <w:tcW w:w="794" w:type="dxa"/>
            <w:vAlign w:val="center"/>
          </w:tcPr>
          <w:p w14:paraId="7A8A9DFA" w14:textId="77777777" w:rsidR="00006293" w:rsidRDefault="00006293">
            <w:pPr>
              <w:pStyle w:val="ConsPlusNormal"/>
              <w:jc w:val="center"/>
            </w:pPr>
            <w:r>
              <w:t>100,00</w:t>
            </w:r>
          </w:p>
        </w:tc>
      </w:tr>
    </w:tbl>
    <w:p w14:paraId="26E8793D" w14:textId="77777777" w:rsidR="00006293" w:rsidRDefault="00006293">
      <w:pPr>
        <w:pStyle w:val="ConsPlusNormal"/>
        <w:sectPr w:rsidR="00006293" w:rsidSect="00006293">
          <w:pgSz w:w="16838" w:h="11905" w:orient="landscape"/>
          <w:pgMar w:top="1701" w:right="1134" w:bottom="850" w:left="1134" w:header="0" w:footer="0" w:gutter="0"/>
          <w:cols w:space="720"/>
          <w:titlePg/>
        </w:sectPr>
      </w:pPr>
    </w:p>
    <w:p w14:paraId="3F7FF16D" w14:textId="77777777" w:rsidR="00006293" w:rsidRDefault="00006293">
      <w:pPr>
        <w:pStyle w:val="ConsPlusNormal"/>
        <w:jc w:val="both"/>
      </w:pPr>
    </w:p>
    <w:p w14:paraId="2A5DBB64" w14:textId="77777777" w:rsidR="00006293" w:rsidRDefault="00006293">
      <w:pPr>
        <w:pStyle w:val="ConsPlusNormal"/>
        <w:ind w:firstLine="540"/>
        <w:jc w:val="both"/>
      </w:pPr>
      <w:r>
        <w:t>--------------------------------</w:t>
      </w:r>
    </w:p>
    <w:p w14:paraId="68EAA82B" w14:textId="77777777" w:rsidR="00006293" w:rsidRDefault="00006293">
      <w:pPr>
        <w:pStyle w:val="ConsPlusNormal"/>
        <w:spacing w:before="220"/>
        <w:ind w:firstLine="540"/>
        <w:jc w:val="both"/>
      </w:pPr>
      <w:bookmarkStart w:id="48" w:name="P10031"/>
      <w:bookmarkEnd w:id="48"/>
      <w:r>
        <w:t>&lt;1&gt; Для расчета подушевых нормативов финансирования территориальной программы ОМС за счет средств ОМС используются данные территориального фонда ОМС Омской области о численности застрахованного населения Омской области по состоянию на 1 января 2025 года. В соответствии с указанными данными численность застрахованного населения Омской области на 1 января 2025 года составила 1 857,549 тыс. человек.</w:t>
      </w:r>
    </w:p>
    <w:p w14:paraId="0D426658" w14:textId="77777777" w:rsidR="00006293" w:rsidRDefault="00006293">
      <w:pPr>
        <w:pStyle w:val="ConsPlusNormal"/>
        <w:spacing w:before="220"/>
        <w:ind w:firstLine="540"/>
        <w:jc w:val="both"/>
      </w:pPr>
      <w:bookmarkStart w:id="49" w:name="P10032"/>
      <w:bookmarkEnd w:id="49"/>
      <w:r>
        <w:t>&lt;2&gt;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субъекта Российской Федерации.</w:t>
      </w:r>
    </w:p>
    <w:p w14:paraId="475D06F3" w14:textId="77777777" w:rsidR="00006293" w:rsidRDefault="00006293">
      <w:pPr>
        <w:pStyle w:val="ConsPlusNormal"/>
        <w:spacing w:before="220"/>
        <w:ind w:firstLine="540"/>
        <w:jc w:val="both"/>
      </w:pPr>
      <w:bookmarkStart w:id="50" w:name="P10033"/>
      <w:bookmarkEnd w:id="50"/>
      <w:r>
        <w:t>&lt;3&gt; Включены в норматив объема первичной медико-санитарной помощи в амбулаторных условиях.</w:t>
      </w:r>
    </w:p>
    <w:p w14:paraId="56E06EF8" w14:textId="77777777" w:rsidR="00006293" w:rsidRDefault="00006293">
      <w:pPr>
        <w:pStyle w:val="ConsPlusNormal"/>
        <w:jc w:val="both"/>
      </w:pPr>
    </w:p>
    <w:p w14:paraId="7B0E0000" w14:textId="77777777" w:rsidR="00006293" w:rsidRDefault="00006293">
      <w:pPr>
        <w:pStyle w:val="ConsPlusNormal"/>
        <w:jc w:val="center"/>
      </w:pPr>
      <w:r>
        <w:t>_______________</w:t>
      </w:r>
    </w:p>
    <w:p w14:paraId="6322ED05" w14:textId="77777777" w:rsidR="00006293" w:rsidRDefault="00006293">
      <w:pPr>
        <w:pStyle w:val="ConsPlusNormal"/>
        <w:jc w:val="both"/>
      </w:pPr>
    </w:p>
    <w:p w14:paraId="4DEBBDBF" w14:textId="77777777" w:rsidR="00006293" w:rsidRDefault="00006293">
      <w:pPr>
        <w:pStyle w:val="ConsPlusNormal"/>
        <w:jc w:val="both"/>
      </w:pPr>
    </w:p>
    <w:p w14:paraId="67DB1590" w14:textId="77777777" w:rsidR="00006293" w:rsidRDefault="00006293">
      <w:pPr>
        <w:pStyle w:val="ConsPlusNormal"/>
        <w:jc w:val="both"/>
      </w:pPr>
    </w:p>
    <w:p w14:paraId="5AD71299" w14:textId="77777777" w:rsidR="00006293" w:rsidRDefault="00006293">
      <w:pPr>
        <w:pStyle w:val="ConsPlusNormal"/>
        <w:jc w:val="both"/>
      </w:pPr>
    </w:p>
    <w:p w14:paraId="07F156E5" w14:textId="77777777" w:rsidR="00006293" w:rsidRDefault="00006293">
      <w:pPr>
        <w:pStyle w:val="ConsPlusNormal"/>
        <w:jc w:val="both"/>
      </w:pPr>
    </w:p>
    <w:p w14:paraId="509F4477" w14:textId="77777777" w:rsidR="00006293" w:rsidRDefault="00006293">
      <w:pPr>
        <w:pStyle w:val="ConsPlusNormal"/>
        <w:jc w:val="right"/>
        <w:outlineLvl w:val="1"/>
      </w:pPr>
      <w:r>
        <w:t>Приложение N 10</w:t>
      </w:r>
    </w:p>
    <w:p w14:paraId="091268B1" w14:textId="77777777" w:rsidR="00006293" w:rsidRDefault="00006293">
      <w:pPr>
        <w:pStyle w:val="ConsPlusNormal"/>
        <w:jc w:val="right"/>
      </w:pPr>
      <w:r>
        <w:t>к Территориальной программе государственных</w:t>
      </w:r>
    </w:p>
    <w:p w14:paraId="22471183" w14:textId="77777777" w:rsidR="00006293" w:rsidRDefault="00006293">
      <w:pPr>
        <w:pStyle w:val="ConsPlusNormal"/>
        <w:jc w:val="right"/>
      </w:pPr>
      <w:r>
        <w:t>гарантий бесплатного оказания гражданам</w:t>
      </w:r>
    </w:p>
    <w:p w14:paraId="1B77A5CF" w14:textId="77777777" w:rsidR="00006293" w:rsidRDefault="00006293">
      <w:pPr>
        <w:pStyle w:val="ConsPlusNormal"/>
        <w:jc w:val="right"/>
      </w:pPr>
      <w:r>
        <w:t>медицинской помощи в Омской области</w:t>
      </w:r>
    </w:p>
    <w:p w14:paraId="5820BA28" w14:textId="77777777" w:rsidR="00006293" w:rsidRDefault="00006293">
      <w:pPr>
        <w:pStyle w:val="ConsPlusNormal"/>
        <w:jc w:val="right"/>
      </w:pPr>
      <w:r>
        <w:t>на 2026 год и на плановый период</w:t>
      </w:r>
    </w:p>
    <w:p w14:paraId="7A928711" w14:textId="77777777" w:rsidR="00006293" w:rsidRDefault="00006293">
      <w:pPr>
        <w:pStyle w:val="ConsPlusNormal"/>
        <w:jc w:val="right"/>
      </w:pPr>
      <w:r>
        <w:t>2027 и 2028 годов</w:t>
      </w:r>
    </w:p>
    <w:p w14:paraId="62547EA6" w14:textId="77777777" w:rsidR="00006293" w:rsidRDefault="00006293">
      <w:pPr>
        <w:pStyle w:val="ConsPlusNormal"/>
        <w:jc w:val="both"/>
      </w:pPr>
    </w:p>
    <w:p w14:paraId="5E8BA0A9" w14:textId="77777777" w:rsidR="00006293" w:rsidRDefault="00006293">
      <w:pPr>
        <w:pStyle w:val="ConsPlusTitle"/>
        <w:jc w:val="center"/>
      </w:pPr>
      <w:bookmarkStart w:id="51" w:name="P10048"/>
      <w:bookmarkEnd w:id="51"/>
      <w:r>
        <w:t>ПЕРЕЧЕНЬ</w:t>
      </w:r>
    </w:p>
    <w:p w14:paraId="2D9F64FD" w14:textId="77777777" w:rsidR="00006293" w:rsidRDefault="00006293">
      <w:pPr>
        <w:pStyle w:val="ConsPlusTitle"/>
        <w:jc w:val="center"/>
      </w:pPr>
      <w:r>
        <w:t>медицинских организаций, участвующих в 2026 году</w:t>
      </w:r>
    </w:p>
    <w:p w14:paraId="56F1FF79" w14:textId="77777777" w:rsidR="00006293" w:rsidRDefault="00006293">
      <w:pPr>
        <w:pStyle w:val="ConsPlusTitle"/>
        <w:jc w:val="center"/>
      </w:pPr>
      <w:r>
        <w:t>в реализации Территориальной программы государственных</w:t>
      </w:r>
    </w:p>
    <w:p w14:paraId="1CE29C53" w14:textId="77777777" w:rsidR="00006293" w:rsidRDefault="00006293">
      <w:pPr>
        <w:pStyle w:val="ConsPlusTitle"/>
        <w:jc w:val="center"/>
      </w:pPr>
      <w:r>
        <w:t>гарантий бесплатного оказания гражданам медицинской помощи</w:t>
      </w:r>
    </w:p>
    <w:p w14:paraId="3C93EE0D" w14:textId="77777777" w:rsidR="00006293" w:rsidRDefault="00006293">
      <w:pPr>
        <w:pStyle w:val="ConsPlusTitle"/>
        <w:jc w:val="center"/>
      </w:pPr>
      <w:r>
        <w:t>в Омской области на 2026 год и на плановый период 2027</w:t>
      </w:r>
    </w:p>
    <w:p w14:paraId="122030A8" w14:textId="77777777" w:rsidR="00006293" w:rsidRDefault="00006293">
      <w:pPr>
        <w:pStyle w:val="ConsPlusTitle"/>
        <w:jc w:val="center"/>
      </w:pPr>
      <w:r>
        <w:t>и 2028 годов, в том числе территориальной программы</w:t>
      </w:r>
    </w:p>
    <w:p w14:paraId="77F75EE4" w14:textId="77777777" w:rsidR="00006293" w:rsidRDefault="00006293">
      <w:pPr>
        <w:pStyle w:val="ConsPlusTitle"/>
        <w:jc w:val="center"/>
      </w:pPr>
      <w:r>
        <w:t>обязательного медицинского страхования, и перечень</w:t>
      </w:r>
    </w:p>
    <w:p w14:paraId="68004411" w14:textId="77777777" w:rsidR="00006293" w:rsidRDefault="00006293">
      <w:pPr>
        <w:pStyle w:val="ConsPlusTitle"/>
        <w:jc w:val="center"/>
      </w:pPr>
      <w:r>
        <w:t>медицинских организаций, проводящих профилактические</w:t>
      </w:r>
    </w:p>
    <w:p w14:paraId="6D402819" w14:textId="77777777" w:rsidR="00006293" w:rsidRDefault="00006293">
      <w:pPr>
        <w:pStyle w:val="ConsPlusTitle"/>
        <w:jc w:val="center"/>
      </w:pPr>
      <w:r>
        <w:t>медицинские осмотры и диспансеризацию, в том числе</w:t>
      </w:r>
    </w:p>
    <w:p w14:paraId="514F44D0" w14:textId="77777777" w:rsidR="00006293" w:rsidRDefault="00006293">
      <w:pPr>
        <w:pStyle w:val="ConsPlusTitle"/>
        <w:jc w:val="center"/>
      </w:pPr>
      <w:r>
        <w:t>углубленную диспансеризацию, в 2026 году</w:t>
      </w:r>
    </w:p>
    <w:p w14:paraId="690FB19B" w14:textId="77777777" w:rsidR="00006293" w:rsidRDefault="00006293">
      <w:pPr>
        <w:pStyle w:val="ConsPlusNormal"/>
        <w:jc w:val="both"/>
      </w:pPr>
    </w:p>
    <w:p w14:paraId="1A1D838B" w14:textId="77777777" w:rsidR="00006293" w:rsidRDefault="00006293">
      <w:pPr>
        <w:pStyle w:val="ConsPlusNormal"/>
        <w:sectPr w:rsidR="00006293" w:rsidSect="000062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268"/>
        <w:gridCol w:w="3288"/>
        <w:gridCol w:w="907"/>
        <w:gridCol w:w="907"/>
        <w:gridCol w:w="850"/>
        <w:gridCol w:w="680"/>
        <w:gridCol w:w="737"/>
        <w:gridCol w:w="680"/>
        <w:gridCol w:w="680"/>
        <w:gridCol w:w="680"/>
        <w:gridCol w:w="680"/>
        <w:gridCol w:w="680"/>
      </w:tblGrid>
      <w:tr w:rsidR="00006293" w14:paraId="1B17A31D" w14:textId="77777777">
        <w:tc>
          <w:tcPr>
            <w:tcW w:w="568" w:type="dxa"/>
            <w:vMerge w:val="restart"/>
          </w:tcPr>
          <w:p w14:paraId="794C251D" w14:textId="77777777" w:rsidR="00006293" w:rsidRDefault="00006293">
            <w:pPr>
              <w:pStyle w:val="ConsPlusNormal"/>
              <w:jc w:val="center"/>
            </w:pPr>
            <w:r>
              <w:lastRenderedPageBreak/>
              <w:t>N п/п</w:t>
            </w:r>
          </w:p>
        </w:tc>
        <w:tc>
          <w:tcPr>
            <w:tcW w:w="2268" w:type="dxa"/>
            <w:vMerge w:val="restart"/>
          </w:tcPr>
          <w:p w14:paraId="7938BD85" w14:textId="77777777" w:rsidR="00006293" w:rsidRDefault="00006293">
            <w:pPr>
              <w:pStyle w:val="ConsPlusNormal"/>
              <w:jc w:val="center"/>
            </w:pPr>
            <w:r>
              <w:t>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3288" w:type="dxa"/>
            <w:vMerge w:val="restart"/>
          </w:tcPr>
          <w:p w14:paraId="10CB9E6A" w14:textId="77777777" w:rsidR="00006293" w:rsidRDefault="00006293">
            <w:pPr>
              <w:pStyle w:val="ConsPlusNormal"/>
              <w:jc w:val="center"/>
            </w:pPr>
            <w:r>
              <w:t>Наименование медицинской организации</w:t>
            </w:r>
          </w:p>
        </w:tc>
        <w:tc>
          <w:tcPr>
            <w:tcW w:w="7481" w:type="dxa"/>
            <w:gridSpan w:val="10"/>
          </w:tcPr>
          <w:p w14:paraId="6E890F2A" w14:textId="77777777" w:rsidR="00006293" w:rsidRDefault="00006293">
            <w:pPr>
              <w:pStyle w:val="ConsPlusNormal"/>
              <w:jc w:val="center"/>
            </w:pPr>
            <w:r>
              <w:t xml:space="preserve">в том числе </w:t>
            </w:r>
            <w:hyperlink w:anchor="P11829">
              <w:r>
                <w:rPr>
                  <w:color w:val="0000FF"/>
                </w:rPr>
                <w:t>&lt;*&gt;</w:t>
              </w:r>
            </w:hyperlink>
          </w:p>
        </w:tc>
      </w:tr>
      <w:tr w:rsidR="00006293" w14:paraId="05BDB926" w14:textId="77777777">
        <w:tc>
          <w:tcPr>
            <w:tcW w:w="568" w:type="dxa"/>
            <w:vMerge/>
          </w:tcPr>
          <w:p w14:paraId="74D955E4" w14:textId="77777777" w:rsidR="00006293" w:rsidRDefault="00006293">
            <w:pPr>
              <w:pStyle w:val="ConsPlusNormal"/>
            </w:pPr>
          </w:p>
        </w:tc>
        <w:tc>
          <w:tcPr>
            <w:tcW w:w="2268" w:type="dxa"/>
            <w:vMerge/>
          </w:tcPr>
          <w:p w14:paraId="50C0FB2C" w14:textId="77777777" w:rsidR="00006293" w:rsidRDefault="00006293">
            <w:pPr>
              <w:pStyle w:val="ConsPlusNormal"/>
            </w:pPr>
          </w:p>
        </w:tc>
        <w:tc>
          <w:tcPr>
            <w:tcW w:w="3288" w:type="dxa"/>
            <w:vMerge/>
          </w:tcPr>
          <w:p w14:paraId="16709DD4" w14:textId="77777777" w:rsidR="00006293" w:rsidRDefault="00006293">
            <w:pPr>
              <w:pStyle w:val="ConsPlusNormal"/>
            </w:pPr>
          </w:p>
        </w:tc>
        <w:tc>
          <w:tcPr>
            <w:tcW w:w="907" w:type="dxa"/>
            <w:vMerge w:val="restart"/>
          </w:tcPr>
          <w:p w14:paraId="7963957E" w14:textId="77777777" w:rsidR="00006293" w:rsidRDefault="00006293">
            <w:pPr>
              <w:pStyle w:val="ConsPlusNormal"/>
              <w:jc w:val="center"/>
            </w:pPr>
            <w:r>
              <w:t>осуществляющие деятельность в рамках выполнения государственного задания за счет бюджетных ассигнований областного бюджета</w:t>
            </w:r>
          </w:p>
        </w:tc>
        <w:tc>
          <w:tcPr>
            <w:tcW w:w="907" w:type="dxa"/>
            <w:vMerge w:val="restart"/>
          </w:tcPr>
          <w:p w14:paraId="7C6B0DE9" w14:textId="77777777" w:rsidR="00006293" w:rsidRDefault="00006293">
            <w:pPr>
              <w:pStyle w:val="ConsPlusNormal"/>
              <w:jc w:val="center"/>
            </w:pPr>
            <w:r>
              <w:t>осуществляющие деятельность в сфере обязательного медицинского страхования</w:t>
            </w:r>
          </w:p>
        </w:tc>
        <w:tc>
          <w:tcPr>
            <w:tcW w:w="5667" w:type="dxa"/>
            <w:gridSpan w:val="8"/>
          </w:tcPr>
          <w:p w14:paraId="3201AFB0" w14:textId="77777777" w:rsidR="00006293" w:rsidRDefault="00006293">
            <w:pPr>
              <w:pStyle w:val="ConsPlusNormal"/>
              <w:jc w:val="center"/>
            </w:pPr>
            <w:r>
              <w:t>из них</w:t>
            </w:r>
          </w:p>
        </w:tc>
      </w:tr>
      <w:tr w:rsidR="00006293" w14:paraId="2D4C1859" w14:textId="77777777">
        <w:tc>
          <w:tcPr>
            <w:tcW w:w="568" w:type="dxa"/>
            <w:vMerge/>
          </w:tcPr>
          <w:p w14:paraId="5A74A1D9" w14:textId="77777777" w:rsidR="00006293" w:rsidRDefault="00006293">
            <w:pPr>
              <w:pStyle w:val="ConsPlusNormal"/>
            </w:pPr>
          </w:p>
        </w:tc>
        <w:tc>
          <w:tcPr>
            <w:tcW w:w="2268" w:type="dxa"/>
            <w:vMerge/>
          </w:tcPr>
          <w:p w14:paraId="4771E0C4" w14:textId="77777777" w:rsidR="00006293" w:rsidRDefault="00006293">
            <w:pPr>
              <w:pStyle w:val="ConsPlusNormal"/>
            </w:pPr>
          </w:p>
        </w:tc>
        <w:tc>
          <w:tcPr>
            <w:tcW w:w="3288" w:type="dxa"/>
            <w:vMerge/>
          </w:tcPr>
          <w:p w14:paraId="76C89E5C" w14:textId="77777777" w:rsidR="00006293" w:rsidRDefault="00006293">
            <w:pPr>
              <w:pStyle w:val="ConsPlusNormal"/>
            </w:pPr>
          </w:p>
        </w:tc>
        <w:tc>
          <w:tcPr>
            <w:tcW w:w="907" w:type="dxa"/>
            <w:vMerge/>
          </w:tcPr>
          <w:p w14:paraId="0970237D" w14:textId="77777777" w:rsidR="00006293" w:rsidRDefault="00006293">
            <w:pPr>
              <w:pStyle w:val="ConsPlusNormal"/>
            </w:pPr>
          </w:p>
        </w:tc>
        <w:tc>
          <w:tcPr>
            <w:tcW w:w="907" w:type="dxa"/>
            <w:vMerge/>
          </w:tcPr>
          <w:p w14:paraId="2E0E33D3" w14:textId="77777777" w:rsidR="00006293" w:rsidRDefault="00006293">
            <w:pPr>
              <w:pStyle w:val="ConsPlusNormal"/>
            </w:pPr>
          </w:p>
        </w:tc>
        <w:tc>
          <w:tcPr>
            <w:tcW w:w="850" w:type="dxa"/>
            <w:vMerge w:val="restart"/>
          </w:tcPr>
          <w:p w14:paraId="71E6EF14" w14:textId="77777777" w:rsidR="00006293" w:rsidRDefault="00006293">
            <w:pPr>
              <w:pStyle w:val="ConsPlusNormal"/>
              <w:jc w:val="center"/>
            </w:pPr>
            <w:r>
              <w:t>проводящие профилактические медицинские осмотры и диспансеризацию</w:t>
            </w:r>
          </w:p>
        </w:tc>
        <w:tc>
          <w:tcPr>
            <w:tcW w:w="1417" w:type="dxa"/>
            <w:gridSpan w:val="2"/>
          </w:tcPr>
          <w:p w14:paraId="436ED2C5" w14:textId="77777777" w:rsidR="00006293" w:rsidRDefault="00006293">
            <w:pPr>
              <w:pStyle w:val="ConsPlusNormal"/>
              <w:jc w:val="center"/>
            </w:pPr>
            <w:r>
              <w:t>в том числе</w:t>
            </w:r>
          </w:p>
        </w:tc>
        <w:tc>
          <w:tcPr>
            <w:tcW w:w="680" w:type="dxa"/>
            <w:vMerge w:val="restart"/>
          </w:tcPr>
          <w:p w14:paraId="0D9896D4" w14:textId="77777777" w:rsidR="00006293" w:rsidRDefault="00006293">
            <w:pPr>
              <w:pStyle w:val="ConsPlusNormal"/>
              <w:jc w:val="center"/>
            </w:pPr>
            <w:r>
              <w:t>проводящие диспансерное наблюдение</w:t>
            </w:r>
          </w:p>
        </w:tc>
        <w:tc>
          <w:tcPr>
            <w:tcW w:w="680" w:type="dxa"/>
            <w:vMerge w:val="restart"/>
          </w:tcPr>
          <w:p w14:paraId="31DEEC87" w14:textId="77777777" w:rsidR="00006293" w:rsidRDefault="00006293">
            <w:pPr>
              <w:pStyle w:val="ConsPlusNormal"/>
              <w:jc w:val="center"/>
            </w:pPr>
            <w:r>
              <w:t>проводящие медицинскую реабилитацию</w:t>
            </w:r>
          </w:p>
        </w:tc>
        <w:tc>
          <w:tcPr>
            <w:tcW w:w="2040" w:type="dxa"/>
            <w:gridSpan w:val="3"/>
          </w:tcPr>
          <w:p w14:paraId="5024C2A5" w14:textId="77777777" w:rsidR="00006293" w:rsidRDefault="00006293">
            <w:pPr>
              <w:pStyle w:val="ConsPlusNormal"/>
              <w:jc w:val="center"/>
            </w:pPr>
            <w:r>
              <w:t>в том числе</w:t>
            </w:r>
          </w:p>
        </w:tc>
      </w:tr>
      <w:tr w:rsidR="00006293" w14:paraId="385FA9F1" w14:textId="77777777">
        <w:tc>
          <w:tcPr>
            <w:tcW w:w="568" w:type="dxa"/>
            <w:vMerge/>
          </w:tcPr>
          <w:p w14:paraId="5B4ED118" w14:textId="77777777" w:rsidR="00006293" w:rsidRDefault="00006293">
            <w:pPr>
              <w:pStyle w:val="ConsPlusNormal"/>
            </w:pPr>
          </w:p>
        </w:tc>
        <w:tc>
          <w:tcPr>
            <w:tcW w:w="2268" w:type="dxa"/>
            <w:vMerge/>
          </w:tcPr>
          <w:p w14:paraId="79B8597C" w14:textId="77777777" w:rsidR="00006293" w:rsidRDefault="00006293">
            <w:pPr>
              <w:pStyle w:val="ConsPlusNormal"/>
            </w:pPr>
          </w:p>
        </w:tc>
        <w:tc>
          <w:tcPr>
            <w:tcW w:w="3288" w:type="dxa"/>
            <w:vMerge/>
          </w:tcPr>
          <w:p w14:paraId="304DED19" w14:textId="77777777" w:rsidR="00006293" w:rsidRDefault="00006293">
            <w:pPr>
              <w:pStyle w:val="ConsPlusNormal"/>
            </w:pPr>
          </w:p>
        </w:tc>
        <w:tc>
          <w:tcPr>
            <w:tcW w:w="907" w:type="dxa"/>
            <w:vMerge/>
          </w:tcPr>
          <w:p w14:paraId="388DA615" w14:textId="77777777" w:rsidR="00006293" w:rsidRDefault="00006293">
            <w:pPr>
              <w:pStyle w:val="ConsPlusNormal"/>
            </w:pPr>
          </w:p>
        </w:tc>
        <w:tc>
          <w:tcPr>
            <w:tcW w:w="907" w:type="dxa"/>
            <w:vMerge/>
          </w:tcPr>
          <w:p w14:paraId="2D2950D7" w14:textId="77777777" w:rsidR="00006293" w:rsidRDefault="00006293">
            <w:pPr>
              <w:pStyle w:val="ConsPlusNormal"/>
            </w:pPr>
          </w:p>
        </w:tc>
        <w:tc>
          <w:tcPr>
            <w:tcW w:w="850" w:type="dxa"/>
            <w:vMerge/>
          </w:tcPr>
          <w:p w14:paraId="250F2073" w14:textId="77777777" w:rsidR="00006293" w:rsidRDefault="00006293">
            <w:pPr>
              <w:pStyle w:val="ConsPlusNormal"/>
            </w:pPr>
          </w:p>
        </w:tc>
        <w:tc>
          <w:tcPr>
            <w:tcW w:w="680" w:type="dxa"/>
          </w:tcPr>
          <w:p w14:paraId="505C952C" w14:textId="77777777" w:rsidR="00006293" w:rsidRDefault="00006293">
            <w:pPr>
              <w:pStyle w:val="ConsPlusNormal"/>
              <w:jc w:val="center"/>
            </w:pPr>
            <w:r>
              <w:t>углубленную диспансеризацию</w:t>
            </w:r>
          </w:p>
        </w:tc>
        <w:tc>
          <w:tcPr>
            <w:tcW w:w="737" w:type="dxa"/>
          </w:tcPr>
          <w:p w14:paraId="0AD39812" w14:textId="77777777" w:rsidR="00006293" w:rsidRDefault="00006293">
            <w:pPr>
              <w:pStyle w:val="ConsPlusNormal"/>
              <w:jc w:val="center"/>
            </w:pPr>
            <w:r>
              <w:t>для оценки репродуктивного здоровья женщин и мужчин</w:t>
            </w:r>
          </w:p>
        </w:tc>
        <w:tc>
          <w:tcPr>
            <w:tcW w:w="680" w:type="dxa"/>
            <w:vMerge/>
          </w:tcPr>
          <w:p w14:paraId="727DB145" w14:textId="77777777" w:rsidR="00006293" w:rsidRDefault="00006293">
            <w:pPr>
              <w:pStyle w:val="ConsPlusNormal"/>
            </w:pPr>
          </w:p>
        </w:tc>
        <w:tc>
          <w:tcPr>
            <w:tcW w:w="680" w:type="dxa"/>
            <w:vMerge/>
          </w:tcPr>
          <w:p w14:paraId="5B068FE3" w14:textId="77777777" w:rsidR="00006293" w:rsidRDefault="00006293">
            <w:pPr>
              <w:pStyle w:val="ConsPlusNormal"/>
            </w:pPr>
          </w:p>
        </w:tc>
        <w:tc>
          <w:tcPr>
            <w:tcW w:w="680" w:type="dxa"/>
          </w:tcPr>
          <w:p w14:paraId="25CADFFE" w14:textId="77777777" w:rsidR="00006293" w:rsidRDefault="00006293">
            <w:pPr>
              <w:pStyle w:val="ConsPlusNormal"/>
              <w:jc w:val="center"/>
            </w:pPr>
            <w:r>
              <w:t>в амбулаторных условиях</w:t>
            </w:r>
          </w:p>
        </w:tc>
        <w:tc>
          <w:tcPr>
            <w:tcW w:w="680" w:type="dxa"/>
          </w:tcPr>
          <w:p w14:paraId="72FFD5A8" w14:textId="77777777" w:rsidR="00006293" w:rsidRDefault="00006293">
            <w:pPr>
              <w:pStyle w:val="ConsPlusNormal"/>
              <w:jc w:val="center"/>
            </w:pPr>
            <w:r>
              <w:t>в условиях дневных стационаров</w:t>
            </w:r>
          </w:p>
        </w:tc>
        <w:tc>
          <w:tcPr>
            <w:tcW w:w="680" w:type="dxa"/>
          </w:tcPr>
          <w:p w14:paraId="5BB48BAF" w14:textId="77777777" w:rsidR="00006293" w:rsidRDefault="00006293">
            <w:pPr>
              <w:pStyle w:val="ConsPlusNormal"/>
              <w:jc w:val="center"/>
            </w:pPr>
            <w:r>
              <w:t>в условиях круглосуточных стационаров</w:t>
            </w:r>
          </w:p>
        </w:tc>
      </w:tr>
      <w:tr w:rsidR="00006293" w14:paraId="58937447" w14:textId="77777777">
        <w:tc>
          <w:tcPr>
            <w:tcW w:w="568" w:type="dxa"/>
          </w:tcPr>
          <w:p w14:paraId="49075592" w14:textId="77777777" w:rsidR="00006293" w:rsidRDefault="00006293">
            <w:pPr>
              <w:pStyle w:val="ConsPlusNormal"/>
              <w:jc w:val="center"/>
            </w:pPr>
            <w:r>
              <w:t>1</w:t>
            </w:r>
          </w:p>
        </w:tc>
        <w:tc>
          <w:tcPr>
            <w:tcW w:w="2268" w:type="dxa"/>
          </w:tcPr>
          <w:p w14:paraId="396AA5C5" w14:textId="77777777" w:rsidR="00006293" w:rsidRDefault="00006293">
            <w:pPr>
              <w:pStyle w:val="ConsPlusNormal"/>
              <w:jc w:val="center"/>
            </w:pPr>
            <w:r>
              <w:t>2</w:t>
            </w:r>
          </w:p>
        </w:tc>
        <w:tc>
          <w:tcPr>
            <w:tcW w:w="3288" w:type="dxa"/>
          </w:tcPr>
          <w:p w14:paraId="4B664757" w14:textId="77777777" w:rsidR="00006293" w:rsidRDefault="00006293">
            <w:pPr>
              <w:pStyle w:val="ConsPlusNormal"/>
              <w:jc w:val="center"/>
            </w:pPr>
            <w:r>
              <w:t>3</w:t>
            </w:r>
          </w:p>
        </w:tc>
        <w:tc>
          <w:tcPr>
            <w:tcW w:w="907" w:type="dxa"/>
          </w:tcPr>
          <w:p w14:paraId="2DCBA71A" w14:textId="77777777" w:rsidR="00006293" w:rsidRDefault="00006293">
            <w:pPr>
              <w:pStyle w:val="ConsPlusNormal"/>
              <w:jc w:val="center"/>
            </w:pPr>
            <w:r>
              <w:t>4</w:t>
            </w:r>
          </w:p>
        </w:tc>
        <w:tc>
          <w:tcPr>
            <w:tcW w:w="907" w:type="dxa"/>
          </w:tcPr>
          <w:p w14:paraId="78D669C2" w14:textId="77777777" w:rsidR="00006293" w:rsidRDefault="00006293">
            <w:pPr>
              <w:pStyle w:val="ConsPlusNormal"/>
              <w:jc w:val="center"/>
            </w:pPr>
            <w:r>
              <w:t>5</w:t>
            </w:r>
          </w:p>
        </w:tc>
        <w:tc>
          <w:tcPr>
            <w:tcW w:w="850" w:type="dxa"/>
          </w:tcPr>
          <w:p w14:paraId="54A42519" w14:textId="77777777" w:rsidR="00006293" w:rsidRDefault="00006293">
            <w:pPr>
              <w:pStyle w:val="ConsPlusNormal"/>
              <w:jc w:val="center"/>
            </w:pPr>
            <w:r>
              <w:t>6</w:t>
            </w:r>
          </w:p>
        </w:tc>
        <w:tc>
          <w:tcPr>
            <w:tcW w:w="680" w:type="dxa"/>
          </w:tcPr>
          <w:p w14:paraId="38300008" w14:textId="77777777" w:rsidR="00006293" w:rsidRDefault="00006293">
            <w:pPr>
              <w:pStyle w:val="ConsPlusNormal"/>
              <w:jc w:val="center"/>
            </w:pPr>
            <w:r>
              <w:t>7</w:t>
            </w:r>
          </w:p>
        </w:tc>
        <w:tc>
          <w:tcPr>
            <w:tcW w:w="737" w:type="dxa"/>
            <w:vAlign w:val="center"/>
          </w:tcPr>
          <w:p w14:paraId="247E057B" w14:textId="77777777" w:rsidR="00006293" w:rsidRDefault="00006293">
            <w:pPr>
              <w:pStyle w:val="ConsPlusNormal"/>
              <w:jc w:val="center"/>
            </w:pPr>
            <w:r>
              <w:t>8</w:t>
            </w:r>
          </w:p>
        </w:tc>
        <w:tc>
          <w:tcPr>
            <w:tcW w:w="680" w:type="dxa"/>
            <w:vAlign w:val="center"/>
          </w:tcPr>
          <w:p w14:paraId="11A4F99B" w14:textId="77777777" w:rsidR="00006293" w:rsidRDefault="00006293">
            <w:pPr>
              <w:pStyle w:val="ConsPlusNormal"/>
              <w:jc w:val="center"/>
            </w:pPr>
            <w:r>
              <w:t>9</w:t>
            </w:r>
          </w:p>
        </w:tc>
        <w:tc>
          <w:tcPr>
            <w:tcW w:w="680" w:type="dxa"/>
            <w:vAlign w:val="center"/>
          </w:tcPr>
          <w:p w14:paraId="01087273" w14:textId="77777777" w:rsidR="00006293" w:rsidRDefault="00006293">
            <w:pPr>
              <w:pStyle w:val="ConsPlusNormal"/>
              <w:jc w:val="center"/>
            </w:pPr>
            <w:r>
              <w:t>10</w:t>
            </w:r>
          </w:p>
        </w:tc>
        <w:tc>
          <w:tcPr>
            <w:tcW w:w="680" w:type="dxa"/>
            <w:vAlign w:val="center"/>
          </w:tcPr>
          <w:p w14:paraId="3C1B4FAA" w14:textId="77777777" w:rsidR="00006293" w:rsidRDefault="00006293">
            <w:pPr>
              <w:pStyle w:val="ConsPlusNormal"/>
              <w:jc w:val="center"/>
            </w:pPr>
            <w:r>
              <w:t>11</w:t>
            </w:r>
          </w:p>
        </w:tc>
        <w:tc>
          <w:tcPr>
            <w:tcW w:w="680" w:type="dxa"/>
            <w:vAlign w:val="center"/>
          </w:tcPr>
          <w:p w14:paraId="7ECBF4D6" w14:textId="77777777" w:rsidR="00006293" w:rsidRDefault="00006293">
            <w:pPr>
              <w:pStyle w:val="ConsPlusNormal"/>
              <w:jc w:val="center"/>
            </w:pPr>
            <w:r>
              <w:t>12</w:t>
            </w:r>
          </w:p>
        </w:tc>
        <w:tc>
          <w:tcPr>
            <w:tcW w:w="680" w:type="dxa"/>
            <w:vAlign w:val="center"/>
          </w:tcPr>
          <w:p w14:paraId="717CB75E" w14:textId="77777777" w:rsidR="00006293" w:rsidRDefault="00006293">
            <w:pPr>
              <w:pStyle w:val="ConsPlusNormal"/>
              <w:jc w:val="center"/>
            </w:pPr>
            <w:r>
              <w:t>13</w:t>
            </w:r>
          </w:p>
        </w:tc>
      </w:tr>
      <w:tr w:rsidR="00006293" w14:paraId="04A56D75" w14:textId="77777777">
        <w:tc>
          <w:tcPr>
            <w:tcW w:w="568" w:type="dxa"/>
          </w:tcPr>
          <w:p w14:paraId="2BE0AD9F" w14:textId="77777777" w:rsidR="00006293" w:rsidRDefault="00006293">
            <w:pPr>
              <w:pStyle w:val="ConsPlusNormal"/>
              <w:jc w:val="center"/>
            </w:pPr>
            <w:r>
              <w:t>1</w:t>
            </w:r>
          </w:p>
        </w:tc>
        <w:tc>
          <w:tcPr>
            <w:tcW w:w="2268" w:type="dxa"/>
          </w:tcPr>
          <w:p w14:paraId="657180D4" w14:textId="77777777" w:rsidR="00006293" w:rsidRDefault="00006293">
            <w:pPr>
              <w:pStyle w:val="ConsPlusNormal"/>
              <w:jc w:val="center"/>
            </w:pPr>
            <w:r>
              <w:t>00620000000000000</w:t>
            </w:r>
          </w:p>
        </w:tc>
        <w:tc>
          <w:tcPr>
            <w:tcW w:w="3288" w:type="dxa"/>
          </w:tcPr>
          <w:p w14:paraId="4E683D93" w14:textId="77777777" w:rsidR="00006293" w:rsidRDefault="00006293">
            <w:pPr>
              <w:pStyle w:val="ConsPlusNormal"/>
            </w:pPr>
            <w:r>
              <w:t>Автономное учреждение здравоохранения Омской области "Врачебно-косметологическая лечебница"</w:t>
            </w:r>
          </w:p>
        </w:tc>
        <w:tc>
          <w:tcPr>
            <w:tcW w:w="907" w:type="dxa"/>
            <w:vAlign w:val="center"/>
          </w:tcPr>
          <w:p w14:paraId="100F1436" w14:textId="77777777" w:rsidR="00006293" w:rsidRDefault="00006293">
            <w:pPr>
              <w:pStyle w:val="ConsPlusNormal"/>
            </w:pPr>
          </w:p>
        </w:tc>
        <w:tc>
          <w:tcPr>
            <w:tcW w:w="907" w:type="dxa"/>
            <w:vAlign w:val="center"/>
          </w:tcPr>
          <w:p w14:paraId="2D870CFF" w14:textId="77777777" w:rsidR="00006293" w:rsidRDefault="00006293">
            <w:pPr>
              <w:pStyle w:val="ConsPlusNormal"/>
              <w:jc w:val="center"/>
            </w:pPr>
            <w:r>
              <w:t>1</w:t>
            </w:r>
          </w:p>
        </w:tc>
        <w:tc>
          <w:tcPr>
            <w:tcW w:w="850" w:type="dxa"/>
            <w:vAlign w:val="center"/>
          </w:tcPr>
          <w:p w14:paraId="310A6103" w14:textId="77777777" w:rsidR="00006293" w:rsidRDefault="00006293">
            <w:pPr>
              <w:pStyle w:val="ConsPlusNormal"/>
            </w:pPr>
          </w:p>
        </w:tc>
        <w:tc>
          <w:tcPr>
            <w:tcW w:w="680" w:type="dxa"/>
            <w:vAlign w:val="center"/>
          </w:tcPr>
          <w:p w14:paraId="763889C7" w14:textId="77777777" w:rsidR="00006293" w:rsidRDefault="00006293">
            <w:pPr>
              <w:pStyle w:val="ConsPlusNormal"/>
            </w:pPr>
          </w:p>
        </w:tc>
        <w:tc>
          <w:tcPr>
            <w:tcW w:w="737" w:type="dxa"/>
            <w:vAlign w:val="center"/>
          </w:tcPr>
          <w:p w14:paraId="720A8164" w14:textId="77777777" w:rsidR="00006293" w:rsidRDefault="00006293">
            <w:pPr>
              <w:pStyle w:val="ConsPlusNormal"/>
            </w:pPr>
          </w:p>
        </w:tc>
        <w:tc>
          <w:tcPr>
            <w:tcW w:w="680" w:type="dxa"/>
            <w:vAlign w:val="center"/>
          </w:tcPr>
          <w:p w14:paraId="1812BAF6" w14:textId="77777777" w:rsidR="00006293" w:rsidRDefault="00006293">
            <w:pPr>
              <w:pStyle w:val="ConsPlusNormal"/>
            </w:pPr>
          </w:p>
        </w:tc>
        <w:tc>
          <w:tcPr>
            <w:tcW w:w="680" w:type="dxa"/>
            <w:vAlign w:val="center"/>
          </w:tcPr>
          <w:p w14:paraId="219B3CEC" w14:textId="77777777" w:rsidR="00006293" w:rsidRDefault="00006293">
            <w:pPr>
              <w:pStyle w:val="ConsPlusNormal"/>
            </w:pPr>
          </w:p>
        </w:tc>
        <w:tc>
          <w:tcPr>
            <w:tcW w:w="680" w:type="dxa"/>
            <w:vAlign w:val="center"/>
          </w:tcPr>
          <w:p w14:paraId="5B7CDD22" w14:textId="77777777" w:rsidR="00006293" w:rsidRDefault="00006293">
            <w:pPr>
              <w:pStyle w:val="ConsPlusNormal"/>
            </w:pPr>
          </w:p>
        </w:tc>
        <w:tc>
          <w:tcPr>
            <w:tcW w:w="680" w:type="dxa"/>
            <w:vAlign w:val="center"/>
          </w:tcPr>
          <w:p w14:paraId="603C526B" w14:textId="77777777" w:rsidR="00006293" w:rsidRDefault="00006293">
            <w:pPr>
              <w:pStyle w:val="ConsPlusNormal"/>
            </w:pPr>
          </w:p>
        </w:tc>
        <w:tc>
          <w:tcPr>
            <w:tcW w:w="680" w:type="dxa"/>
            <w:vAlign w:val="center"/>
          </w:tcPr>
          <w:p w14:paraId="0532B063" w14:textId="77777777" w:rsidR="00006293" w:rsidRDefault="00006293">
            <w:pPr>
              <w:pStyle w:val="ConsPlusNormal"/>
            </w:pPr>
          </w:p>
        </w:tc>
      </w:tr>
      <w:tr w:rsidR="00006293" w14:paraId="7006EC77" w14:textId="77777777">
        <w:tc>
          <w:tcPr>
            <w:tcW w:w="568" w:type="dxa"/>
          </w:tcPr>
          <w:p w14:paraId="5964CA6A" w14:textId="77777777" w:rsidR="00006293" w:rsidRDefault="00006293">
            <w:pPr>
              <w:pStyle w:val="ConsPlusNormal"/>
              <w:jc w:val="center"/>
            </w:pPr>
            <w:r>
              <w:t>2</w:t>
            </w:r>
          </w:p>
        </w:tc>
        <w:tc>
          <w:tcPr>
            <w:tcW w:w="2268" w:type="dxa"/>
          </w:tcPr>
          <w:p w14:paraId="0AB62518" w14:textId="77777777" w:rsidR="00006293" w:rsidRDefault="00006293">
            <w:pPr>
              <w:pStyle w:val="ConsPlusNormal"/>
              <w:jc w:val="center"/>
            </w:pPr>
            <w:r>
              <w:t>00609800000000000</w:t>
            </w:r>
          </w:p>
        </w:tc>
        <w:tc>
          <w:tcPr>
            <w:tcW w:w="3288" w:type="dxa"/>
          </w:tcPr>
          <w:p w14:paraId="08B9C25E" w14:textId="77777777" w:rsidR="00006293" w:rsidRDefault="00006293">
            <w:pPr>
              <w:pStyle w:val="ConsPlusNormal"/>
            </w:pPr>
            <w:r>
              <w:t xml:space="preserve">Бюджетное учреждение здравоохранения Омской области (далее - БУЗОО) </w:t>
            </w:r>
            <w:r>
              <w:lastRenderedPageBreak/>
              <w:t>"Азовская центральная районная больница"</w:t>
            </w:r>
          </w:p>
        </w:tc>
        <w:tc>
          <w:tcPr>
            <w:tcW w:w="907" w:type="dxa"/>
            <w:vAlign w:val="center"/>
          </w:tcPr>
          <w:p w14:paraId="59624FE9" w14:textId="77777777" w:rsidR="00006293" w:rsidRDefault="00006293">
            <w:pPr>
              <w:pStyle w:val="ConsPlusNormal"/>
              <w:jc w:val="center"/>
            </w:pPr>
            <w:r>
              <w:lastRenderedPageBreak/>
              <w:t>1</w:t>
            </w:r>
          </w:p>
        </w:tc>
        <w:tc>
          <w:tcPr>
            <w:tcW w:w="907" w:type="dxa"/>
            <w:vAlign w:val="center"/>
          </w:tcPr>
          <w:p w14:paraId="2BA08D97" w14:textId="77777777" w:rsidR="00006293" w:rsidRDefault="00006293">
            <w:pPr>
              <w:pStyle w:val="ConsPlusNormal"/>
              <w:jc w:val="center"/>
            </w:pPr>
            <w:r>
              <w:t>1</w:t>
            </w:r>
          </w:p>
        </w:tc>
        <w:tc>
          <w:tcPr>
            <w:tcW w:w="850" w:type="dxa"/>
            <w:vAlign w:val="center"/>
          </w:tcPr>
          <w:p w14:paraId="49649B91" w14:textId="77777777" w:rsidR="00006293" w:rsidRDefault="00006293">
            <w:pPr>
              <w:pStyle w:val="ConsPlusNormal"/>
              <w:jc w:val="center"/>
            </w:pPr>
            <w:r>
              <w:t>1</w:t>
            </w:r>
          </w:p>
        </w:tc>
        <w:tc>
          <w:tcPr>
            <w:tcW w:w="680" w:type="dxa"/>
            <w:vAlign w:val="center"/>
          </w:tcPr>
          <w:p w14:paraId="33B0EEFB" w14:textId="77777777" w:rsidR="00006293" w:rsidRDefault="00006293">
            <w:pPr>
              <w:pStyle w:val="ConsPlusNormal"/>
              <w:jc w:val="center"/>
            </w:pPr>
            <w:r>
              <w:t>1</w:t>
            </w:r>
          </w:p>
        </w:tc>
        <w:tc>
          <w:tcPr>
            <w:tcW w:w="737" w:type="dxa"/>
            <w:vAlign w:val="center"/>
          </w:tcPr>
          <w:p w14:paraId="25CCDCD7" w14:textId="77777777" w:rsidR="00006293" w:rsidRDefault="00006293">
            <w:pPr>
              <w:pStyle w:val="ConsPlusNormal"/>
              <w:jc w:val="center"/>
            </w:pPr>
            <w:r>
              <w:t>1</w:t>
            </w:r>
          </w:p>
        </w:tc>
        <w:tc>
          <w:tcPr>
            <w:tcW w:w="680" w:type="dxa"/>
            <w:vAlign w:val="center"/>
          </w:tcPr>
          <w:p w14:paraId="3F40ECC9" w14:textId="77777777" w:rsidR="00006293" w:rsidRDefault="00006293">
            <w:pPr>
              <w:pStyle w:val="ConsPlusNormal"/>
              <w:jc w:val="center"/>
            </w:pPr>
            <w:r>
              <w:t>1</w:t>
            </w:r>
          </w:p>
        </w:tc>
        <w:tc>
          <w:tcPr>
            <w:tcW w:w="680" w:type="dxa"/>
            <w:vAlign w:val="center"/>
          </w:tcPr>
          <w:p w14:paraId="38C8BC34" w14:textId="77777777" w:rsidR="00006293" w:rsidRDefault="00006293">
            <w:pPr>
              <w:pStyle w:val="ConsPlusNormal"/>
            </w:pPr>
          </w:p>
        </w:tc>
        <w:tc>
          <w:tcPr>
            <w:tcW w:w="680" w:type="dxa"/>
            <w:vAlign w:val="center"/>
          </w:tcPr>
          <w:p w14:paraId="07E8E0EC" w14:textId="77777777" w:rsidR="00006293" w:rsidRDefault="00006293">
            <w:pPr>
              <w:pStyle w:val="ConsPlusNormal"/>
            </w:pPr>
          </w:p>
        </w:tc>
        <w:tc>
          <w:tcPr>
            <w:tcW w:w="680" w:type="dxa"/>
            <w:vAlign w:val="center"/>
          </w:tcPr>
          <w:p w14:paraId="0C0982E6" w14:textId="77777777" w:rsidR="00006293" w:rsidRDefault="00006293">
            <w:pPr>
              <w:pStyle w:val="ConsPlusNormal"/>
            </w:pPr>
          </w:p>
        </w:tc>
        <w:tc>
          <w:tcPr>
            <w:tcW w:w="680" w:type="dxa"/>
            <w:vAlign w:val="center"/>
          </w:tcPr>
          <w:p w14:paraId="63EF57C4" w14:textId="77777777" w:rsidR="00006293" w:rsidRDefault="00006293">
            <w:pPr>
              <w:pStyle w:val="ConsPlusNormal"/>
            </w:pPr>
          </w:p>
        </w:tc>
      </w:tr>
      <w:tr w:rsidR="00006293" w14:paraId="2178E5FF" w14:textId="77777777">
        <w:tc>
          <w:tcPr>
            <w:tcW w:w="568" w:type="dxa"/>
          </w:tcPr>
          <w:p w14:paraId="54AA9182" w14:textId="77777777" w:rsidR="00006293" w:rsidRDefault="00006293">
            <w:pPr>
              <w:pStyle w:val="ConsPlusNormal"/>
              <w:jc w:val="center"/>
            </w:pPr>
            <w:r>
              <w:t>3</w:t>
            </w:r>
          </w:p>
        </w:tc>
        <w:tc>
          <w:tcPr>
            <w:tcW w:w="2268" w:type="dxa"/>
          </w:tcPr>
          <w:p w14:paraId="2E9D00DE" w14:textId="77777777" w:rsidR="00006293" w:rsidRDefault="00006293">
            <w:pPr>
              <w:pStyle w:val="ConsPlusNormal"/>
              <w:jc w:val="center"/>
            </w:pPr>
            <w:r>
              <w:t>00609900000000000</w:t>
            </w:r>
          </w:p>
        </w:tc>
        <w:tc>
          <w:tcPr>
            <w:tcW w:w="3288" w:type="dxa"/>
          </w:tcPr>
          <w:p w14:paraId="583719EA" w14:textId="77777777" w:rsidR="00006293" w:rsidRDefault="00006293">
            <w:pPr>
              <w:pStyle w:val="ConsPlusNormal"/>
            </w:pPr>
            <w:r>
              <w:t>БУЗОО "Большереченская центральная районная больница"</w:t>
            </w:r>
          </w:p>
        </w:tc>
        <w:tc>
          <w:tcPr>
            <w:tcW w:w="907" w:type="dxa"/>
            <w:vAlign w:val="center"/>
          </w:tcPr>
          <w:p w14:paraId="54EA1AF8" w14:textId="77777777" w:rsidR="00006293" w:rsidRDefault="00006293">
            <w:pPr>
              <w:pStyle w:val="ConsPlusNormal"/>
              <w:jc w:val="center"/>
            </w:pPr>
            <w:r>
              <w:t>1</w:t>
            </w:r>
          </w:p>
        </w:tc>
        <w:tc>
          <w:tcPr>
            <w:tcW w:w="907" w:type="dxa"/>
            <w:vAlign w:val="center"/>
          </w:tcPr>
          <w:p w14:paraId="34198AB0" w14:textId="77777777" w:rsidR="00006293" w:rsidRDefault="00006293">
            <w:pPr>
              <w:pStyle w:val="ConsPlusNormal"/>
              <w:jc w:val="center"/>
            </w:pPr>
            <w:r>
              <w:t>1</w:t>
            </w:r>
          </w:p>
        </w:tc>
        <w:tc>
          <w:tcPr>
            <w:tcW w:w="850" w:type="dxa"/>
            <w:vAlign w:val="center"/>
          </w:tcPr>
          <w:p w14:paraId="52EA5FAC" w14:textId="77777777" w:rsidR="00006293" w:rsidRDefault="00006293">
            <w:pPr>
              <w:pStyle w:val="ConsPlusNormal"/>
              <w:jc w:val="center"/>
            </w:pPr>
            <w:r>
              <w:t>1</w:t>
            </w:r>
          </w:p>
        </w:tc>
        <w:tc>
          <w:tcPr>
            <w:tcW w:w="680" w:type="dxa"/>
            <w:vAlign w:val="center"/>
          </w:tcPr>
          <w:p w14:paraId="04652C3E" w14:textId="77777777" w:rsidR="00006293" w:rsidRDefault="00006293">
            <w:pPr>
              <w:pStyle w:val="ConsPlusNormal"/>
              <w:jc w:val="center"/>
            </w:pPr>
            <w:r>
              <w:t>1</w:t>
            </w:r>
          </w:p>
        </w:tc>
        <w:tc>
          <w:tcPr>
            <w:tcW w:w="737" w:type="dxa"/>
            <w:vAlign w:val="center"/>
          </w:tcPr>
          <w:p w14:paraId="385F096F" w14:textId="77777777" w:rsidR="00006293" w:rsidRDefault="00006293">
            <w:pPr>
              <w:pStyle w:val="ConsPlusNormal"/>
              <w:jc w:val="center"/>
            </w:pPr>
            <w:r>
              <w:t>1</w:t>
            </w:r>
          </w:p>
        </w:tc>
        <w:tc>
          <w:tcPr>
            <w:tcW w:w="680" w:type="dxa"/>
            <w:vAlign w:val="center"/>
          </w:tcPr>
          <w:p w14:paraId="30F9C908" w14:textId="77777777" w:rsidR="00006293" w:rsidRDefault="00006293">
            <w:pPr>
              <w:pStyle w:val="ConsPlusNormal"/>
              <w:jc w:val="center"/>
            </w:pPr>
            <w:r>
              <w:t>1</w:t>
            </w:r>
          </w:p>
        </w:tc>
        <w:tc>
          <w:tcPr>
            <w:tcW w:w="680" w:type="dxa"/>
            <w:vAlign w:val="center"/>
          </w:tcPr>
          <w:p w14:paraId="79A20C59" w14:textId="77777777" w:rsidR="00006293" w:rsidRDefault="00006293">
            <w:pPr>
              <w:pStyle w:val="ConsPlusNormal"/>
              <w:jc w:val="center"/>
            </w:pPr>
            <w:r>
              <w:t>1</w:t>
            </w:r>
          </w:p>
        </w:tc>
        <w:tc>
          <w:tcPr>
            <w:tcW w:w="680" w:type="dxa"/>
            <w:vAlign w:val="center"/>
          </w:tcPr>
          <w:p w14:paraId="58C0A75E" w14:textId="77777777" w:rsidR="00006293" w:rsidRDefault="00006293">
            <w:pPr>
              <w:pStyle w:val="ConsPlusNormal"/>
            </w:pPr>
          </w:p>
        </w:tc>
        <w:tc>
          <w:tcPr>
            <w:tcW w:w="680" w:type="dxa"/>
            <w:vAlign w:val="center"/>
          </w:tcPr>
          <w:p w14:paraId="71E1B6DC" w14:textId="77777777" w:rsidR="00006293" w:rsidRDefault="00006293">
            <w:pPr>
              <w:pStyle w:val="ConsPlusNormal"/>
            </w:pPr>
          </w:p>
        </w:tc>
        <w:tc>
          <w:tcPr>
            <w:tcW w:w="680" w:type="dxa"/>
            <w:vAlign w:val="center"/>
          </w:tcPr>
          <w:p w14:paraId="7B30FD78" w14:textId="77777777" w:rsidR="00006293" w:rsidRDefault="00006293">
            <w:pPr>
              <w:pStyle w:val="ConsPlusNormal"/>
              <w:jc w:val="center"/>
            </w:pPr>
            <w:r>
              <w:t>1</w:t>
            </w:r>
          </w:p>
        </w:tc>
      </w:tr>
      <w:tr w:rsidR="00006293" w14:paraId="6AA29143" w14:textId="77777777">
        <w:tc>
          <w:tcPr>
            <w:tcW w:w="568" w:type="dxa"/>
          </w:tcPr>
          <w:p w14:paraId="361C35CA" w14:textId="77777777" w:rsidR="00006293" w:rsidRDefault="00006293">
            <w:pPr>
              <w:pStyle w:val="ConsPlusNormal"/>
              <w:jc w:val="center"/>
            </w:pPr>
            <w:r>
              <w:t>4</w:t>
            </w:r>
          </w:p>
        </w:tc>
        <w:tc>
          <w:tcPr>
            <w:tcW w:w="2268" w:type="dxa"/>
          </w:tcPr>
          <w:p w14:paraId="73484B2A" w14:textId="77777777" w:rsidR="00006293" w:rsidRDefault="00006293">
            <w:pPr>
              <w:pStyle w:val="ConsPlusNormal"/>
              <w:jc w:val="center"/>
            </w:pPr>
            <w:r>
              <w:t>00610000000000000</w:t>
            </w:r>
          </w:p>
        </w:tc>
        <w:tc>
          <w:tcPr>
            <w:tcW w:w="3288" w:type="dxa"/>
          </w:tcPr>
          <w:p w14:paraId="377880B8" w14:textId="77777777" w:rsidR="00006293" w:rsidRDefault="00006293">
            <w:pPr>
              <w:pStyle w:val="ConsPlusNormal"/>
            </w:pPr>
            <w:r>
              <w:t>БУЗОО "Большеуковская центральная районная больница"</w:t>
            </w:r>
          </w:p>
        </w:tc>
        <w:tc>
          <w:tcPr>
            <w:tcW w:w="907" w:type="dxa"/>
            <w:vAlign w:val="center"/>
          </w:tcPr>
          <w:p w14:paraId="24EEF36E" w14:textId="77777777" w:rsidR="00006293" w:rsidRDefault="00006293">
            <w:pPr>
              <w:pStyle w:val="ConsPlusNormal"/>
              <w:jc w:val="center"/>
            </w:pPr>
            <w:r>
              <w:t>1</w:t>
            </w:r>
          </w:p>
        </w:tc>
        <w:tc>
          <w:tcPr>
            <w:tcW w:w="907" w:type="dxa"/>
            <w:vAlign w:val="center"/>
          </w:tcPr>
          <w:p w14:paraId="7DFD7B9A" w14:textId="77777777" w:rsidR="00006293" w:rsidRDefault="00006293">
            <w:pPr>
              <w:pStyle w:val="ConsPlusNormal"/>
              <w:jc w:val="center"/>
            </w:pPr>
            <w:r>
              <w:t>1</w:t>
            </w:r>
          </w:p>
        </w:tc>
        <w:tc>
          <w:tcPr>
            <w:tcW w:w="850" w:type="dxa"/>
            <w:vAlign w:val="center"/>
          </w:tcPr>
          <w:p w14:paraId="007BCF71" w14:textId="77777777" w:rsidR="00006293" w:rsidRDefault="00006293">
            <w:pPr>
              <w:pStyle w:val="ConsPlusNormal"/>
              <w:jc w:val="center"/>
            </w:pPr>
            <w:r>
              <w:t>1</w:t>
            </w:r>
          </w:p>
        </w:tc>
        <w:tc>
          <w:tcPr>
            <w:tcW w:w="680" w:type="dxa"/>
            <w:vAlign w:val="center"/>
          </w:tcPr>
          <w:p w14:paraId="28D1C558" w14:textId="77777777" w:rsidR="00006293" w:rsidRDefault="00006293">
            <w:pPr>
              <w:pStyle w:val="ConsPlusNormal"/>
              <w:jc w:val="center"/>
            </w:pPr>
            <w:r>
              <w:t>1</w:t>
            </w:r>
          </w:p>
        </w:tc>
        <w:tc>
          <w:tcPr>
            <w:tcW w:w="737" w:type="dxa"/>
            <w:vAlign w:val="center"/>
          </w:tcPr>
          <w:p w14:paraId="128C89A7" w14:textId="77777777" w:rsidR="00006293" w:rsidRDefault="00006293">
            <w:pPr>
              <w:pStyle w:val="ConsPlusNormal"/>
              <w:jc w:val="center"/>
            </w:pPr>
            <w:r>
              <w:t>1</w:t>
            </w:r>
          </w:p>
        </w:tc>
        <w:tc>
          <w:tcPr>
            <w:tcW w:w="680" w:type="dxa"/>
            <w:vAlign w:val="center"/>
          </w:tcPr>
          <w:p w14:paraId="348991FD" w14:textId="77777777" w:rsidR="00006293" w:rsidRDefault="00006293">
            <w:pPr>
              <w:pStyle w:val="ConsPlusNormal"/>
              <w:jc w:val="center"/>
            </w:pPr>
            <w:r>
              <w:t>1</w:t>
            </w:r>
          </w:p>
        </w:tc>
        <w:tc>
          <w:tcPr>
            <w:tcW w:w="680" w:type="dxa"/>
            <w:vAlign w:val="center"/>
          </w:tcPr>
          <w:p w14:paraId="1CB26F97" w14:textId="77777777" w:rsidR="00006293" w:rsidRDefault="00006293">
            <w:pPr>
              <w:pStyle w:val="ConsPlusNormal"/>
            </w:pPr>
          </w:p>
        </w:tc>
        <w:tc>
          <w:tcPr>
            <w:tcW w:w="680" w:type="dxa"/>
            <w:vAlign w:val="center"/>
          </w:tcPr>
          <w:p w14:paraId="046FB96E" w14:textId="77777777" w:rsidR="00006293" w:rsidRDefault="00006293">
            <w:pPr>
              <w:pStyle w:val="ConsPlusNormal"/>
            </w:pPr>
          </w:p>
        </w:tc>
        <w:tc>
          <w:tcPr>
            <w:tcW w:w="680" w:type="dxa"/>
            <w:vAlign w:val="center"/>
          </w:tcPr>
          <w:p w14:paraId="4D296A51" w14:textId="77777777" w:rsidR="00006293" w:rsidRDefault="00006293">
            <w:pPr>
              <w:pStyle w:val="ConsPlusNormal"/>
            </w:pPr>
          </w:p>
        </w:tc>
        <w:tc>
          <w:tcPr>
            <w:tcW w:w="680" w:type="dxa"/>
            <w:vAlign w:val="center"/>
          </w:tcPr>
          <w:p w14:paraId="48E09435" w14:textId="77777777" w:rsidR="00006293" w:rsidRDefault="00006293">
            <w:pPr>
              <w:pStyle w:val="ConsPlusNormal"/>
            </w:pPr>
          </w:p>
        </w:tc>
      </w:tr>
      <w:tr w:rsidR="00006293" w14:paraId="02B26CB0" w14:textId="77777777">
        <w:tc>
          <w:tcPr>
            <w:tcW w:w="568" w:type="dxa"/>
          </w:tcPr>
          <w:p w14:paraId="79ABB9A3" w14:textId="77777777" w:rsidR="00006293" w:rsidRDefault="00006293">
            <w:pPr>
              <w:pStyle w:val="ConsPlusNormal"/>
              <w:jc w:val="center"/>
            </w:pPr>
            <w:r>
              <w:t>5</w:t>
            </w:r>
          </w:p>
        </w:tc>
        <w:tc>
          <w:tcPr>
            <w:tcW w:w="2268" w:type="dxa"/>
          </w:tcPr>
          <w:p w14:paraId="4BFD9D8C" w14:textId="77777777" w:rsidR="00006293" w:rsidRDefault="00006293">
            <w:pPr>
              <w:pStyle w:val="ConsPlusNormal"/>
              <w:jc w:val="center"/>
            </w:pPr>
            <w:r>
              <w:t>00610100000000000</w:t>
            </w:r>
          </w:p>
        </w:tc>
        <w:tc>
          <w:tcPr>
            <w:tcW w:w="3288" w:type="dxa"/>
          </w:tcPr>
          <w:p w14:paraId="5B91DD19" w14:textId="77777777" w:rsidR="00006293" w:rsidRDefault="00006293">
            <w:pPr>
              <w:pStyle w:val="ConsPlusNormal"/>
            </w:pPr>
            <w:r>
              <w:t>БУЗОО "Горьковская центральная районная больница"</w:t>
            </w:r>
          </w:p>
        </w:tc>
        <w:tc>
          <w:tcPr>
            <w:tcW w:w="907" w:type="dxa"/>
            <w:vAlign w:val="center"/>
          </w:tcPr>
          <w:p w14:paraId="05DBEEBD" w14:textId="77777777" w:rsidR="00006293" w:rsidRDefault="00006293">
            <w:pPr>
              <w:pStyle w:val="ConsPlusNormal"/>
              <w:jc w:val="center"/>
            </w:pPr>
            <w:r>
              <w:t>1</w:t>
            </w:r>
          </w:p>
        </w:tc>
        <w:tc>
          <w:tcPr>
            <w:tcW w:w="907" w:type="dxa"/>
            <w:vAlign w:val="center"/>
          </w:tcPr>
          <w:p w14:paraId="6162764A" w14:textId="77777777" w:rsidR="00006293" w:rsidRDefault="00006293">
            <w:pPr>
              <w:pStyle w:val="ConsPlusNormal"/>
              <w:jc w:val="center"/>
            </w:pPr>
            <w:r>
              <w:t>1</w:t>
            </w:r>
          </w:p>
        </w:tc>
        <w:tc>
          <w:tcPr>
            <w:tcW w:w="850" w:type="dxa"/>
            <w:vAlign w:val="center"/>
          </w:tcPr>
          <w:p w14:paraId="1960E67A" w14:textId="77777777" w:rsidR="00006293" w:rsidRDefault="00006293">
            <w:pPr>
              <w:pStyle w:val="ConsPlusNormal"/>
              <w:jc w:val="center"/>
            </w:pPr>
            <w:r>
              <w:t>1</w:t>
            </w:r>
          </w:p>
        </w:tc>
        <w:tc>
          <w:tcPr>
            <w:tcW w:w="680" w:type="dxa"/>
            <w:vAlign w:val="center"/>
          </w:tcPr>
          <w:p w14:paraId="357697E2" w14:textId="77777777" w:rsidR="00006293" w:rsidRDefault="00006293">
            <w:pPr>
              <w:pStyle w:val="ConsPlusNormal"/>
              <w:jc w:val="center"/>
            </w:pPr>
            <w:r>
              <w:t>1</w:t>
            </w:r>
          </w:p>
        </w:tc>
        <w:tc>
          <w:tcPr>
            <w:tcW w:w="737" w:type="dxa"/>
            <w:vAlign w:val="center"/>
          </w:tcPr>
          <w:p w14:paraId="21AD9078" w14:textId="77777777" w:rsidR="00006293" w:rsidRDefault="00006293">
            <w:pPr>
              <w:pStyle w:val="ConsPlusNormal"/>
              <w:jc w:val="center"/>
            </w:pPr>
            <w:r>
              <w:t>1</w:t>
            </w:r>
          </w:p>
        </w:tc>
        <w:tc>
          <w:tcPr>
            <w:tcW w:w="680" w:type="dxa"/>
            <w:vAlign w:val="center"/>
          </w:tcPr>
          <w:p w14:paraId="1A8C1D7E" w14:textId="77777777" w:rsidR="00006293" w:rsidRDefault="00006293">
            <w:pPr>
              <w:pStyle w:val="ConsPlusNormal"/>
              <w:jc w:val="center"/>
            </w:pPr>
            <w:r>
              <w:t>1</w:t>
            </w:r>
          </w:p>
        </w:tc>
        <w:tc>
          <w:tcPr>
            <w:tcW w:w="680" w:type="dxa"/>
            <w:vAlign w:val="center"/>
          </w:tcPr>
          <w:p w14:paraId="0C5432B5" w14:textId="77777777" w:rsidR="00006293" w:rsidRDefault="00006293">
            <w:pPr>
              <w:pStyle w:val="ConsPlusNormal"/>
            </w:pPr>
          </w:p>
        </w:tc>
        <w:tc>
          <w:tcPr>
            <w:tcW w:w="680" w:type="dxa"/>
            <w:vAlign w:val="center"/>
          </w:tcPr>
          <w:p w14:paraId="152A0B9E" w14:textId="77777777" w:rsidR="00006293" w:rsidRDefault="00006293">
            <w:pPr>
              <w:pStyle w:val="ConsPlusNormal"/>
            </w:pPr>
          </w:p>
        </w:tc>
        <w:tc>
          <w:tcPr>
            <w:tcW w:w="680" w:type="dxa"/>
            <w:vAlign w:val="center"/>
          </w:tcPr>
          <w:p w14:paraId="090C7947" w14:textId="77777777" w:rsidR="00006293" w:rsidRDefault="00006293">
            <w:pPr>
              <w:pStyle w:val="ConsPlusNormal"/>
            </w:pPr>
          </w:p>
        </w:tc>
        <w:tc>
          <w:tcPr>
            <w:tcW w:w="680" w:type="dxa"/>
            <w:vAlign w:val="center"/>
          </w:tcPr>
          <w:p w14:paraId="3E955A35" w14:textId="77777777" w:rsidR="00006293" w:rsidRDefault="00006293">
            <w:pPr>
              <w:pStyle w:val="ConsPlusNormal"/>
            </w:pPr>
          </w:p>
        </w:tc>
      </w:tr>
      <w:tr w:rsidR="00006293" w14:paraId="0592500A" w14:textId="77777777">
        <w:tc>
          <w:tcPr>
            <w:tcW w:w="568" w:type="dxa"/>
          </w:tcPr>
          <w:p w14:paraId="12004FB7" w14:textId="77777777" w:rsidR="00006293" w:rsidRDefault="00006293">
            <w:pPr>
              <w:pStyle w:val="ConsPlusNormal"/>
              <w:jc w:val="center"/>
            </w:pPr>
            <w:r>
              <w:t>6</w:t>
            </w:r>
          </w:p>
        </w:tc>
        <w:tc>
          <w:tcPr>
            <w:tcW w:w="2268" w:type="dxa"/>
          </w:tcPr>
          <w:p w14:paraId="30FEE6AA" w14:textId="77777777" w:rsidR="00006293" w:rsidRDefault="00006293">
            <w:pPr>
              <w:pStyle w:val="ConsPlusNormal"/>
              <w:jc w:val="center"/>
            </w:pPr>
            <w:r>
              <w:t>00610200000000000</w:t>
            </w:r>
          </w:p>
        </w:tc>
        <w:tc>
          <w:tcPr>
            <w:tcW w:w="3288" w:type="dxa"/>
          </w:tcPr>
          <w:p w14:paraId="3DE3E7AB" w14:textId="77777777" w:rsidR="00006293" w:rsidRDefault="00006293">
            <w:pPr>
              <w:pStyle w:val="ConsPlusNormal"/>
            </w:pPr>
            <w:r>
              <w:t>БУЗОО "Знаменская центральная районная больница"</w:t>
            </w:r>
          </w:p>
        </w:tc>
        <w:tc>
          <w:tcPr>
            <w:tcW w:w="907" w:type="dxa"/>
            <w:vAlign w:val="center"/>
          </w:tcPr>
          <w:p w14:paraId="6B3B51C7" w14:textId="77777777" w:rsidR="00006293" w:rsidRDefault="00006293">
            <w:pPr>
              <w:pStyle w:val="ConsPlusNormal"/>
              <w:jc w:val="center"/>
            </w:pPr>
            <w:r>
              <w:t>1</w:t>
            </w:r>
          </w:p>
        </w:tc>
        <w:tc>
          <w:tcPr>
            <w:tcW w:w="907" w:type="dxa"/>
            <w:vAlign w:val="center"/>
          </w:tcPr>
          <w:p w14:paraId="5DBD2425" w14:textId="77777777" w:rsidR="00006293" w:rsidRDefault="00006293">
            <w:pPr>
              <w:pStyle w:val="ConsPlusNormal"/>
              <w:jc w:val="center"/>
            </w:pPr>
            <w:r>
              <w:t>1</w:t>
            </w:r>
          </w:p>
        </w:tc>
        <w:tc>
          <w:tcPr>
            <w:tcW w:w="850" w:type="dxa"/>
            <w:vAlign w:val="center"/>
          </w:tcPr>
          <w:p w14:paraId="3C208C2A" w14:textId="77777777" w:rsidR="00006293" w:rsidRDefault="00006293">
            <w:pPr>
              <w:pStyle w:val="ConsPlusNormal"/>
              <w:jc w:val="center"/>
            </w:pPr>
            <w:r>
              <w:t>1</w:t>
            </w:r>
          </w:p>
        </w:tc>
        <w:tc>
          <w:tcPr>
            <w:tcW w:w="680" w:type="dxa"/>
            <w:vAlign w:val="center"/>
          </w:tcPr>
          <w:p w14:paraId="47ADF03D" w14:textId="77777777" w:rsidR="00006293" w:rsidRDefault="00006293">
            <w:pPr>
              <w:pStyle w:val="ConsPlusNormal"/>
              <w:jc w:val="center"/>
            </w:pPr>
            <w:r>
              <w:t>1</w:t>
            </w:r>
          </w:p>
        </w:tc>
        <w:tc>
          <w:tcPr>
            <w:tcW w:w="737" w:type="dxa"/>
            <w:vAlign w:val="center"/>
          </w:tcPr>
          <w:p w14:paraId="76E62AD9" w14:textId="77777777" w:rsidR="00006293" w:rsidRDefault="00006293">
            <w:pPr>
              <w:pStyle w:val="ConsPlusNormal"/>
              <w:jc w:val="center"/>
            </w:pPr>
            <w:r>
              <w:t>1</w:t>
            </w:r>
          </w:p>
        </w:tc>
        <w:tc>
          <w:tcPr>
            <w:tcW w:w="680" w:type="dxa"/>
            <w:vAlign w:val="center"/>
          </w:tcPr>
          <w:p w14:paraId="7706CD1A" w14:textId="77777777" w:rsidR="00006293" w:rsidRDefault="00006293">
            <w:pPr>
              <w:pStyle w:val="ConsPlusNormal"/>
              <w:jc w:val="center"/>
            </w:pPr>
            <w:r>
              <w:t>1</w:t>
            </w:r>
          </w:p>
        </w:tc>
        <w:tc>
          <w:tcPr>
            <w:tcW w:w="680" w:type="dxa"/>
            <w:vAlign w:val="center"/>
          </w:tcPr>
          <w:p w14:paraId="5AF74B77" w14:textId="77777777" w:rsidR="00006293" w:rsidRDefault="00006293">
            <w:pPr>
              <w:pStyle w:val="ConsPlusNormal"/>
            </w:pPr>
          </w:p>
        </w:tc>
        <w:tc>
          <w:tcPr>
            <w:tcW w:w="680" w:type="dxa"/>
            <w:vAlign w:val="center"/>
          </w:tcPr>
          <w:p w14:paraId="5C16F928" w14:textId="77777777" w:rsidR="00006293" w:rsidRDefault="00006293">
            <w:pPr>
              <w:pStyle w:val="ConsPlusNormal"/>
            </w:pPr>
          </w:p>
        </w:tc>
        <w:tc>
          <w:tcPr>
            <w:tcW w:w="680" w:type="dxa"/>
            <w:vAlign w:val="center"/>
          </w:tcPr>
          <w:p w14:paraId="78616711" w14:textId="77777777" w:rsidR="00006293" w:rsidRDefault="00006293">
            <w:pPr>
              <w:pStyle w:val="ConsPlusNormal"/>
            </w:pPr>
          </w:p>
        </w:tc>
        <w:tc>
          <w:tcPr>
            <w:tcW w:w="680" w:type="dxa"/>
            <w:vAlign w:val="center"/>
          </w:tcPr>
          <w:p w14:paraId="4BBBFAD3" w14:textId="77777777" w:rsidR="00006293" w:rsidRDefault="00006293">
            <w:pPr>
              <w:pStyle w:val="ConsPlusNormal"/>
            </w:pPr>
          </w:p>
        </w:tc>
      </w:tr>
      <w:tr w:rsidR="00006293" w14:paraId="3A845926" w14:textId="77777777">
        <w:tc>
          <w:tcPr>
            <w:tcW w:w="568" w:type="dxa"/>
          </w:tcPr>
          <w:p w14:paraId="59154BE0" w14:textId="77777777" w:rsidR="00006293" w:rsidRDefault="00006293">
            <w:pPr>
              <w:pStyle w:val="ConsPlusNormal"/>
              <w:jc w:val="center"/>
            </w:pPr>
            <w:r>
              <w:t>7</w:t>
            </w:r>
          </w:p>
        </w:tc>
        <w:tc>
          <w:tcPr>
            <w:tcW w:w="2268" w:type="dxa"/>
          </w:tcPr>
          <w:p w14:paraId="210CABB7" w14:textId="77777777" w:rsidR="00006293" w:rsidRDefault="00006293">
            <w:pPr>
              <w:pStyle w:val="ConsPlusNormal"/>
              <w:jc w:val="center"/>
            </w:pPr>
            <w:r>
              <w:t>00610300000000000</w:t>
            </w:r>
          </w:p>
        </w:tc>
        <w:tc>
          <w:tcPr>
            <w:tcW w:w="3288" w:type="dxa"/>
          </w:tcPr>
          <w:p w14:paraId="7E244F10" w14:textId="77777777" w:rsidR="00006293" w:rsidRDefault="00006293">
            <w:pPr>
              <w:pStyle w:val="ConsPlusNormal"/>
            </w:pPr>
            <w:r>
              <w:t>БУЗОО "Исилькульская центральная районная больница"</w:t>
            </w:r>
          </w:p>
        </w:tc>
        <w:tc>
          <w:tcPr>
            <w:tcW w:w="907" w:type="dxa"/>
            <w:vAlign w:val="center"/>
          </w:tcPr>
          <w:p w14:paraId="51FA12DF" w14:textId="77777777" w:rsidR="00006293" w:rsidRDefault="00006293">
            <w:pPr>
              <w:pStyle w:val="ConsPlusNormal"/>
              <w:jc w:val="center"/>
            </w:pPr>
            <w:r>
              <w:t>1</w:t>
            </w:r>
          </w:p>
        </w:tc>
        <w:tc>
          <w:tcPr>
            <w:tcW w:w="907" w:type="dxa"/>
            <w:vAlign w:val="center"/>
          </w:tcPr>
          <w:p w14:paraId="01B2CACF" w14:textId="77777777" w:rsidR="00006293" w:rsidRDefault="00006293">
            <w:pPr>
              <w:pStyle w:val="ConsPlusNormal"/>
              <w:jc w:val="center"/>
            </w:pPr>
            <w:r>
              <w:t>1</w:t>
            </w:r>
          </w:p>
        </w:tc>
        <w:tc>
          <w:tcPr>
            <w:tcW w:w="850" w:type="dxa"/>
            <w:vAlign w:val="center"/>
          </w:tcPr>
          <w:p w14:paraId="431B19DA" w14:textId="77777777" w:rsidR="00006293" w:rsidRDefault="00006293">
            <w:pPr>
              <w:pStyle w:val="ConsPlusNormal"/>
              <w:jc w:val="center"/>
            </w:pPr>
            <w:r>
              <w:t>1</w:t>
            </w:r>
          </w:p>
        </w:tc>
        <w:tc>
          <w:tcPr>
            <w:tcW w:w="680" w:type="dxa"/>
            <w:vAlign w:val="center"/>
          </w:tcPr>
          <w:p w14:paraId="01BB91F3" w14:textId="77777777" w:rsidR="00006293" w:rsidRDefault="00006293">
            <w:pPr>
              <w:pStyle w:val="ConsPlusNormal"/>
              <w:jc w:val="center"/>
            </w:pPr>
            <w:r>
              <w:t>1</w:t>
            </w:r>
          </w:p>
        </w:tc>
        <w:tc>
          <w:tcPr>
            <w:tcW w:w="737" w:type="dxa"/>
            <w:vAlign w:val="center"/>
          </w:tcPr>
          <w:p w14:paraId="13DAC1EA" w14:textId="77777777" w:rsidR="00006293" w:rsidRDefault="00006293">
            <w:pPr>
              <w:pStyle w:val="ConsPlusNormal"/>
              <w:jc w:val="center"/>
            </w:pPr>
            <w:r>
              <w:t>1</w:t>
            </w:r>
          </w:p>
        </w:tc>
        <w:tc>
          <w:tcPr>
            <w:tcW w:w="680" w:type="dxa"/>
            <w:vAlign w:val="center"/>
          </w:tcPr>
          <w:p w14:paraId="4A4DEF0C" w14:textId="77777777" w:rsidR="00006293" w:rsidRDefault="00006293">
            <w:pPr>
              <w:pStyle w:val="ConsPlusNormal"/>
              <w:jc w:val="center"/>
            </w:pPr>
            <w:r>
              <w:t>1</w:t>
            </w:r>
          </w:p>
        </w:tc>
        <w:tc>
          <w:tcPr>
            <w:tcW w:w="680" w:type="dxa"/>
            <w:vAlign w:val="center"/>
          </w:tcPr>
          <w:p w14:paraId="2AD88351" w14:textId="77777777" w:rsidR="00006293" w:rsidRDefault="00006293">
            <w:pPr>
              <w:pStyle w:val="ConsPlusNormal"/>
            </w:pPr>
          </w:p>
        </w:tc>
        <w:tc>
          <w:tcPr>
            <w:tcW w:w="680" w:type="dxa"/>
            <w:vAlign w:val="center"/>
          </w:tcPr>
          <w:p w14:paraId="4F3279BD" w14:textId="77777777" w:rsidR="00006293" w:rsidRDefault="00006293">
            <w:pPr>
              <w:pStyle w:val="ConsPlusNormal"/>
            </w:pPr>
          </w:p>
        </w:tc>
        <w:tc>
          <w:tcPr>
            <w:tcW w:w="680" w:type="dxa"/>
            <w:vAlign w:val="center"/>
          </w:tcPr>
          <w:p w14:paraId="5E753428" w14:textId="77777777" w:rsidR="00006293" w:rsidRDefault="00006293">
            <w:pPr>
              <w:pStyle w:val="ConsPlusNormal"/>
            </w:pPr>
          </w:p>
        </w:tc>
        <w:tc>
          <w:tcPr>
            <w:tcW w:w="680" w:type="dxa"/>
            <w:vAlign w:val="center"/>
          </w:tcPr>
          <w:p w14:paraId="515EBCF8" w14:textId="77777777" w:rsidR="00006293" w:rsidRDefault="00006293">
            <w:pPr>
              <w:pStyle w:val="ConsPlusNormal"/>
            </w:pPr>
          </w:p>
        </w:tc>
      </w:tr>
      <w:tr w:rsidR="00006293" w14:paraId="6848C095" w14:textId="77777777">
        <w:tc>
          <w:tcPr>
            <w:tcW w:w="568" w:type="dxa"/>
          </w:tcPr>
          <w:p w14:paraId="025CE598" w14:textId="77777777" w:rsidR="00006293" w:rsidRDefault="00006293">
            <w:pPr>
              <w:pStyle w:val="ConsPlusNormal"/>
              <w:jc w:val="center"/>
            </w:pPr>
            <w:r>
              <w:t>8</w:t>
            </w:r>
          </w:p>
        </w:tc>
        <w:tc>
          <w:tcPr>
            <w:tcW w:w="2268" w:type="dxa"/>
          </w:tcPr>
          <w:p w14:paraId="40E0A314" w14:textId="77777777" w:rsidR="00006293" w:rsidRDefault="00006293">
            <w:pPr>
              <w:pStyle w:val="ConsPlusNormal"/>
              <w:jc w:val="center"/>
            </w:pPr>
            <w:r>
              <w:t>00610400000000000</w:t>
            </w:r>
          </w:p>
        </w:tc>
        <w:tc>
          <w:tcPr>
            <w:tcW w:w="3288" w:type="dxa"/>
          </w:tcPr>
          <w:p w14:paraId="04DD0C37" w14:textId="77777777" w:rsidR="00006293" w:rsidRDefault="00006293">
            <w:pPr>
              <w:pStyle w:val="ConsPlusNormal"/>
            </w:pPr>
            <w:r>
              <w:t>БУЗОО "Калачинская центральная районная больница"</w:t>
            </w:r>
          </w:p>
        </w:tc>
        <w:tc>
          <w:tcPr>
            <w:tcW w:w="907" w:type="dxa"/>
            <w:vAlign w:val="center"/>
          </w:tcPr>
          <w:p w14:paraId="2F2A4B36" w14:textId="77777777" w:rsidR="00006293" w:rsidRDefault="00006293">
            <w:pPr>
              <w:pStyle w:val="ConsPlusNormal"/>
              <w:jc w:val="center"/>
            </w:pPr>
            <w:r>
              <w:t>1</w:t>
            </w:r>
          </w:p>
        </w:tc>
        <w:tc>
          <w:tcPr>
            <w:tcW w:w="907" w:type="dxa"/>
            <w:vAlign w:val="center"/>
          </w:tcPr>
          <w:p w14:paraId="0494170F" w14:textId="77777777" w:rsidR="00006293" w:rsidRDefault="00006293">
            <w:pPr>
              <w:pStyle w:val="ConsPlusNormal"/>
              <w:jc w:val="center"/>
            </w:pPr>
            <w:r>
              <w:t>1</w:t>
            </w:r>
          </w:p>
        </w:tc>
        <w:tc>
          <w:tcPr>
            <w:tcW w:w="850" w:type="dxa"/>
            <w:vAlign w:val="center"/>
          </w:tcPr>
          <w:p w14:paraId="40455604" w14:textId="77777777" w:rsidR="00006293" w:rsidRDefault="00006293">
            <w:pPr>
              <w:pStyle w:val="ConsPlusNormal"/>
              <w:jc w:val="center"/>
            </w:pPr>
            <w:r>
              <w:t>1</w:t>
            </w:r>
          </w:p>
        </w:tc>
        <w:tc>
          <w:tcPr>
            <w:tcW w:w="680" w:type="dxa"/>
            <w:vAlign w:val="center"/>
          </w:tcPr>
          <w:p w14:paraId="3F01C0CD" w14:textId="77777777" w:rsidR="00006293" w:rsidRDefault="00006293">
            <w:pPr>
              <w:pStyle w:val="ConsPlusNormal"/>
              <w:jc w:val="center"/>
            </w:pPr>
            <w:r>
              <w:t>1</w:t>
            </w:r>
          </w:p>
        </w:tc>
        <w:tc>
          <w:tcPr>
            <w:tcW w:w="737" w:type="dxa"/>
            <w:vAlign w:val="center"/>
          </w:tcPr>
          <w:p w14:paraId="414E6126" w14:textId="77777777" w:rsidR="00006293" w:rsidRDefault="00006293">
            <w:pPr>
              <w:pStyle w:val="ConsPlusNormal"/>
              <w:jc w:val="center"/>
            </w:pPr>
            <w:r>
              <w:t>1</w:t>
            </w:r>
          </w:p>
        </w:tc>
        <w:tc>
          <w:tcPr>
            <w:tcW w:w="680" w:type="dxa"/>
            <w:vAlign w:val="center"/>
          </w:tcPr>
          <w:p w14:paraId="76F1BF20" w14:textId="77777777" w:rsidR="00006293" w:rsidRDefault="00006293">
            <w:pPr>
              <w:pStyle w:val="ConsPlusNormal"/>
              <w:jc w:val="center"/>
            </w:pPr>
            <w:r>
              <w:t>1</w:t>
            </w:r>
          </w:p>
        </w:tc>
        <w:tc>
          <w:tcPr>
            <w:tcW w:w="680" w:type="dxa"/>
            <w:vAlign w:val="center"/>
          </w:tcPr>
          <w:p w14:paraId="333E240A" w14:textId="77777777" w:rsidR="00006293" w:rsidRDefault="00006293">
            <w:pPr>
              <w:pStyle w:val="ConsPlusNormal"/>
            </w:pPr>
          </w:p>
        </w:tc>
        <w:tc>
          <w:tcPr>
            <w:tcW w:w="680" w:type="dxa"/>
            <w:vAlign w:val="center"/>
          </w:tcPr>
          <w:p w14:paraId="71F95F62" w14:textId="77777777" w:rsidR="00006293" w:rsidRDefault="00006293">
            <w:pPr>
              <w:pStyle w:val="ConsPlusNormal"/>
            </w:pPr>
          </w:p>
        </w:tc>
        <w:tc>
          <w:tcPr>
            <w:tcW w:w="680" w:type="dxa"/>
            <w:vAlign w:val="center"/>
          </w:tcPr>
          <w:p w14:paraId="06CD24F2" w14:textId="77777777" w:rsidR="00006293" w:rsidRDefault="00006293">
            <w:pPr>
              <w:pStyle w:val="ConsPlusNormal"/>
            </w:pPr>
          </w:p>
        </w:tc>
        <w:tc>
          <w:tcPr>
            <w:tcW w:w="680" w:type="dxa"/>
            <w:vAlign w:val="center"/>
          </w:tcPr>
          <w:p w14:paraId="070F1296" w14:textId="77777777" w:rsidR="00006293" w:rsidRDefault="00006293">
            <w:pPr>
              <w:pStyle w:val="ConsPlusNormal"/>
            </w:pPr>
          </w:p>
        </w:tc>
      </w:tr>
      <w:tr w:rsidR="00006293" w14:paraId="5DBD488C" w14:textId="77777777">
        <w:tc>
          <w:tcPr>
            <w:tcW w:w="568" w:type="dxa"/>
          </w:tcPr>
          <w:p w14:paraId="4A1107E5" w14:textId="77777777" w:rsidR="00006293" w:rsidRDefault="00006293">
            <w:pPr>
              <w:pStyle w:val="ConsPlusNormal"/>
              <w:jc w:val="center"/>
            </w:pPr>
            <w:r>
              <w:t>9</w:t>
            </w:r>
          </w:p>
        </w:tc>
        <w:tc>
          <w:tcPr>
            <w:tcW w:w="2268" w:type="dxa"/>
          </w:tcPr>
          <w:p w14:paraId="0A68A806" w14:textId="77777777" w:rsidR="00006293" w:rsidRDefault="00006293">
            <w:pPr>
              <w:pStyle w:val="ConsPlusNormal"/>
              <w:jc w:val="center"/>
            </w:pPr>
            <w:r>
              <w:t>00610500000000000</w:t>
            </w:r>
          </w:p>
        </w:tc>
        <w:tc>
          <w:tcPr>
            <w:tcW w:w="3288" w:type="dxa"/>
          </w:tcPr>
          <w:p w14:paraId="6C029AC2" w14:textId="77777777" w:rsidR="00006293" w:rsidRDefault="00006293">
            <w:pPr>
              <w:pStyle w:val="ConsPlusNormal"/>
            </w:pPr>
            <w:r>
              <w:t>БУЗОО "Колосовская центральная районная больница"</w:t>
            </w:r>
          </w:p>
        </w:tc>
        <w:tc>
          <w:tcPr>
            <w:tcW w:w="907" w:type="dxa"/>
            <w:vAlign w:val="center"/>
          </w:tcPr>
          <w:p w14:paraId="3AF8079A" w14:textId="77777777" w:rsidR="00006293" w:rsidRDefault="00006293">
            <w:pPr>
              <w:pStyle w:val="ConsPlusNormal"/>
              <w:jc w:val="center"/>
            </w:pPr>
            <w:r>
              <w:t>1</w:t>
            </w:r>
          </w:p>
        </w:tc>
        <w:tc>
          <w:tcPr>
            <w:tcW w:w="907" w:type="dxa"/>
            <w:vAlign w:val="center"/>
          </w:tcPr>
          <w:p w14:paraId="584873FD" w14:textId="77777777" w:rsidR="00006293" w:rsidRDefault="00006293">
            <w:pPr>
              <w:pStyle w:val="ConsPlusNormal"/>
              <w:jc w:val="center"/>
            </w:pPr>
            <w:r>
              <w:t>1</w:t>
            </w:r>
          </w:p>
        </w:tc>
        <w:tc>
          <w:tcPr>
            <w:tcW w:w="850" w:type="dxa"/>
            <w:vAlign w:val="center"/>
          </w:tcPr>
          <w:p w14:paraId="6E9690F7" w14:textId="77777777" w:rsidR="00006293" w:rsidRDefault="00006293">
            <w:pPr>
              <w:pStyle w:val="ConsPlusNormal"/>
              <w:jc w:val="center"/>
            </w:pPr>
            <w:r>
              <w:t>1</w:t>
            </w:r>
          </w:p>
        </w:tc>
        <w:tc>
          <w:tcPr>
            <w:tcW w:w="680" w:type="dxa"/>
            <w:vAlign w:val="center"/>
          </w:tcPr>
          <w:p w14:paraId="21444EB1" w14:textId="77777777" w:rsidR="00006293" w:rsidRDefault="00006293">
            <w:pPr>
              <w:pStyle w:val="ConsPlusNormal"/>
              <w:jc w:val="center"/>
            </w:pPr>
            <w:r>
              <w:t>1</w:t>
            </w:r>
          </w:p>
        </w:tc>
        <w:tc>
          <w:tcPr>
            <w:tcW w:w="737" w:type="dxa"/>
            <w:vAlign w:val="center"/>
          </w:tcPr>
          <w:p w14:paraId="548B929F" w14:textId="77777777" w:rsidR="00006293" w:rsidRDefault="00006293">
            <w:pPr>
              <w:pStyle w:val="ConsPlusNormal"/>
              <w:jc w:val="center"/>
            </w:pPr>
            <w:r>
              <w:t>1</w:t>
            </w:r>
          </w:p>
        </w:tc>
        <w:tc>
          <w:tcPr>
            <w:tcW w:w="680" w:type="dxa"/>
            <w:vAlign w:val="center"/>
          </w:tcPr>
          <w:p w14:paraId="0984D20E" w14:textId="77777777" w:rsidR="00006293" w:rsidRDefault="00006293">
            <w:pPr>
              <w:pStyle w:val="ConsPlusNormal"/>
              <w:jc w:val="center"/>
            </w:pPr>
            <w:r>
              <w:t>1</w:t>
            </w:r>
          </w:p>
        </w:tc>
        <w:tc>
          <w:tcPr>
            <w:tcW w:w="680" w:type="dxa"/>
            <w:vAlign w:val="center"/>
          </w:tcPr>
          <w:p w14:paraId="477B12F7" w14:textId="77777777" w:rsidR="00006293" w:rsidRDefault="00006293">
            <w:pPr>
              <w:pStyle w:val="ConsPlusNormal"/>
            </w:pPr>
          </w:p>
        </w:tc>
        <w:tc>
          <w:tcPr>
            <w:tcW w:w="680" w:type="dxa"/>
            <w:vAlign w:val="center"/>
          </w:tcPr>
          <w:p w14:paraId="57936A31" w14:textId="77777777" w:rsidR="00006293" w:rsidRDefault="00006293">
            <w:pPr>
              <w:pStyle w:val="ConsPlusNormal"/>
            </w:pPr>
          </w:p>
        </w:tc>
        <w:tc>
          <w:tcPr>
            <w:tcW w:w="680" w:type="dxa"/>
            <w:vAlign w:val="center"/>
          </w:tcPr>
          <w:p w14:paraId="4D5DB92F" w14:textId="77777777" w:rsidR="00006293" w:rsidRDefault="00006293">
            <w:pPr>
              <w:pStyle w:val="ConsPlusNormal"/>
            </w:pPr>
          </w:p>
        </w:tc>
        <w:tc>
          <w:tcPr>
            <w:tcW w:w="680" w:type="dxa"/>
            <w:vAlign w:val="center"/>
          </w:tcPr>
          <w:p w14:paraId="1F9622AF" w14:textId="77777777" w:rsidR="00006293" w:rsidRDefault="00006293">
            <w:pPr>
              <w:pStyle w:val="ConsPlusNormal"/>
            </w:pPr>
          </w:p>
        </w:tc>
      </w:tr>
      <w:tr w:rsidR="00006293" w14:paraId="38218E17" w14:textId="77777777">
        <w:tc>
          <w:tcPr>
            <w:tcW w:w="568" w:type="dxa"/>
          </w:tcPr>
          <w:p w14:paraId="41950CCF" w14:textId="77777777" w:rsidR="00006293" w:rsidRDefault="00006293">
            <w:pPr>
              <w:pStyle w:val="ConsPlusNormal"/>
              <w:jc w:val="center"/>
            </w:pPr>
            <w:r>
              <w:t>10</w:t>
            </w:r>
          </w:p>
        </w:tc>
        <w:tc>
          <w:tcPr>
            <w:tcW w:w="2268" w:type="dxa"/>
          </w:tcPr>
          <w:p w14:paraId="0E1934E6" w14:textId="77777777" w:rsidR="00006293" w:rsidRDefault="00006293">
            <w:pPr>
              <w:pStyle w:val="ConsPlusNormal"/>
              <w:jc w:val="center"/>
            </w:pPr>
            <w:r>
              <w:t>00610600000000000</w:t>
            </w:r>
          </w:p>
        </w:tc>
        <w:tc>
          <w:tcPr>
            <w:tcW w:w="3288" w:type="dxa"/>
          </w:tcPr>
          <w:p w14:paraId="780F0AE8" w14:textId="77777777" w:rsidR="00006293" w:rsidRDefault="00006293">
            <w:pPr>
              <w:pStyle w:val="ConsPlusNormal"/>
            </w:pPr>
            <w:r>
              <w:t>БУЗОО "Кормиловская центральная районная больница"</w:t>
            </w:r>
          </w:p>
        </w:tc>
        <w:tc>
          <w:tcPr>
            <w:tcW w:w="907" w:type="dxa"/>
            <w:vAlign w:val="center"/>
          </w:tcPr>
          <w:p w14:paraId="74225EB0" w14:textId="77777777" w:rsidR="00006293" w:rsidRDefault="00006293">
            <w:pPr>
              <w:pStyle w:val="ConsPlusNormal"/>
              <w:jc w:val="center"/>
            </w:pPr>
            <w:r>
              <w:t>1</w:t>
            </w:r>
          </w:p>
        </w:tc>
        <w:tc>
          <w:tcPr>
            <w:tcW w:w="907" w:type="dxa"/>
            <w:vAlign w:val="center"/>
          </w:tcPr>
          <w:p w14:paraId="6597823E" w14:textId="77777777" w:rsidR="00006293" w:rsidRDefault="00006293">
            <w:pPr>
              <w:pStyle w:val="ConsPlusNormal"/>
              <w:jc w:val="center"/>
            </w:pPr>
            <w:r>
              <w:t>1</w:t>
            </w:r>
          </w:p>
        </w:tc>
        <w:tc>
          <w:tcPr>
            <w:tcW w:w="850" w:type="dxa"/>
            <w:vAlign w:val="center"/>
          </w:tcPr>
          <w:p w14:paraId="006C6B8E" w14:textId="77777777" w:rsidR="00006293" w:rsidRDefault="00006293">
            <w:pPr>
              <w:pStyle w:val="ConsPlusNormal"/>
              <w:jc w:val="center"/>
            </w:pPr>
            <w:r>
              <w:t>1</w:t>
            </w:r>
          </w:p>
        </w:tc>
        <w:tc>
          <w:tcPr>
            <w:tcW w:w="680" w:type="dxa"/>
            <w:vAlign w:val="center"/>
          </w:tcPr>
          <w:p w14:paraId="5A66D0B2" w14:textId="77777777" w:rsidR="00006293" w:rsidRDefault="00006293">
            <w:pPr>
              <w:pStyle w:val="ConsPlusNormal"/>
              <w:jc w:val="center"/>
            </w:pPr>
            <w:r>
              <w:t>1</w:t>
            </w:r>
          </w:p>
        </w:tc>
        <w:tc>
          <w:tcPr>
            <w:tcW w:w="737" w:type="dxa"/>
            <w:vAlign w:val="center"/>
          </w:tcPr>
          <w:p w14:paraId="356119A7" w14:textId="77777777" w:rsidR="00006293" w:rsidRDefault="00006293">
            <w:pPr>
              <w:pStyle w:val="ConsPlusNormal"/>
              <w:jc w:val="center"/>
            </w:pPr>
            <w:r>
              <w:t>1</w:t>
            </w:r>
          </w:p>
        </w:tc>
        <w:tc>
          <w:tcPr>
            <w:tcW w:w="680" w:type="dxa"/>
            <w:vAlign w:val="center"/>
          </w:tcPr>
          <w:p w14:paraId="6921EA91" w14:textId="77777777" w:rsidR="00006293" w:rsidRDefault="00006293">
            <w:pPr>
              <w:pStyle w:val="ConsPlusNormal"/>
              <w:jc w:val="center"/>
            </w:pPr>
            <w:r>
              <w:t>1</w:t>
            </w:r>
          </w:p>
        </w:tc>
        <w:tc>
          <w:tcPr>
            <w:tcW w:w="680" w:type="dxa"/>
            <w:vAlign w:val="center"/>
          </w:tcPr>
          <w:p w14:paraId="5530A0C7" w14:textId="77777777" w:rsidR="00006293" w:rsidRDefault="00006293">
            <w:pPr>
              <w:pStyle w:val="ConsPlusNormal"/>
            </w:pPr>
          </w:p>
        </w:tc>
        <w:tc>
          <w:tcPr>
            <w:tcW w:w="680" w:type="dxa"/>
            <w:vAlign w:val="center"/>
          </w:tcPr>
          <w:p w14:paraId="4594E5E8" w14:textId="77777777" w:rsidR="00006293" w:rsidRDefault="00006293">
            <w:pPr>
              <w:pStyle w:val="ConsPlusNormal"/>
            </w:pPr>
          </w:p>
        </w:tc>
        <w:tc>
          <w:tcPr>
            <w:tcW w:w="680" w:type="dxa"/>
            <w:vAlign w:val="center"/>
          </w:tcPr>
          <w:p w14:paraId="7C44D988" w14:textId="77777777" w:rsidR="00006293" w:rsidRDefault="00006293">
            <w:pPr>
              <w:pStyle w:val="ConsPlusNormal"/>
            </w:pPr>
          </w:p>
        </w:tc>
        <w:tc>
          <w:tcPr>
            <w:tcW w:w="680" w:type="dxa"/>
            <w:vAlign w:val="center"/>
          </w:tcPr>
          <w:p w14:paraId="785A37F4" w14:textId="77777777" w:rsidR="00006293" w:rsidRDefault="00006293">
            <w:pPr>
              <w:pStyle w:val="ConsPlusNormal"/>
            </w:pPr>
          </w:p>
        </w:tc>
      </w:tr>
      <w:tr w:rsidR="00006293" w14:paraId="5CA09B61" w14:textId="77777777">
        <w:tc>
          <w:tcPr>
            <w:tcW w:w="568" w:type="dxa"/>
          </w:tcPr>
          <w:p w14:paraId="7A54EB55" w14:textId="77777777" w:rsidR="00006293" w:rsidRDefault="00006293">
            <w:pPr>
              <w:pStyle w:val="ConsPlusNormal"/>
              <w:jc w:val="center"/>
            </w:pPr>
            <w:r>
              <w:t>11</w:t>
            </w:r>
          </w:p>
        </w:tc>
        <w:tc>
          <w:tcPr>
            <w:tcW w:w="2268" w:type="dxa"/>
          </w:tcPr>
          <w:p w14:paraId="26D51A0F" w14:textId="77777777" w:rsidR="00006293" w:rsidRDefault="00006293">
            <w:pPr>
              <w:pStyle w:val="ConsPlusNormal"/>
              <w:jc w:val="center"/>
            </w:pPr>
            <w:r>
              <w:t>00610700000000000</w:t>
            </w:r>
          </w:p>
        </w:tc>
        <w:tc>
          <w:tcPr>
            <w:tcW w:w="3288" w:type="dxa"/>
          </w:tcPr>
          <w:p w14:paraId="585586CB" w14:textId="77777777" w:rsidR="00006293" w:rsidRDefault="00006293">
            <w:pPr>
              <w:pStyle w:val="ConsPlusNormal"/>
            </w:pPr>
            <w:r>
              <w:t xml:space="preserve">БУЗОО "Крутинская центральная </w:t>
            </w:r>
            <w:r>
              <w:lastRenderedPageBreak/>
              <w:t>районная больница имени профессора А.В. Вишневского"</w:t>
            </w:r>
          </w:p>
        </w:tc>
        <w:tc>
          <w:tcPr>
            <w:tcW w:w="907" w:type="dxa"/>
            <w:vAlign w:val="center"/>
          </w:tcPr>
          <w:p w14:paraId="6420EF50" w14:textId="77777777" w:rsidR="00006293" w:rsidRDefault="00006293">
            <w:pPr>
              <w:pStyle w:val="ConsPlusNormal"/>
              <w:jc w:val="center"/>
            </w:pPr>
            <w:r>
              <w:lastRenderedPageBreak/>
              <w:t>1</w:t>
            </w:r>
          </w:p>
        </w:tc>
        <w:tc>
          <w:tcPr>
            <w:tcW w:w="907" w:type="dxa"/>
            <w:vAlign w:val="center"/>
          </w:tcPr>
          <w:p w14:paraId="5E89BA89" w14:textId="77777777" w:rsidR="00006293" w:rsidRDefault="00006293">
            <w:pPr>
              <w:pStyle w:val="ConsPlusNormal"/>
              <w:jc w:val="center"/>
            </w:pPr>
            <w:r>
              <w:t>1</w:t>
            </w:r>
          </w:p>
        </w:tc>
        <w:tc>
          <w:tcPr>
            <w:tcW w:w="850" w:type="dxa"/>
            <w:vAlign w:val="center"/>
          </w:tcPr>
          <w:p w14:paraId="64C5F7E1" w14:textId="77777777" w:rsidR="00006293" w:rsidRDefault="00006293">
            <w:pPr>
              <w:pStyle w:val="ConsPlusNormal"/>
              <w:jc w:val="center"/>
            </w:pPr>
            <w:r>
              <w:t>1</w:t>
            </w:r>
          </w:p>
        </w:tc>
        <w:tc>
          <w:tcPr>
            <w:tcW w:w="680" w:type="dxa"/>
            <w:vAlign w:val="center"/>
          </w:tcPr>
          <w:p w14:paraId="19C351FA" w14:textId="77777777" w:rsidR="00006293" w:rsidRDefault="00006293">
            <w:pPr>
              <w:pStyle w:val="ConsPlusNormal"/>
              <w:jc w:val="center"/>
            </w:pPr>
            <w:r>
              <w:t>1</w:t>
            </w:r>
          </w:p>
        </w:tc>
        <w:tc>
          <w:tcPr>
            <w:tcW w:w="737" w:type="dxa"/>
            <w:vAlign w:val="center"/>
          </w:tcPr>
          <w:p w14:paraId="752C9220" w14:textId="77777777" w:rsidR="00006293" w:rsidRDefault="00006293">
            <w:pPr>
              <w:pStyle w:val="ConsPlusNormal"/>
              <w:jc w:val="center"/>
            </w:pPr>
            <w:r>
              <w:t>1</w:t>
            </w:r>
          </w:p>
        </w:tc>
        <w:tc>
          <w:tcPr>
            <w:tcW w:w="680" w:type="dxa"/>
            <w:vAlign w:val="center"/>
          </w:tcPr>
          <w:p w14:paraId="49EEB934" w14:textId="77777777" w:rsidR="00006293" w:rsidRDefault="00006293">
            <w:pPr>
              <w:pStyle w:val="ConsPlusNormal"/>
              <w:jc w:val="center"/>
            </w:pPr>
            <w:r>
              <w:t>1</w:t>
            </w:r>
          </w:p>
        </w:tc>
        <w:tc>
          <w:tcPr>
            <w:tcW w:w="680" w:type="dxa"/>
            <w:vAlign w:val="center"/>
          </w:tcPr>
          <w:p w14:paraId="6643E92A" w14:textId="77777777" w:rsidR="00006293" w:rsidRDefault="00006293">
            <w:pPr>
              <w:pStyle w:val="ConsPlusNormal"/>
            </w:pPr>
          </w:p>
        </w:tc>
        <w:tc>
          <w:tcPr>
            <w:tcW w:w="680" w:type="dxa"/>
            <w:vAlign w:val="center"/>
          </w:tcPr>
          <w:p w14:paraId="5654D1F7" w14:textId="77777777" w:rsidR="00006293" w:rsidRDefault="00006293">
            <w:pPr>
              <w:pStyle w:val="ConsPlusNormal"/>
            </w:pPr>
          </w:p>
        </w:tc>
        <w:tc>
          <w:tcPr>
            <w:tcW w:w="680" w:type="dxa"/>
            <w:vAlign w:val="center"/>
          </w:tcPr>
          <w:p w14:paraId="0F07C52E" w14:textId="77777777" w:rsidR="00006293" w:rsidRDefault="00006293">
            <w:pPr>
              <w:pStyle w:val="ConsPlusNormal"/>
            </w:pPr>
          </w:p>
        </w:tc>
        <w:tc>
          <w:tcPr>
            <w:tcW w:w="680" w:type="dxa"/>
            <w:vAlign w:val="center"/>
          </w:tcPr>
          <w:p w14:paraId="38241E06" w14:textId="77777777" w:rsidR="00006293" w:rsidRDefault="00006293">
            <w:pPr>
              <w:pStyle w:val="ConsPlusNormal"/>
            </w:pPr>
          </w:p>
        </w:tc>
      </w:tr>
      <w:tr w:rsidR="00006293" w14:paraId="3F44E91E" w14:textId="77777777">
        <w:tc>
          <w:tcPr>
            <w:tcW w:w="568" w:type="dxa"/>
          </w:tcPr>
          <w:p w14:paraId="1875B1DB" w14:textId="77777777" w:rsidR="00006293" w:rsidRDefault="00006293">
            <w:pPr>
              <w:pStyle w:val="ConsPlusNormal"/>
              <w:jc w:val="center"/>
            </w:pPr>
            <w:r>
              <w:t>12</w:t>
            </w:r>
          </w:p>
        </w:tc>
        <w:tc>
          <w:tcPr>
            <w:tcW w:w="2268" w:type="dxa"/>
          </w:tcPr>
          <w:p w14:paraId="7634DB53" w14:textId="77777777" w:rsidR="00006293" w:rsidRDefault="00006293">
            <w:pPr>
              <w:pStyle w:val="ConsPlusNormal"/>
              <w:jc w:val="center"/>
            </w:pPr>
            <w:r>
              <w:t>00610800000000000</w:t>
            </w:r>
          </w:p>
        </w:tc>
        <w:tc>
          <w:tcPr>
            <w:tcW w:w="3288" w:type="dxa"/>
          </w:tcPr>
          <w:p w14:paraId="64CEE4E7" w14:textId="77777777" w:rsidR="00006293" w:rsidRDefault="00006293">
            <w:pPr>
              <w:pStyle w:val="ConsPlusNormal"/>
            </w:pPr>
            <w:r>
              <w:t>БУЗОО "Любинская центральная районная больница"</w:t>
            </w:r>
          </w:p>
        </w:tc>
        <w:tc>
          <w:tcPr>
            <w:tcW w:w="907" w:type="dxa"/>
            <w:vAlign w:val="center"/>
          </w:tcPr>
          <w:p w14:paraId="70306588" w14:textId="77777777" w:rsidR="00006293" w:rsidRDefault="00006293">
            <w:pPr>
              <w:pStyle w:val="ConsPlusNormal"/>
              <w:jc w:val="center"/>
            </w:pPr>
            <w:r>
              <w:t>1</w:t>
            </w:r>
          </w:p>
        </w:tc>
        <w:tc>
          <w:tcPr>
            <w:tcW w:w="907" w:type="dxa"/>
            <w:vAlign w:val="center"/>
          </w:tcPr>
          <w:p w14:paraId="0BB3F6AA" w14:textId="77777777" w:rsidR="00006293" w:rsidRDefault="00006293">
            <w:pPr>
              <w:pStyle w:val="ConsPlusNormal"/>
              <w:jc w:val="center"/>
            </w:pPr>
            <w:r>
              <w:t>1</w:t>
            </w:r>
          </w:p>
        </w:tc>
        <w:tc>
          <w:tcPr>
            <w:tcW w:w="850" w:type="dxa"/>
            <w:vAlign w:val="center"/>
          </w:tcPr>
          <w:p w14:paraId="120A8CBC" w14:textId="77777777" w:rsidR="00006293" w:rsidRDefault="00006293">
            <w:pPr>
              <w:pStyle w:val="ConsPlusNormal"/>
              <w:jc w:val="center"/>
            </w:pPr>
            <w:r>
              <w:t>1</w:t>
            </w:r>
          </w:p>
        </w:tc>
        <w:tc>
          <w:tcPr>
            <w:tcW w:w="680" w:type="dxa"/>
            <w:vAlign w:val="center"/>
          </w:tcPr>
          <w:p w14:paraId="39C5CBE2" w14:textId="77777777" w:rsidR="00006293" w:rsidRDefault="00006293">
            <w:pPr>
              <w:pStyle w:val="ConsPlusNormal"/>
              <w:jc w:val="center"/>
            </w:pPr>
            <w:r>
              <w:t>1</w:t>
            </w:r>
          </w:p>
        </w:tc>
        <w:tc>
          <w:tcPr>
            <w:tcW w:w="737" w:type="dxa"/>
            <w:vAlign w:val="center"/>
          </w:tcPr>
          <w:p w14:paraId="742B70CB" w14:textId="77777777" w:rsidR="00006293" w:rsidRDefault="00006293">
            <w:pPr>
              <w:pStyle w:val="ConsPlusNormal"/>
              <w:jc w:val="center"/>
            </w:pPr>
            <w:r>
              <w:t>1</w:t>
            </w:r>
          </w:p>
        </w:tc>
        <w:tc>
          <w:tcPr>
            <w:tcW w:w="680" w:type="dxa"/>
            <w:vAlign w:val="center"/>
          </w:tcPr>
          <w:p w14:paraId="419317D4" w14:textId="77777777" w:rsidR="00006293" w:rsidRDefault="00006293">
            <w:pPr>
              <w:pStyle w:val="ConsPlusNormal"/>
              <w:jc w:val="center"/>
            </w:pPr>
            <w:r>
              <w:t>1</w:t>
            </w:r>
          </w:p>
        </w:tc>
        <w:tc>
          <w:tcPr>
            <w:tcW w:w="680" w:type="dxa"/>
            <w:vAlign w:val="center"/>
          </w:tcPr>
          <w:p w14:paraId="4305F210" w14:textId="77777777" w:rsidR="00006293" w:rsidRDefault="00006293">
            <w:pPr>
              <w:pStyle w:val="ConsPlusNormal"/>
            </w:pPr>
          </w:p>
        </w:tc>
        <w:tc>
          <w:tcPr>
            <w:tcW w:w="680" w:type="dxa"/>
            <w:vAlign w:val="center"/>
          </w:tcPr>
          <w:p w14:paraId="562425AE" w14:textId="77777777" w:rsidR="00006293" w:rsidRDefault="00006293">
            <w:pPr>
              <w:pStyle w:val="ConsPlusNormal"/>
            </w:pPr>
          </w:p>
        </w:tc>
        <w:tc>
          <w:tcPr>
            <w:tcW w:w="680" w:type="dxa"/>
            <w:vAlign w:val="center"/>
          </w:tcPr>
          <w:p w14:paraId="43C66432" w14:textId="77777777" w:rsidR="00006293" w:rsidRDefault="00006293">
            <w:pPr>
              <w:pStyle w:val="ConsPlusNormal"/>
            </w:pPr>
          </w:p>
        </w:tc>
        <w:tc>
          <w:tcPr>
            <w:tcW w:w="680" w:type="dxa"/>
            <w:vAlign w:val="center"/>
          </w:tcPr>
          <w:p w14:paraId="2CFE9FCB" w14:textId="77777777" w:rsidR="00006293" w:rsidRDefault="00006293">
            <w:pPr>
              <w:pStyle w:val="ConsPlusNormal"/>
            </w:pPr>
          </w:p>
        </w:tc>
      </w:tr>
      <w:tr w:rsidR="00006293" w14:paraId="090A7014" w14:textId="77777777">
        <w:tc>
          <w:tcPr>
            <w:tcW w:w="568" w:type="dxa"/>
          </w:tcPr>
          <w:p w14:paraId="51AFEA7B" w14:textId="77777777" w:rsidR="00006293" w:rsidRDefault="00006293">
            <w:pPr>
              <w:pStyle w:val="ConsPlusNormal"/>
              <w:jc w:val="center"/>
            </w:pPr>
            <w:r>
              <w:t>13</w:t>
            </w:r>
          </w:p>
        </w:tc>
        <w:tc>
          <w:tcPr>
            <w:tcW w:w="2268" w:type="dxa"/>
          </w:tcPr>
          <w:p w14:paraId="64C34E91" w14:textId="77777777" w:rsidR="00006293" w:rsidRDefault="00006293">
            <w:pPr>
              <w:pStyle w:val="ConsPlusNormal"/>
              <w:jc w:val="center"/>
            </w:pPr>
            <w:r>
              <w:t>00610900000000000</w:t>
            </w:r>
          </w:p>
        </w:tc>
        <w:tc>
          <w:tcPr>
            <w:tcW w:w="3288" w:type="dxa"/>
          </w:tcPr>
          <w:p w14:paraId="33AA015E" w14:textId="77777777" w:rsidR="00006293" w:rsidRDefault="00006293">
            <w:pPr>
              <w:pStyle w:val="ConsPlusNormal"/>
            </w:pPr>
            <w:r>
              <w:t>БУЗОО "Марьяновская центральная районная больница"</w:t>
            </w:r>
          </w:p>
        </w:tc>
        <w:tc>
          <w:tcPr>
            <w:tcW w:w="907" w:type="dxa"/>
            <w:vAlign w:val="center"/>
          </w:tcPr>
          <w:p w14:paraId="1C03542F" w14:textId="77777777" w:rsidR="00006293" w:rsidRDefault="00006293">
            <w:pPr>
              <w:pStyle w:val="ConsPlusNormal"/>
              <w:jc w:val="center"/>
            </w:pPr>
            <w:r>
              <w:t>1</w:t>
            </w:r>
          </w:p>
        </w:tc>
        <w:tc>
          <w:tcPr>
            <w:tcW w:w="907" w:type="dxa"/>
            <w:vAlign w:val="center"/>
          </w:tcPr>
          <w:p w14:paraId="46C14B2B" w14:textId="77777777" w:rsidR="00006293" w:rsidRDefault="00006293">
            <w:pPr>
              <w:pStyle w:val="ConsPlusNormal"/>
              <w:jc w:val="center"/>
            </w:pPr>
            <w:r>
              <w:t>1</w:t>
            </w:r>
          </w:p>
        </w:tc>
        <w:tc>
          <w:tcPr>
            <w:tcW w:w="850" w:type="dxa"/>
            <w:vAlign w:val="center"/>
          </w:tcPr>
          <w:p w14:paraId="006D7E07" w14:textId="77777777" w:rsidR="00006293" w:rsidRDefault="00006293">
            <w:pPr>
              <w:pStyle w:val="ConsPlusNormal"/>
              <w:jc w:val="center"/>
            </w:pPr>
            <w:r>
              <w:t>1</w:t>
            </w:r>
          </w:p>
        </w:tc>
        <w:tc>
          <w:tcPr>
            <w:tcW w:w="680" w:type="dxa"/>
            <w:vAlign w:val="center"/>
          </w:tcPr>
          <w:p w14:paraId="03887803" w14:textId="77777777" w:rsidR="00006293" w:rsidRDefault="00006293">
            <w:pPr>
              <w:pStyle w:val="ConsPlusNormal"/>
              <w:jc w:val="center"/>
            </w:pPr>
            <w:r>
              <w:t>1</w:t>
            </w:r>
          </w:p>
        </w:tc>
        <w:tc>
          <w:tcPr>
            <w:tcW w:w="737" w:type="dxa"/>
            <w:vAlign w:val="center"/>
          </w:tcPr>
          <w:p w14:paraId="2570B7AD" w14:textId="77777777" w:rsidR="00006293" w:rsidRDefault="00006293">
            <w:pPr>
              <w:pStyle w:val="ConsPlusNormal"/>
              <w:jc w:val="center"/>
            </w:pPr>
            <w:r>
              <w:t>1</w:t>
            </w:r>
          </w:p>
        </w:tc>
        <w:tc>
          <w:tcPr>
            <w:tcW w:w="680" w:type="dxa"/>
            <w:vAlign w:val="center"/>
          </w:tcPr>
          <w:p w14:paraId="704329BD" w14:textId="77777777" w:rsidR="00006293" w:rsidRDefault="00006293">
            <w:pPr>
              <w:pStyle w:val="ConsPlusNormal"/>
              <w:jc w:val="center"/>
            </w:pPr>
            <w:r>
              <w:t>1</w:t>
            </w:r>
          </w:p>
        </w:tc>
        <w:tc>
          <w:tcPr>
            <w:tcW w:w="680" w:type="dxa"/>
            <w:vAlign w:val="center"/>
          </w:tcPr>
          <w:p w14:paraId="5BA539EC" w14:textId="77777777" w:rsidR="00006293" w:rsidRDefault="00006293">
            <w:pPr>
              <w:pStyle w:val="ConsPlusNormal"/>
            </w:pPr>
          </w:p>
        </w:tc>
        <w:tc>
          <w:tcPr>
            <w:tcW w:w="680" w:type="dxa"/>
            <w:vAlign w:val="center"/>
          </w:tcPr>
          <w:p w14:paraId="6CABF783" w14:textId="77777777" w:rsidR="00006293" w:rsidRDefault="00006293">
            <w:pPr>
              <w:pStyle w:val="ConsPlusNormal"/>
            </w:pPr>
          </w:p>
        </w:tc>
        <w:tc>
          <w:tcPr>
            <w:tcW w:w="680" w:type="dxa"/>
            <w:vAlign w:val="center"/>
          </w:tcPr>
          <w:p w14:paraId="1C434232" w14:textId="77777777" w:rsidR="00006293" w:rsidRDefault="00006293">
            <w:pPr>
              <w:pStyle w:val="ConsPlusNormal"/>
            </w:pPr>
          </w:p>
        </w:tc>
        <w:tc>
          <w:tcPr>
            <w:tcW w:w="680" w:type="dxa"/>
            <w:vAlign w:val="center"/>
          </w:tcPr>
          <w:p w14:paraId="5B4F3754" w14:textId="77777777" w:rsidR="00006293" w:rsidRDefault="00006293">
            <w:pPr>
              <w:pStyle w:val="ConsPlusNormal"/>
            </w:pPr>
          </w:p>
        </w:tc>
      </w:tr>
      <w:tr w:rsidR="00006293" w14:paraId="61E9872D" w14:textId="77777777">
        <w:tc>
          <w:tcPr>
            <w:tcW w:w="568" w:type="dxa"/>
          </w:tcPr>
          <w:p w14:paraId="707A6B95" w14:textId="77777777" w:rsidR="00006293" w:rsidRDefault="00006293">
            <w:pPr>
              <w:pStyle w:val="ConsPlusNormal"/>
              <w:jc w:val="center"/>
            </w:pPr>
            <w:r>
              <w:t>14</w:t>
            </w:r>
          </w:p>
        </w:tc>
        <w:tc>
          <w:tcPr>
            <w:tcW w:w="2268" w:type="dxa"/>
          </w:tcPr>
          <w:p w14:paraId="237E1570" w14:textId="77777777" w:rsidR="00006293" w:rsidRDefault="00006293">
            <w:pPr>
              <w:pStyle w:val="ConsPlusNormal"/>
              <w:jc w:val="center"/>
            </w:pPr>
            <w:r>
              <w:t>00611000000000000</w:t>
            </w:r>
          </w:p>
        </w:tc>
        <w:tc>
          <w:tcPr>
            <w:tcW w:w="3288" w:type="dxa"/>
          </w:tcPr>
          <w:p w14:paraId="37092927" w14:textId="77777777" w:rsidR="00006293" w:rsidRDefault="00006293">
            <w:pPr>
              <w:pStyle w:val="ConsPlusNormal"/>
            </w:pPr>
            <w:r>
              <w:t>БУЗОО "Москаленская центральная районная больница"</w:t>
            </w:r>
          </w:p>
        </w:tc>
        <w:tc>
          <w:tcPr>
            <w:tcW w:w="907" w:type="dxa"/>
            <w:vAlign w:val="center"/>
          </w:tcPr>
          <w:p w14:paraId="757C913C" w14:textId="77777777" w:rsidR="00006293" w:rsidRDefault="00006293">
            <w:pPr>
              <w:pStyle w:val="ConsPlusNormal"/>
              <w:jc w:val="center"/>
            </w:pPr>
            <w:r>
              <w:t>1</w:t>
            </w:r>
          </w:p>
        </w:tc>
        <w:tc>
          <w:tcPr>
            <w:tcW w:w="907" w:type="dxa"/>
            <w:vAlign w:val="center"/>
          </w:tcPr>
          <w:p w14:paraId="46DCA35B" w14:textId="77777777" w:rsidR="00006293" w:rsidRDefault="00006293">
            <w:pPr>
              <w:pStyle w:val="ConsPlusNormal"/>
              <w:jc w:val="center"/>
            </w:pPr>
            <w:r>
              <w:t>1</w:t>
            </w:r>
          </w:p>
        </w:tc>
        <w:tc>
          <w:tcPr>
            <w:tcW w:w="850" w:type="dxa"/>
            <w:vAlign w:val="center"/>
          </w:tcPr>
          <w:p w14:paraId="1973BDF1" w14:textId="77777777" w:rsidR="00006293" w:rsidRDefault="00006293">
            <w:pPr>
              <w:pStyle w:val="ConsPlusNormal"/>
              <w:jc w:val="center"/>
            </w:pPr>
            <w:r>
              <w:t>1</w:t>
            </w:r>
          </w:p>
        </w:tc>
        <w:tc>
          <w:tcPr>
            <w:tcW w:w="680" w:type="dxa"/>
            <w:vAlign w:val="center"/>
          </w:tcPr>
          <w:p w14:paraId="084A7EE7" w14:textId="77777777" w:rsidR="00006293" w:rsidRDefault="00006293">
            <w:pPr>
              <w:pStyle w:val="ConsPlusNormal"/>
              <w:jc w:val="center"/>
            </w:pPr>
            <w:r>
              <w:t>1</w:t>
            </w:r>
          </w:p>
        </w:tc>
        <w:tc>
          <w:tcPr>
            <w:tcW w:w="737" w:type="dxa"/>
            <w:vAlign w:val="center"/>
          </w:tcPr>
          <w:p w14:paraId="2CF307CF" w14:textId="77777777" w:rsidR="00006293" w:rsidRDefault="00006293">
            <w:pPr>
              <w:pStyle w:val="ConsPlusNormal"/>
              <w:jc w:val="center"/>
            </w:pPr>
            <w:r>
              <w:t>1</w:t>
            </w:r>
          </w:p>
        </w:tc>
        <w:tc>
          <w:tcPr>
            <w:tcW w:w="680" w:type="dxa"/>
            <w:vAlign w:val="center"/>
          </w:tcPr>
          <w:p w14:paraId="027F6A44" w14:textId="77777777" w:rsidR="00006293" w:rsidRDefault="00006293">
            <w:pPr>
              <w:pStyle w:val="ConsPlusNormal"/>
              <w:jc w:val="center"/>
            </w:pPr>
            <w:r>
              <w:t>1</w:t>
            </w:r>
          </w:p>
        </w:tc>
        <w:tc>
          <w:tcPr>
            <w:tcW w:w="680" w:type="dxa"/>
            <w:vAlign w:val="center"/>
          </w:tcPr>
          <w:p w14:paraId="6D1C72EA" w14:textId="77777777" w:rsidR="00006293" w:rsidRDefault="00006293">
            <w:pPr>
              <w:pStyle w:val="ConsPlusNormal"/>
            </w:pPr>
          </w:p>
        </w:tc>
        <w:tc>
          <w:tcPr>
            <w:tcW w:w="680" w:type="dxa"/>
            <w:vAlign w:val="center"/>
          </w:tcPr>
          <w:p w14:paraId="77716E66" w14:textId="77777777" w:rsidR="00006293" w:rsidRDefault="00006293">
            <w:pPr>
              <w:pStyle w:val="ConsPlusNormal"/>
            </w:pPr>
          </w:p>
        </w:tc>
        <w:tc>
          <w:tcPr>
            <w:tcW w:w="680" w:type="dxa"/>
            <w:vAlign w:val="center"/>
          </w:tcPr>
          <w:p w14:paraId="55A5257B" w14:textId="77777777" w:rsidR="00006293" w:rsidRDefault="00006293">
            <w:pPr>
              <w:pStyle w:val="ConsPlusNormal"/>
            </w:pPr>
          </w:p>
        </w:tc>
        <w:tc>
          <w:tcPr>
            <w:tcW w:w="680" w:type="dxa"/>
            <w:vAlign w:val="center"/>
          </w:tcPr>
          <w:p w14:paraId="3B9BC536" w14:textId="77777777" w:rsidR="00006293" w:rsidRDefault="00006293">
            <w:pPr>
              <w:pStyle w:val="ConsPlusNormal"/>
            </w:pPr>
          </w:p>
        </w:tc>
      </w:tr>
      <w:tr w:rsidR="00006293" w14:paraId="678EB85B" w14:textId="77777777">
        <w:tc>
          <w:tcPr>
            <w:tcW w:w="568" w:type="dxa"/>
          </w:tcPr>
          <w:p w14:paraId="56F3AC07" w14:textId="77777777" w:rsidR="00006293" w:rsidRDefault="00006293">
            <w:pPr>
              <w:pStyle w:val="ConsPlusNormal"/>
              <w:jc w:val="center"/>
            </w:pPr>
            <w:r>
              <w:t>15</w:t>
            </w:r>
          </w:p>
        </w:tc>
        <w:tc>
          <w:tcPr>
            <w:tcW w:w="2268" w:type="dxa"/>
          </w:tcPr>
          <w:p w14:paraId="5D1B6AD9" w14:textId="77777777" w:rsidR="00006293" w:rsidRDefault="00006293">
            <w:pPr>
              <w:pStyle w:val="ConsPlusNormal"/>
              <w:jc w:val="center"/>
            </w:pPr>
            <w:r>
              <w:t>00611100000000000</w:t>
            </w:r>
          </w:p>
        </w:tc>
        <w:tc>
          <w:tcPr>
            <w:tcW w:w="3288" w:type="dxa"/>
          </w:tcPr>
          <w:p w14:paraId="7FDEECA8" w14:textId="77777777" w:rsidR="00006293" w:rsidRDefault="00006293">
            <w:pPr>
              <w:pStyle w:val="ConsPlusNormal"/>
            </w:pPr>
            <w:r>
              <w:t>БУЗОО "Муромцевская центральная районная больница"</w:t>
            </w:r>
          </w:p>
        </w:tc>
        <w:tc>
          <w:tcPr>
            <w:tcW w:w="907" w:type="dxa"/>
            <w:vAlign w:val="center"/>
          </w:tcPr>
          <w:p w14:paraId="2629E377" w14:textId="77777777" w:rsidR="00006293" w:rsidRDefault="00006293">
            <w:pPr>
              <w:pStyle w:val="ConsPlusNormal"/>
              <w:jc w:val="center"/>
            </w:pPr>
            <w:r>
              <w:t>1</w:t>
            </w:r>
          </w:p>
        </w:tc>
        <w:tc>
          <w:tcPr>
            <w:tcW w:w="907" w:type="dxa"/>
            <w:vAlign w:val="center"/>
          </w:tcPr>
          <w:p w14:paraId="30081E94" w14:textId="77777777" w:rsidR="00006293" w:rsidRDefault="00006293">
            <w:pPr>
              <w:pStyle w:val="ConsPlusNormal"/>
              <w:jc w:val="center"/>
            </w:pPr>
            <w:r>
              <w:t>1</w:t>
            </w:r>
          </w:p>
        </w:tc>
        <w:tc>
          <w:tcPr>
            <w:tcW w:w="850" w:type="dxa"/>
            <w:vAlign w:val="center"/>
          </w:tcPr>
          <w:p w14:paraId="4289DF25" w14:textId="77777777" w:rsidR="00006293" w:rsidRDefault="00006293">
            <w:pPr>
              <w:pStyle w:val="ConsPlusNormal"/>
              <w:jc w:val="center"/>
            </w:pPr>
            <w:r>
              <w:t>1</w:t>
            </w:r>
          </w:p>
        </w:tc>
        <w:tc>
          <w:tcPr>
            <w:tcW w:w="680" w:type="dxa"/>
            <w:vAlign w:val="center"/>
          </w:tcPr>
          <w:p w14:paraId="3E425DF1" w14:textId="77777777" w:rsidR="00006293" w:rsidRDefault="00006293">
            <w:pPr>
              <w:pStyle w:val="ConsPlusNormal"/>
              <w:jc w:val="center"/>
            </w:pPr>
            <w:r>
              <w:t>1</w:t>
            </w:r>
          </w:p>
        </w:tc>
        <w:tc>
          <w:tcPr>
            <w:tcW w:w="737" w:type="dxa"/>
            <w:vAlign w:val="center"/>
          </w:tcPr>
          <w:p w14:paraId="131AB5AE" w14:textId="77777777" w:rsidR="00006293" w:rsidRDefault="00006293">
            <w:pPr>
              <w:pStyle w:val="ConsPlusNormal"/>
              <w:jc w:val="center"/>
            </w:pPr>
            <w:r>
              <w:t>1</w:t>
            </w:r>
          </w:p>
        </w:tc>
        <w:tc>
          <w:tcPr>
            <w:tcW w:w="680" w:type="dxa"/>
            <w:vAlign w:val="center"/>
          </w:tcPr>
          <w:p w14:paraId="02B8807F" w14:textId="77777777" w:rsidR="00006293" w:rsidRDefault="00006293">
            <w:pPr>
              <w:pStyle w:val="ConsPlusNormal"/>
              <w:jc w:val="center"/>
            </w:pPr>
            <w:r>
              <w:t>1</w:t>
            </w:r>
          </w:p>
        </w:tc>
        <w:tc>
          <w:tcPr>
            <w:tcW w:w="680" w:type="dxa"/>
            <w:vAlign w:val="center"/>
          </w:tcPr>
          <w:p w14:paraId="7B264905" w14:textId="77777777" w:rsidR="00006293" w:rsidRDefault="00006293">
            <w:pPr>
              <w:pStyle w:val="ConsPlusNormal"/>
            </w:pPr>
          </w:p>
        </w:tc>
        <w:tc>
          <w:tcPr>
            <w:tcW w:w="680" w:type="dxa"/>
            <w:vAlign w:val="center"/>
          </w:tcPr>
          <w:p w14:paraId="06CC5090" w14:textId="77777777" w:rsidR="00006293" w:rsidRDefault="00006293">
            <w:pPr>
              <w:pStyle w:val="ConsPlusNormal"/>
            </w:pPr>
          </w:p>
        </w:tc>
        <w:tc>
          <w:tcPr>
            <w:tcW w:w="680" w:type="dxa"/>
            <w:vAlign w:val="center"/>
          </w:tcPr>
          <w:p w14:paraId="673B6593" w14:textId="77777777" w:rsidR="00006293" w:rsidRDefault="00006293">
            <w:pPr>
              <w:pStyle w:val="ConsPlusNormal"/>
            </w:pPr>
          </w:p>
        </w:tc>
        <w:tc>
          <w:tcPr>
            <w:tcW w:w="680" w:type="dxa"/>
            <w:vAlign w:val="center"/>
          </w:tcPr>
          <w:p w14:paraId="6CB49A42" w14:textId="77777777" w:rsidR="00006293" w:rsidRDefault="00006293">
            <w:pPr>
              <w:pStyle w:val="ConsPlusNormal"/>
            </w:pPr>
          </w:p>
        </w:tc>
      </w:tr>
      <w:tr w:rsidR="00006293" w14:paraId="0C00DDF9" w14:textId="77777777">
        <w:tc>
          <w:tcPr>
            <w:tcW w:w="568" w:type="dxa"/>
          </w:tcPr>
          <w:p w14:paraId="694367ED" w14:textId="77777777" w:rsidR="00006293" w:rsidRDefault="00006293">
            <w:pPr>
              <w:pStyle w:val="ConsPlusNormal"/>
              <w:jc w:val="center"/>
            </w:pPr>
            <w:r>
              <w:t>16</w:t>
            </w:r>
          </w:p>
        </w:tc>
        <w:tc>
          <w:tcPr>
            <w:tcW w:w="2268" w:type="dxa"/>
          </w:tcPr>
          <w:p w14:paraId="59F6EC60" w14:textId="77777777" w:rsidR="00006293" w:rsidRDefault="00006293">
            <w:pPr>
              <w:pStyle w:val="ConsPlusNormal"/>
              <w:jc w:val="center"/>
            </w:pPr>
            <w:r>
              <w:t>00611200000000000</w:t>
            </w:r>
          </w:p>
        </w:tc>
        <w:tc>
          <w:tcPr>
            <w:tcW w:w="3288" w:type="dxa"/>
          </w:tcPr>
          <w:p w14:paraId="70D713B0" w14:textId="77777777" w:rsidR="00006293" w:rsidRDefault="00006293">
            <w:pPr>
              <w:pStyle w:val="ConsPlusNormal"/>
            </w:pPr>
            <w:r>
              <w:t>БУЗОО "Называевская центральная районная больница"</w:t>
            </w:r>
          </w:p>
        </w:tc>
        <w:tc>
          <w:tcPr>
            <w:tcW w:w="907" w:type="dxa"/>
            <w:vAlign w:val="center"/>
          </w:tcPr>
          <w:p w14:paraId="061B2799" w14:textId="77777777" w:rsidR="00006293" w:rsidRDefault="00006293">
            <w:pPr>
              <w:pStyle w:val="ConsPlusNormal"/>
              <w:jc w:val="center"/>
            </w:pPr>
            <w:r>
              <w:t>1</w:t>
            </w:r>
          </w:p>
        </w:tc>
        <w:tc>
          <w:tcPr>
            <w:tcW w:w="907" w:type="dxa"/>
            <w:vAlign w:val="center"/>
          </w:tcPr>
          <w:p w14:paraId="5ACAD858" w14:textId="77777777" w:rsidR="00006293" w:rsidRDefault="00006293">
            <w:pPr>
              <w:pStyle w:val="ConsPlusNormal"/>
              <w:jc w:val="center"/>
            </w:pPr>
            <w:r>
              <w:t>1</w:t>
            </w:r>
          </w:p>
        </w:tc>
        <w:tc>
          <w:tcPr>
            <w:tcW w:w="850" w:type="dxa"/>
            <w:vAlign w:val="center"/>
          </w:tcPr>
          <w:p w14:paraId="32DA97EA" w14:textId="77777777" w:rsidR="00006293" w:rsidRDefault="00006293">
            <w:pPr>
              <w:pStyle w:val="ConsPlusNormal"/>
              <w:jc w:val="center"/>
            </w:pPr>
            <w:r>
              <w:t>1</w:t>
            </w:r>
          </w:p>
        </w:tc>
        <w:tc>
          <w:tcPr>
            <w:tcW w:w="680" w:type="dxa"/>
            <w:vAlign w:val="center"/>
          </w:tcPr>
          <w:p w14:paraId="0702ADB9" w14:textId="77777777" w:rsidR="00006293" w:rsidRDefault="00006293">
            <w:pPr>
              <w:pStyle w:val="ConsPlusNormal"/>
              <w:jc w:val="center"/>
            </w:pPr>
            <w:r>
              <w:t>1</w:t>
            </w:r>
          </w:p>
        </w:tc>
        <w:tc>
          <w:tcPr>
            <w:tcW w:w="737" w:type="dxa"/>
            <w:vAlign w:val="center"/>
          </w:tcPr>
          <w:p w14:paraId="0CCF5126" w14:textId="77777777" w:rsidR="00006293" w:rsidRDefault="00006293">
            <w:pPr>
              <w:pStyle w:val="ConsPlusNormal"/>
              <w:jc w:val="center"/>
            </w:pPr>
            <w:r>
              <w:t>1</w:t>
            </w:r>
          </w:p>
        </w:tc>
        <w:tc>
          <w:tcPr>
            <w:tcW w:w="680" w:type="dxa"/>
            <w:vAlign w:val="center"/>
          </w:tcPr>
          <w:p w14:paraId="0868E877" w14:textId="77777777" w:rsidR="00006293" w:rsidRDefault="00006293">
            <w:pPr>
              <w:pStyle w:val="ConsPlusNormal"/>
              <w:jc w:val="center"/>
            </w:pPr>
            <w:r>
              <w:t>1</w:t>
            </w:r>
          </w:p>
        </w:tc>
        <w:tc>
          <w:tcPr>
            <w:tcW w:w="680" w:type="dxa"/>
            <w:vAlign w:val="center"/>
          </w:tcPr>
          <w:p w14:paraId="3BAABF8C" w14:textId="77777777" w:rsidR="00006293" w:rsidRDefault="00006293">
            <w:pPr>
              <w:pStyle w:val="ConsPlusNormal"/>
            </w:pPr>
          </w:p>
        </w:tc>
        <w:tc>
          <w:tcPr>
            <w:tcW w:w="680" w:type="dxa"/>
            <w:vAlign w:val="center"/>
          </w:tcPr>
          <w:p w14:paraId="20833F0B" w14:textId="77777777" w:rsidR="00006293" w:rsidRDefault="00006293">
            <w:pPr>
              <w:pStyle w:val="ConsPlusNormal"/>
            </w:pPr>
          </w:p>
        </w:tc>
        <w:tc>
          <w:tcPr>
            <w:tcW w:w="680" w:type="dxa"/>
            <w:vAlign w:val="center"/>
          </w:tcPr>
          <w:p w14:paraId="66165306" w14:textId="77777777" w:rsidR="00006293" w:rsidRDefault="00006293">
            <w:pPr>
              <w:pStyle w:val="ConsPlusNormal"/>
            </w:pPr>
          </w:p>
        </w:tc>
        <w:tc>
          <w:tcPr>
            <w:tcW w:w="680" w:type="dxa"/>
            <w:vAlign w:val="center"/>
          </w:tcPr>
          <w:p w14:paraId="017BF8B5" w14:textId="77777777" w:rsidR="00006293" w:rsidRDefault="00006293">
            <w:pPr>
              <w:pStyle w:val="ConsPlusNormal"/>
            </w:pPr>
          </w:p>
        </w:tc>
      </w:tr>
      <w:tr w:rsidR="00006293" w14:paraId="4E21A71E" w14:textId="77777777">
        <w:tc>
          <w:tcPr>
            <w:tcW w:w="568" w:type="dxa"/>
          </w:tcPr>
          <w:p w14:paraId="18503F00" w14:textId="77777777" w:rsidR="00006293" w:rsidRDefault="00006293">
            <w:pPr>
              <w:pStyle w:val="ConsPlusNormal"/>
              <w:jc w:val="center"/>
            </w:pPr>
            <w:r>
              <w:t>17</w:t>
            </w:r>
          </w:p>
        </w:tc>
        <w:tc>
          <w:tcPr>
            <w:tcW w:w="2268" w:type="dxa"/>
          </w:tcPr>
          <w:p w14:paraId="598DA20D" w14:textId="77777777" w:rsidR="00006293" w:rsidRDefault="00006293">
            <w:pPr>
              <w:pStyle w:val="ConsPlusNormal"/>
              <w:jc w:val="center"/>
            </w:pPr>
            <w:r>
              <w:t>00611300000000000</w:t>
            </w:r>
          </w:p>
        </w:tc>
        <w:tc>
          <w:tcPr>
            <w:tcW w:w="3288" w:type="dxa"/>
          </w:tcPr>
          <w:p w14:paraId="298EB403" w14:textId="77777777" w:rsidR="00006293" w:rsidRDefault="00006293">
            <w:pPr>
              <w:pStyle w:val="ConsPlusNormal"/>
            </w:pPr>
            <w:r>
              <w:t>БУЗОО "Нижнеомская центральная районная больница"</w:t>
            </w:r>
          </w:p>
        </w:tc>
        <w:tc>
          <w:tcPr>
            <w:tcW w:w="907" w:type="dxa"/>
            <w:vAlign w:val="center"/>
          </w:tcPr>
          <w:p w14:paraId="629CACCE" w14:textId="77777777" w:rsidR="00006293" w:rsidRDefault="00006293">
            <w:pPr>
              <w:pStyle w:val="ConsPlusNormal"/>
              <w:jc w:val="center"/>
            </w:pPr>
            <w:r>
              <w:t>1</w:t>
            </w:r>
          </w:p>
        </w:tc>
        <w:tc>
          <w:tcPr>
            <w:tcW w:w="907" w:type="dxa"/>
            <w:vAlign w:val="center"/>
          </w:tcPr>
          <w:p w14:paraId="2F9E533F" w14:textId="77777777" w:rsidR="00006293" w:rsidRDefault="00006293">
            <w:pPr>
              <w:pStyle w:val="ConsPlusNormal"/>
              <w:jc w:val="center"/>
            </w:pPr>
            <w:r>
              <w:t>1</w:t>
            </w:r>
          </w:p>
        </w:tc>
        <w:tc>
          <w:tcPr>
            <w:tcW w:w="850" w:type="dxa"/>
            <w:vAlign w:val="center"/>
          </w:tcPr>
          <w:p w14:paraId="67EC6DC1" w14:textId="77777777" w:rsidR="00006293" w:rsidRDefault="00006293">
            <w:pPr>
              <w:pStyle w:val="ConsPlusNormal"/>
              <w:jc w:val="center"/>
            </w:pPr>
            <w:r>
              <w:t>1</w:t>
            </w:r>
          </w:p>
        </w:tc>
        <w:tc>
          <w:tcPr>
            <w:tcW w:w="680" w:type="dxa"/>
            <w:vAlign w:val="center"/>
          </w:tcPr>
          <w:p w14:paraId="743B6518" w14:textId="77777777" w:rsidR="00006293" w:rsidRDefault="00006293">
            <w:pPr>
              <w:pStyle w:val="ConsPlusNormal"/>
              <w:jc w:val="center"/>
            </w:pPr>
            <w:r>
              <w:t>1</w:t>
            </w:r>
          </w:p>
        </w:tc>
        <w:tc>
          <w:tcPr>
            <w:tcW w:w="737" w:type="dxa"/>
            <w:vAlign w:val="center"/>
          </w:tcPr>
          <w:p w14:paraId="25A23DB6" w14:textId="77777777" w:rsidR="00006293" w:rsidRDefault="00006293">
            <w:pPr>
              <w:pStyle w:val="ConsPlusNormal"/>
              <w:jc w:val="center"/>
            </w:pPr>
            <w:r>
              <w:t>1</w:t>
            </w:r>
          </w:p>
        </w:tc>
        <w:tc>
          <w:tcPr>
            <w:tcW w:w="680" w:type="dxa"/>
            <w:vAlign w:val="center"/>
          </w:tcPr>
          <w:p w14:paraId="5C26297C" w14:textId="77777777" w:rsidR="00006293" w:rsidRDefault="00006293">
            <w:pPr>
              <w:pStyle w:val="ConsPlusNormal"/>
              <w:jc w:val="center"/>
            </w:pPr>
            <w:r>
              <w:t>1</w:t>
            </w:r>
          </w:p>
        </w:tc>
        <w:tc>
          <w:tcPr>
            <w:tcW w:w="680" w:type="dxa"/>
            <w:vAlign w:val="center"/>
          </w:tcPr>
          <w:p w14:paraId="3F1266FE" w14:textId="77777777" w:rsidR="00006293" w:rsidRDefault="00006293">
            <w:pPr>
              <w:pStyle w:val="ConsPlusNormal"/>
            </w:pPr>
          </w:p>
        </w:tc>
        <w:tc>
          <w:tcPr>
            <w:tcW w:w="680" w:type="dxa"/>
            <w:vAlign w:val="center"/>
          </w:tcPr>
          <w:p w14:paraId="4005FC29" w14:textId="77777777" w:rsidR="00006293" w:rsidRDefault="00006293">
            <w:pPr>
              <w:pStyle w:val="ConsPlusNormal"/>
            </w:pPr>
          </w:p>
        </w:tc>
        <w:tc>
          <w:tcPr>
            <w:tcW w:w="680" w:type="dxa"/>
            <w:vAlign w:val="center"/>
          </w:tcPr>
          <w:p w14:paraId="40A77B39" w14:textId="77777777" w:rsidR="00006293" w:rsidRDefault="00006293">
            <w:pPr>
              <w:pStyle w:val="ConsPlusNormal"/>
            </w:pPr>
          </w:p>
        </w:tc>
        <w:tc>
          <w:tcPr>
            <w:tcW w:w="680" w:type="dxa"/>
            <w:vAlign w:val="center"/>
          </w:tcPr>
          <w:p w14:paraId="742F1ABC" w14:textId="77777777" w:rsidR="00006293" w:rsidRDefault="00006293">
            <w:pPr>
              <w:pStyle w:val="ConsPlusNormal"/>
            </w:pPr>
          </w:p>
        </w:tc>
      </w:tr>
      <w:tr w:rsidR="00006293" w14:paraId="1417E01A" w14:textId="77777777">
        <w:tc>
          <w:tcPr>
            <w:tcW w:w="568" w:type="dxa"/>
          </w:tcPr>
          <w:p w14:paraId="7C14F772" w14:textId="77777777" w:rsidR="00006293" w:rsidRDefault="00006293">
            <w:pPr>
              <w:pStyle w:val="ConsPlusNormal"/>
              <w:jc w:val="center"/>
            </w:pPr>
            <w:r>
              <w:t>18</w:t>
            </w:r>
          </w:p>
        </w:tc>
        <w:tc>
          <w:tcPr>
            <w:tcW w:w="2268" w:type="dxa"/>
          </w:tcPr>
          <w:p w14:paraId="4B65D08B" w14:textId="77777777" w:rsidR="00006293" w:rsidRDefault="00006293">
            <w:pPr>
              <w:pStyle w:val="ConsPlusNormal"/>
              <w:jc w:val="center"/>
            </w:pPr>
            <w:r>
              <w:t>00611400000000000</w:t>
            </w:r>
          </w:p>
        </w:tc>
        <w:tc>
          <w:tcPr>
            <w:tcW w:w="3288" w:type="dxa"/>
          </w:tcPr>
          <w:p w14:paraId="1BFE2F5A" w14:textId="77777777" w:rsidR="00006293" w:rsidRDefault="00006293">
            <w:pPr>
              <w:pStyle w:val="ConsPlusNormal"/>
            </w:pPr>
            <w:r>
              <w:t>БУЗОО "Нововаршавская центральная районная больница"</w:t>
            </w:r>
          </w:p>
        </w:tc>
        <w:tc>
          <w:tcPr>
            <w:tcW w:w="907" w:type="dxa"/>
            <w:vAlign w:val="center"/>
          </w:tcPr>
          <w:p w14:paraId="016B54C9" w14:textId="77777777" w:rsidR="00006293" w:rsidRDefault="00006293">
            <w:pPr>
              <w:pStyle w:val="ConsPlusNormal"/>
              <w:jc w:val="center"/>
            </w:pPr>
            <w:r>
              <w:t>1</w:t>
            </w:r>
          </w:p>
        </w:tc>
        <w:tc>
          <w:tcPr>
            <w:tcW w:w="907" w:type="dxa"/>
            <w:vAlign w:val="center"/>
          </w:tcPr>
          <w:p w14:paraId="0DA04245" w14:textId="77777777" w:rsidR="00006293" w:rsidRDefault="00006293">
            <w:pPr>
              <w:pStyle w:val="ConsPlusNormal"/>
              <w:jc w:val="center"/>
            </w:pPr>
            <w:r>
              <w:t>1</w:t>
            </w:r>
          </w:p>
        </w:tc>
        <w:tc>
          <w:tcPr>
            <w:tcW w:w="850" w:type="dxa"/>
            <w:vAlign w:val="center"/>
          </w:tcPr>
          <w:p w14:paraId="581AFABA" w14:textId="77777777" w:rsidR="00006293" w:rsidRDefault="00006293">
            <w:pPr>
              <w:pStyle w:val="ConsPlusNormal"/>
              <w:jc w:val="center"/>
            </w:pPr>
            <w:r>
              <w:t>1</w:t>
            </w:r>
          </w:p>
        </w:tc>
        <w:tc>
          <w:tcPr>
            <w:tcW w:w="680" w:type="dxa"/>
            <w:vAlign w:val="center"/>
          </w:tcPr>
          <w:p w14:paraId="1E11969D" w14:textId="77777777" w:rsidR="00006293" w:rsidRDefault="00006293">
            <w:pPr>
              <w:pStyle w:val="ConsPlusNormal"/>
              <w:jc w:val="center"/>
            </w:pPr>
            <w:r>
              <w:t>1</w:t>
            </w:r>
          </w:p>
        </w:tc>
        <w:tc>
          <w:tcPr>
            <w:tcW w:w="737" w:type="dxa"/>
            <w:vAlign w:val="center"/>
          </w:tcPr>
          <w:p w14:paraId="23CBC986" w14:textId="77777777" w:rsidR="00006293" w:rsidRDefault="00006293">
            <w:pPr>
              <w:pStyle w:val="ConsPlusNormal"/>
              <w:jc w:val="center"/>
            </w:pPr>
            <w:r>
              <w:t>1</w:t>
            </w:r>
          </w:p>
        </w:tc>
        <w:tc>
          <w:tcPr>
            <w:tcW w:w="680" w:type="dxa"/>
            <w:vAlign w:val="center"/>
          </w:tcPr>
          <w:p w14:paraId="5BFECDE7" w14:textId="77777777" w:rsidR="00006293" w:rsidRDefault="00006293">
            <w:pPr>
              <w:pStyle w:val="ConsPlusNormal"/>
              <w:jc w:val="center"/>
            </w:pPr>
            <w:r>
              <w:t>1</w:t>
            </w:r>
          </w:p>
        </w:tc>
        <w:tc>
          <w:tcPr>
            <w:tcW w:w="680" w:type="dxa"/>
            <w:vAlign w:val="center"/>
          </w:tcPr>
          <w:p w14:paraId="592E07E9" w14:textId="77777777" w:rsidR="00006293" w:rsidRDefault="00006293">
            <w:pPr>
              <w:pStyle w:val="ConsPlusNormal"/>
            </w:pPr>
          </w:p>
        </w:tc>
        <w:tc>
          <w:tcPr>
            <w:tcW w:w="680" w:type="dxa"/>
            <w:vAlign w:val="center"/>
          </w:tcPr>
          <w:p w14:paraId="55F24C30" w14:textId="77777777" w:rsidR="00006293" w:rsidRDefault="00006293">
            <w:pPr>
              <w:pStyle w:val="ConsPlusNormal"/>
            </w:pPr>
          </w:p>
        </w:tc>
        <w:tc>
          <w:tcPr>
            <w:tcW w:w="680" w:type="dxa"/>
            <w:vAlign w:val="center"/>
          </w:tcPr>
          <w:p w14:paraId="4B619F69" w14:textId="77777777" w:rsidR="00006293" w:rsidRDefault="00006293">
            <w:pPr>
              <w:pStyle w:val="ConsPlusNormal"/>
            </w:pPr>
          </w:p>
        </w:tc>
        <w:tc>
          <w:tcPr>
            <w:tcW w:w="680" w:type="dxa"/>
            <w:vAlign w:val="center"/>
          </w:tcPr>
          <w:p w14:paraId="7B2D4E0A" w14:textId="77777777" w:rsidR="00006293" w:rsidRDefault="00006293">
            <w:pPr>
              <w:pStyle w:val="ConsPlusNormal"/>
            </w:pPr>
          </w:p>
        </w:tc>
      </w:tr>
      <w:tr w:rsidR="00006293" w14:paraId="03421F83" w14:textId="77777777">
        <w:tc>
          <w:tcPr>
            <w:tcW w:w="568" w:type="dxa"/>
          </w:tcPr>
          <w:p w14:paraId="72FD12B2" w14:textId="77777777" w:rsidR="00006293" w:rsidRDefault="00006293">
            <w:pPr>
              <w:pStyle w:val="ConsPlusNormal"/>
              <w:jc w:val="center"/>
            </w:pPr>
            <w:r>
              <w:t>19</w:t>
            </w:r>
          </w:p>
        </w:tc>
        <w:tc>
          <w:tcPr>
            <w:tcW w:w="2268" w:type="dxa"/>
          </w:tcPr>
          <w:p w14:paraId="71C31AEA" w14:textId="77777777" w:rsidR="00006293" w:rsidRDefault="00006293">
            <w:pPr>
              <w:pStyle w:val="ConsPlusNormal"/>
              <w:jc w:val="center"/>
            </w:pPr>
            <w:r>
              <w:t>00611500000000000</w:t>
            </w:r>
          </w:p>
        </w:tc>
        <w:tc>
          <w:tcPr>
            <w:tcW w:w="3288" w:type="dxa"/>
          </w:tcPr>
          <w:p w14:paraId="64EC84B5" w14:textId="77777777" w:rsidR="00006293" w:rsidRDefault="00006293">
            <w:pPr>
              <w:pStyle w:val="ConsPlusNormal"/>
            </w:pPr>
            <w:r>
              <w:t>БУЗОО "Одесская центральная районная больница"</w:t>
            </w:r>
          </w:p>
        </w:tc>
        <w:tc>
          <w:tcPr>
            <w:tcW w:w="907" w:type="dxa"/>
            <w:vAlign w:val="center"/>
          </w:tcPr>
          <w:p w14:paraId="60ABFDC7" w14:textId="77777777" w:rsidR="00006293" w:rsidRDefault="00006293">
            <w:pPr>
              <w:pStyle w:val="ConsPlusNormal"/>
              <w:jc w:val="center"/>
            </w:pPr>
            <w:r>
              <w:t>1</w:t>
            </w:r>
          </w:p>
        </w:tc>
        <w:tc>
          <w:tcPr>
            <w:tcW w:w="907" w:type="dxa"/>
            <w:vAlign w:val="center"/>
          </w:tcPr>
          <w:p w14:paraId="413395F5" w14:textId="77777777" w:rsidR="00006293" w:rsidRDefault="00006293">
            <w:pPr>
              <w:pStyle w:val="ConsPlusNormal"/>
              <w:jc w:val="center"/>
            </w:pPr>
            <w:r>
              <w:t>1</w:t>
            </w:r>
          </w:p>
        </w:tc>
        <w:tc>
          <w:tcPr>
            <w:tcW w:w="850" w:type="dxa"/>
            <w:vAlign w:val="center"/>
          </w:tcPr>
          <w:p w14:paraId="730CA999" w14:textId="77777777" w:rsidR="00006293" w:rsidRDefault="00006293">
            <w:pPr>
              <w:pStyle w:val="ConsPlusNormal"/>
              <w:jc w:val="center"/>
            </w:pPr>
            <w:r>
              <w:t>1</w:t>
            </w:r>
          </w:p>
        </w:tc>
        <w:tc>
          <w:tcPr>
            <w:tcW w:w="680" w:type="dxa"/>
            <w:vAlign w:val="center"/>
          </w:tcPr>
          <w:p w14:paraId="47D34B5E" w14:textId="77777777" w:rsidR="00006293" w:rsidRDefault="00006293">
            <w:pPr>
              <w:pStyle w:val="ConsPlusNormal"/>
              <w:jc w:val="center"/>
            </w:pPr>
            <w:r>
              <w:t>1</w:t>
            </w:r>
          </w:p>
        </w:tc>
        <w:tc>
          <w:tcPr>
            <w:tcW w:w="737" w:type="dxa"/>
            <w:vAlign w:val="center"/>
          </w:tcPr>
          <w:p w14:paraId="0FFF277F" w14:textId="77777777" w:rsidR="00006293" w:rsidRDefault="00006293">
            <w:pPr>
              <w:pStyle w:val="ConsPlusNormal"/>
              <w:jc w:val="center"/>
            </w:pPr>
            <w:r>
              <w:t>1</w:t>
            </w:r>
          </w:p>
        </w:tc>
        <w:tc>
          <w:tcPr>
            <w:tcW w:w="680" w:type="dxa"/>
            <w:vAlign w:val="center"/>
          </w:tcPr>
          <w:p w14:paraId="4A9AFE84" w14:textId="77777777" w:rsidR="00006293" w:rsidRDefault="00006293">
            <w:pPr>
              <w:pStyle w:val="ConsPlusNormal"/>
              <w:jc w:val="center"/>
            </w:pPr>
            <w:r>
              <w:t>1</w:t>
            </w:r>
          </w:p>
        </w:tc>
        <w:tc>
          <w:tcPr>
            <w:tcW w:w="680" w:type="dxa"/>
            <w:vAlign w:val="center"/>
          </w:tcPr>
          <w:p w14:paraId="3722DD74" w14:textId="77777777" w:rsidR="00006293" w:rsidRDefault="00006293">
            <w:pPr>
              <w:pStyle w:val="ConsPlusNormal"/>
            </w:pPr>
          </w:p>
        </w:tc>
        <w:tc>
          <w:tcPr>
            <w:tcW w:w="680" w:type="dxa"/>
            <w:vAlign w:val="center"/>
          </w:tcPr>
          <w:p w14:paraId="4F967A44" w14:textId="77777777" w:rsidR="00006293" w:rsidRDefault="00006293">
            <w:pPr>
              <w:pStyle w:val="ConsPlusNormal"/>
            </w:pPr>
          </w:p>
        </w:tc>
        <w:tc>
          <w:tcPr>
            <w:tcW w:w="680" w:type="dxa"/>
            <w:vAlign w:val="center"/>
          </w:tcPr>
          <w:p w14:paraId="5ADD5559" w14:textId="77777777" w:rsidR="00006293" w:rsidRDefault="00006293">
            <w:pPr>
              <w:pStyle w:val="ConsPlusNormal"/>
            </w:pPr>
          </w:p>
        </w:tc>
        <w:tc>
          <w:tcPr>
            <w:tcW w:w="680" w:type="dxa"/>
            <w:vAlign w:val="center"/>
          </w:tcPr>
          <w:p w14:paraId="78201E95" w14:textId="77777777" w:rsidR="00006293" w:rsidRDefault="00006293">
            <w:pPr>
              <w:pStyle w:val="ConsPlusNormal"/>
            </w:pPr>
          </w:p>
        </w:tc>
      </w:tr>
      <w:tr w:rsidR="00006293" w14:paraId="713C22B9" w14:textId="77777777">
        <w:tc>
          <w:tcPr>
            <w:tcW w:w="568" w:type="dxa"/>
          </w:tcPr>
          <w:p w14:paraId="1ABF8EED" w14:textId="77777777" w:rsidR="00006293" w:rsidRDefault="00006293">
            <w:pPr>
              <w:pStyle w:val="ConsPlusNormal"/>
              <w:jc w:val="center"/>
            </w:pPr>
            <w:r>
              <w:t>20</w:t>
            </w:r>
          </w:p>
        </w:tc>
        <w:tc>
          <w:tcPr>
            <w:tcW w:w="2268" w:type="dxa"/>
          </w:tcPr>
          <w:p w14:paraId="41DAE5A1" w14:textId="77777777" w:rsidR="00006293" w:rsidRDefault="00006293">
            <w:pPr>
              <w:pStyle w:val="ConsPlusNormal"/>
              <w:jc w:val="center"/>
            </w:pPr>
            <w:r>
              <w:t>00611600000000000</w:t>
            </w:r>
          </w:p>
        </w:tc>
        <w:tc>
          <w:tcPr>
            <w:tcW w:w="3288" w:type="dxa"/>
          </w:tcPr>
          <w:p w14:paraId="05A81F91" w14:textId="77777777" w:rsidR="00006293" w:rsidRDefault="00006293">
            <w:pPr>
              <w:pStyle w:val="ConsPlusNormal"/>
            </w:pPr>
            <w:r>
              <w:t xml:space="preserve">БУЗОО "Оконешниковская центральная районная </w:t>
            </w:r>
            <w:r>
              <w:lastRenderedPageBreak/>
              <w:t>больница"</w:t>
            </w:r>
          </w:p>
        </w:tc>
        <w:tc>
          <w:tcPr>
            <w:tcW w:w="907" w:type="dxa"/>
            <w:vAlign w:val="center"/>
          </w:tcPr>
          <w:p w14:paraId="1DCFBB7E" w14:textId="77777777" w:rsidR="00006293" w:rsidRDefault="00006293">
            <w:pPr>
              <w:pStyle w:val="ConsPlusNormal"/>
              <w:jc w:val="center"/>
            </w:pPr>
            <w:r>
              <w:lastRenderedPageBreak/>
              <w:t>1</w:t>
            </w:r>
          </w:p>
        </w:tc>
        <w:tc>
          <w:tcPr>
            <w:tcW w:w="907" w:type="dxa"/>
            <w:vAlign w:val="center"/>
          </w:tcPr>
          <w:p w14:paraId="4558A4FE" w14:textId="77777777" w:rsidR="00006293" w:rsidRDefault="00006293">
            <w:pPr>
              <w:pStyle w:val="ConsPlusNormal"/>
              <w:jc w:val="center"/>
            </w:pPr>
            <w:r>
              <w:t>1</w:t>
            </w:r>
          </w:p>
        </w:tc>
        <w:tc>
          <w:tcPr>
            <w:tcW w:w="850" w:type="dxa"/>
            <w:vAlign w:val="center"/>
          </w:tcPr>
          <w:p w14:paraId="74BE8467" w14:textId="77777777" w:rsidR="00006293" w:rsidRDefault="00006293">
            <w:pPr>
              <w:pStyle w:val="ConsPlusNormal"/>
              <w:jc w:val="center"/>
            </w:pPr>
            <w:r>
              <w:t>1</w:t>
            </w:r>
          </w:p>
        </w:tc>
        <w:tc>
          <w:tcPr>
            <w:tcW w:w="680" w:type="dxa"/>
            <w:vAlign w:val="center"/>
          </w:tcPr>
          <w:p w14:paraId="4BEA6558" w14:textId="77777777" w:rsidR="00006293" w:rsidRDefault="00006293">
            <w:pPr>
              <w:pStyle w:val="ConsPlusNormal"/>
              <w:jc w:val="center"/>
            </w:pPr>
            <w:r>
              <w:t>1</w:t>
            </w:r>
          </w:p>
        </w:tc>
        <w:tc>
          <w:tcPr>
            <w:tcW w:w="737" w:type="dxa"/>
            <w:vAlign w:val="center"/>
          </w:tcPr>
          <w:p w14:paraId="7A3EB99B" w14:textId="77777777" w:rsidR="00006293" w:rsidRDefault="00006293">
            <w:pPr>
              <w:pStyle w:val="ConsPlusNormal"/>
              <w:jc w:val="center"/>
            </w:pPr>
            <w:r>
              <w:t>1</w:t>
            </w:r>
          </w:p>
        </w:tc>
        <w:tc>
          <w:tcPr>
            <w:tcW w:w="680" w:type="dxa"/>
            <w:vAlign w:val="center"/>
          </w:tcPr>
          <w:p w14:paraId="53636AF0" w14:textId="77777777" w:rsidR="00006293" w:rsidRDefault="00006293">
            <w:pPr>
              <w:pStyle w:val="ConsPlusNormal"/>
              <w:jc w:val="center"/>
            </w:pPr>
            <w:r>
              <w:t>1</w:t>
            </w:r>
          </w:p>
        </w:tc>
        <w:tc>
          <w:tcPr>
            <w:tcW w:w="680" w:type="dxa"/>
            <w:vAlign w:val="center"/>
          </w:tcPr>
          <w:p w14:paraId="280A6E4D" w14:textId="77777777" w:rsidR="00006293" w:rsidRDefault="00006293">
            <w:pPr>
              <w:pStyle w:val="ConsPlusNormal"/>
            </w:pPr>
          </w:p>
        </w:tc>
        <w:tc>
          <w:tcPr>
            <w:tcW w:w="680" w:type="dxa"/>
            <w:vAlign w:val="center"/>
          </w:tcPr>
          <w:p w14:paraId="33365624" w14:textId="77777777" w:rsidR="00006293" w:rsidRDefault="00006293">
            <w:pPr>
              <w:pStyle w:val="ConsPlusNormal"/>
            </w:pPr>
          </w:p>
        </w:tc>
        <w:tc>
          <w:tcPr>
            <w:tcW w:w="680" w:type="dxa"/>
            <w:vAlign w:val="center"/>
          </w:tcPr>
          <w:p w14:paraId="46937892" w14:textId="77777777" w:rsidR="00006293" w:rsidRDefault="00006293">
            <w:pPr>
              <w:pStyle w:val="ConsPlusNormal"/>
            </w:pPr>
          </w:p>
        </w:tc>
        <w:tc>
          <w:tcPr>
            <w:tcW w:w="680" w:type="dxa"/>
            <w:vAlign w:val="center"/>
          </w:tcPr>
          <w:p w14:paraId="22855C8C" w14:textId="77777777" w:rsidR="00006293" w:rsidRDefault="00006293">
            <w:pPr>
              <w:pStyle w:val="ConsPlusNormal"/>
            </w:pPr>
          </w:p>
        </w:tc>
      </w:tr>
      <w:tr w:rsidR="00006293" w14:paraId="641524AE" w14:textId="77777777">
        <w:tc>
          <w:tcPr>
            <w:tcW w:w="568" w:type="dxa"/>
          </w:tcPr>
          <w:p w14:paraId="2B0D186E" w14:textId="77777777" w:rsidR="00006293" w:rsidRDefault="00006293">
            <w:pPr>
              <w:pStyle w:val="ConsPlusNormal"/>
              <w:jc w:val="center"/>
            </w:pPr>
            <w:r>
              <w:t>21</w:t>
            </w:r>
          </w:p>
        </w:tc>
        <w:tc>
          <w:tcPr>
            <w:tcW w:w="2268" w:type="dxa"/>
          </w:tcPr>
          <w:p w14:paraId="306F0C4D" w14:textId="77777777" w:rsidR="00006293" w:rsidRDefault="00006293">
            <w:pPr>
              <w:pStyle w:val="ConsPlusNormal"/>
              <w:jc w:val="center"/>
            </w:pPr>
            <w:r>
              <w:t>00611700000000000</w:t>
            </w:r>
          </w:p>
        </w:tc>
        <w:tc>
          <w:tcPr>
            <w:tcW w:w="3288" w:type="dxa"/>
          </w:tcPr>
          <w:p w14:paraId="2F37C5BB" w14:textId="77777777" w:rsidR="00006293" w:rsidRDefault="00006293">
            <w:pPr>
              <w:pStyle w:val="ConsPlusNormal"/>
            </w:pPr>
            <w:r>
              <w:t>БУЗОО "Омская центральная районная больница"</w:t>
            </w:r>
          </w:p>
        </w:tc>
        <w:tc>
          <w:tcPr>
            <w:tcW w:w="907" w:type="dxa"/>
            <w:vAlign w:val="center"/>
          </w:tcPr>
          <w:p w14:paraId="09A97605" w14:textId="77777777" w:rsidR="00006293" w:rsidRDefault="00006293">
            <w:pPr>
              <w:pStyle w:val="ConsPlusNormal"/>
              <w:jc w:val="center"/>
            </w:pPr>
            <w:r>
              <w:t>1</w:t>
            </w:r>
          </w:p>
        </w:tc>
        <w:tc>
          <w:tcPr>
            <w:tcW w:w="907" w:type="dxa"/>
            <w:vAlign w:val="center"/>
          </w:tcPr>
          <w:p w14:paraId="4521648C" w14:textId="77777777" w:rsidR="00006293" w:rsidRDefault="00006293">
            <w:pPr>
              <w:pStyle w:val="ConsPlusNormal"/>
              <w:jc w:val="center"/>
            </w:pPr>
            <w:r>
              <w:t>1</w:t>
            </w:r>
          </w:p>
        </w:tc>
        <w:tc>
          <w:tcPr>
            <w:tcW w:w="850" w:type="dxa"/>
            <w:vAlign w:val="center"/>
          </w:tcPr>
          <w:p w14:paraId="2D1B3AAF" w14:textId="77777777" w:rsidR="00006293" w:rsidRDefault="00006293">
            <w:pPr>
              <w:pStyle w:val="ConsPlusNormal"/>
              <w:jc w:val="center"/>
            </w:pPr>
            <w:r>
              <w:t>1</w:t>
            </w:r>
          </w:p>
        </w:tc>
        <w:tc>
          <w:tcPr>
            <w:tcW w:w="680" w:type="dxa"/>
            <w:vAlign w:val="center"/>
          </w:tcPr>
          <w:p w14:paraId="08A70DAA" w14:textId="77777777" w:rsidR="00006293" w:rsidRDefault="00006293">
            <w:pPr>
              <w:pStyle w:val="ConsPlusNormal"/>
              <w:jc w:val="center"/>
            </w:pPr>
            <w:r>
              <w:t>1</w:t>
            </w:r>
          </w:p>
        </w:tc>
        <w:tc>
          <w:tcPr>
            <w:tcW w:w="737" w:type="dxa"/>
            <w:vAlign w:val="center"/>
          </w:tcPr>
          <w:p w14:paraId="0BC3EE2E" w14:textId="77777777" w:rsidR="00006293" w:rsidRDefault="00006293">
            <w:pPr>
              <w:pStyle w:val="ConsPlusNormal"/>
              <w:jc w:val="center"/>
            </w:pPr>
            <w:r>
              <w:t>1</w:t>
            </w:r>
          </w:p>
        </w:tc>
        <w:tc>
          <w:tcPr>
            <w:tcW w:w="680" w:type="dxa"/>
            <w:vAlign w:val="center"/>
          </w:tcPr>
          <w:p w14:paraId="76950FC2" w14:textId="77777777" w:rsidR="00006293" w:rsidRDefault="00006293">
            <w:pPr>
              <w:pStyle w:val="ConsPlusNormal"/>
              <w:jc w:val="center"/>
            </w:pPr>
            <w:r>
              <w:t>1</w:t>
            </w:r>
          </w:p>
        </w:tc>
        <w:tc>
          <w:tcPr>
            <w:tcW w:w="680" w:type="dxa"/>
            <w:vAlign w:val="center"/>
          </w:tcPr>
          <w:p w14:paraId="4F8A7665" w14:textId="77777777" w:rsidR="00006293" w:rsidRDefault="00006293">
            <w:pPr>
              <w:pStyle w:val="ConsPlusNormal"/>
            </w:pPr>
          </w:p>
        </w:tc>
        <w:tc>
          <w:tcPr>
            <w:tcW w:w="680" w:type="dxa"/>
            <w:vAlign w:val="center"/>
          </w:tcPr>
          <w:p w14:paraId="0DECD058" w14:textId="77777777" w:rsidR="00006293" w:rsidRDefault="00006293">
            <w:pPr>
              <w:pStyle w:val="ConsPlusNormal"/>
            </w:pPr>
          </w:p>
        </w:tc>
        <w:tc>
          <w:tcPr>
            <w:tcW w:w="680" w:type="dxa"/>
            <w:vAlign w:val="center"/>
          </w:tcPr>
          <w:p w14:paraId="510176AA" w14:textId="77777777" w:rsidR="00006293" w:rsidRDefault="00006293">
            <w:pPr>
              <w:pStyle w:val="ConsPlusNormal"/>
            </w:pPr>
          </w:p>
        </w:tc>
        <w:tc>
          <w:tcPr>
            <w:tcW w:w="680" w:type="dxa"/>
            <w:vAlign w:val="center"/>
          </w:tcPr>
          <w:p w14:paraId="40324886" w14:textId="77777777" w:rsidR="00006293" w:rsidRDefault="00006293">
            <w:pPr>
              <w:pStyle w:val="ConsPlusNormal"/>
            </w:pPr>
          </w:p>
        </w:tc>
      </w:tr>
      <w:tr w:rsidR="00006293" w14:paraId="0197F736" w14:textId="77777777">
        <w:tc>
          <w:tcPr>
            <w:tcW w:w="568" w:type="dxa"/>
          </w:tcPr>
          <w:p w14:paraId="1A2D058C" w14:textId="77777777" w:rsidR="00006293" w:rsidRDefault="00006293">
            <w:pPr>
              <w:pStyle w:val="ConsPlusNormal"/>
              <w:jc w:val="center"/>
            </w:pPr>
            <w:r>
              <w:t>22</w:t>
            </w:r>
          </w:p>
        </w:tc>
        <w:tc>
          <w:tcPr>
            <w:tcW w:w="2268" w:type="dxa"/>
          </w:tcPr>
          <w:p w14:paraId="4C3A99A2" w14:textId="77777777" w:rsidR="00006293" w:rsidRDefault="00006293">
            <w:pPr>
              <w:pStyle w:val="ConsPlusNormal"/>
              <w:jc w:val="center"/>
            </w:pPr>
            <w:r>
              <w:t>00611800000000000</w:t>
            </w:r>
          </w:p>
        </w:tc>
        <w:tc>
          <w:tcPr>
            <w:tcW w:w="3288" w:type="dxa"/>
          </w:tcPr>
          <w:p w14:paraId="7F24CA84" w14:textId="77777777" w:rsidR="00006293" w:rsidRDefault="00006293">
            <w:pPr>
              <w:pStyle w:val="ConsPlusNormal"/>
            </w:pPr>
            <w:r>
              <w:t>БУЗОО "Павлоградская центральная районная больница"</w:t>
            </w:r>
          </w:p>
        </w:tc>
        <w:tc>
          <w:tcPr>
            <w:tcW w:w="907" w:type="dxa"/>
            <w:vAlign w:val="center"/>
          </w:tcPr>
          <w:p w14:paraId="417A3505" w14:textId="77777777" w:rsidR="00006293" w:rsidRDefault="00006293">
            <w:pPr>
              <w:pStyle w:val="ConsPlusNormal"/>
              <w:jc w:val="center"/>
            </w:pPr>
            <w:r>
              <w:t>1</w:t>
            </w:r>
          </w:p>
        </w:tc>
        <w:tc>
          <w:tcPr>
            <w:tcW w:w="907" w:type="dxa"/>
            <w:vAlign w:val="center"/>
          </w:tcPr>
          <w:p w14:paraId="0850DF74" w14:textId="77777777" w:rsidR="00006293" w:rsidRDefault="00006293">
            <w:pPr>
              <w:pStyle w:val="ConsPlusNormal"/>
              <w:jc w:val="center"/>
            </w:pPr>
            <w:r>
              <w:t>1</w:t>
            </w:r>
          </w:p>
        </w:tc>
        <w:tc>
          <w:tcPr>
            <w:tcW w:w="850" w:type="dxa"/>
            <w:vAlign w:val="center"/>
          </w:tcPr>
          <w:p w14:paraId="2199286E" w14:textId="77777777" w:rsidR="00006293" w:rsidRDefault="00006293">
            <w:pPr>
              <w:pStyle w:val="ConsPlusNormal"/>
              <w:jc w:val="center"/>
            </w:pPr>
            <w:r>
              <w:t>1</w:t>
            </w:r>
          </w:p>
        </w:tc>
        <w:tc>
          <w:tcPr>
            <w:tcW w:w="680" w:type="dxa"/>
            <w:vAlign w:val="center"/>
          </w:tcPr>
          <w:p w14:paraId="0BB0BBC9" w14:textId="77777777" w:rsidR="00006293" w:rsidRDefault="00006293">
            <w:pPr>
              <w:pStyle w:val="ConsPlusNormal"/>
              <w:jc w:val="center"/>
            </w:pPr>
            <w:r>
              <w:t>1</w:t>
            </w:r>
          </w:p>
        </w:tc>
        <w:tc>
          <w:tcPr>
            <w:tcW w:w="737" w:type="dxa"/>
            <w:vAlign w:val="center"/>
          </w:tcPr>
          <w:p w14:paraId="1620CDDC" w14:textId="77777777" w:rsidR="00006293" w:rsidRDefault="00006293">
            <w:pPr>
              <w:pStyle w:val="ConsPlusNormal"/>
              <w:jc w:val="center"/>
            </w:pPr>
            <w:r>
              <w:t>1</w:t>
            </w:r>
          </w:p>
        </w:tc>
        <w:tc>
          <w:tcPr>
            <w:tcW w:w="680" w:type="dxa"/>
            <w:vAlign w:val="center"/>
          </w:tcPr>
          <w:p w14:paraId="03864179" w14:textId="77777777" w:rsidR="00006293" w:rsidRDefault="00006293">
            <w:pPr>
              <w:pStyle w:val="ConsPlusNormal"/>
              <w:jc w:val="center"/>
            </w:pPr>
            <w:r>
              <w:t>1</w:t>
            </w:r>
          </w:p>
        </w:tc>
        <w:tc>
          <w:tcPr>
            <w:tcW w:w="680" w:type="dxa"/>
            <w:vAlign w:val="center"/>
          </w:tcPr>
          <w:p w14:paraId="508A7C8C" w14:textId="77777777" w:rsidR="00006293" w:rsidRDefault="00006293">
            <w:pPr>
              <w:pStyle w:val="ConsPlusNormal"/>
            </w:pPr>
          </w:p>
        </w:tc>
        <w:tc>
          <w:tcPr>
            <w:tcW w:w="680" w:type="dxa"/>
            <w:vAlign w:val="center"/>
          </w:tcPr>
          <w:p w14:paraId="6BD8EC89" w14:textId="77777777" w:rsidR="00006293" w:rsidRDefault="00006293">
            <w:pPr>
              <w:pStyle w:val="ConsPlusNormal"/>
            </w:pPr>
          </w:p>
        </w:tc>
        <w:tc>
          <w:tcPr>
            <w:tcW w:w="680" w:type="dxa"/>
            <w:vAlign w:val="center"/>
          </w:tcPr>
          <w:p w14:paraId="7BF73043" w14:textId="77777777" w:rsidR="00006293" w:rsidRDefault="00006293">
            <w:pPr>
              <w:pStyle w:val="ConsPlusNormal"/>
            </w:pPr>
          </w:p>
        </w:tc>
        <w:tc>
          <w:tcPr>
            <w:tcW w:w="680" w:type="dxa"/>
            <w:vAlign w:val="center"/>
          </w:tcPr>
          <w:p w14:paraId="55037B24" w14:textId="77777777" w:rsidR="00006293" w:rsidRDefault="00006293">
            <w:pPr>
              <w:pStyle w:val="ConsPlusNormal"/>
            </w:pPr>
          </w:p>
        </w:tc>
      </w:tr>
      <w:tr w:rsidR="00006293" w14:paraId="5E13A225" w14:textId="77777777">
        <w:tc>
          <w:tcPr>
            <w:tcW w:w="568" w:type="dxa"/>
          </w:tcPr>
          <w:p w14:paraId="3DF39202" w14:textId="77777777" w:rsidR="00006293" w:rsidRDefault="00006293">
            <w:pPr>
              <w:pStyle w:val="ConsPlusNormal"/>
              <w:jc w:val="center"/>
            </w:pPr>
            <w:r>
              <w:t>23</w:t>
            </w:r>
          </w:p>
        </w:tc>
        <w:tc>
          <w:tcPr>
            <w:tcW w:w="2268" w:type="dxa"/>
          </w:tcPr>
          <w:p w14:paraId="443523D4" w14:textId="77777777" w:rsidR="00006293" w:rsidRDefault="00006293">
            <w:pPr>
              <w:pStyle w:val="ConsPlusNormal"/>
              <w:jc w:val="center"/>
            </w:pPr>
            <w:r>
              <w:t>00611900000000000</w:t>
            </w:r>
          </w:p>
        </w:tc>
        <w:tc>
          <w:tcPr>
            <w:tcW w:w="3288" w:type="dxa"/>
          </w:tcPr>
          <w:p w14:paraId="45AC5DCC" w14:textId="77777777" w:rsidR="00006293" w:rsidRDefault="00006293">
            <w:pPr>
              <w:pStyle w:val="ConsPlusNormal"/>
            </w:pPr>
            <w:r>
              <w:t>БУЗОО "Полтавская центральная районная больница"</w:t>
            </w:r>
          </w:p>
        </w:tc>
        <w:tc>
          <w:tcPr>
            <w:tcW w:w="907" w:type="dxa"/>
            <w:vAlign w:val="center"/>
          </w:tcPr>
          <w:p w14:paraId="00973687" w14:textId="77777777" w:rsidR="00006293" w:rsidRDefault="00006293">
            <w:pPr>
              <w:pStyle w:val="ConsPlusNormal"/>
              <w:jc w:val="center"/>
            </w:pPr>
            <w:r>
              <w:t>1</w:t>
            </w:r>
          </w:p>
        </w:tc>
        <w:tc>
          <w:tcPr>
            <w:tcW w:w="907" w:type="dxa"/>
            <w:vAlign w:val="center"/>
          </w:tcPr>
          <w:p w14:paraId="44137D3C" w14:textId="77777777" w:rsidR="00006293" w:rsidRDefault="00006293">
            <w:pPr>
              <w:pStyle w:val="ConsPlusNormal"/>
              <w:jc w:val="center"/>
            </w:pPr>
            <w:r>
              <w:t>1</w:t>
            </w:r>
          </w:p>
        </w:tc>
        <w:tc>
          <w:tcPr>
            <w:tcW w:w="850" w:type="dxa"/>
            <w:vAlign w:val="center"/>
          </w:tcPr>
          <w:p w14:paraId="3AB8365F" w14:textId="77777777" w:rsidR="00006293" w:rsidRDefault="00006293">
            <w:pPr>
              <w:pStyle w:val="ConsPlusNormal"/>
              <w:jc w:val="center"/>
            </w:pPr>
            <w:r>
              <w:t>1</w:t>
            </w:r>
          </w:p>
        </w:tc>
        <w:tc>
          <w:tcPr>
            <w:tcW w:w="680" w:type="dxa"/>
            <w:vAlign w:val="center"/>
          </w:tcPr>
          <w:p w14:paraId="480ABC11" w14:textId="77777777" w:rsidR="00006293" w:rsidRDefault="00006293">
            <w:pPr>
              <w:pStyle w:val="ConsPlusNormal"/>
              <w:jc w:val="center"/>
            </w:pPr>
            <w:r>
              <w:t>1</w:t>
            </w:r>
          </w:p>
        </w:tc>
        <w:tc>
          <w:tcPr>
            <w:tcW w:w="737" w:type="dxa"/>
            <w:vAlign w:val="center"/>
          </w:tcPr>
          <w:p w14:paraId="5EDDC50C" w14:textId="77777777" w:rsidR="00006293" w:rsidRDefault="00006293">
            <w:pPr>
              <w:pStyle w:val="ConsPlusNormal"/>
              <w:jc w:val="center"/>
            </w:pPr>
            <w:r>
              <w:t>1</w:t>
            </w:r>
          </w:p>
        </w:tc>
        <w:tc>
          <w:tcPr>
            <w:tcW w:w="680" w:type="dxa"/>
            <w:vAlign w:val="center"/>
          </w:tcPr>
          <w:p w14:paraId="7CDD3446" w14:textId="77777777" w:rsidR="00006293" w:rsidRDefault="00006293">
            <w:pPr>
              <w:pStyle w:val="ConsPlusNormal"/>
              <w:jc w:val="center"/>
            </w:pPr>
            <w:r>
              <w:t>1</w:t>
            </w:r>
          </w:p>
        </w:tc>
        <w:tc>
          <w:tcPr>
            <w:tcW w:w="680" w:type="dxa"/>
            <w:vAlign w:val="center"/>
          </w:tcPr>
          <w:p w14:paraId="4D2B563E" w14:textId="77777777" w:rsidR="00006293" w:rsidRDefault="00006293">
            <w:pPr>
              <w:pStyle w:val="ConsPlusNormal"/>
            </w:pPr>
          </w:p>
        </w:tc>
        <w:tc>
          <w:tcPr>
            <w:tcW w:w="680" w:type="dxa"/>
            <w:vAlign w:val="center"/>
          </w:tcPr>
          <w:p w14:paraId="12986942" w14:textId="77777777" w:rsidR="00006293" w:rsidRDefault="00006293">
            <w:pPr>
              <w:pStyle w:val="ConsPlusNormal"/>
            </w:pPr>
          </w:p>
        </w:tc>
        <w:tc>
          <w:tcPr>
            <w:tcW w:w="680" w:type="dxa"/>
            <w:vAlign w:val="center"/>
          </w:tcPr>
          <w:p w14:paraId="7C0ACF8E" w14:textId="77777777" w:rsidR="00006293" w:rsidRDefault="00006293">
            <w:pPr>
              <w:pStyle w:val="ConsPlusNormal"/>
            </w:pPr>
          </w:p>
        </w:tc>
        <w:tc>
          <w:tcPr>
            <w:tcW w:w="680" w:type="dxa"/>
            <w:vAlign w:val="center"/>
          </w:tcPr>
          <w:p w14:paraId="45C97ED6" w14:textId="77777777" w:rsidR="00006293" w:rsidRDefault="00006293">
            <w:pPr>
              <w:pStyle w:val="ConsPlusNormal"/>
            </w:pPr>
          </w:p>
        </w:tc>
      </w:tr>
      <w:tr w:rsidR="00006293" w14:paraId="7F5AB7FC" w14:textId="77777777">
        <w:tc>
          <w:tcPr>
            <w:tcW w:w="568" w:type="dxa"/>
          </w:tcPr>
          <w:p w14:paraId="32404D71" w14:textId="77777777" w:rsidR="00006293" w:rsidRDefault="00006293">
            <w:pPr>
              <w:pStyle w:val="ConsPlusNormal"/>
              <w:jc w:val="center"/>
            </w:pPr>
            <w:r>
              <w:t>24</w:t>
            </w:r>
          </w:p>
        </w:tc>
        <w:tc>
          <w:tcPr>
            <w:tcW w:w="2268" w:type="dxa"/>
          </w:tcPr>
          <w:p w14:paraId="67E7C662" w14:textId="77777777" w:rsidR="00006293" w:rsidRDefault="00006293">
            <w:pPr>
              <w:pStyle w:val="ConsPlusNormal"/>
              <w:jc w:val="center"/>
            </w:pPr>
            <w:r>
              <w:t>00612000000000000</w:t>
            </w:r>
          </w:p>
        </w:tc>
        <w:tc>
          <w:tcPr>
            <w:tcW w:w="3288" w:type="dxa"/>
          </w:tcPr>
          <w:p w14:paraId="41B291BE" w14:textId="77777777" w:rsidR="00006293" w:rsidRDefault="00006293">
            <w:pPr>
              <w:pStyle w:val="ConsPlusNormal"/>
            </w:pPr>
            <w:r>
              <w:t>БУЗОО "Русско-Полянская центральная районная больница"</w:t>
            </w:r>
          </w:p>
        </w:tc>
        <w:tc>
          <w:tcPr>
            <w:tcW w:w="907" w:type="dxa"/>
            <w:vAlign w:val="center"/>
          </w:tcPr>
          <w:p w14:paraId="7A8DEE53" w14:textId="77777777" w:rsidR="00006293" w:rsidRDefault="00006293">
            <w:pPr>
              <w:pStyle w:val="ConsPlusNormal"/>
              <w:jc w:val="center"/>
            </w:pPr>
            <w:r>
              <w:t>1</w:t>
            </w:r>
          </w:p>
        </w:tc>
        <w:tc>
          <w:tcPr>
            <w:tcW w:w="907" w:type="dxa"/>
            <w:vAlign w:val="center"/>
          </w:tcPr>
          <w:p w14:paraId="31FCF138" w14:textId="77777777" w:rsidR="00006293" w:rsidRDefault="00006293">
            <w:pPr>
              <w:pStyle w:val="ConsPlusNormal"/>
              <w:jc w:val="center"/>
            </w:pPr>
            <w:r>
              <w:t>1</w:t>
            </w:r>
          </w:p>
        </w:tc>
        <w:tc>
          <w:tcPr>
            <w:tcW w:w="850" w:type="dxa"/>
            <w:vAlign w:val="center"/>
          </w:tcPr>
          <w:p w14:paraId="4FBECFFA" w14:textId="77777777" w:rsidR="00006293" w:rsidRDefault="00006293">
            <w:pPr>
              <w:pStyle w:val="ConsPlusNormal"/>
              <w:jc w:val="center"/>
            </w:pPr>
            <w:r>
              <w:t>1</w:t>
            </w:r>
          </w:p>
        </w:tc>
        <w:tc>
          <w:tcPr>
            <w:tcW w:w="680" w:type="dxa"/>
            <w:vAlign w:val="center"/>
          </w:tcPr>
          <w:p w14:paraId="663D9378" w14:textId="77777777" w:rsidR="00006293" w:rsidRDefault="00006293">
            <w:pPr>
              <w:pStyle w:val="ConsPlusNormal"/>
              <w:jc w:val="center"/>
            </w:pPr>
            <w:r>
              <w:t>1</w:t>
            </w:r>
          </w:p>
        </w:tc>
        <w:tc>
          <w:tcPr>
            <w:tcW w:w="737" w:type="dxa"/>
            <w:vAlign w:val="center"/>
          </w:tcPr>
          <w:p w14:paraId="634F40C7" w14:textId="77777777" w:rsidR="00006293" w:rsidRDefault="00006293">
            <w:pPr>
              <w:pStyle w:val="ConsPlusNormal"/>
              <w:jc w:val="center"/>
            </w:pPr>
            <w:r>
              <w:t>1</w:t>
            </w:r>
          </w:p>
        </w:tc>
        <w:tc>
          <w:tcPr>
            <w:tcW w:w="680" w:type="dxa"/>
            <w:vAlign w:val="center"/>
          </w:tcPr>
          <w:p w14:paraId="7274F87E" w14:textId="77777777" w:rsidR="00006293" w:rsidRDefault="00006293">
            <w:pPr>
              <w:pStyle w:val="ConsPlusNormal"/>
              <w:jc w:val="center"/>
            </w:pPr>
            <w:r>
              <w:t>1</w:t>
            </w:r>
          </w:p>
        </w:tc>
        <w:tc>
          <w:tcPr>
            <w:tcW w:w="680" w:type="dxa"/>
            <w:vAlign w:val="center"/>
          </w:tcPr>
          <w:p w14:paraId="0C6DF0B0" w14:textId="77777777" w:rsidR="00006293" w:rsidRDefault="00006293">
            <w:pPr>
              <w:pStyle w:val="ConsPlusNormal"/>
            </w:pPr>
          </w:p>
        </w:tc>
        <w:tc>
          <w:tcPr>
            <w:tcW w:w="680" w:type="dxa"/>
            <w:vAlign w:val="center"/>
          </w:tcPr>
          <w:p w14:paraId="70B74D9A" w14:textId="77777777" w:rsidR="00006293" w:rsidRDefault="00006293">
            <w:pPr>
              <w:pStyle w:val="ConsPlusNormal"/>
            </w:pPr>
          </w:p>
        </w:tc>
        <w:tc>
          <w:tcPr>
            <w:tcW w:w="680" w:type="dxa"/>
            <w:vAlign w:val="center"/>
          </w:tcPr>
          <w:p w14:paraId="4328F997" w14:textId="77777777" w:rsidR="00006293" w:rsidRDefault="00006293">
            <w:pPr>
              <w:pStyle w:val="ConsPlusNormal"/>
            </w:pPr>
          </w:p>
        </w:tc>
        <w:tc>
          <w:tcPr>
            <w:tcW w:w="680" w:type="dxa"/>
            <w:vAlign w:val="center"/>
          </w:tcPr>
          <w:p w14:paraId="15FBFE62" w14:textId="77777777" w:rsidR="00006293" w:rsidRDefault="00006293">
            <w:pPr>
              <w:pStyle w:val="ConsPlusNormal"/>
            </w:pPr>
          </w:p>
        </w:tc>
      </w:tr>
      <w:tr w:rsidR="00006293" w14:paraId="359DE0A5" w14:textId="77777777">
        <w:tc>
          <w:tcPr>
            <w:tcW w:w="568" w:type="dxa"/>
          </w:tcPr>
          <w:p w14:paraId="56513C33" w14:textId="77777777" w:rsidR="00006293" w:rsidRDefault="00006293">
            <w:pPr>
              <w:pStyle w:val="ConsPlusNormal"/>
              <w:jc w:val="center"/>
            </w:pPr>
            <w:r>
              <w:t>25</w:t>
            </w:r>
          </w:p>
        </w:tc>
        <w:tc>
          <w:tcPr>
            <w:tcW w:w="2268" w:type="dxa"/>
          </w:tcPr>
          <w:p w14:paraId="057F61E6" w14:textId="77777777" w:rsidR="00006293" w:rsidRDefault="00006293">
            <w:pPr>
              <w:pStyle w:val="ConsPlusNormal"/>
              <w:jc w:val="center"/>
            </w:pPr>
            <w:r>
              <w:t>00612100000000000</w:t>
            </w:r>
          </w:p>
        </w:tc>
        <w:tc>
          <w:tcPr>
            <w:tcW w:w="3288" w:type="dxa"/>
          </w:tcPr>
          <w:p w14:paraId="02DB6137" w14:textId="77777777" w:rsidR="00006293" w:rsidRDefault="00006293">
            <w:pPr>
              <w:pStyle w:val="ConsPlusNormal"/>
            </w:pPr>
            <w:r>
              <w:t>БУЗОО "Саргатская центральная районная больница"</w:t>
            </w:r>
          </w:p>
        </w:tc>
        <w:tc>
          <w:tcPr>
            <w:tcW w:w="907" w:type="dxa"/>
            <w:vAlign w:val="center"/>
          </w:tcPr>
          <w:p w14:paraId="352D3859" w14:textId="77777777" w:rsidR="00006293" w:rsidRDefault="00006293">
            <w:pPr>
              <w:pStyle w:val="ConsPlusNormal"/>
              <w:jc w:val="center"/>
            </w:pPr>
            <w:r>
              <w:t>1</w:t>
            </w:r>
          </w:p>
        </w:tc>
        <w:tc>
          <w:tcPr>
            <w:tcW w:w="907" w:type="dxa"/>
            <w:vAlign w:val="center"/>
          </w:tcPr>
          <w:p w14:paraId="22D77F1C" w14:textId="77777777" w:rsidR="00006293" w:rsidRDefault="00006293">
            <w:pPr>
              <w:pStyle w:val="ConsPlusNormal"/>
              <w:jc w:val="center"/>
            </w:pPr>
            <w:r>
              <w:t>1</w:t>
            </w:r>
          </w:p>
        </w:tc>
        <w:tc>
          <w:tcPr>
            <w:tcW w:w="850" w:type="dxa"/>
            <w:vAlign w:val="center"/>
          </w:tcPr>
          <w:p w14:paraId="4034184F" w14:textId="77777777" w:rsidR="00006293" w:rsidRDefault="00006293">
            <w:pPr>
              <w:pStyle w:val="ConsPlusNormal"/>
              <w:jc w:val="center"/>
            </w:pPr>
            <w:r>
              <w:t>1</w:t>
            </w:r>
          </w:p>
        </w:tc>
        <w:tc>
          <w:tcPr>
            <w:tcW w:w="680" w:type="dxa"/>
            <w:vAlign w:val="center"/>
          </w:tcPr>
          <w:p w14:paraId="29955EF3" w14:textId="77777777" w:rsidR="00006293" w:rsidRDefault="00006293">
            <w:pPr>
              <w:pStyle w:val="ConsPlusNormal"/>
              <w:jc w:val="center"/>
            </w:pPr>
            <w:r>
              <w:t>1</w:t>
            </w:r>
          </w:p>
        </w:tc>
        <w:tc>
          <w:tcPr>
            <w:tcW w:w="737" w:type="dxa"/>
            <w:vAlign w:val="center"/>
          </w:tcPr>
          <w:p w14:paraId="6268585B" w14:textId="77777777" w:rsidR="00006293" w:rsidRDefault="00006293">
            <w:pPr>
              <w:pStyle w:val="ConsPlusNormal"/>
              <w:jc w:val="center"/>
            </w:pPr>
            <w:r>
              <w:t>1</w:t>
            </w:r>
          </w:p>
        </w:tc>
        <w:tc>
          <w:tcPr>
            <w:tcW w:w="680" w:type="dxa"/>
            <w:vAlign w:val="center"/>
          </w:tcPr>
          <w:p w14:paraId="58129138" w14:textId="77777777" w:rsidR="00006293" w:rsidRDefault="00006293">
            <w:pPr>
              <w:pStyle w:val="ConsPlusNormal"/>
              <w:jc w:val="center"/>
            </w:pPr>
            <w:r>
              <w:t>1</w:t>
            </w:r>
          </w:p>
        </w:tc>
        <w:tc>
          <w:tcPr>
            <w:tcW w:w="680" w:type="dxa"/>
            <w:vAlign w:val="center"/>
          </w:tcPr>
          <w:p w14:paraId="5B59FC57" w14:textId="77777777" w:rsidR="00006293" w:rsidRDefault="00006293">
            <w:pPr>
              <w:pStyle w:val="ConsPlusNormal"/>
            </w:pPr>
          </w:p>
        </w:tc>
        <w:tc>
          <w:tcPr>
            <w:tcW w:w="680" w:type="dxa"/>
            <w:vAlign w:val="center"/>
          </w:tcPr>
          <w:p w14:paraId="26327E22" w14:textId="77777777" w:rsidR="00006293" w:rsidRDefault="00006293">
            <w:pPr>
              <w:pStyle w:val="ConsPlusNormal"/>
            </w:pPr>
          </w:p>
        </w:tc>
        <w:tc>
          <w:tcPr>
            <w:tcW w:w="680" w:type="dxa"/>
            <w:vAlign w:val="center"/>
          </w:tcPr>
          <w:p w14:paraId="7A1DA0BC" w14:textId="77777777" w:rsidR="00006293" w:rsidRDefault="00006293">
            <w:pPr>
              <w:pStyle w:val="ConsPlusNormal"/>
            </w:pPr>
          </w:p>
        </w:tc>
        <w:tc>
          <w:tcPr>
            <w:tcW w:w="680" w:type="dxa"/>
            <w:vAlign w:val="center"/>
          </w:tcPr>
          <w:p w14:paraId="5DAC49F3" w14:textId="77777777" w:rsidR="00006293" w:rsidRDefault="00006293">
            <w:pPr>
              <w:pStyle w:val="ConsPlusNormal"/>
            </w:pPr>
          </w:p>
        </w:tc>
      </w:tr>
      <w:tr w:rsidR="00006293" w14:paraId="14C41486" w14:textId="77777777">
        <w:tc>
          <w:tcPr>
            <w:tcW w:w="568" w:type="dxa"/>
          </w:tcPr>
          <w:p w14:paraId="04BFECF7" w14:textId="77777777" w:rsidR="00006293" w:rsidRDefault="00006293">
            <w:pPr>
              <w:pStyle w:val="ConsPlusNormal"/>
              <w:jc w:val="center"/>
            </w:pPr>
            <w:r>
              <w:t>26</w:t>
            </w:r>
          </w:p>
        </w:tc>
        <w:tc>
          <w:tcPr>
            <w:tcW w:w="2268" w:type="dxa"/>
          </w:tcPr>
          <w:p w14:paraId="51F27D19" w14:textId="77777777" w:rsidR="00006293" w:rsidRDefault="00006293">
            <w:pPr>
              <w:pStyle w:val="ConsPlusNormal"/>
              <w:jc w:val="center"/>
            </w:pPr>
            <w:r>
              <w:t>00612200000000000</w:t>
            </w:r>
          </w:p>
        </w:tc>
        <w:tc>
          <w:tcPr>
            <w:tcW w:w="3288" w:type="dxa"/>
          </w:tcPr>
          <w:p w14:paraId="5EB5F8DA" w14:textId="77777777" w:rsidR="00006293" w:rsidRDefault="00006293">
            <w:pPr>
              <w:pStyle w:val="ConsPlusNormal"/>
            </w:pPr>
            <w:r>
              <w:t>БУЗОО "Седельниковская центральная районная больница"</w:t>
            </w:r>
          </w:p>
        </w:tc>
        <w:tc>
          <w:tcPr>
            <w:tcW w:w="907" w:type="dxa"/>
            <w:vAlign w:val="center"/>
          </w:tcPr>
          <w:p w14:paraId="0618BC0F" w14:textId="77777777" w:rsidR="00006293" w:rsidRDefault="00006293">
            <w:pPr>
              <w:pStyle w:val="ConsPlusNormal"/>
              <w:jc w:val="center"/>
            </w:pPr>
            <w:r>
              <w:t>1</w:t>
            </w:r>
          </w:p>
        </w:tc>
        <w:tc>
          <w:tcPr>
            <w:tcW w:w="907" w:type="dxa"/>
            <w:vAlign w:val="center"/>
          </w:tcPr>
          <w:p w14:paraId="7DF33E66" w14:textId="77777777" w:rsidR="00006293" w:rsidRDefault="00006293">
            <w:pPr>
              <w:pStyle w:val="ConsPlusNormal"/>
              <w:jc w:val="center"/>
            </w:pPr>
            <w:r>
              <w:t>1</w:t>
            </w:r>
          </w:p>
        </w:tc>
        <w:tc>
          <w:tcPr>
            <w:tcW w:w="850" w:type="dxa"/>
            <w:vAlign w:val="center"/>
          </w:tcPr>
          <w:p w14:paraId="77ADBCAC" w14:textId="77777777" w:rsidR="00006293" w:rsidRDefault="00006293">
            <w:pPr>
              <w:pStyle w:val="ConsPlusNormal"/>
              <w:jc w:val="center"/>
            </w:pPr>
            <w:r>
              <w:t>1</w:t>
            </w:r>
          </w:p>
        </w:tc>
        <w:tc>
          <w:tcPr>
            <w:tcW w:w="680" w:type="dxa"/>
            <w:vAlign w:val="center"/>
          </w:tcPr>
          <w:p w14:paraId="5F2C08CB" w14:textId="77777777" w:rsidR="00006293" w:rsidRDefault="00006293">
            <w:pPr>
              <w:pStyle w:val="ConsPlusNormal"/>
              <w:jc w:val="center"/>
            </w:pPr>
            <w:r>
              <w:t>1</w:t>
            </w:r>
          </w:p>
        </w:tc>
        <w:tc>
          <w:tcPr>
            <w:tcW w:w="737" w:type="dxa"/>
            <w:vAlign w:val="center"/>
          </w:tcPr>
          <w:p w14:paraId="375A4CC2" w14:textId="77777777" w:rsidR="00006293" w:rsidRDefault="00006293">
            <w:pPr>
              <w:pStyle w:val="ConsPlusNormal"/>
              <w:jc w:val="center"/>
            </w:pPr>
            <w:r>
              <w:t>1</w:t>
            </w:r>
          </w:p>
        </w:tc>
        <w:tc>
          <w:tcPr>
            <w:tcW w:w="680" w:type="dxa"/>
            <w:vAlign w:val="center"/>
          </w:tcPr>
          <w:p w14:paraId="1E3F6F5E" w14:textId="77777777" w:rsidR="00006293" w:rsidRDefault="00006293">
            <w:pPr>
              <w:pStyle w:val="ConsPlusNormal"/>
              <w:jc w:val="center"/>
            </w:pPr>
            <w:r>
              <w:t>1</w:t>
            </w:r>
          </w:p>
        </w:tc>
        <w:tc>
          <w:tcPr>
            <w:tcW w:w="680" w:type="dxa"/>
            <w:vAlign w:val="center"/>
          </w:tcPr>
          <w:p w14:paraId="02A0282B" w14:textId="77777777" w:rsidR="00006293" w:rsidRDefault="00006293">
            <w:pPr>
              <w:pStyle w:val="ConsPlusNormal"/>
            </w:pPr>
          </w:p>
        </w:tc>
        <w:tc>
          <w:tcPr>
            <w:tcW w:w="680" w:type="dxa"/>
            <w:vAlign w:val="center"/>
          </w:tcPr>
          <w:p w14:paraId="5531A3E1" w14:textId="77777777" w:rsidR="00006293" w:rsidRDefault="00006293">
            <w:pPr>
              <w:pStyle w:val="ConsPlusNormal"/>
            </w:pPr>
          </w:p>
        </w:tc>
        <w:tc>
          <w:tcPr>
            <w:tcW w:w="680" w:type="dxa"/>
            <w:vAlign w:val="center"/>
          </w:tcPr>
          <w:p w14:paraId="6C68D9A9" w14:textId="77777777" w:rsidR="00006293" w:rsidRDefault="00006293">
            <w:pPr>
              <w:pStyle w:val="ConsPlusNormal"/>
            </w:pPr>
          </w:p>
        </w:tc>
        <w:tc>
          <w:tcPr>
            <w:tcW w:w="680" w:type="dxa"/>
            <w:vAlign w:val="center"/>
          </w:tcPr>
          <w:p w14:paraId="0D7320F5" w14:textId="77777777" w:rsidR="00006293" w:rsidRDefault="00006293">
            <w:pPr>
              <w:pStyle w:val="ConsPlusNormal"/>
            </w:pPr>
          </w:p>
        </w:tc>
      </w:tr>
      <w:tr w:rsidR="00006293" w14:paraId="7517A6A8" w14:textId="77777777">
        <w:tc>
          <w:tcPr>
            <w:tcW w:w="568" w:type="dxa"/>
          </w:tcPr>
          <w:p w14:paraId="41541107" w14:textId="77777777" w:rsidR="00006293" w:rsidRDefault="00006293">
            <w:pPr>
              <w:pStyle w:val="ConsPlusNormal"/>
              <w:jc w:val="center"/>
            </w:pPr>
            <w:r>
              <w:t>27</w:t>
            </w:r>
          </w:p>
        </w:tc>
        <w:tc>
          <w:tcPr>
            <w:tcW w:w="2268" w:type="dxa"/>
          </w:tcPr>
          <w:p w14:paraId="511E03CC" w14:textId="77777777" w:rsidR="00006293" w:rsidRDefault="00006293">
            <w:pPr>
              <w:pStyle w:val="ConsPlusNormal"/>
              <w:jc w:val="center"/>
            </w:pPr>
            <w:r>
              <w:t>00612300000000000</w:t>
            </w:r>
          </w:p>
        </w:tc>
        <w:tc>
          <w:tcPr>
            <w:tcW w:w="3288" w:type="dxa"/>
          </w:tcPr>
          <w:p w14:paraId="0784832D" w14:textId="77777777" w:rsidR="00006293" w:rsidRDefault="00006293">
            <w:pPr>
              <w:pStyle w:val="ConsPlusNormal"/>
            </w:pPr>
            <w:r>
              <w:t>БУЗОО "Таврическая центральная районная больница"</w:t>
            </w:r>
          </w:p>
        </w:tc>
        <w:tc>
          <w:tcPr>
            <w:tcW w:w="907" w:type="dxa"/>
            <w:vAlign w:val="center"/>
          </w:tcPr>
          <w:p w14:paraId="01A91591" w14:textId="77777777" w:rsidR="00006293" w:rsidRDefault="00006293">
            <w:pPr>
              <w:pStyle w:val="ConsPlusNormal"/>
              <w:jc w:val="center"/>
            </w:pPr>
            <w:r>
              <w:t>1</w:t>
            </w:r>
          </w:p>
        </w:tc>
        <w:tc>
          <w:tcPr>
            <w:tcW w:w="907" w:type="dxa"/>
            <w:vAlign w:val="center"/>
          </w:tcPr>
          <w:p w14:paraId="4EAD0257" w14:textId="77777777" w:rsidR="00006293" w:rsidRDefault="00006293">
            <w:pPr>
              <w:pStyle w:val="ConsPlusNormal"/>
              <w:jc w:val="center"/>
            </w:pPr>
            <w:r>
              <w:t>1</w:t>
            </w:r>
          </w:p>
        </w:tc>
        <w:tc>
          <w:tcPr>
            <w:tcW w:w="850" w:type="dxa"/>
            <w:vAlign w:val="center"/>
          </w:tcPr>
          <w:p w14:paraId="5E3F92F4" w14:textId="77777777" w:rsidR="00006293" w:rsidRDefault="00006293">
            <w:pPr>
              <w:pStyle w:val="ConsPlusNormal"/>
              <w:jc w:val="center"/>
            </w:pPr>
            <w:r>
              <w:t>1</w:t>
            </w:r>
          </w:p>
        </w:tc>
        <w:tc>
          <w:tcPr>
            <w:tcW w:w="680" w:type="dxa"/>
            <w:vAlign w:val="center"/>
          </w:tcPr>
          <w:p w14:paraId="47F58DA8" w14:textId="77777777" w:rsidR="00006293" w:rsidRDefault="00006293">
            <w:pPr>
              <w:pStyle w:val="ConsPlusNormal"/>
              <w:jc w:val="center"/>
            </w:pPr>
            <w:r>
              <w:t>1</w:t>
            </w:r>
          </w:p>
        </w:tc>
        <w:tc>
          <w:tcPr>
            <w:tcW w:w="737" w:type="dxa"/>
            <w:vAlign w:val="center"/>
          </w:tcPr>
          <w:p w14:paraId="324838E7" w14:textId="77777777" w:rsidR="00006293" w:rsidRDefault="00006293">
            <w:pPr>
              <w:pStyle w:val="ConsPlusNormal"/>
              <w:jc w:val="center"/>
            </w:pPr>
            <w:r>
              <w:t>1</w:t>
            </w:r>
          </w:p>
        </w:tc>
        <w:tc>
          <w:tcPr>
            <w:tcW w:w="680" w:type="dxa"/>
            <w:vAlign w:val="center"/>
          </w:tcPr>
          <w:p w14:paraId="17BBCBB7" w14:textId="77777777" w:rsidR="00006293" w:rsidRDefault="00006293">
            <w:pPr>
              <w:pStyle w:val="ConsPlusNormal"/>
              <w:jc w:val="center"/>
            </w:pPr>
            <w:r>
              <w:t>1</w:t>
            </w:r>
          </w:p>
        </w:tc>
        <w:tc>
          <w:tcPr>
            <w:tcW w:w="680" w:type="dxa"/>
            <w:vAlign w:val="center"/>
          </w:tcPr>
          <w:p w14:paraId="1A82DE22" w14:textId="77777777" w:rsidR="00006293" w:rsidRDefault="00006293">
            <w:pPr>
              <w:pStyle w:val="ConsPlusNormal"/>
            </w:pPr>
          </w:p>
        </w:tc>
        <w:tc>
          <w:tcPr>
            <w:tcW w:w="680" w:type="dxa"/>
            <w:vAlign w:val="center"/>
          </w:tcPr>
          <w:p w14:paraId="2990901A" w14:textId="77777777" w:rsidR="00006293" w:rsidRDefault="00006293">
            <w:pPr>
              <w:pStyle w:val="ConsPlusNormal"/>
            </w:pPr>
          </w:p>
        </w:tc>
        <w:tc>
          <w:tcPr>
            <w:tcW w:w="680" w:type="dxa"/>
            <w:vAlign w:val="center"/>
          </w:tcPr>
          <w:p w14:paraId="29F4EF71" w14:textId="77777777" w:rsidR="00006293" w:rsidRDefault="00006293">
            <w:pPr>
              <w:pStyle w:val="ConsPlusNormal"/>
            </w:pPr>
          </w:p>
        </w:tc>
        <w:tc>
          <w:tcPr>
            <w:tcW w:w="680" w:type="dxa"/>
            <w:vAlign w:val="center"/>
          </w:tcPr>
          <w:p w14:paraId="34928C28" w14:textId="77777777" w:rsidR="00006293" w:rsidRDefault="00006293">
            <w:pPr>
              <w:pStyle w:val="ConsPlusNormal"/>
            </w:pPr>
          </w:p>
        </w:tc>
      </w:tr>
      <w:tr w:rsidR="00006293" w14:paraId="17500811" w14:textId="77777777">
        <w:tc>
          <w:tcPr>
            <w:tcW w:w="568" w:type="dxa"/>
          </w:tcPr>
          <w:p w14:paraId="276169DA" w14:textId="77777777" w:rsidR="00006293" w:rsidRDefault="00006293">
            <w:pPr>
              <w:pStyle w:val="ConsPlusNormal"/>
              <w:jc w:val="center"/>
            </w:pPr>
            <w:r>
              <w:t>28</w:t>
            </w:r>
          </w:p>
        </w:tc>
        <w:tc>
          <w:tcPr>
            <w:tcW w:w="2268" w:type="dxa"/>
          </w:tcPr>
          <w:p w14:paraId="5F269C8C" w14:textId="77777777" w:rsidR="00006293" w:rsidRDefault="00006293">
            <w:pPr>
              <w:pStyle w:val="ConsPlusNormal"/>
              <w:jc w:val="center"/>
            </w:pPr>
            <w:r>
              <w:t>00612400000000000</w:t>
            </w:r>
          </w:p>
        </w:tc>
        <w:tc>
          <w:tcPr>
            <w:tcW w:w="3288" w:type="dxa"/>
          </w:tcPr>
          <w:p w14:paraId="67508438" w14:textId="77777777" w:rsidR="00006293" w:rsidRDefault="00006293">
            <w:pPr>
              <w:pStyle w:val="ConsPlusNormal"/>
            </w:pPr>
            <w:r>
              <w:t>БУЗОО "Тарская центральная районная больница"</w:t>
            </w:r>
          </w:p>
        </w:tc>
        <w:tc>
          <w:tcPr>
            <w:tcW w:w="907" w:type="dxa"/>
            <w:vAlign w:val="center"/>
          </w:tcPr>
          <w:p w14:paraId="16ED3EA0" w14:textId="77777777" w:rsidR="00006293" w:rsidRDefault="00006293">
            <w:pPr>
              <w:pStyle w:val="ConsPlusNormal"/>
              <w:jc w:val="center"/>
            </w:pPr>
            <w:r>
              <w:t>1</w:t>
            </w:r>
          </w:p>
        </w:tc>
        <w:tc>
          <w:tcPr>
            <w:tcW w:w="907" w:type="dxa"/>
            <w:vAlign w:val="center"/>
          </w:tcPr>
          <w:p w14:paraId="26883148" w14:textId="77777777" w:rsidR="00006293" w:rsidRDefault="00006293">
            <w:pPr>
              <w:pStyle w:val="ConsPlusNormal"/>
              <w:jc w:val="center"/>
            </w:pPr>
            <w:r>
              <w:t>1</w:t>
            </w:r>
          </w:p>
        </w:tc>
        <w:tc>
          <w:tcPr>
            <w:tcW w:w="850" w:type="dxa"/>
            <w:vAlign w:val="center"/>
          </w:tcPr>
          <w:p w14:paraId="51D750A0" w14:textId="77777777" w:rsidR="00006293" w:rsidRDefault="00006293">
            <w:pPr>
              <w:pStyle w:val="ConsPlusNormal"/>
              <w:jc w:val="center"/>
            </w:pPr>
            <w:r>
              <w:t>1</w:t>
            </w:r>
          </w:p>
        </w:tc>
        <w:tc>
          <w:tcPr>
            <w:tcW w:w="680" w:type="dxa"/>
            <w:vAlign w:val="center"/>
          </w:tcPr>
          <w:p w14:paraId="4C3CF02D" w14:textId="77777777" w:rsidR="00006293" w:rsidRDefault="00006293">
            <w:pPr>
              <w:pStyle w:val="ConsPlusNormal"/>
              <w:jc w:val="center"/>
            </w:pPr>
            <w:r>
              <w:t>1</w:t>
            </w:r>
          </w:p>
        </w:tc>
        <w:tc>
          <w:tcPr>
            <w:tcW w:w="737" w:type="dxa"/>
            <w:vAlign w:val="center"/>
          </w:tcPr>
          <w:p w14:paraId="58D6D752" w14:textId="77777777" w:rsidR="00006293" w:rsidRDefault="00006293">
            <w:pPr>
              <w:pStyle w:val="ConsPlusNormal"/>
              <w:jc w:val="center"/>
            </w:pPr>
            <w:r>
              <w:t>1</w:t>
            </w:r>
          </w:p>
        </w:tc>
        <w:tc>
          <w:tcPr>
            <w:tcW w:w="680" w:type="dxa"/>
            <w:vAlign w:val="center"/>
          </w:tcPr>
          <w:p w14:paraId="450F50FC" w14:textId="77777777" w:rsidR="00006293" w:rsidRDefault="00006293">
            <w:pPr>
              <w:pStyle w:val="ConsPlusNormal"/>
              <w:jc w:val="center"/>
            </w:pPr>
            <w:r>
              <w:t>1</w:t>
            </w:r>
          </w:p>
        </w:tc>
        <w:tc>
          <w:tcPr>
            <w:tcW w:w="680" w:type="dxa"/>
            <w:vAlign w:val="center"/>
          </w:tcPr>
          <w:p w14:paraId="77A2B879" w14:textId="77777777" w:rsidR="00006293" w:rsidRDefault="00006293">
            <w:pPr>
              <w:pStyle w:val="ConsPlusNormal"/>
            </w:pPr>
          </w:p>
        </w:tc>
        <w:tc>
          <w:tcPr>
            <w:tcW w:w="680" w:type="dxa"/>
            <w:vAlign w:val="center"/>
          </w:tcPr>
          <w:p w14:paraId="388BED7F" w14:textId="77777777" w:rsidR="00006293" w:rsidRDefault="00006293">
            <w:pPr>
              <w:pStyle w:val="ConsPlusNormal"/>
            </w:pPr>
          </w:p>
        </w:tc>
        <w:tc>
          <w:tcPr>
            <w:tcW w:w="680" w:type="dxa"/>
            <w:vAlign w:val="center"/>
          </w:tcPr>
          <w:p w14:paraId="6B22FE92" w14:textId="77777777" w:rsidR="00006293" w:rsidRDefault="00006293">
            <w:pPr>
              <w:pStyle w:val="ConsPlusNormal"/>
            </w:pPr>
          </w:p>
        </w:tc>
        <w:tc>
          <w:tcPr>
            <w:tcW w:w="680" w:type="dxa"/>
            <w:vAlign w:val="center"/>
          </w:tcPr>
          <w:p w14:paraId="388D1449" w14:textId="77777777" w:rsidR="00006293" w:rsidRDefault="00006293">
            <w:pPr>
              <w:pStyle w:val="ConsPlusNormal"/>
            </w:pPr>
          </w:p>
        </w:tc>
      </w:tr>
      <w:tr w:rsidR="00006293" w14:paraId="6A0139DC" w14:textId="77777777">
        <w:tc>
          <w:tcPr>
            <w:tcW w:w="568" w:type="dxa"/>
          </w:tcPr>
          <w:p w14:paraId="74523BF4" w14:textId="77777777" w:rsidR="00006293" w:rsidRDefault="00006293">
            <w:pPr>
              <w:pStyle w:val="ConsPlusNormal"/>
              <w:jc w:val="center"/>
            </w:pPr>
            <w:r>
              <w:t>29</w:t>
            </w:r>
          </w:p>
        </w:tc>
        <w:tc>
          <w:tcPr>
            <w:tcW w:w="2268" w:type="dxa"/>
          </w:tcPr>
          <w:p w14:paraId="11D3004C" w14:textId="77777777" w:rsidR="00006293" w:rsidRDefault="00006293">
            <w:pPr>
              <w:pStyle w:val="ConsPlusNormal"/>
              <w:jc w:val="center"/>
            </w:pPr>
            <w:r>
              <w:t>00612500000000000</w:t>
            </w:r>
          </w:p>
        </w:tc>
        <w:tc>
          <w:tcPr>
            <w:tcW w:w="3288" w:type="dxa"/>
          </w:tcPr>
          <w:p w14:paraId="66BF1270" w14:textId="77777777" w:rsidR="00006293" w:rsidRDefault="00006293">
            <w:pPr>
              <w:pStyle w:val="ConsPlusNormal"/>
            </w:pPr>
            <w:r>
              <w:t>БУЗОО "Тевризская центральная районная больница"</w:t>
            </w:r>
          </w:p>
        </w:tc>
        <w:tc>
          <w:tcPr>
            <w:tcW w:w="907" w:type="dxa"/>
            <w:vAlign w:val="center"/>
          </w:tcPr>
          <w:p w14:paraId="4B3340AF" w14:textId="77777777" w:rsidR="00006293" w:rsidRDefault="00006293">
            <w:pPr>
              <w:pStyle w:val="ConsPlusNormal"/>
              <w:jc w:val="center"/>
            </w:pPr>
            <w:r>
              <w:t>1</w:t>
            </w:r>
          </w:p>
        </w:tc>
        <w:tc>
          <w:tcPr>
            <w:tcW w:w="907" w:type="dxa"/>
            <w:vAlign w:val="center"/>
          </w:tcPr>
          <w:p w14:paraId="084545EE" w14:textId="77777777" w:rsidR="00006293" w:rsidRDefault="00006293">
            <w:pPr>
              <w:pStyle w:val="ConsPlusNormal"/>
              <w:jc w:val="center"/>
            </w:pPr>
            <w:r>
              <w:t>1</w:t>
            </w:r>
          </w:p>
        </w:tc>
        <w:tc>
          <w:tcPr>
            <w:tcW w:w="850" w:type="dxa"/>
            <w:vAlign w:val="center"/>
          </w:tcPr>
          <w:p w14:paraId="64987275" w14:textId="77777777" w:rsidR="00006293" w:rsidRDefault="00006293">
            <w:pPr>
              <w:pStyle w:val="ConsPlusNormal"/>
              <w:jc w:val="center"/>
            </w:pPr>
            <w:r>
              <w:t>1</w:t>
            </w:r>
          </w:p>
        </w:tc>
        <w:tc>
          <w:tcPr>
            <w:tcW w:w="680" w:type="dxa"/>
            <w:vAlign w:val="center"/>
          </w:tcPr>
          <w:p w14:paraId="476BD8C8" w14:textId="77777777" w:rsidR="00006293" w:rsidRDefault="00006293">
            <w:pPr>
              <w:pStyle w:val="ConsPlusNormal"/>
              <w:jc w:val="center"/>
            </w:pPr>
            <w:r>
              <w:t>1</w:t>
            </w:r>
          </w:p>
        </w:tc>
        <w:tc>
          <w:tcPr>
            <w:tcW w:w="737" w:type="dxa"/>
            <w:vAlign w:val="center"/>
          </w:tcPr>
          <w:p w14:paraId="0F68482D" w14:textId="77777777" w:rsidR="00006293" w:rsidRDefault="00006293">
            <w:pPr>
              <w:pStyle w:val="ConsPlusNormal"/>
              <w:jc w:val="center"/>
            </w:pPr>
            <w:r>
              <w:t>1</w:t>
            </w:r>
          </w:p>
        </w:tc>
        <w:tc>
          <w:tcPr>
            <w:tcW w:w="680" w:type="dxa"/>
            <w:vAlign w:val="center"/>
          </w:tcPr>
          <w:p w14:paraId="2EA59FD2" w14:textId="77777777" w:rsidR="00006293" w:rsidRDefault="00006293">
            <w:pPr>
              <w:pStyle w:val="ConsPlusNormal"/>
              <w:jc w:val="center"/>
            </w:pPr>
            <w:r>
              <w:t>1</w:t>
            </w:r>
          </w:p>
        </w:tc>
        <w:tc>
          <w:tcPr>
            <w:tcW w:w="680" w:type="dxa"/>
            <w:vAlign w:val="center"/>
          </w:tcPr>
          <w:p w14:paraId="22F0FAFB" w14:textId="77777777" w:rsidR="00006293" w:rsidRDefault="00006293">
            <w:pPr>
              <w:pStyle w:val="ConsPlusNormal"/>
            </w:pPr>
          </w:p>
        </w:tc>
        <w:tc>
          <w:tcPr>
            <w:tcW w:w="680" w:type="dxa"/>
            <w:vAlign w:val="center"/>
          </w:tcPr>
          <w:p w14:paraId="11D931CC" w14:textId="77777777" w:rsidR="00006293" w:rsidRDefault="00006293">
            <w:pPr>
              <w:pStyle w:val="ConsPlusNormal"/>
            </w:pPr>
          </w:p>
        </w:tc>
        <w:tc>
          <w:tcPr>
            <w:tcW w:w="680" w:type="dxa"/>
            <w:vAlign w:val="center"/>
          </w:tcPr>
          <w:p w14:paraId="545824F1" w14:textId="77777777" w:rsidR="00006293" w:rsidRDefault="00006293">
            <w:pPr>
              <w:pStyle w:val="ConsPlusNormal"/>
            </w:pPr>
          </w:p>
        </w:tc>
        <w:tc>
          <w:tcPr>
            <w:tcW w:w="680" w:type="dxa"/>
            <w:vAlign w:val="center"/>
          </w:tcPr>
          <w:p w14:paraId="548E167A" w14:textId="77777777" w:rsidR="00006293" w:rsidRDefault="00006293">
            <w:pPr>
              <w:pStyle w:val="ConsPlusNormal"/>
            </w:pPr>
          </w:p>
        </w:tc>
      </w:tr>
      <w:tr w:rsidR="00006293" w14:paraId="70D1CA33" w14:textId="77777777">
        <w:tc>
          <w:tcPr>
            <w:tcW w:w="568" w:type="dxa"/>
          </w:tcPr>
          <w:p w14:paraId="4C158A35" w14:textId="77777777" w:rsidR="00006293" w:rsidRDefault="00006293">
            <w:pPr>
              <w:pStyle w:val="ConsPlusNormal"/>
              <w:jc w:val="center"/>
            </w:pPr>
            <w:r>
              <w:t>30</w:t>
            </w:r>
          </w:p>
        </w:tc>
        <w:tc>
          <w:tcPr>
            <w:tcW w:w="2268" w:type="dxa"/>
          </w:tcPr>
          <w:p w14:paraId="7163F28F" w14:textId="77777777" w:rsidR="00006293" w:rsidRDefault="00006293">
            <w:pPr>
              <w:pStyle w:val="ConsPlusNormal"/>
              <w:jc w:val="center"/>
            </w:pPr>
            <w:r>
              <w:t>00612600000000000</w:t>
            </w:r>
          </w:p>
        </w:tc>
        <w:tc>
          <w:tcPr>
            <w:tcW w:w="3288" w:type="dxa"/>
          </w:tcPr>
          <w:p w14:paraId="225D59F4" w14:textId="77777777" w:rsidR="00006293" w:rsidRDefault="00006293">
            <w:pPr>
              <w:pStyle w:val="ConsPlusNormal"/>
            </w:pPr>
            <w:r>
              <w:t>БУЗОО "Тюкалинская центральная районная больница"</w:t>
            </w:r>
          </w:p>
        </w:tc>
        <w:tc>
          <w:tcPr>
            <w:tcW w:w="907" w:type="dxa"/>
            <w:vAlign w:val="center"/>
          </w:tcPr>
          <w:p w14:paraId="72509ECF" w14:textId="77777777" w:rsidR="00006293" w:rsidRDefault="00006293">
            <w:pPr>
              <w:pStyle w:val="ConsPlusNormal"/>
              <w:jc w:val="center"/>
            </w:pPr>
            <w:r>
              <w:t>1</w:t>
            </w:r>
          </w:p>
        </w:tc>
        <w:tc>
          <w:tcPr>
            <w:tcW w:w="907" w:type="dxa"/>
            <w:vAlign w:val="center"/>
          </w:tcPr>
          <w:p w14:paraId="19E95BBF" w14:textId="77777777" w:rsidR="00006293" w:rsidRDefault="00006293">
            <w:pPr>
              <w:pStyle w:val="ConsPlusNormal"/>
              <w:jc w:val="center"/>
            </w:pPr>
            <w:r>
              <w:t>1</w:t>
            </w:r>
          </w:p>
        </w:tc>
        <w:tc>
          <w:tcPr>
            <w:tcW w:w="850" w:type="dxa"/>
            <w:vAlign w:val="center"/>
          </w:tcPr>
          <w:p w14:paraId="28715B45" w14:textId="77777777" w:rsidR="00006293" w:rsidRDefault="00006293">
            <w:pPr>
              <w:pStyle w:val="ConsPlusNormal"/>
              <w:jc w:val="center"/>
            </w:pPr>
            <w:r>
              <w:t>1</w:t>
            </w:r>
          </w:p>
        </w:tc>
        <w:tc>
          <w:tcPr>
            <w:tcW w:w="680" w:type="dxa"/>
            <w:vAlign w:val="center"/>
          </w:tcPr>
          <w:p w14:paraId="1FC73857" w14:textId="77777777" w:rsidR="00006293" w:rsidRDefault="00006293">
            <w:pPr>
              <w:pStyle w:val="ConsPlusNormal"/>
              <w:jc w:val="center"/>
            </w:pPr>
            <w:r>
              <w:t>1</w:t>
            </w:r>
          </w:p>
        </w:tc>
        <w:tc>
          <w:tcPr>
            <w:tcW w:w="737" w:type="dxa"/>
            <w:vAlign w:val="center"/>
          </w:tcPr>
          <w:p w14:paraId="38C92604" w14:textId="77777777" w:rsidR="00006293" w:rsidRDefault="00006293">
            <w:pPr>
              <w:pStyle w:val="ConsPlusNormal"/>
              <w:jc w:val="center"/>
            </w:pPr>
            <w:r>
              <w:t>1</w:t>
            </w:r>
          </w:p>
        </w:tc>
        <w:tc>
          <w:tcPr>
            <w:tcW w:w="680" w:type="dxa"/>
            <w:vAlign w:val="center"/>
          </w:tcPr>
          <w:p w14:paraId="17C43B13" w14:textId="77777777" w:rsidR="00006293" w:rsidRDefault="00006293">
            <w:pPr>
              <w:pStyle w:val="ConsPlusNormal"/>
              <w:jc w:val="center"/>
            </w:pPr>
            <w:r>
              <w:t>1</w:t>
            </w:r>
          </w:p>
        </w:tc>
        <w:tc>
          <w:tcPr>
            <w:tcW w:w="680" w:type="dxa"/>
            <w:vAlign w:val="center"/>
          </w:tcPr>
          <w:p w14:paraId="5E1B16A7" w14:textId="77777777" w:rsidR="00006293" w:rsidRDefault="00006293">
            <w:pPr>
              <w:pStyle w:val="ConsPlusNormal"/>
            </w:pPr>
          </w:p>
        </w:tc>
        <w:tc>
          <w:tcPr>
            <w:tcW w:w="680" w:type="dxa"/>
            <w:vAlign w:val="center"/>
          </w:tcPr>
          <w:p w14:paraId="5040DAD6" w14:textId="77777777" w:rsidR="00006293" w:rsidRDefault="00006293">
            <w:pPr>
              <w:pStyle w:val="ConsPlusNormal"/>
            </w:pPr>
          </w:p>
        </w:tc>
        <w:tc>
          <w:tcPr>
            <w:tcW w:w="680" w:type="dxa"/>
            <w:vAlign w:val="center"/>
          </w:tcPr>
          <w:p w14:paraId="6318193C" w14:textId="77777777" w:rsidR="00006293" w:rsidRDefault="00006293">
            <w:pPr>
              <w:pStyle w:val="ConsPlusNormal"/>
            </w:pPr>
          </w:p>
        </w:tc>
        <w:tc>
          <w:tcPr>
            <w:tcW w:w="680" w:type="dxa"/>
            <w:vAlign w:val="center"/>
          </w:tcPr>
          <w:p w14:paraId="2E8CF64E" w14:textId="77777777" w:rsidR="00006293" w:rsidRDefault="00006293">
            <w:pPr>
              <w:pStyle w:val="ConsPlusNormal"/>
            </w:pPr>
          </w:p>
        </w:tc>
      </w:tr>
      <w:tr w:rsidR="00006293" w14:paraId="1C0754DC" w14:textId="77777777">
        <w:tc>
          <w:tcPr>
            <w:tcW w:w="568" w:type="dxa"/>
          </w:tcPr>
          <w:p w14:paraId="3B470BC0" w14:textId="77777777" w:rsidR="00006293" w:rsidRDefault="00006293">
            <w:pPr>
              <w:pStyle w:val="ConsPlusNormal"/>
              <w:jc w:val="center"/>
            </w:pPr>
            <w:r>
              <w:lastRenderedPageBreak/>
              <w:t>31</w:t>
            </w:r>
          </w:p>
        </w:tc>
        <w:tc>
          <w:tcPr>
            <w:tcW w:w="2268" w:type="dxa"/>
          </w:tcPr>
          <w:p w14:paraId="2F9A9D17" w14:textId="77777777" w:rsidR="00006293" w:rsidRDefault="00006293">
            <w:pPr>
              <w:pStyle w:val="ConsPlusNormal"/>
              <w:jc w:val="center"/>
            </w:pPr>
            <w:r>
              <w:t>00612700000000000</w:t>
            </w:r>
          </w:p>
        </w:tc>
        <w:tc>
          <w:tcPr>
            <w:tcW w:w="3288" w:type="dxa"/>
          </w:tcPr>
          <w:p w14:paraId="59895B1D" w14:textId="77777777" w:rsidR="00006293" w:rsidRDefault="00006293">
            <w:pPr>
              <w:pStyle w:val="ConsPlusNormal"/>
            </w:pPr>
            <w:r>
              <w:t>БУЗОО "Усть-Ишимская центральная районная больница"</w:t>
            </w:r>
          </w:p>
        </w:tc>
        <w:tc>
          <w:tcPr>
            <w:tcW w:w="907" w:type="dxa"/>
            <w:vAlign w:val="center"/>
          </w:tcPr>
          <w:p w14:paraId="057946A0" w14:textId="77777777" w:rsidR="00006293" w:rsidRDefault="00006293">
            <w:pPr>
              <w:pStyle w:val="ConsPlusNormal"/>
              <w:jc w:val="center"/>
            </w:pPr>
            <w:r>
              <w:t>1</w:t>
            </w:r>
          </w:p>
        </w:tc>
        <w:tc>
          <w:tcPr>
            <w:tcW w:w="907" w:type="dxa"/>
            <w:vAlign w:val="center"/>
          </w:tcPr>
          <w:p w14:paraId="1897087F" w14:textId="77777777" w:rsidR="00006293" w:rsidRDefault="00006293">
            <w:pPr>
              <w:pStyle w:val="ConsPlusNormal"/>
              <w:jc w:val="center"/>
            </w:pPr>
            <w:r>
              <w:t>1</w:t>
            </w:r>
          </w:p>
        </w:tc>
        <w:tc>
          <w:tcPr>
            <w:tcW w:w="850" w:type="dxa"/>
            <w:vAlign w:val="center"/>
          </w:tcPr>
          <w:p w14:paraId="752DB598" w14:textId="77777777" w:rsidR="00006293" w:rsidRDefault="00006293">
            <w:pPr>
              <w:pStyle w:val="ConsPlusNormal"/>
              <w:jc w:val="center"/>
            </w:pPr>
            <w:r>
              <w:t>1</w:t>
            </w:r>
          </w:p>
        </w:tc>
        <w:tc>
          <w:tcPr>
            <w:tcW w:w="680" w:type="dxa"/>
            <w:vAlign w:val="center"/>
          </w:tcPr>
          <w:p w14:paraId="759C70AA" w14:textId="77777777" w:rsidR="00006293" w:rsidRDefault="00006293">
            <w:pPr>
              <w:pStyle w:val="ConsPlusNormal"/>
              <w:jc w:val="center"/>
            </w:pPr>
            <w:r>
              <w:t>1</w:t>
            </w:r>
          </w:p>
        </w:tc>
        <w:tc>
          <w:tcPr>
            <w:tcW w:w="737" w:type="dxa"/>
            <w:vAlign w:val="center"/>
          </w:tcPr>
          <w:p w14:paraId="0D9B320E" w14:textId="77777777" w:rsidR="00006293" w:rsidRDefault="00006293">
            <w:pPr>
              <w:pStyle w:val="ConsPlusNormal"/>
              <w:jc w:val="center"/>
            </w:pPr>
            <w:r>
              <w:t>1</w:t>
            </w:r>
          </w:p>
        </w:tc>
        <w:tc>
          <w:tcPr>
            <w:tcW w:w="680" w:type="dxa"/>
            <w:vAlign w:val="center"/>
          </w:tcPr>
          <w:p w14:paraId="15DC0626" w14:textId="77777777" w:rsidR="00006293" w:rsidRDefault="00006293">
            <w:pPr>
              <w:pStyle w:val="ConsPlusNormal"/>
              <w:jc w:val="center"/>
            </w:pPr>
            <w:r>
              <w:t>1</w:t>
            </w:r>
          </w:p>
        </w:tc>
        <w:tc>
          <w:tcPr>
            <w:tcW w:w="680" w:type="dxa"/>
            <w:vAlign w:val="center"/>
          </w:tcPr>
          <w:p w14:paraId="34E4A916" w14:textId="77777777" w:rsidR="00006293" w:rsidRDefault="00006293">
            <w:pPr>
              <w:pStyle w:val="ConsPlusNormal"/>
            </w:pPr>
          </w:p>
        </w:tc>
        <w:tc>
          <w:tcPr>
            <w:tcW w:w="680" w:type="dxa"/>
            <w:vAlign w:val="center"/>
          </w:tcPr>
          <w:p w14:paraId="43377D32" w14:textId="77777777" w:rsidR="00006293" w:rsidRDefault="00006293">
            <w:pPr>
              <w:pStyle w:val="ConsPlusNormal"/>
            </w:pPr>
          </w:p>
        </w:tc>
        <w:tc>
          <w:tcPr>
            <w:tcW w:w="680" w:type="dxa"/>
            <w:vAlign w:val="center"/>
          </w:tcPr>
          <w:p w14:paraId="42CAB697" w14:textId="77777777" w:rsidR="00006293" w:rsidRDefault="00006293">
            <w:pPr>
              <w:pStyle w:val="ConsPlusNormal"/>
            </w:pPr>
          </w:p>
        </w:tc>
        <w:tc>
          <w:tcPr>
            <w:tcW w:w="680" w:type="dxa"/>
            <w:vAlign w:val="center"/>
          </w:tcPr>
          <w:p w14:paraId="75CB8702" w14:textId="77777777" w:rsidR="00006293" w:rsidRDefault="00006293">
            <w:pPr>
              <w:pStyle w:val="ConsPlusNormal"/>
            </w:pPr>
          </w:p>
        </w:tc>
      </w:tr>
      <w:tr w:rsidR="00006293" w14:paraId="34B01CC7" w14:textId="77777777">
        <w:tc>
          <w:tcPr>
            <w:tcW w:w="568" w:type="dxa"/>
          </w:tcPr>
          <w:p w14:paraId="604F3C95" w14:textId="77777777" w:rsidR="00006293" w:rsidRDefault="00006293">
            <w:pPr>
              <w:pStyle w:val="ConsPlusNormal"/>
              <w:jc w:val="center"/>
            </w:pPr>
            <w:r>
              <w:t>32</w:t>
            </w:r>
          </w:p>
        </w:tc>
        <w:tc>
          <w:tcPr>
            <w:tcW w:w="2268" w:type="dxa"/>
          </w:tcPr>
          <w:p w14:paraId="5AD416F7" w14:textId="77777777" w:rsidR="00006293" w:rsidRDefault="00006293">
            <w:pPr>
              <w:pStyle w:val="ConsPlusNormal"/>
              <w:jc w:val="center"/>
            </w:pPr>
            <w:r>
              <w:t>00612800000000000</w:t>
            </w:r>
          </w:p>
        </w:tc>
        <w:tc>
          <w:tcPr>
            <w:tcW w:w="3288" w:type="dxa"/>
          </w:tcPr>
          <w:p w14:paraId="1581DEB8" w14:textId="77777777" w:rsidR="00006293" w:rsidRDefault="00006293">
            <w:pPr>
              <w:pStyle w:val="ConsPlusNormal"/>
            </w:pPr>
            <w:r>
              <w:t>БУЗОО "Черлакская центральная районная больница"</w:t>
            </w:r>
          </w:p>
        </w:tc>
        <w:tc>
          <w:tcPr>
            <w:tcW w:w="907" w:type="dxa"/>
            <w:vAlign w:val="center"/>
          </w:tcPr>
          <w:p w14:paraId="3249FC48" w14:textId="77777777" w:rsidR="00006293" w:rsidRDefault="00006293">
            <w:pPr>
              <w:pStyle w:val="ConsPlusNormal"/>
              <w:jc w:val="center"/>
            </w:pPr>
            <w:r>
              <w:t>1</w:t>
            </w:r>
          </w:p>
        </w:tc>
        <w:tc>
          <w:tcPr>
            <w:tcW w:w="907" w:type="dxa"/>
            <w:vAlign w:val="center"/>
          </w:tcPr>
          <w:p w14:paraId="5B601BEA" w14:textId="77777777" w:rsidR="00006293" w:rsidRDefault="00006293">
            <w:pPr>
              <w:pStyle w:val="ConsPlusNormal"/>
              <w:jc w:val="center"/>
            </w:pPr>
            <w:r>
              <w:t>1</w:t>
            </w:r>
          </w:p>
        </w:tc>
        <w:tc>
          <w:tcPr>
            <w:tcW w:w="850" w:type="dxa"/>
            <w:vAlign w:val="center"/>
          </w:tcPr>
          <w:p w14:paraId="111BBDF9" w14:textId="77777777" w:rsidR="00006293" w:rsidRDefault="00006293">
            <w:pPr>
              <w:pStyle w:val="ConsPlusNormal"/>
              <w:jc w:val="center"/>
            </w:pPr>
            <w:r>
              <w:t>1</w:t>
            </w:r>
          </w:p>
        </w:tc>
        <w:tc>
          <w:tcPr>
            <w:tcW w:w="680" w:type="dxa"/>
            <w:vAlign w:val="center"/>
          </w:tcPr>
          <w:p w14:paraId="7053A463" w14:textId="77777777" w:rsidR="00006293" w:rsidRDefault="00006293">
            <w:pPr>
              <w:pStyle w:val="ConsPlusNormal"/>
              <w:jc w:val="center"/>
            </w:pPr>
            <w:r>
              <w:t>1</w:t>
            </w:r>
          </w:p>
        </w:tc>
        <w:tc>
          <w:tcPr>
            <w:tcW w:w="737" w:type="dxa"/>
            <w:vAlign w:val="center"/>
          </w:tcPr>
          <w:p w14:paraId="53D66D3D" w14:textId="77777777" w:rsidR="00006293" w:rsidRDefault="00006293">
            <w:pPr>
              <w:pStyle w:val="ConsPlusNormal"/>
              <w:jc w:val="center"/>
            </w:pPr>
            <w:r>
              <w:t>1</w:t>
            </w:r>
          </w:p>
        </w:tc>
        <w:tc>
          <w:tcPr>
            <w:tcW w:w="680" w:type="dxa"/>
            <w:vAlign w:val="center"/>
          </w:tcPr>
          <w:p w14:paraId="64299FFD" w14:textId="77777777" w:rsidR="00006293" w:rsidRDefault="00006293">
            <w:pPr>
              <w:pStyle w:val="ConsPlusNormal"/>
              <w:jc w:val="center"/>
            </w:pPr>
            <w:r>
              <w:t>1</w:t>
            </w:r>
          </w:p>
        </w:tc>
        <w:tc>
          <w:tcPr>
            <w:tcW w:w="680" w:type="dxa"/>
            <w:vAlign w:val="center"/>
          </w:tcPr>
          <w:p w14:paraId="2BEB9D27" w14:textId="77777777" w:rsidR="00006293" w:rsidRDefault="00006293">
            <w:pPr>
              <w:pStyle w:val="ConsPlusNormal"/>
            </w:pPr>
          </w:p>
        </w:tc>
        <w:tc>
          <w:tcPr>
            <w:tcW w:w="680" w:type="dxa"/>
            <w:vAlign w:val="center"/>
          </w:tcPr>
          <w:p w14:paraId="08F8BEC2" w14:textId="77777777" w:rsidR="00006293" w:rsidRDefault="00006293">
            <w:pPr>
              <w:pStyle w:val="ConsPlusNormal"/>
            </w:pPr>
          </w:p>
        </w:tc>
        <w:tc>
          <w:tcPr>
            <w:tcW w:w="680" w:type="dxa"/>
            <w:vAlign w:val="center"/>
          </w:tcPr>
          <w:p w14:paraId="49BAC6EF" w14:textId="77777777" w:rsidR="00006293" w:rsidRDefault="00006293">
            <w:pPr>
              <w:pStyle w:val="ConsPlusNormal"/>
            </w:pPr>
          </w:p>
        </w:tc>
        <w:tc>
          <w:tcPr>
            <w:tcW w:w="680" w:type="dxa"/>
            <w:vAlign w:val="center"/>
          </w:tcPr>
          <w:p w14:paraId="1D6E89FB" w14:textId="77777777" w:rsidR="00006293" w:rsidRDefault="00006293">
            <w:pPr>
              <w:pStyle w:val="ConsPlusNormal"/>
            </w:pPr>
          </w:p>
        </w:tc>
      </w:tr>
      <w:tr w:rsidR="00006293" w14:paraId="56A539F8" w14:textId="77777777">
        <w:tc>
          <w:tcPr>
            <w:tcW w:w="568" w:type="dxa"/>
          </w:tcPr>
          <w:p w14:paraId="634CD9C7" w14:textId="77777777" w:rsidR="00006293" w:rsidRDefault="00006293">
            <w:pPr>
              <w:pStyle w:val="ConsPlusNormal"/>
              <w:jc w:val="center"/>
            </w:pPr>
            <w:r>
              <w:t>33</w:t>
            </w:r>
          </w:p>
        </w:tc>
        <w:tc>
          <w:tcPr>
            <w:tcW w:w="2268" w:type="dxa"/>
          </w:tcPr>
          <w:p w14:paraId="164B9F2E" w14:textId="77777777" w:rsidR="00006293" w:rsidRDefault="00006293">
            <w:pPr>
              <w:pStyle w:val="ConsPlusNormal"/>
              <w:jc w:val="center"/>
            </w:pPr>
            <w:r>
              <w:t>00612900000000000</w:t>
            </w:r>
          </w:p>
        </w:tc>
        <w:tc>
          <w:tcPr>
            <w:tcW w:w="3288" w:type="dxa"/>
          </w:tcPr>
          <w:p w14:paraId="6E267329" w14:textId="77777777" w:rsidR="00006293" w:rsidRDefault="00006293">
            <w:pPr>
              <w:pStyle w:val="ConsPlusNormal"/>
            </w:pPr>
            <w:r>
              <w:t>БУЗОО "Шербакульская центральная районная больница"</w:t>
            </w:r>
          </w:p>
        </w:tc>
        <w:tc>
          <w:tcPr>
            <w:tcW w:w="907" w:type="dxa"/>
            <w:vAlign w:val="center"/>
          </w:tcPr>
          <w:p w14:paraId="541CE8B9" w14:textId="77777777" w:rsidR="00006293" w:rsidRDefault="00006293">
            <w:pPr>
              <w:pStyle w:val="ConsPlusNormal"/>
              <w:jc w:val="center"/>
            </w:pPr>
            <w:r>
              <w:t>1</w:t>
            </w:r>
          </w:p>
        </w:tc>
        <w:tc>
          <w:tcPr>
            <w:tcW w:w="907" w:type="dxa"/>
            <w:vAlign w:val="center"/>
          </w:tcPr>
          <w:p w14:paraId="7418F2B8" w14:textId="77777777" w:rsidR="00006293" w:rsidRDefault="00006293">
            <w:pPr>
              <w:pStyle w:val="ConsPlusNormal"/>
              <w:jc w:val="center"/>
            </w:pPr>
            <w:r>
              <w:t>1</w:t>
            </w:r>
          </w:p>
        </w:tc>
        <w:tc>
          <w:tcPr>
            <w:tcW w:w="850" w:type="dxa"/>
            <w:vAlign w:val="center"/>
          </w:tcPr>
          <w:p w14:paraId="7C248429" w14:textId="77777777" w:rsidR="00006293" w:rsidRDefault="00006293">
            <w:pPr>
              <w:pStyle w:val="ConsPlusNormal"/>
              <w:jc w:val="center"/>
            </w:pPr>
            <w:r>
              <w:t>1</w:t>
            </w:r>
          </w:p>
        </w:tc>
        <w:tc>
          <w:tcPr>
            <w:tcW w:w="680" w:type="dxa"/>
            <w:vAlign w:val="center"/>
          </w:tcPr>
          <w:p w14:paraId="1FEF1AE6" w14:textId="77777777" w:rsidR="00006293" w:rsidRDefault="00006293">
            <w:pPr>
              <w:pStyle w:val="ConsPlusNormal"/>
              <w:jc w:val="center"/>
            </w:pPr>
            <w:r>
              <w:t>1</w:t>
            </w:r>
          </w:p>
        </w:tc>
        <w:tc>
          <w:tcPr>
            <w:tcW w:w="737" w:type="dxa"/>
            <w:vAlign w:val="center"/>
          </w:tcPr>
          <w:p w14:paraId="32E7A2BA" w14:textId="77777777" w:rsidR="00006293" w:rsidRDefault="00006293">
            <w:pPr>
              <w:pStyle w:val="ConsPlusNormal"/>
              <w:jc w:val="center"/>
            </w:pPr>
            <w:r>
              <w:t>1</w:t>
            </w:r>
          </w:p>
        </w:tc>
        <w:tc>
          <w:tcPr>
            <w:tcW w:w="680" w:type="dxa"/>
            <w:vAlign w:val="center"/>
          </w:tcPr>
          <w:p w14:paraId="7B5A83BF" w14:textId="77777777" w:rsidR="00006293" w:rsidRDefault="00006293">
            <w:pPr>
              <w:pStyle w:val="ConsPlusNormal"/>
              <w:jc w:val="center"/>
            </w:pPr>
            <w:r>
              <w:t>1</w:t>
            </w:r>
          </w:p>
        </w:tc>
        <w:tc>
          <w:tcPr>
            <w:tcW w:w="680" w:type="dxa"/>
            <w:vAlign w:val="center"/>
          </w:tcPr>
          <w:p w14:paraId="5A7D2FD8" w14:textId="77777777" w:rsidR="00006293" w:rsidRDefault="00006293">
            <w:pPr>
              <w:pStyle w:val="ConsPlusNormal"/>
            </w:pPr>
          </w:p>
        </w:tc>
        <w:tc>
          <w:tcPr>
            <w:tcW w:w="680" w:type="dxa"/>
            <w:vAlign w:val="center"/>
          </w:tcPr>
          <w:p w14:paraId="0FA15C3F" w14:textId="77777777" w:rsidR="00006293" w:rsidRDefault="00006293">
            <w:pPr>
              <w:pStyle w:val="ConsPlusNormal"/>
            </w:pPr>
          </w:p>
        </w:tc>
        <w:tc>
          <w:tcPr>
            <w:tcW w:w="680" w:type="dxa"/>
            <w:vAlign w:val="center"/>
          </w:tcPr>
          <w:p w14:paraId="3C5C8A25" w14:textId="77777777" w:rsidR="00006293" w:rsidRDefault="00006293">
            <w:pPr>
              <w:pStyle w:val="ConsPlusNormal"/>
            </w:pPr>
          </w:p>
        </w:tc>
        <w:tc>
          <w:tcPr>
            <w:tcW w:w="680" w:type="dxa"/>
            <w:vAlign w:val="center"/>
          </w:tcPr>
          <w:p w14:paraId="452C7C31" w14:textId="77777777" w:rsidR="00006293" w:rsidRDefault="00006293">
            <w:pPr>
              <w:pStyle w:val="ConsPlusNormal"/>
            </w:pPr>
          </w:p>
        </w:tc>
      </w:tr>
      <w:tr w:rsidR="00006293" w14:paraId="1696B1CA" w14:textId="77777777">
        <w:tc>
          <w:tcPr>
            <w:tcW w:w="568" w:type="dxa"/>
          </w:tcPr>
          <w:p w14:paraId="1BADB497" w14:textId="77777777" w:rsidR="00006293" w:rsidRDefault="00006293">
            <w:pPr>
              <w:pStyle w:val="ConsPlusNormal"/>
              <w:jc w:val="center"/>
            </w:pPr>
            <w:r>
              <w:t>34</w:t>
            </w:r>
          </w:p>
        </w:tc>
        <w:tc>
          <w:tcPr>
            <w:tcW w:w="2268" w:type="dxa"/>
          </w:tcPr>
          <w:p w14:paraId="71F5C1FF" w14:textId="77777777" w:rsidR="00006293" w:rsidRDefault="00006293">
            <w:pPr>
              <w:pStyle w:val="ConsPlusNormal"/>
              <w:jc w:val="center"/>
            </w:pPr>
            <w:r>
              <w:t>00613000000000000</w:t>
            </w:r>
          </w:p>
        </w:tc>
        <w:tc>
          <w:tcPr>
            <w:tcW w:w="3288" w:type="dxa"/>
          </w:tcPr>
          <w:p w14:paraId="7C2035DD" w14:textId="77777777" w:rsidR="00006293" w:rsidRDefault="00006293">
            <w:pPr>
              <w:pStyle w:val="ConsPlusNormal"/>
            </w:pPr>
            <w:r>
              <w:t>БУЗОО "Региональный клинический перинатальный центр"</w:t>
            </w:r>
          </w:p>
        </w:tc>
        <w:tc>
          <w:tcPr>
            <w:tcW w:w="907" w:type="dxa"/>
            <w:vAlign w:val="center"/>
          </w:tcPr>
          <w:p w14:paraId="7ABF6494" w14:textId="77777777" w:rsidR="00006293" w:rsidRDefault="00006293">
            <w:pPr>
              <w:pStyle w:val="ConsPlusNormal"/>
              <w:jc w:val="center"/>
            </w:pPr>
            <w:r>
              <w:t>1</w:t>
            </w:r>
          </w:p>
        </w:tc>
        <w:tc>
          <w:tcPr>
            <w:tcW w:w="907" w:type="dxa"/>
            <w:vAlign w:val="center"/>
          </w:tcPr>
          <w:p w14:paraId="1B82875E" w14:textId="77777777" w:rsidR="00006293" w:rsidRDefault="00006293">
            <w:pPr>
              <w:pStyle w:val="ConsPlusNormal"/>
              <w:jc w:val="center"/>
            </w:pPr>
            <w:r>
              <w:t>1</w:t>
            </w:r>
          </w:p>
        </w:tc>
        <w:tc>
          <w:tcPr>
            <w:tcW w:w="850" w:type="dxa"/>
            <w:vAlign w:val="center"/>
          </w:tcPr>
          <w:p w14:paraId="798FCF87" w14:textId="77777777" w:rsidR="00006293" w:rsidRDefault="00006293">
            <w:pPr>
              <w:pStyle w:val="ConsPlusNormal"/>
            </w:pPr>
          </w:p>
        </w:tc>
        <w:tc>
          <w:tcPr>
            <w:tcW w:w="680" w:type="dxa"/>
            <w:vAlign w:val="center"/>
          </w:tcPr>
          <w:p w14:paraId="1D195898" w14:textId="77777777" w:rsidR="00006293" w:rsidRDefault="00006293">
            <w:pPr>
              <w:pStyle w:val="ConsPlusNormal"/>
            </w:pPr>
          </w:p>
        </w:tc>
        <w:tc>
          <w:tcPr>
            <w:tcW w:w="737" w:type="dxa"/>
            <w:vAlign w:val="center"/>
          </w:tcPr>
          <w:p w14:paraId="70687E15" w14:textId="77777777" w:rsidR="00006293" w:rsidRDefault="00006293">
            <w:pPr>
              <w:pStyle w:val="ConsPlusNormal"/>
            </w:pPr>
          </w:p>
        </w:tc>
        <w:tc>
          <w:tcPr>
            <w:tcW w:w="680" w:type="dxa"/>
            <w:vAlign w:val="center"/>
          </w:tcPr>
          <w:p w14:paraId="73B9D4AD" w14:textId="77777777" w:rsidR="00006293" w:rsidRDefault="00006293">
            <w:pPr>
              <w:pStyle w:val="ConsPlusNormal"/>
            </w:pPr>
          </w:p>
        </w:tc>
        <w:tc>
          <w:tcPr>
            <w:tcW w:w="680" w:type="dxa"/>
            <w:vAlign w:val="center"/>
          </w:tcPr>
          <w:p w14:paraId="3B20E42A" w14:textId="77777777" w:rsidR="00006293" w:rsidRDefault="00006293">
            <w:pPr>
              <w:pStyle w:val="ConsPlusNormal"/>
              <w:jc w:val="center"/>
            </w:pPr>
            <w:r>
              <w:t>1</w:t>
            </w:r>
          </w:p>
        </w:tc>
        <w:tc>
          <w:tcPr>
            <w:tcW w:w="680" w:type="dxa"/>
            <w:vAlign w:val="center"/>
          </w:tcPr>
          <w:p w14:paraId="77DDE7B6" w14:textId="77777777" w:rsidR="00006293" w:rsidRDefault="00006293">
            <w:pPr>
              <w:pStyle w:val="ConsPlusNormal"/>
            </w:pPr>
          </w:p>
        </w:tc>
        <w:tc>
          <w:tcPr>
            <w:tcW w:w="680" w:type="dxa"/>
            <w:vAlign w:val="center"/>
          </w:tcPr>
          <w:p w14:paraId="170F23C3" w14:textId="77777777" w:rsidR="00006293" w:rsidRDefault="00006293">
            <w:pPr>
              <w:pStyle w:val="ConsPlusNormal"/>
              <w:jc w:val="center"/>
            </w:pPr>
            <w:r>
              <w:t>1</w:t>
            </w:r>
          </w:p>
        </w:tc>
        <w:tc>
          <w:tcPr>
            <w:tcW w:w="680" w:type="dxa"/>
            <w:vAlign w:val="center"/>
          </w:tcPr>
          <w:p w14:paraId="3ADBA005" w14:textId="77777777" w:rsidR="00006293" w:rsidRDefault="00006293">
            <w:pPr>
              <w:pStyle w:val="ConsPlusNormal"/>
              <w:jc w:val="center"/>
            </w:pPr>
            <w:r>
              <w:t>1</w:t>
            </w:r>
          </w:p>
        </w:tc>
      </w:tr>
      <w:tr w:rsidR="00006293" w14:paraId="5174FF75" w14:textId="77777777">
        <w:tc>
          <w:tcPr>
            <w:tcW w:w="568" w:type="dxa"/>
          </w:tcPr>
          <w:p w14:paraId="2E2F6149" w14:textId="77777777" w:rsidR="00006293" w:rsidRDefault="00006293">
            <w:pPr>
              <w:pStyle w:val="ConsPlusNormal"/>
              <w:jc w:val="center"/>
            </w:pPr>
            <w:r>
              <w:t>35</w:t>
            </w:r>
          </w:p>
        </w:tc>
        <w:tc>
          <w:tcPr>
            <w:tcW w:w="2268" w:type="dxa"/>
          </w:tcPr>
          <w:p w14:paraId="6AB3EB42" w14:textId="77777777" w:rsidR="00006293" w:rsidRDefault="00006293">
            <w:pPr>
              <w:pStyle w:val="ConsPlusNormal"/>
              <w:jc w:val="center"/>
            </w:pPr>
            <w:r>
              <w:t>00613400000000000</w:t>
            </w:r>
          </w:p>
        </w:tc>
        <w:tc>
          <w:tcPr>
            <w:tcW w:w="3288" w:type="dxa"/>
          </w:tcPr>
          <w:p w14:paraId="13553698" w14:textId="77777777" w:rsidR="00006293" w:rsidRDefault="00006293">
            <w:pPr>
              <w:pStyle w:val="ConsPlusNormal"/>
            </w:pPr>
            <w:r>
              <w:t>БУЗОО "Клинический родильный дом N 6"</w:t>
            </w:r>
          </w:p>
        </w:tc>
        <w:tc>
          <w:tcPr>
            <w:tcW w:w="907" w:type="dxa"/>
            <w:vAlign w:val="center"/>
          </w:tcPr>
          <w:p w14:paraId="471C231C" w14:textId="77777777" w:rsidR="00006293" w:rsidRDefault="00006293">
            <w:pPr>
              <w:pStyle w:val="ConsPlusNormal"/>
            </w:pPr>
          </w:p>
        </w:tc>
        <w:tc>
          <w:tcPr>
            <w:tcW w:w="907" w:type="dxa"/>
            <w:vAlign w:val="center"/>
          </w:tcPr>
          <w:p w14:paraId="1D7BC45D" w14:textId="77777777" w:rsidR="00006293" w:rsidRDefault="00006293">
            <w:pPr>
              <w:pStyle w:val="ConsPlusNormal"/>
              <w:jc w:val="center"/>
            </w:pPr>
            <w:r>
              <w:t>1</w:t>
            </w:r>
          </w:p>
        </w:tc>
        <w:tc>
          <w:tcPr>
            <w:tcW w:w="850" w:type="dxa"/>
            <w:vAlign w:val="center"/>
          </w:tcPr>
          <w:p w14:paraId="3028D96F" w14:textId="77777777" w:rsidR="00006293" w:rsidRDefault="00006293">
            <w:pPr>
              <w:pStyle w:val="ConsPlusNormal"/>
            </w:pPr>
          </w:p>
        </w:tc>
        <w:tc>
          <w:tcPr>
            <w:tcW w:w="680" w:type="dxa"/>
            <w:vAlign w:val="center"/>
          </w:tcPr>
          <w:p w14:paraId="2A2A5343" w14:textId="77777777" w:rsidR="00006293" w:rsidRDefault="00006293">
            <w:pPr>
              <w:pStyle w:val="ConsPlusNormal"/>
            </w:pPr>
          </w:p>
        </w:tc>
        <w:tc>
          <w:tcPr>
            <w:tcW w:w="737" w:type="dxa"/>
            <w:vAlign w:val="center"/>
          </w:tcPr>
          <w:p w14:paraId="34C9064F" w14:textId="77777777" w:rsidR="00006293" w:rsidRDefault="00006293">
            <w:pPr>
              <w:pStyle w:val="ConsPlusNormal"/>
            </w:pPr>
          </w:p>
        </w:tc>
        <w:tc>
          <w:tcPr>
            <w:tcW w:w="680" w:type="dxa"/>
            <w:vAlign w:val="center"/>
          </w:tcPr>
          <w:p w14:paraId="1F03DDCB" w14:textId="77777777" w:rsidR="00006293" w:rsidRDefault="00006293">
            <w:pPr>
              <w:pStyle w:val="ConsPlusNormal"/>
            </w:pPr>
          </w:p>
        </w:tc>
        <w:tc>
          <w:tcPr>
            <w:tcW w:w="680" w:type="dxa"/>
            <w:vAlign w:val="center"/>
          </w:tcPr>
          <w:p w14:paraId="72606718" w14:textId="77777777" w:rsidR="00006293" w:rsidRDefault="00006293">
            <w:pPr>
              <w:pStyle w:val="ConsPlusNormal"/>
            </w:pPr>
          </w:p>
        </w:tc>
        <w:tc>
          <w:tcPr>
            <w:tcW w:w="680" w:type="dxa"/>
            <w:vAlign w:val="center"/>
          </w:tcPr>
          <w:p w14:paraId="77600651" w14:textId="77777777" w:rsidR="00006293" w:rsidRDefault="00006293">
            <w:pPr>
              <w:pStyle w:val="ConsPlusNormal"/>
            </w:pPr>
          </w:p>
        </w:tc>
        <w:tc>
          <w:tcPr>
            <w:tcW w:w="680" w:type="dxa"/>
            <w:vAlign w:val="center"/>
          </w:tcPr>
          <w:p w14:paraId="39DF4258" w14:textId="77777777" w:rsidR="00006293" w:rsidRDefault="00006293">
            <w:pPr>
              <w:pStyle w:val="ConsPlusNormal"/>
            </w:pPr>
          </w:p>
        </w:tc>
        <w:tc>
          <w:tcPr>
            <w:tcW w:w="680" w:type="dxa"/>
            <w:vAlign w:val="center"/>
          </w:tcPr>
          <w:p w14:paraId="4500F99E" w14:textId="77777777" w:rsidR="00006293" w:rsidRDefault="00006293">
            <w:pPr>
              <w:pStyle w:val="ConsPlusNormal"/>
            </w:pPr>
          </w:p>
        </w:tc>
      </w:tr>
      <w:tr w:rsidR="00006293" w14:paraId="54543B0C" w14:textId="77777777">
        <w:tc>
          <w:tcPr>
            <w:tcW w:w="568" w:type="dxa"/>
          </w:tcPr>
          <w:p w14:paraId="10791C46" w14:textId="77777777" w:rsidR="00006293" w:rsidRDefault="00006293">
            <w:pPr>
              <w:pStyle w:val="ConsPlusNormal"/>
              <w:jc w:val="center"/>
            </w:pPr>
            <w:r>
              <w:t>36</w:t>
            </w:r>
          </w:p>
        </w:tc>
        <w:tc>
          <w:tcPr>
            <w:tcW w:w="2268" w:type="dxa"/>
          </w:tcPr>
          <w:p w14:paraId="113E6B12" w14:textId="77777777" w:rsidR="00006293" w:rsidRDefault="00006293">
            <w:pPr>
              <w:pStyle w:val="ConsPlusNormal"/>
              <w:jc w:val="center"/>
            </w:pPr>
            <w:r>
              <w:t>00613500000000000</w:t>
            </w:r>
          </w:p>
        </w:tc>
        <w:tc>
          <w:tcPr>
            <w:tcW w:w="3288" w:type="dxa"/>
          </w:tcPr>
          <w:p w14:paraId="229E4983" w14:textId="77777777" w:rsidR="00006293" w:rsidRDefault="00006293">
            <w:pPr>
              <w:pStyle w:val="ConsPlusNormal"/>
            </w:pPr>
            <w:r>
              <w:t>БУЗОО "Городская клиническая стоматологическая поликлиника N 1"</w:t>
            </w:r>
          </w:p>
        </w:tc>
        <w:tc>
          <w:tcPr>
            <w:tcW w:w="907" w:type="dxa"/>
            <w:vAlign w:val="center"/>
          </w:tcPr>
          <w:p w14:paraId="2D76F45E" w14:textId="77777777" w:rsidR="00006293" w:rsidRDefault="00006293">
            <w:pPr>
              <w:pStyle w:val="ConsPlusNormal"/>
            </w:pPr>
          </w:p>
        </w:tc>
        <w:tc>
          <w:tcPr>
            <w:tcW w:w="907" w:type="dxa"/>
            <w:vAlign w:val="center"/>
          </w:tcPr>
          <w:p w14:paraId="47898274" w14:textId="77777777" w:rsidR="00006293" w:rsidRDefault="00006293">
            <w:pPr>
              <w:pStyle w:val="ConsPlusNormal"/>
              <w:jc w:val="center"/>
            </w:pPr>
            <w:r>
              <w:t>1</w:t>
            </w:r>
          </w:p>
        </w:tc>
        <w:tc>
          <w:tcPr>
            <w:tcW w:w="850" w:type="dxa"/>
            <w:vAlign w:val="center"/>
          </w:tcPr>
          <w:p w14:paraId="015E80D9" w14:textId="77777777" w:rsidR="00006293" w:rsidRDefault="00006293">
            <w:pPr>
              <w:pStyle w:val="ConsPlusNormal"/>
            </w:pPr>
          </w:p>
        </w:tc>
        <w:tc>
          <w:tcPr>
            <w:tcW w:w="680" w:type="dxa"/>
            <w:vAlign w:val="center"/>
          </w:tcPr>
          <w:p w14:paraId="2181BD1B" w14:textId="77777777" w:rsidR="00006293" w:rsidRDefault="00006293">
            <w:pPr>
              <w:pStyle w:val="ConsPlusNormal"/>
            </w:pPr>
          </w:p>
        </w:tc>
        <w:tc>
          <w:tcPr>
            <w:tcW w:w="737" w:type="dxa"/>
            <w:vAlign w:val="center"/>
          </w:tcPr>
          <w:p w14:paraId="09407819" w14:textId="77777777" w:rsidR="00006293" w:rsidRDefault="00006293">
            <w:pPr>
              <w:pStyle w:val="ConsPlusNormal"/>
            </w:pPr>
          </w:p>
        </w:tc>
        <w:tc>
          <w:tcPr>
            <w:tcW w:w="680" w:type="dxa"/>
            <w:vAlign w:val="center"/>
          </w:tcPr>
          <w:p w14:paraId="094C1A69" w14:textId="77777777" w:rsidR="00006293" w:rsidRDefault="00006293">
            <w:pPr>
              <w:pStyle w:val="ConsPlusNormal"/>
            </w:pPr>
          </w:p>
        </w:tc>
        <w:tc>
          <w:tcPr>
            <w:tcW w:w="680" w:type="dxa"/>
            <w:vAlign w:val="center"/>
          </w:tcPr>
          <w:p w14:paraId="479DD645" w14:textId="77777777" w:rsidR="00006293" w:rsidRDefault="00006293">
            <w:pPr>
              <w:pStyle w:val="ConsPlusNormal"/>
            </w:pPr>
          </w:p>
        </w:tc>
        <w:tc>
          <w:tcPr>
            <w:tcW w:w="680" w:type="dxa"/>
            <w:vAlign w:val="center"/>
          </w:tcPr>
          <w:p w14:paraId="0D31E608" w14:textId="77777777" w:rsidR="00006293" w:rsidRDefault="00006293">
            <w:pPr>
              <w:pStyle w:val="ConsPlusNormal"/>
            </w:pPr>
          </w:p>
        </w:tc>
        <w:tc>
          <w:tcPr>
            <w:tcW w:w="680" w:type="dxa"/>
            <w:vAlign w:val="center"/>
          </w:tcPr>
          <w:p w14:paraId="4E526B51" w14:textId="77777777" w:rsidR="00006293" w:rsidRDefault="00006293">
            <w:pPr>
              <w:pStyle w:val="ConsPlusNormal"/>
            </w:pPr>
          </w:p>
        </w:tc>
        <w:tc>
          <w:tcPr>
            <w:tcW w:w="680" w:type="dxa"/>
            <w:vAlign w:val="center"/>
          </w:tcPr>
          <w:p w14:paraId="4AEBD4EC" w14:textId="77777777" w:rsidR="00006293" w:rsidRDefault="00006293">
            <w:pPr>
              <w:pStyle w:val="ConsPlusNormal"/>
            </w:pPr>
          </w:p>
        </w:tc>
      </w:tr>
      <w:tr w:rsidR="00006293" w14:paraId="4BFFA3C4" w14:textId="77777777">
        <w:tc>
          <w:tcPr>
            <w:tcW w:w="568" w:type="dxa"/>
          </w:tcPr>
          <w:p w14:paraId="3E6A28FB" w14:textId="77777777" w:rsidR="00006293" w:rsidRDefault="00006293">
            <w:pPr>
              <w:pStyle w:val="ConsPlusNormal"/>
              <w:jc w:val="center"/>
            </w:pPr>
            <w:r>
              <w:t>37</w:t>
            </w:r>
          </w:p>
        </w:tc>
        <w:tc>
          <w:tcPr>
            <w:tcW w:w="2268" w:type="dxa"/>
          </w:tcPr>
          <w:p w14:paraId="09B2F510" w14:textId="77777777" w:rsidR="00006293" w:rsidRDefault="00006293">
            <w:pPr>
              <w:pStyle w:val="ConsPlusNormal"/>
              <w:jc w:val="center"/>
            </w:pPr>
            <w:r>
              <w:t>00613600000000000</w:t>
            </w:r>
          </w:p>
        </w:tc>
        <w:tc>
          <w:tcPr>
            <w:tcW w:w="3288" w:type="dxa"/>
          </w:tcPr>
          <w:p w14:paraId="31700C0E" w14:textId="77777777" w:rsidR="00006293" w:rsidRDefault="00006293">
            <w:pPr>
              <w:pStyle w:val="ConsPlusNormal"/>
            </w:pPr>
            <w:r>
              <w:t>БУЗОО "Городская стоматологическая поликлиника N 2"</w:t>
            </w:r>
          </w:p>
        </w:tc>
        <w:tc>
          <w:tcPr>
            <w:tcW w:w="907" w:type="dxa"/>
            <w:vAlign w:val="center"/>
          </w:tcPr>
          <w:p w14:paraId="328B3321" w14:textId="77777777" w:rsidR="00006293" w:rsidRDefault="00006293">
            <w:pPr>
              <w:pStyle w:val="ConsPlusNormal"/>
            </w:pPr>
          </w:p>
        </w:tc>
        <w:tc>
          <w:tcPr>
            <w:tcW w:w="907" w:type="dxa"/>
            <w:vAlign w:val="center"/>
          </w:tcPr>
          <w:p w14:paraId="21353BC0" w14:textId="77777777" w:rsidR="00006293" w:rsidRDefault="00006293">
            <w:pPr>
              <w:pStyle w:val="ConsPlusNormal"/>
              <w:jc w:val="center"/>
            </w:pPr>
            <w:r>
              <w:t>1</w:t>
            </w:r>
          </w:p>
        </w:tc>
        <w:tc>
          <w:tcPr>
            <w:tcW w:w="850" w:type="dxa"/>
            <w:vAlign w:val="center"/>
          </w:tcPr>
          <w:p w14:paraId="12420886" w14:textId="77777777" w:rsidR="00006293" w:rsidRDefault="00006293">
            <w:pPr>
              <w:pStyle w:val="ConsPlusNormal"/>
            </w:pPr>
          </w:p>
        </w:tc>
        <w:tc>
          <w:tcPr>
            <w:tcW w:w="680" w:type="dxa"/>
            <w:vAlign w:val="center"/>
          </w:tcPr>
          <w:p w14:paraId="0A4DB302" w14:textId="77777777" w:rsidR="00006293" w:rsidRDefault="00006293">
            <w:pPr>
              <w:pStyle w:val="ConsPlusNormal"/>
            </w:pPr>
          </w:p>
        </w:tc>
        <w:tc>
          <w:tcPr>
            <w:tcW w:w="737" w:type="dxa"/>
            <w:vAlign w:val="center"/>
          </w:tcPr>
          <w:p w14:paraId="61D8FB49" w14:textId="77777777" w:rsidR="00006293" w:rsidRDefault="00006293">
            <w:pPr>
              <w:pStyle w:val="ConsPlusNormal"/>
            </w:pPr>
          </w:p>
        </w:tc>
        <w:tc>
          <w:tcPr>
            <w:tcW w:w="680" w:type="dxa"/>
            <w:vAlign w:val="center"/>
          </w:tcPr>
          <w:p w14:paraId="5C2D1C20" w14:textId="77777777" w:rsidR="00006293" w:rsidRDefault="00006293">
            <w:pPr>
              <w:pStyle w:val="ConsPlusNormal"/>
            </w:pPr>
          </w:p>
        </w:tc>
        <w:tc>
          <w:tcPr>
            <w:tcW w:w="680" w:type="dxa"/>
            <w:vAlign w:val="center"/>
          </w:tcPr>
          <w:p w14:paraId="499CD416" w14:textId="77777777" w:rsidR="00006293" w:rsidRDefault="00006293">
            <w:pPr>
              <w:pStyle w:val="ConsPlusNormal"/>
            </w:pPr>
          </w:p>
        </w:tc>
        <w:tc>
          <w:tcPr>
            <w:tcW w:w="680" w:type="dxa"/>
            <w:vAlign w:val="center"/>
          </w:tcPr>
          <w:p w14:paraId="20812F61" w14:textId="77777777" w:rsidR="00006293" w:rsidRDefault="00006293">
            <w:pPr>
              <w:pStyle w:val="ConsPlusNormal"/>
            </w:pPr>
          </w:p>
        </w:tc>
        <w:tc>
          <w:tcPr>
            <w:tcW w:w="680" w:type="dxa"/>
            <w:vAlign w:val="center"/>
          </w:tcPr>
          <w:p w14:paraId="1703587C" w14:textId="77777777" w:rsidR="00006293" w:rsidRDefault="00006293">
            <w:pPr>
              <w:pStyle w:val="ConsPlusNormal"/>
            </w:pPr>
          </w:p>
        </w:tc>
        <w:tc>
          <w:tcPr>
            <w:tcW w:w="680" w:type="dxa"/>
            <w:vAlign w:val="center"/>
          </w:tcPr>
          <w:p w14:paraId="76664205" w14:textId="77777777" w:rsidR="00006293" w:rsidRDefault="00006293">
            <w:pPr>
              <w:pStyle w:val="ConsPlusNormal"/>
            </w:pPr>
          </w:p>
        </w:tc>
      </w:tr>
      <w:tr w:rsidR="00006293" w14:paraId="57C1F64B" w14:textId="77777777">
        <w:tc>
          <w:tcPr>
            <w:tcW w:w="568" w:type="dxa"/>
          </w:tcPr>
          <w:p w14:paraId="293A6A0D" w14:textId="77777777" w:rsidR="00006293" w:rsidRDefault="00006293">
            <w:pPr>
              <w:pStyle w:val="ConsPlusNormal"/>
              <w:jc w:val="center"/>
            </w:pPr>
            <w:r>
              <w:t>38</w:t>
            </w:r>
          </w:p>
        </w:tc>
        <w:tc>
          <w:tcPr>
            <w:tcW w:w="2268" w:type="dxa"/>
          </w:tcPr>
          <w:p w14:paraId="41033204" w14:textId="77777777" w:rsidR="00006293" w:rsidRDefault="00006293">
            <w:pPr>
              <w:pStyle w:val="ConsPlusNormal"/>
              <w:jc w:val="center"/>
            </w:pPr>
            <w:r>
              <w:t>00613700000000000</w:t>
            </w:r>
          </w:p>
        </w:tc>
        <w:tc>
          <w:tcPr>
            <w:tcW w:w="3288" w:type="dxa"/>
          </w:tcPr>
          <w:p w14:paraId="32A28D42" w14:textId="77777777" w:rsidR="00006293" w:rsidRDefault="00006293">
            <w:pPr>
              <w:pStyle w:val="ConsPlusNormal"/>
            </w:pPr>
            <w:r>
              <w:t>БУЗОО "Городская стоматологическая поликлиника N 3"</w:t>
            </w:r>
          </w:p>
        </w:tc>
        <w:tc>
          <w:tcPr>
            <w:tcW w:w="907" w:type="dxa"/>
            <w:vAlign w:val="center"/>
          </w:tcPr>
          <w:p w14:paraId="2111F399" w14:textId="77777777" w:rsidR="00006293" w:rsidRDefault="00006293">
            <w:pPr>
              <w:pStyle w:val="ConsPlusNormal"/>
            </w:pPr>
          </w:p>
        </w:tc>
        <w:tc>
          <w:tcPr>
            <w:tcW w:w="907" w:type="dxa"/>
            <w:vAlign w:val="center"/>
          </w:tcPr>
          <w:p w14:paraId="48BAE729" w14:textId="77777777" w:rsidR="00006293" w:rsidRDefault="00006293">
            <w:pPr>
              <w:pStyle w:val="ConsPlusNormal"/>
              <w:jc w:val="center"/>
            </w:pPr>
            <w:r>
              <w:t>1</w:t>
            </w:r>
          </w:p>
        </w:tc>
        <w:tc>
          <w:tcPr>
            <w:tcW w:w="850" w:type="dxa"/>
            <w:vAlign w:val="center"/>
          </w:tcPr>
          <w:p w14:paraId="4542DAAC" w14:textId="77777777" w:rsidR="00006293" w:rsidRDefault="00006293">
            <w:pPr>
              <w:pStyle w:val="ConsPlusNormal"/>
            </w:pPr>
          </w:p>
        </w:tc>
        <w:tc>
          <w:tcPr>
            <w:tcW w:w="680" w:type="dxa"/>
            <w:vAlign w:val="center"/>
          </w:tcPr>
          <w:p w14:paraId="30CBDCF7" w14:textId="77777777" w:rsidR="00006293" w:rsidRDefault="00006293">
            <w:pPr>
              <w:pStyle w:val="ConsPlusNormal"/>
            </w:pPr>
          </w:p>
        </w:tc>
        <w:tc>
          <w:tcPr>
            <w:tcW w:w="737" w:type="dxa"/>
            <w:vAlign w:val="center"/>
          </w:tcPr>
          <w:p w14:paraId="17E8B976" w14:textId="77777777" w:rsidR="00006293" w:rsidRDefault="00006293">
            <w:pPr>
              <w:pStyle w:val="ConsPlusNormal"/>
            </w:pPr>
          </w:p>
        </w:tc>
        <w:tc>
          <w:tcPr>
            <w:tcW w:w="680" w:type="dxa"/>
            <w:vAlign w:val="center"/>
          </w:tcPr>
          <w:p w14:paraId="561FB384" w14:textId="77777777" w:rsidR="00006293" w:rsidRDefault="00006293">
            <w:pPr>
              <w:pStyle w:val="ConsPlusNormal"/>
            </w:pPr>
          </w:p>
        </w:tc>
        <w:tc>
          <w:tcPr>
            <w:tcW w:w="680" w:type="dxa"/>
            <w:vAlign w:val="center"/>
          </w:tcPr>
          <w:p w14:paraId="1936AC04" w14:textId="77777777" w:rsidR="00006293" w:rsidRDefault="00006293">
            <w:pPr>
              <w:pStyle w:val="ConsPlusNormal"/>
            </w:pPr>
          </w:p>
        </w:tc>
        <w:tc>
          <w:tcPr>
            <w:tcW w:w="680" w:type="dxa"/>
            <w:vAlign w:val="center"/>
          </w:tcPr>
          <w:p w14:paraId="6171DFDB" w14:textId="77777777" w:rsidR="00006293" w:rsidRDefault="00006293">
            <w:pPr>
              <w:pStyle w:val="ConsPlusNormal"/>
            </w:pPr>
          </w:p>
        </w:tc>
        <w:tc>
          <w:tcPr>
            <w:tcW w:w="680" w:type="dxa"/>
            <w:vAlign w:val="center"/>
          </w:tcPr>
          <w:p w14:paraId="68A5BC8F" w14:textId="77777777" w:rsidR="00006293" w:rsidRDefault="00006293">
            <w:pPr>
              <w:pStyle w:val="ConsPlusNormal"/>
            </w:pPr>
          </w:p>
        </w:tc>
        <w:tc>
          <w:tcPr>
            <w:tcW w:w="680" w:type="dxa"/>
            <w:vAlign w:val="center"/>
          </w:tcPr>
          <w:p w14:paraId="393F9849" w14:textId="77777777" w:rsidR="00006293" w:rsidRDefault="00006293">
            <w:pPr>
              <w:pStyle w:val="ConsPlusNormal"/>
            </w:pPr>
          </w:p>
        </w:tc>
      </w:tr>
      <w:tr w:rsidR="00006293" w14:paraId="2B620021" w14:textId="77777777">
        <w:tc>
          <w:tcPr>
            <w:tcW w:w="568" w:type="dxa"/>
          </w:tcPr>
          <w:p w14:paraId="471289EA" w14:textId="77777777" w:rsidR="00006293" w:rsidRDefault="00006293">
            <w:pPr>
              <w:pStyle w:val="ConsPlusNormal"/>
              <w:jc w:val="center"/>
            </w:pPr>
            <w:r>
              <w:t>39</w:t>
            </w:r>
          </w:p>
        </w:tc>
        <w:tc>
          <w:tcPr>
            <w:tcW w:w="2268" w:type="dxa"/>
          </w:tcPr>
          <w:p w14:paraId="2D41BAB7" w14:textId="77777777" w:rsidR="00006293" w:rsidRDefault="00006293">
            <w:pPr>
              <w:pStyle w:val="ConsPlusNormal"/>
              <w:jc w:val="center"/>
            </w:pPr>
            <w:r>
              <w:t>00613800000000000</w:t>
            </w:r>
          </w:p>
        </w:tc>
        <w:tc>
          <w:tcPr>
            <w:tcW w:w="3288" w:type="dxa"/>
          </w:tcPr>
          <w:p w14:paraId="4DA4B6C0" w14:textId="77777777" w:rsidR="00006293" w:rsidRDefault="00006293">
            <w:pPr>
              <w:pStyle w:val="ConsPlusNormal"/>
            </w:pPr>
            <w:r>
              <w:t>БУЗОО "Городская стоматологическая поликлиника N 4 "Люксдент"</w:t>
            </w:r>
          </w:p>
        </w:tc>
        <w:tc>
          <w:tcPr>
            <w:tcW w:w="907" w:type="dxa"/>
            <w:vAlign w:val="center"/>
          </w:tcPr>
          <w:p w14:paraId="4303CD66" w14:textId="77777777" w:rsidR="00006293" w:rsidRDefault="00006293">
            <w:pPr>
              <w:pStyle w:val="ConsPlusNormal"/>
            </w:pPr>
          </w:p>
        </w:tc>
        <w:tc>
          <w:tcPr>
            <w:tcW w:w="907" w:type="dxa"/>
            <w:vAlign w:val="center"/>
          </w:tcPr>
          <w:p w14:paraId="03EBA03E" w14:textId="77777777" w:rsidR="00006293" w:rsidRDefault="00006293">
            <w:pPr>
              <w:pStyle w:val="ConsPlusNormal"/>
              <w:jc w:val="center"/>
            </w:pPr>
            <w:r>
              <w:t>1</w:t>
            </w:r>
          </w:p>
        </w:tc>
        <w:tc>
          <w:tcPr>
            <w:tcW w:w="850" w:type="dxa"/>
            <w:vAlign w:val="center"/>
          </w:tcPr>
          <w:p w14:paraId="016F2A5E" w14:textId="77777777" w:rsidR="00006293" w:rsidRDefault="00006293">
            <w:pPr>
              <w:pStyle w:val="ConsPlusNormal"/>
            </w:pPr>
          </w:p>
        </w:tc>
        <w:tc>
          <w:tcPr>
            <w:tcW w:w="680" w:type="dxa"/>
            <w:vAlign w:val="center"/>
          </w:tcPr>
          <w:p w14:paraId="20B90256" w14:textId="77777777" w:rsidR="00006293" w:rsidRDefault="00006293">
            <w:pPr>
              <w:pStyle w:val="ConsPlusNormal"/>
            </w:pPr>
          </w:p>
        </w:tc>
        <w:tc>
          <w:tcPr>
            <w:tcW w:w="737" w:type="dxa"/>
            <w:vAlign w:val="center"/>
          </w:tcPr>
          <w:p w14:paraId="749B5AD5" w14:textId="77777777" w:rsidR="00006293" w:rsidRDefault="00006293">
            <w:pPr>
              <w:pStyle w:val="ConsPlusNormal"/>
            </w:pPr>
          </w:p>
        </w:tc>
        <w:tc>
          <w:tcPr>
            <w:tcW w:w="680" w:type="dxa"/>
            <w:vAlign w:val="center"/>
          </w:tcPr>
          <w:p w14:paraId="06F88E90" w14:textId="77777777" w:rsidR="00006293" w:rsidRDefault="00006293">
            <w:pPr>
              <w:pStyle w:val="ConsPlusNormal"/>
            </w:pPr>
          </w:p>
        </w:tc>
        <w:tc>
          <w:tcPr>
            <w:tcW w:w="680" w:type="dxa"/>
            <w:vAlign w:val="center"/>
          </w:tcPr>
          <w:p w14:paraId="0881D8D9" w14:textId="77777777" w:rsidR="00006293" w:rsidRDefault="00006293">
            <w:pPr>
              <w:pStyle w:val="ConsPlusNormal"/>
            </w:pPr>
          </w:p>
        </w:tc>
        <w:tc>
          <w:tcPr>
            <w:tcW w:w="680" w:type="dxa"/>
            <w:vAlign w:val="center"/>
          </w:tcPr>
          <w:p w14:paraId="7868A896" w14:textId="77777777" w:rsidR="00006293" w:rsidRDefault="00006293">
            <w:pPr>
              <w:pStyle w:val="ConsPlusNormal"/>
            </w:pPr>
          </w:p>
        </w:tc>
        <w:tc>
          <w:tcPr>
            <w:tcW w:w="680" w:type="dxa"/>
            <w:vAlign w:val="center"/>
          </w:tcPr>
          <w:p w14:paraId="621885B1" w14:textId="77777777" w:rsidR="00006293" w:rsidRDefault="00006293">
            <w:pPr>
              <w:pStyle w:val="ConsPlusNormal"/>
            </w:pPr>
          </w:p>
        </w:tc>
        <w:tc>
          <w:tcPr>
            <w:tcW w:w="680" w:type="dxa"/>
            <w:vAlign w:val="center"/>
          </w:tcPr>
          <w:p w14:paraId="61CDB33C" w14:textId="77777777" w:rsidR="00006293" w:rsidRDefault="00006293">
            <w:pPr>
              <w:pStyle w:val="ConsPlusNormal"/>
            </w:pPr>
          </w:p>
        </w:tc>
      </w:tr>
      <w:tr w:rsidR="00006293" w14:paraId="401E9DF9" w14:textId="77777777">
        <w:tc>
          <w:tcPr>
            <w:tcW w:w="568" w:type="dxa"/>
          </w:tcPr>
          <w:p w14:paraId="69ABCB13" w14:textId="77777777" w:rsidR="00006293" w:rsidRDefault="00006293">
            <w:pPr>
              <w:pStyle w:val="ConsPlusNormal"/>
              <w:jc w:val="center"/>
            </w:pPr>
            <w:r>
              <w:t>40</w:t>
            </w:r>
          </w:p>
        </w:tc>
        <w:tc>
          <w:tcPr>
            <w:tcW w:w="2268" w:type="dxa"/>
          </w:tcPr>
          <w:p w14:paraId="7E9A96FA" w14:textId="77777777" w:rsidR="00006293" w:rsidRDefault="00006293">
            <w:pPr>
              <w:pStyle w:val="ConsPlusNormal"/>
              <w:jc w:val="center"/>
            </w:pPr>
            <w:r>
              <w:t>00613900000000000</w:t>
            </w:r>
          </w:p>
        </w:tc>
        <w:tc>
          <w:tcPr>
            <w:tcW w:w="3288" w:type="dxa"/>
          </w:tcPr>
          <w:p w14:paraId="0B9EF76D" w14:textId="77777777" w:rsidR="00006293" w:rsidRDefault="00006293">
            <w:pPr>
              <w:pStyle w:val="ConsPlusNormal"/>
            </w:pPr>
            <w:r>
              <w:t xml:space="preserve">БУЗОО "Детская </w:t>
            </w:r>
            <w:r>
              <w:lastRenderedPageBreak/>
              <w:t>стоматологическая поликлиника N 1"</w:t>
            </w:r>
          </w:p>
        </w:tc>
        <w:tc>
          <w:tcPr>
            <w:tcW w:w="907" w:type="dxa"/>
            <w:vAlign w:val="center"/>
          </w:tcPr>
          <w:p w14:paraId="6C86B4C9" w14:textId="77777777" w:rsidR="00006293" w:rsidRDefault="00006293">
            <w:pPr>
              <w:pStyle w:val="ConsPlusNormal"/>
            </w:pPr>
          </w:p>
        </w:tc>
        <w:tc>
          <w:tcPr>
            <w:tcW w:w="907" w:type="dxa"/>
            <w:vAlign w:val="center"/>
          </w:tcPr>
          <w:p w14:paraId="06D278F6" w14:textId="77777777" w:rsidR="00006293" w:rsidRDefault="00006293">
            <w:pPr>
              <w:pStyle w:val="ConsPlusNormal"/>
              <w:jc w:val="center"/>
            </w:pPr>
            <w:r>
              <w:t>1</w:t>
            </w:r>
          </w:p>
        </w:tc>
        <w:tc>
          <w:tcPr>
            <w:tcW w:w="850" w:type="dxa"/>
            <w:vAlign w:val="center"/>
          </w:tcPr>
          <w:p w14:paraId="5377253F" w14:textId="77777777" w:rsidR="00006293" w:rsidRDefault="00006293">
            <w:pPr>
              <w:pStyle w:val="ConsPlusNormal"/>
            </w:pPr>
          </w:p>
        </w:tc>
        <w:tc>
          <w:tcPr>
            <w:tcW w:w="680" w:type="dxa"/>
            <w:vAlign w:val="center"/>
          </w:tcPr>
          <w:p w14:paraId="1CDCBE5A" w14:textId="77777777" w:rsidR="00006293" w:rsidRDefault="00006293">
            <w:pPr>
              <w:pStyle w:val="ConsPlusNormal"/>
            </w:pPr>
          </w:p>
        </w:tc>
        <w:tc>
          <w:tcPr>
            <w:tcW w:w="737" w:type="dxa"/>
            <w:vAlign w:val="center"/>
          </w:tcPr>
          <w:p w14:paraId="5B7F3BB7" w14:textId="77777777" w:rsidR="00006293" w:rsidRDefault="00006293">
            <w:pPr>
              <w:pStyle w:val="ConsPlusNormal"/>
            </w:pPr>
          </w:p>
        </w:tc>
        <w:tc>
          <w:tcPr>
            <w:tcW w:w="680" w:type="dxa"/>
            <w:vAlign w:val="center"/>
          </w:tcPr>
          <w:p w14:paraId="3B22BE16" w14:textId="77777777" w:rsidR="00006293" w:rsidRDefault="00006293">
            <w:pPr>
              <w:pStyle w:val="ConsPlusNormal"/>
            </w:pPr>
          </w:p>
        </w:tc>
        <w:tc>
          <w:tcPr>
            <w:tcW w:w="680" w:type="dxa"/>
            <w:vAlign w:val="center"/>
          </w:tcPr>
          <w:p w14:paraId="3EE32D55" w14:textId="77777777" w:rsidR="00006293" w:rsidRDefault="00006293">
            <w:pPr>
              <w:pStyle w:val="ConsPlusNormal"/>
            </w:pPr>
          </w:p>
        </w:tc>
        <w:tc>
          <w:tcPr>
            <w:tcW w:w="680" w:type="dxa"/>
            <w:vAlign w:val="center"/>
          </w:tcPr>
          <w:p w14:paraId="2C4ED977" w14:textId="77777777" w:rsidR="00006293" w:rsidRDefault="00006293">
            <w:pPr>
              <w:pStyle w:val="ConsPlusNormal"/>
            </w:pPr>
          </w:p>
        </w:tc>
        <w:tc>
          <w:tcPr>
            <w:tcW w:w="680" w:type="dxa"/>
            <w:vAlign w:val="center"/>
          </w:tcPr>
          <w:p w14:paraId="67F97DEC" w14:textId="77777777" w:rsidR="00006293" w:rsidRDefault="00006293">
            <w:pPr>
              <w:pStyle w:val="ConsPlusNormal"/>
            </w:pPr>
          </w:p>
        </w:tc>
        <w:tc>
          <w:tcPr>
            <w:tcW w:w="680" w:type="dxa"/>
            <w:vAlign w:val="center"/>
          </w:tcPr>
          <w:p w14:paraId="6960C2D0" w14:textId="77777777" w:rsidR="00006293" w:rsidRDefault="00006293">
            <w:pPr>
              <w:pStyle w:val="ConsPlusNormal"/>
            </w:pPr>
          </w:p>
        </w:tc>
      </w:tr>
      <w:tr w:rsidR="00006293" w14:paraId="486BFB26" w14:textId="77777777">
        <w:tc>
          <w:tcPr>
            <w:tcW w:w="568" w:type="dxa"/>
          </w:tcPr>
          <w:p w14:paraId="719F2F52" w14:textId="77777777" w:rsidR="00006293" w:rsidRDefault="00006293">
            <w:pPr>
              <w:pStyle w:val="ConsPlusNormal"/>
              <w:jc w:val="center"/>
            </w:pPr>
            <w:r>
              <w:t>41</w:t>
            </w:r>
          </w:p>
        </w:tc>
        <w:tc>
          <w:tcPr>
            <w:tcW w:w="2268" w:type="dxa"/>
          </w:tcPr>
          <w:p w14:paraId="02E76324" w14:textId="77777777" w:rsidR="00006293" w:rsidRDefault="00006293">
            <w:pPr>
              <w:pStyle w:val="ConsPlusNormal"/>
              <w:jc w:val="center"/>
            </w:pPr>
            <w:r>
              <w:t>00614000000000000</w:t>
            </w:r>
          </w:p>
        </w:tc>
        <w:tc>
          <w:tcPr>
            <w:tcW w:w="3288" w:type="dxa"/>
          </w:tcPr>
          <w:p w14:paraId="01D3036B" w14:textId="77777777" w:rsidR="00006293" w:rsidRDefault="00006293">
            <w:pPr>
              <w:pStyle w:val="ConsPlusNormal"/>
            </w:pPr>
            <w:r>
              <w:t>БУЗОО "Детская городская поликлиника N 1"</w:t>
            </w:r>
          </w:p>
        </w:tc>
        <w:tc>
          <w:tcPr>
            <w:tcW w:w="907" w:type="dxa"/>
            <w:vAlign w:val="center"/>
          </w:tcPr>
          <w:p w14:paraId="1736E137" w14:textId="77777777" w:rsidR="00006293" w:rsidRDefault="00006293">
            <w:pPr>
              <w:pStyle w:val="ConsPlusNormal"/>
              <w:jc w:val="center"/>
            </w:pPr>
            <w:r>
              <w:t>1</w:t>
            </w:r>
          </w:p>
        </w:tc>
        <w:tc>
          <w:tcPr>
            <w:tcW w:w="907" w:type="dxa"/>
            <w:vAlign w:val="center"/>
          </w:tcPr>
          <w:p w14:paraId="2F6AAE14" w14:textId="77777777" w:rsidR="00006293" w:rsidRDefault="00006293">
            <w:pPr>
              <w:pStyle w:val="ConsPlusNormal"/>
              <w:jc w:val="center"/>
            </w:pPr>
            <w:r>
              <w:t>1</w:t>
            </w:r>
          </w:p>
        </w:tc>
        <w:tc>
          <w:tcPr>
            <w:tcW w:w="850" w:type="dxa"/>
            <w:vAlign w:val="center"/>
          </w:tcPr>
          <w:p w14:paraId="2AA502D6" w14:textId="77777777" w:rsidR="00006293" w:rsidRDefault="00006293">
            <w:pPr>
              <w:pStyle w:val="ConsPlusNormal"/>
              <w:jc w:val="center"/>
            </w:pPr>
            <w:r>
              <w:t>1</w:t>
            </w:r>
          </w:p>
        </w:tc>
        <w:tc>
          <w:tcPr>
            <w:tcW w:w="680" w:type="dxa"/>
            <w:vAlign w:val="center"/>
          </w:tcPr>
          <w:p w14:paraId="176A9DA4" w14:textId="77777777" w:rsidR="00006293" w:rsidRDefault="00006293">
            <w:pPr>
              <w:pStyle w:val="ConsPlusNormal"/>
            </w:pPr>
          </w:p>
        </w:tc>
        <w:tc>
          <w:tcPr>
            <w:tcW w:w="737" w:type="dxa"/>
            <w:vAlign w:val="center"/>
          </w:tcPr>
          <w:p w14:paraId="702E6482" w14:textId="77777777" w:rsidR="00006293" w:rsidRDefault="00006293">
            <w:pPr>
              <w:pStyle w:val="ConsPlusNormal"/>
            </w:pPr>
          </w:p>
        </w:tc>
        <w:tc>
          <w:tcPr>
            <w:tcW w:w="680" w:type="dxa"/>
            <w:vAlign w:val="center"/>
          </w:tcPr>
          <w:p w14:paraId="3ED2B774" w14:textId="77777777" w:rsidR="00006293" w:rsidRDefault="00006293">
            <w:pPr>
              <w:pStyle w:val="ConsPlusNormal"/>
            </w:pPr>
          </w:p>
        </w:tc>
        <w:tc>
          <w:tcPr>
            <w:tcW w:w="680" w:type="dxa"/>
            <w:vAlign w:val="center"/>
          </w:tcPr>
          <w:p w14:paraId="34D4AA18" w14:textId="77777777" w:rsidR="00006293" w:rsidRDefault="00006293">
            <w:pPr>
              <w:pStyle w:val="ConsPlusNormal"/>
            </w:pPr>
          </w:p>
        </w:tc>
        <w:tc>
          <w:tcPr>
            <w:tcW w:w="680" w:type="dxa"/>
            <w:vAlign w:val="center"/>
          </w:tcPr>
          <w:p w14:paraId="5D8E2319" w14:textId="77777777" w:rsidR="00006293" w:rsidRDefault="00006293">
            <w:pPr>
              <w:pStyle w:val="ConsPlusNormal"/>
            </w:pPr>
          </w:p>
        </w:tc>
        <w:tc>
          <w:tcPr>
            <w:tcW w:w="680" w:type="dxa"/>
            <w:vAlign w:val="center"/>
          </w:tcPr>
          <w:p w14:paraId="30E561C1" w14:textId="77777777" w:rsidR="00006293" w:rsidRDefault="00006293">
            <w:pPr>
              <w:pStyle w:val="ConsPlusNormal"/>
            </w:pPr>
          </w:p>
        </w:tc>
        <w:tc>
          <w:tcPr>
            <w:tcW w:w="680" w:type="dxa"/>
            <w:vAlign w:val="center"/>
          </w:tcPr>
          <w:p w14:paraId="6AE403A0" w14:textId="77777777" w:rsidR="00006293" w:rsidRDefault="00006293">
            <w:pPr>
              <w:pStyle w:val="ConsPlusNormal"/>
            </w:pPr>
          </w:p>
        </w:tc>
      </w:tr>
      <w:tr w:rsidR="00006293" w14:paraId="440D1D44" w14:textId="77777777">
        <w:tc>
          <w:tcPr>
            <w:tcW w:w="568" w:type="dxa"/>
          </w:tcPr>
          <w:p w14:paraId="718EBB8A" w14:textId="77777777" w:rsidR="00006293" w:rsidRDefault="00006293">
            <w:pPr>
              <w:pStyle w:val="ConsPlusNormal"/>
              <w:jc w:val="center"/>
            </w:pPr>
            <w:r>
              <w:t>42</w:t>
            </w:r>
          </w:p>
        </w:tc>
        <w:tc>
          <w:tcPr>
            <w:tcW w:w="2268" w:type="dxa"/>
          </w:tcPr>
          <w:p w14:paraId="0BBD9C11" w14:textId="77777777" w:rsidR="00006293" w:rsidRDefault="00006293">
            <w:pPr>
              <w:pStyle w:val="ConsPlusNormal"/>
              <w:jc w:val="center"/>
            </w:pPr>
            <w:r>
              <w:t>00614100000000000</w:t>
            </w:r>
          </w:p>
        </w:tc>
        <w:tc>
          <w:tcPr>
            <w:tcW w:w="3288" w:type="dxa"/>
          </w:tcPr>
          <w:p w14:paraId="0418E044" w14:textId="77777777" w:rsidR="00006293" w:rsidRDefault="00006293">
            <w:pPr>
              <w:pStyle w:val="ConsPlusNormal"/>
            </w:pPr>
            <w:r>
              <w:t>БУЗОО "Детская городская поликлиника N 2 имени Скворцова В.Е."</w:t>
            </w:r>
          </w:p>
        </w:tc>
        <w:tc>
          <w:tcPr>
            <w:tcW w:w="907" w:type="dxa"/>
            <w:vAlign w:val="center"/>
          </w:tcPr>
          <w:p w14:paraId="49604AFF" w14:textId="77777777" w:rsidR="00006293" w:rsidRDefault="00006293">
            <w:pPr>
              <w:pStyle w:val="ConsPlusNormal"/>
              <w:jc w:val="center"/>
            </w:pPr>
            <w:r>
              <w:t>1</w:t>
            </w:r>
          </w:p>
        </w:tc>
        <w:tc>
          <w:tcPr>
            <w:tcW w:w="907" w:type="dxa"/>
            <w:vAlign w:val="center"/>
          </w:tcPr>
          <w:p w14:paraId="0E29FE9E" w14:textId="77777777" w:rsidR="00006293" w:rsidRDefault="00006293">
            <w:pPr>
              <w:pStyle w:val="ConsPlusNormal"/>
              <w:jc w:val="center"/>
            </w:pPr>
            <w:r>
              <w:t>1</w:t>
            </w:r>
          </w:p>
        </w:tc>
        <w:tc>
          <w:tcPr>
            <w:tcW w:w="850" w:type="dxa"/>
            <w:vAlign w:val="center"/>
          </w:tcPr>
          <w:p w14:paraId="7C19AF0A" w14:textId="77777777" w:rsidR="00006293" w:rsidRDefault="00006293">
            <w:pPr>
              <w:pStyle w:val="ConsPlusNormal"/>
              <w:jc w:val="center"/>
            </w:pPr>
            <w:r>
              <w:t>1</w:t>
            </w:r>
          </w:p>
        </w:tc>
        <w:tc>
          <w:tcPr>
            <w:tcW w:w="680" w:type="dxa"/>
            <w:vAlign w:val="center"/>
          </w:tcPr>
          <w:p w14:paraId="005D02F4" w14:textId="77777777" w:rsidR="00006293" w:rsidRDefault="00006293">
            <w:pPr>
              <w:pStyle w:val="ConsPlusNormal"/>
            </w:pPr>
          </w:p>
        </w:tc>
        <w:tc>
          <w:tcPr>
            <w:tcW w:w="737" w:type="dxa"/>
            <w:vAlign w:val="center"/>
          </w:tcPr>
          <w:p w14:paraId="0B4708E9" w14:textId="77777777" w:rsidR="00006293" w:rsidRDefault="00006293">
            <w:pPr>
              <w:pStyle w:val="ConsPlusNormal"/>
            </w:pPr>
          </w:p>
        </w:tc>
        <w:tc>
          <w:tcPr>
            <w:tcW w:w="680" w:type="dxa"/>
            <w:vAlign w:val="center"/>
          </w:tcPr>
          <w:p w14:paraId="3F2D83F3" w14:textId="77777777" w:rsidR="00006293" w:rsidRDefault="00006293">
            <w:pPr>
              <w:pStyle w:val="ConsPlusNormal"/>
            </w:pPr>
          </w:p>
        </w:tc>
        <w:tc>
          <w:tcPr>
            <w:tcW w:w="680" w:type="dxa"/>
            <w:vAlign w:val="center"/>
          </w:tcPr>
          <w:p w14:paraId="502BD70F" w14:textId="77777777" w:rsidR="00006293" w:rsidRDefault="00006293">
            <w:pPr>
              <w:pStyle w:val="ConsPlusNormal"/>
            </w:pPr>
          </w:p>
        </w:tc>
        <w:tc>
          <w:tcPr>
            <w:tcW w:w="680" w:type="dxa"/>
            <w:vAlign w:val="center"/>
          </w:tcPr>
          <w:p w14:paraId="3CE64A8B" w14:textId="77777777" w:rsidR="00006293" w:rsidRDefault="00006293">
            <w:pPr>
              <w:pStyle w:val="ConsPlusNormal"/>
            </w:pPr>
          </w:p>
        </w:tc>
        <w:tc>
          <w:tcPr>
            <w:tcW w:w="680" w:type="dxa"/>
            <w:vAlign w:val="center"/>
          </w:tcPr>
          <w:p w14:paraId="69C68625" w14:textId="77777777" w:rsidR="00006293" w:rsidRDefault="00006293">
            <w:pPr>
              <w:pStyle w:val="ConsPlusNormal"/>
            </w:pPr>
          </w:p>
        </w:tc>
        <w:tc>
          <w:tcPr>
            <w:tcW w:w="680" w:type="dxa"/>
            <w:vAlign w:val="center"/>
          </w:tcPr>
          <w:p w14:paraId="00151682" w14:textId="77777777" w:rsidR="00006293" w:rsidRDefault="00006293">
            <w:pPr>
              <w:pStyle w:val="ConsPlusNormal"/>
            </w:pPr>
          </w:p>
        </w:tc>
      </w:tr>
      <w:tr w:rsidR="00006293" w14:paraId="1394BCEB" w14:textId="77777777">
        <w:tc>
          <w:tcPr>
            <w:tcW w:w="568" w:type="dxa"/>
          </w:tcPr>
          <w:p w14:paraId="4628A1B4" w14:textId="77777777" w:rsidR="00006293" w:rsidRDefault="00006293">
            <w:pPr>
              <w:pStyle w:val="ConsPlusNormal"/>
              <w:jc w:val="center"/>
            </w:pPr>
            <w:r>
              <w:t>43</w:t>
            </w:r>
          </w:p>
        </w:tc>
        <w:tc>
          <w:tcPr>
            <w:tcW w:w="2268" w:type="dxa"/>
          </w:tcPr>
          <w:p w14:paraId="1FD0625D" w14:textId="77777777" w:rsidR="00006293" w:rsidRDefault="00006293">
            <w:pPr>
              <w:pStyle w:val="ConsPlusNormal"/>
              <w:jc w:val="center"/>
            </w:pPr>
            <w:r>
              <w:t>00614200000000000</w:t>
            </w:r>
          </w:p>
        </w:tc>
        <w:tc>
          <w:tcPr>
            <w:tcW w:w="3288" w:type="dxa"/>
          </w:tcPr>
          <w:p w14:paraId="185A59D0" w14:textId="77777777" w:rsidR="00006293" w:rsidRDefault="00006293">
            <w:pPr>
              <w:pStyle w:val="ConsPlusNormal"/>
            </w:pPr>
            <w:r>
              <w:t>БУЗОО "Детская городская поликлиника N 4"</w:t>
            </w:r>
          </w:p>
        </w:tc>
        <w:tc>
          <w:tcPr>
            <w:tcW w:w="907" w:type="dxa"/>
            <w:vAlign w:val="center"/>
          </w:tcPr>
          <w:p w14:paraId="5D3433BD" w14:textId="77777777" w:rsidR="00006293" w:rsidRDefault="00006293">
            <w:pPr>
              <w:pStyle w:val="ConsPlusNormal"/>
              <w:jc w:val="center"/>
            </w:pPr>
            <w:r>
              <w:t>1</w:t>
            </w:r>
          </w:p>
        </w:tc>
        <w:tc>
          <w:tcPr>
            <w:tcW w:w="907" w:type="dxa"/>
            <w:vAlign w:val="center"/>
          </w:tcPr>
          <w:p w14:paraId="36B1B5D3" w14:textId="77777777" w:rsidR="00006293" w:rsidRDefault="00006293">
            <w:pPr>
              <w:pStyle w:val="ConsPlusNormal"/>
              <w:jc w:val="center"/>
            </w:pPr>
            <w:r>
              <w:t>1</w:t>
            </w:r>
          </w:p>
        </w:tc>
        <w:tc>
          <w:tcPr>
            <w:tcW w:w="850" w:type="dxa"/>
            <w:vAlign w:val="center"/>
          </w:tcPr>
          <w:p w14:paraId="5A992329" w14:textId="77777777" w:rsidR="00006293" w:rsidRDefault="00006293">
            <w:pPr>
              <w:pStyle w:val="ConsPlusNormal"/>
              <w:jc w:val="center"/>
            </w:pPr>
            <w:r>
              <w:t>1</w:t>
            </w:r>
          </w:p>
        </w:tc>
        <w:tc>
          <w:tcPr>
            <w:tcW w:w="680" w:type="dxa"/>
            <w:vAlign w:val="center"/>
          </w:tcPr>
          <w:p w14:paraId="3FE6CEFC" w14:textId="77777777" w:rsidR="00006293" w:rsidRDefault="00006293">
            <w:pPr>
              <w:pStyle w:val="ConsPlusNormal"/>
            </w:pPr>
          </w:p>
        </w:tc>
        <w:tc>
          <w:tcPr>
            <w:tcW w:w="737" w:type="dxa"/>
            <w:vAlign w:val="center"/>
          </w:tcPr>
          <w:p w14:paraId="149F7364" w14:textId="77777777" w:rsidR="00006293" w:rsidRDefault="00006293">
            <w:pPr>
              <w:pStyle w:val="ConsPlusNormal"/>
            </w:pPr>
          </w:p>
        </w:tc>
        <w:tc>
          <w:tcPr>
            <w:tcW w:w="680" w:type="dxa"/>
            <w:vAlign w:val="center"/>
          </w:tcPr>
          <w:p w14:paraId="441A6EA3" w14:textId="77777777" w:rsidR="00006293" w:rsidRDefault="00006293">
            <w:pPr>
              <w:pStyle w:val="ConsPlusNormal"/>
            </w:pPr>
          </w:p>
        </w:tc>
        <w:tc>
          <w:tcPr>
            <w:tcW w:w="680" w:type="dxa"/>
            <w:vAlign w:val="center"/>
          </w:tcPr>
          <w:p w14:paraId="45133C9B" w14:textId="77777777" w:rsidR="00006293" w:rsidRDefault="00006293">
            <w:pPr>
              <w:pStyle w:val="ConsPlusNormal"/>
            </w:pPr>
          </w:p>
        </w:tc>
        <w:tc>
          <w:tcPr>
            <w:tcW w:w="680" w:type="dxa"/>
            <w:vAlign w:val="center"/>
          </w:tcPr>
          <w:p w14:paraId="0E08D489" w14:textId="77777777" w:rsidR="00006293" w:rsidRDefault="00006293">
            <w:pPr>
              <w:pStyle w:val="ConsPlusNormal"/>
            </w:pPr>
          </w:p>
        </w:tc>
        <w:tc>
          <w:tcPr>
            <w:tcW w:w="680" w:type="dxa"/>
            <w:vAlign w:val="center"/>
          </w:tcPr>
          <w:p w14:paraId="03CE5787" w14:textId="77777777" w:rsidR="00006293" w:rsidRDefault="00006293">
            <w:pPr>
              <w:pStyle w:val="ConsPlusNormal"/>
            </w:pPr>
          </w:p>
        </w:tc>
        <w:tc>
          <w:tcPr>
            <w:tcW w:w="680" w:type="dxa"/>
            <w:vAlign w:val="center"/>
          </w:tcPr>
          <w:p w14:paraId="1E007BA9" w14:textId="77777777" w:rsidR="00006293" w:rsidRDefault="00006293">
            <w:pPr>
              <w:pStyle w:val="ConsPlusNormal"/>
            </w:pPr>
          </w:p>
        </w:tc>
      </w:tr>
      <w:tr w:rsidR="00006293" w14:paraId="712330CA" w14:textId="77777777">
        <w:tc>
          <w:tcPr>
            <w:tcW w:w="568" w:type="dxa"/>
          </w:tcPr>
          <w:p w14:paraId="4C203187" w14:textId="77777777" w:rsidR="00006293" w:rsidRDefault="00006293">
            <w:pPr>
              <w:pStyle w:val="ConsPlusNormal"/>
              <w:jc w:val="center"/>
            </w:pPr>
            <w:r>
              <w:t>44</w:t>
            </w:r>
          </w:p>
        </w:tc>
        <w:tc>
          <w:tcPr>
            <w:tcW w:w="2268" w:type="dxa"/>
          </w:tcPr>
          <w:p w14:paraId="0A18DDB1" w14:textId="77777777" w:rsidR="00006293" w:rsidRDefault="00006293">
            <w:pPr>
              <w:pStyle w:val="ConsPlusNormal"/>
              <w:jc w:val="center"/>
            </w:pPr>
            <w:r>
              <w:t>00614300000000000</w:t>
            </w:r>
          </w:p>
        </w:tc>
        <w:tc>
          <w:tcPr>
            <w:tcW w:w="3288" w:type="dxa"/>
          </w:tcPr>
          <w:p w14:paraId="76FD7403" w14:textId="77777777" w:rsidR="00006293" w:rsidRDefault="00006293">
            <w:pPr>
              <w:pStyle w:val="ConsPlusNormal"/>
            </w:pPr>
            <w:r>
              <w:t>БУЗОО "Детская городская поликлиника N 5"</w:t>
            </w:r>
          </w:p>
        </w:tc>
        <w:tc>
          <w:tcPr>
            <w:tcW w:w="907" w:type="dxa"/>
            <w:vAlign w:val="center"/>
          </w:tcPr>
          <w:p w14:paraId="74589770" w14:textId="77777777" w:rsidR="00006293" w:rsidRDefault="00006293">
            <w:pPr>
              <w:pStyle w:val="ConsPlusNormal"/>
              <w:jc w:val="center"/>
            </w:pPr>
            <w:r>
              <w:t>1</w:t>
            </w:r>
          </w:p>
        </w:tc>
        <w:tc>
          <w:tcPr>
            <w:tcW w:w="907" w:type="dxa"/>
            <w:vAlign w:val="center"/>
          </w:tcPr>
          <w:p w14:paraId="05B6A9BD" w14:textId="77777777" w:rsidR="00006293" w:rsidRDefault="00006293">
            <w:pPr>
              <w:pStyle w:val="ConsPlusNormal"/>
              <w:jc w:val="center"/>
            </w:pPr>
            <w:r>
              <w:t>1</w:t>
            </w:r>
          </w:p>
        </w:tc>
        <w:tc>
          <w:tcPr>
            <w:tcW w:w="850" w:type="dxa"/>
            <w:vAlign w:val="center"/>
          </w:tcPr>
          <w:p w14:paraId="4B9A697D" w14:textId="77777777" w:rsidR="00006293" w:rsidRDefault="00006293">
            <w:pPr>
              <w:pStyle w:val="ConsPlusNormal"/>
              <w:jc w:val="center"/>
            </w:pPr>
            <w:r>
              <w:t>1</w:t>
            </w:r>
          </w:p>
        </w:tc>
        <w:tc>
          <w:tcPr>
            <w:tcW w:w="680" w:type="dxa"/>
            <w:vAlign w:val="center"/>
          </w:tcPr>
          <w:p w14:paraId="7DCDB23A" w14:textId="77777777" w:rsidR="00006293" w:rsidRDefault="00006293">
            <w:pPr>
              <w:pStyle w:val="ConsPlusNormal"/>
            </w:pPr>
          </w:p>
        </w:tc>
        <w:tc>
          <w:tcPr>
            <w:tcW w:w="737" w:type="dxa"/>
            <w:vAlign w:val="center"/>
          </w:tcPr>
          <w:p w14:paraId="573B68C2" w14:textId="77777777" w:rsidR="00006293" w:rsidRDefault="00006293">
            <w:pPr>
              <w:pStyle w:val="ConsPlusNormal"/>
            </w:pPr>
          </w:p>
        </w:tc>
        <w:tc>
          <w:tcPr>
            <w:tcW w:w="680" w:type="dxa"/>
            <w:vAlign w:val="center"/>
          </w:tcPr>
          <w:p w14:paraId="1D2EC6E6" w14:textId="77777777" w:rsidR="00006293" w:rsidRDefault="00006293">
            <w:pPr>
              <w:pStyle w:val="ConsPlusNormal"/>
            </w:pPr>
          </w:p>
        </w:tc>
        <w:tc>
          <w:tcPr>
            <w:tcW w:w="680" w:type="dxa"/>
            <w:vAlign w:val="center"/>
          </w:tcPr>
          <w:p w14:paraId="26913907" w14:textId="77777777" w:rsidR="00006293" w:rsidRDefault="00006293">
            <w:pPr>
              <w:pStyle w:val="ConsPlusNormal"/>
            </w:pPr>
          </w:p>
        </w:tc>
        <w:tc>
          <w:tcPr>
            <w:tcW w:w="680" w:type="dxa"/>
            <w:vAlign w:val="center"/>
          </w:tcPr>
          <w:p w14:paraId="2C45825C" w14:textId="77777777" w:rsidR="00006293" w:rsidRDefault="00006293">
            <w:pPr>
              <w:pStyle w:val="ConsPlusNormal"/>
            </w:pPr>
          </w:p>
        </w:tc>
        <w:tc>
          <w:tcPr>
            <w:tcW w:w="680" w:type="dxa"/>
            <w:vAlign w:val="center"/>
          </w:tcPr>
          <w:p w14:paraId="01A6BB79" w14:textId="77777777" w:rsidR="00006293" w:rsidRDefault="00006293">
            <w:pPr>
              <w:pStyle w:val="ConsPlusNormal"/>
            </w:pPr>
          </w:p>
        </w:tc>
        <w:tc>
          <w:tcPr>
            <w:tcW w:w="680" w:type="dxa"/>
            <w:vAlign w:val="center"/>
          </w:tcPr>
          <w:p w14:paraId="7472BF56" w14:textId="77777777" w:rsidR="00006293" w:rsidRDefault="00006293">
            <w:pPr>
              <w:pStyle w:val="ConsPlusNormal"/>
            </w:pPr>
          </w:p>
        </w:tc>
      </w:tr>
      <w:tr w:rsidR="00006293" w14:paraId="3839E32B" w14:textId="77777777">
        <w:tc>
          <w:tcPr>
            <w:tcW w:w="568" w:type="dxa"/>
          </w:tcPr>
          <w:p w14:paraId="6E13A5FF" w14:textId="77777777" w:rsidR="00006293" w:rsidRDefault="00006293">
            <w:pPr>
              <w:pStyle w:val="ConsPlusNormal"/>
              <w:jc w:val="center"/>
            </w:pPr>
            <w:r>
              <w:t>45</w:t>
            </w:r>
          </w:p>
        </w:tc>
        <w:tc>
          <w:tcPr>
            <w:tcW w:w="2268" w:type="dxa"/>
          </w:tcPr>
          <w:p w14:paraId="02D42825" w14:textId="77777777" w:rsidR="00006293" w:rsidRDefault="00006293">
            <w:pPr>
              <w:pStyle w:val="ConsPlusNormal"/>
              <w:jc w:val="center"/>
            </w:pPr>
            <w:r>
              <w:t>00614400000000000</w:t>
            </w:r>
          </w:p>
        </w:tc>
        <w:tc>
          <w:tcPr>
            <w:tcW w:w="3288" w:type="dxa"/>
          </w:tcPr>
          <w:p w14:paraId="2014B456" w14:textId="77777777" w:rsidR="00006293" w:rsidRDefault="00006293">
            <w:pPr>
              <w:pStyle w:val="ConsPlusNormal"/>
            </w:pPr>
            <w:r>
              <w:t>БУЗОО "Детская городская поликлиника N 6"</w:t>
            </w:r>
          </w:p>
        </w:tc>
        <w:tc>
          <w:tcPr>
            <w:tcW w:w="907" w:type="dxa"/>
            <w:vAlign w:val="center"/>
          </w:tcPr>
          <w:p w14:paraId="5557171E" w14:textId="77777777" w:rsidR="00006293" w:rsidRDefault="00006293">
            <w:pPr>
              <w:pStyle w:val="ConsPlusNormal"/>
              <w:jc w:val="center"/>
            </w:pPr>
            <w:r>
              <w:t>1</w:t>
            </w:r>
          </w:p>
        </w:tc>
        <w:tc>
          <w:tcPr>
            <w:tcW w:w="907" w:type="dxa"/>
            <w:vAlign w:val="center"/>
          </w:tcPr>
          <w:p w14:paraId="091EBC82" w14:textId="77777777" w:rsidR="00006293" w:rsidRDefault="00006293">
            <w:pPr>
              <w:pStyle w:val="ConsPlusNormal"/>
              <w:jc w:val="center"/>
            </w:pPr>
            <w:r>
              <w:t>1</w:t>
            </w:r>
          </w:p>
        </w:tc>
        <w:tc>
          <w:tcPr>
            <w:tcW w:w="850" w:type="dxa"/>
            <w:vAlign w:val="center"/>
          </w:tcPr>
          <w:p w14:paraId="7B327C33" w14:textId="77777777" w:rsidR="00006293" w:rsidRDefault="00006293">
            <w:pPr>
              <w:pStyle w:val="ConsPlusNormal"/>
              <w:jc w:val="center"/>
            </w:pPr>
            <w:r>
              <w:t>1</w:t>
            </w:r>
          </w:p>
        </w:tc>
        <w:tc>
          <w:tcPr>
            <w:tcW w:w="680" w:type="dxa"/>
            <w:vAlign w:val="center"/>
          </w:tcPr>
          <w:p w14:paraId="5AD39A7A" w14:textId="77777777" w:rsidR="00006293" w:rsidRDefault="00006293">
            <w:pPr>
              <w:pStyle w:val="ConsPlusNormal"/>
            </w:pPr>
          </w:p>
        </w:tc>
        <w:tc>
          <w:tcPr>
            <w:tcW w:w="737" w:type="dxa"/>
            <w:vAlign w:val="center"/>
          </w:tcPr>
          <w:p w14:paraId="02DA0E2B" w14:textId="77777777" w:rsidR="00006293" w:rsidRDefault="00006293">
            <w:pPr>
              <w:pStyle w:val="ConsPlusNormal"/>
            </w:pPr>
          </w:p>
        </w:tc>
        <w:tc>
          <w:tcPr>
            <w:tcW w:w="680" w:type="dxa"/>
            <w:vAlign w:val="center"/>
          </w:tcPr>
          <w:p w14:paraId="025E44EB" w14:textId="77777777" w:rsidR="00006293" w:rsidRDefault="00006293">
            <w:pPr>
              <w:pStyle w:val="ConsPlusNormal"/>
            </w:pPr>
          </w:p>
        </w:tc>
        <w:tc>
          <w:tcPr>
            <w:tcW w:w="680" w:type="dxa"/>
            <w:vAlign w:val="center"/>
          </w:tcPr>
          <w:p w14:paraId="75868ED0" w14:textId="77777777" w:rsidR="00006293" w:rsidRDefault="00006293">
            <w:pPr>
              <w:pStyle w:val="ConsPlusNormal"/>
            </w:pPr>
          </w:p>
        </w:tc>
        <w:tc>
          <w:tcPr>
            <w:tcW w:w="680" w:type="dxa"/>
            <w:vAlign w:val="center"/>
          </w:tcPr>
          <w:p w14:paraId="4621AF2E" w14:textId="77777777" w:rsidR="00006293" w:rsidRDefault="00006293">
            <w:pPr>
              <w:pStyle w:val="ConsPlusNormal"/>
            </w:pPr>
          </w:p>
        </w:tc>
        <w:tc>
          <w:tcPr>
            <w:tcW w:w="680" w:type="dxa"/>
            <w:vAlign w:val="center"/>
          </w:tcPr>
          <w:p w14:paraId="154A4005" w14:textId="77777777" w:rsidR="00006293" w:rsidRDefault="00006293">
            <w:pPr>
              <w:pStyle w:val="ConsPlusNormal"/>
            </w:pPr>
          </w:p>
        </w:tc>
        <w:tc>
          <w:tcPr>
            <w:tcW w:w="680" w:type="dxa"/>
            <w:vAlign w:val="center"/>
          </w:tcPr>
          <w:p w14:paraId="5C86BE28" w14:textId="77777777" w:rsidR="00006293" w:rsidRDefault="00006293">
            <w:pPr>
              <w:pStyle w:val="ConsPlusNormal"/>
            </w:pPr>
          </w:p>
        </w:tc>
      </w:tr>
      <w:tr w:rsidR="00006293" w14:paraId="0A80D45C" w14:textId="77777777">
        <w:tc>
          <w:tcPr>
            <w:tcW w:w="568" w:type="dxa"/>
          </w:tcPr>
          <w:p w14:paraId="1FCCABE9" w14:textId="77777777" w:rsidR="00006293" w:rsidRDefault="00006293">
            <w:pPr>
              <w:pStyle w:val="ConsPlusNormal"/>
              <w:jc w:val="center"/>
            </w:pPr>
            <w:r>
              <w:t>46</w:t>
            </w:r>
          </w:p>
        </w:tc>
        <w:tc>
          <w:tcPr>
            <w:tcW w:w="2268" w:type="dxa"/>
          </w:tcPr>
          <w:p w14:paraId="09EBC178" w14:textId="77777777" w:rsidR="00006293" w:rsidRDefault="00006293">
            <w:pPr>
              <w:pStyle w:val="ConsPlusNormal"/>
              <w:jc w:val="center"/>
            </w:pPr>
            <w:r>
              <w:t>00614500000000000</w:t>
            </w:r>
          </w:p>
        </w:tc>
        <w:tc>
          <w:tcPr>
            <w:tcW w:w="3288" w:type="dxa"/>
          </w:tcPr>
          <w:p w14:paraId="3469D86F" w14:textId="77777777" w:rsidR="00006293" w:rsidRDefault="00006293">
            <w:pPr>
              <w:pStyle w:val="ConsPlusNormal"/>
            </w:pPr>
            <w:r>
              <w:t>БУЗОО "Детская городская поликлиника N 7"</w:t>
            </w:r>
          </w:p>
        </w:tc>
        <w:tc>
          <w:tcPr>
            <w:tcW w:w="907" w:type="dxa"/>
            <w:vAlign w:val="center"/>
          </w:tcPr>
          <w:p w14:paraId="5BA0EADF" w14:textId="77777777" w:rsidR="00006293" w:rsidRDefault="00006293">
            <w:pPr>
              <w:pStyle w:val="ConsPlusNormal"/>
              <w:jc w:val="center"/>
            </w:pPr>
            <w:r>
              <w:t>1</w:t>
            </w:r>
          </w:p>
        </w:tc>
        <w:tc>
          <w:tcPr>
            <w:tcW w:w="907" w:type="dxa"/>
            <w:vAlign w:val="center"/>
          </w:tcPr>
          <w:p w14:paraId="475F50F7" w14:textId="77777777" w:rsidR="00006293" w:rsidRDefault="00006293">
            <w:pPr>
              <w:pStyle w:val="ConsPlusNormal"/>
              <w:jc w:val="center"/>
            </w:pPr>
            <w:r>
              <w:t>1</w:t>
            </w:r>
          </w:p>
        </w:tc>
        <w:tc>
          <w:tcPr>
            <w:tcW w:w="850" w:type="dxa"/>
            <w:vAlign w:val="center"/>
          </w:tcPr>
          <w:p w14:paraId="2EB1F969" w14:textId="77777777" w:rsidR="00006293" w:rsidRDefault="00006293">
            <w:pPr>
              <w:pStyle w:val="ConsPlusNormal"/>
              <w:jc w:val="center"/>
            </w:pPr>
            <w:r>
              <w:t>1</w:t>
            </w:r>
          </w:p>
        </w:tc>
        <w:tc>
          <w:tcPr>
            <w:tcW w:w="680" w:type="dxa"/>
            <w:vAlign w:val="center"/>
          </w:tcPr>
          <w:p w14:paraId="7CB9F746" w14:textId="77777777" w:rsidR="00006293" w:rsidRDefault="00006293">
            <w:pPr>
              <w:pStyle w:val="ConsPlusNormal"/>
            </w:pPr>
          </w:p>
        </w:tc>
        <w:tc>
          <w:tcPr>
            <w:tcW w:w="737" w:type="dxa"/>
            <w:vAlign w:val="center"/>
          </w:tcPr>
          <w:p w14:paraId="0550393C" w14:textId="77777777" w:rsidR="00006293" w:rsidRDefault="00006293">
            <w:pPr>
              <w:pStyle w:val="ConsPlusNormal"/>
            </w:pPr>
          </w:p>
        </w:tc>
        <w:tc>
          <w:tcPr>
            <w:tcW w:w="680" w:type="dxa"/>
            <w:vAlign w:val="center"/>
          </w:tcPr>
          <w:p w14:paraId="71B06F90" w14:textId="77777777" w:rsidR="00006293" w:rsidRDefault="00006293">
            <w:pPr>
              <w:pStyle w:val="ConsPlusNormal"/>
            </w:pPr>
          </w:p>
        </w:tc>
        <w:tc>
          <w:tcPr>
            <w:tcW w:w="680" w:type="dxa"/>
            <w:vAlign w:val="center"/>
          </w:tcPr>
          <w:p w14:paraId="18B4CD11" w14:textId="77777777" w:rsidR="00006293" w:rsidRDefault="00006293">
            <w:pPr>
              <w:pStyle w:val="ConsPlusNormal"/>
            </w:pPr>
          </w:p>
        </w:tc>
        <w:tc>
          <w:tcPr>
            <w:tcW w:w="680" w:type="dxa"/>
            <w:vAlign w:val="center"/>
          </w:tcPr>
          <w:p w14:paraId="6B2BD26D" w14:textId="77777777" w:rsidR="00006293" w:rsidRDefault="00006293">
            <w:pPr>
              <w:pStyle w:val="ConsPlusNormal"/>
            </w:pPr>
          </w:p>
        </w:tc>
        <w:tc>
          <w:tcPr>
            <w:tcW w:w="680" w:type="dxa"/>
            <w:vAlign w:val="center"/>
          </w:tcPr>
          <w:p w14:paraId="0B3483DB" w14:textId="77777777" w:rsidR="00006293" w:rsidRDefault="00006293">
            <w:pPr>
              <w:pStyle w:val="ConsPlusNormal"/>
            </w:pPr>
          </w:p>
        </w:tc>
        <w:tc>
          <w:tcPr>
            <w:tcW w:w="680" w:type="dxa"/>
            <w:vAlign w:val="center"/>
          </w:tcPr>
          <w:p w14:paraId="78B31D88" w14:textId="77777777" w:rsidR="00006293" w:rsidRDefault="00006293">
            <w:pPr>
              <w:pStyle w:val="ConsPlusNormal"/>
            </w:pPr>
          </w:p>
        </w:tc>
      </w:tr>
      <w:tr w:rsidR="00006293" w14:paraId="1A4AC46C" w14:textId="77777777">
        <w:tc>
          <w:tcPr>
            <w:tcW w:w="568" w:type="dxa"/>
          </w:tcPr>
          <w:p w14:paraId="0B5F7AE8" w14:textId="77777777" w:rsidR="00006293" w:rsidRDefault="00006293">
            <w:pPr>
              <w:pStyle w:val="ConsPlusNormal"/>
              <w:jc w:val="center"/>
            </w:pPr>
            <w:r>
              <w:t>47</w:t>
            </w:r>
          </w:p>
        </w:tc>
        <w:tc>
          <w:tcPr>
            <w:tcW w:w="2268" w:type="dxa"/>
          </w:tcPr>
          <w:p w14:paraId="68FAD392" w14:textId="77777777" w:rsidR="00006293" w:rsidRDefault="00006293">
            <w:pPr>
              <w:pStyle w:val="ConsPlusNormal"/>
              <w:jc w:val="center"/>
            </w:pPr>
            <w:r>
              <w:t>00614600000000000</w:t>
            </w:r>
          </w:p>
        </w:tc>
        <w:tc>
          <w:tcPr>
            <w:tcW w:w="3288" w:type="dxa"/>
          </w:tcPr>
          <w:p w14:paraId="79937834" w14:textId="77777777" w:rsidR="00006293" w:rsidRDefault="00006293">
            <w:pPr>
              <w:pStyle w:val="ConsPlusNormal"/>
            </w:pPr>
            <w:r>
              <w:t>БУЗОО "Детская городская поликлиника N 8"</w:t>
            </w:r>
          </w:p>
        </w:tc>
        <w:tc>
          <w:tcPr>
            <w:tcW w:w="907" w:type="dxa"/>
            <w:vAlign w:val="center"/>
          </w:tcPr>
          <w:p w14:paraId="29775FDF" w14:textId="77777777" w:rsidR="00006293" w:rsidRDefault="00006293">
            <w:pPr>
              <w:pStyle w:val="ConsPlusNormal"/>
              <w:jc w:val="center"/>
            </w:pPr>
            <w:r>
              <w:t>1</w:t>
            </w:r>
          </w:p>
        </w:tc>
        <w:tc>
          <w:tcPr>
            <w:tcW w:w="907" w:type="dxa"/>
            <w:vAlign w:val="center"/>
          </w:tcPr>
          <w:p w14:paraId="63A5C6F3" w14:textId="77777777" w:rsidR="00006293" w:rsidRDefault="00006293">
            <w:pPr>
              <w:pStyle w:val="ConsPlusNormal"/>
              <w:jc w:val="center"/>
            </w:pPr>
            <w:r>
              <w:t>1</w:t>
            </w:r>
          </w:p>
        </w:tc>
        <w:tc>
          <w:tcPr>
            <w:tcW w:w="850" w:type="dxa"/>
            <w:vAlign w:val="center"/>
          </w:tcPr>
          <w:p w14:paraId="69CE496B" w14:textId="77777777" w:rsidR="00006293" w:rsidRDefault="00006293">
            <w:pPr>
              <w:pStyle w:val="ConsPlusNormal"/>
              <w:jc w:val="center"/>
            </w:pPr>
            <w:r>
              <w:t>1</w:t>
            </w:r>
          </w:p>
        </w:tc>
        <w:tc>
          <w:tcPr>
            <w:tcW w:w="680" w:type="dxa"/>
            <w:vAlign w:val="center"/>
          </w:tcPr>
          <w:p w14:paraId="29E3725A" w14:textId="77777777" w:rsidR="00006293" w:rsidRDefault="00006293">
            <w:pPr>
              <w:pStyle w:val="ConsPlusNormal"/>
            </w:pPr>
          </w:p>
        </w:tc>
        <w:tc>
          <w:tcPr>
            <w:tcW w:w="737" w:type="dxa"/>
            <w:vAlign w:val="center"/>
          </w:tcPr>
          <w:p w14:paraId="15A6B06D" w14:textId="77777777" w:rsidR="00006293" w:rsidRDefault="00006293">
            <w:pPr>
              <w:pStyle w:val="ConsPlusNormal"/>
            </w:pPr>
          </w:p>
        </w:tc>
        <w:tc>
          <w:tcPr>
            <w:tcW w:w="680" w:type="dxa"/>
            <w:vAlign w:val="center"/>
          </w:tcPr>
          <w:p w14:paraId="36CB153F" w14:textId="77777777" w:rsidR="00006293" w:rsidRDefault="00006293">
            <w:pPr>
              <w:pStyle w:val="ConsPlusNormal"/>
            </w:pPr>
          </w:p>
        </w:tc>
        <w:tc>
          <w:tcPr>
            <w:tcW w:w="680" w:type="dxa"/>
            <w:vAlign w:val="center"/>
          </w:tcPr>
          <w:p w14:paraId="27FAEEF3" w14:textId="77777777" w:rsidR="00006293" w:rsidRDefault="00006293">
            <w:pPr>
              <w:pStyle w:val="ConsPlusNormal"/>
            </w:pPr>
          </w:p>
        </w:tc>
        <w:tc>
          <w:tcPr>
            <w:tcW w:w="680" w:type="dxa"/>
            <w:vAlign w:val="center"/>
          </w:tcPr>
          <w:p w14:paraId="60ADAAAE" w14:textId="77777777" w:rsidR="00006293" w:rsidRDefault="00006293">
            <w:pPr>
              <w:pStyle w:val="ConsPlusNormal"/>
            </w:pPr>
          </w:p>
        </w:tc>
        <w:tc>
          <w:tcPr>
            <w:tcW w:w="680" w:type="dxa"/>
            <w:vAlign w:val="center"/>
          </w:tcPr>
          <w:p w14:paraId="0179BD37" w14:textId="77777777" w:rsidR="00006293" w:rsidRDefault="00006293">
            <w:pPr>
              <w:pStyle w:val="ConsPlusNormal"/>
            </w:pPr>
          </w:p>
        </w:tc>
        <w:tc>
          <w:tcPr>
            <w:tcW w:w="680" w:type="dxa"/>
            <w:vAlign w:val="center"/>
          </w:tcPr>
          <w:p w14:paraId="365C9EF4" w14:textId="77777777" w:rsidR="00006293" w:rsidRDefault="00006293">
            <w:pPr>
              <w:pStyle w:val="ConsPlusNormal"/>
            </w:pPr>
          </w:p>
        </w:tc>
      </w:tr>
      <w:tr w:rsidR="00006293" w14:paraId="0BFCB490" w14:textId="77777777">
        <w:tc>
          <w:tcPr>
            <w:tcW w:w="568" w:type="dxa"/>
          </w:tcPr>
          <w:p w14:paraId="415E10A4" w14:textId="77777777" w:rsidR="00006293" w:rsidRDefault="00006293">
            <w:pPr>
              <w:pStyle w:val="ConsPlusNormal"/>
              <w:jc w:val="center"/>
            </w:pPr>
            <w:r>
              <w:t>48</w:t>
            </w:r>
          </w:p>
        </w:tc>
        <w:tc>
          <w:tcPr>
            <w:tcW w:w="2268" w:type="dxa"/>
          </w:tcPr>
          <w:p w14:paraId="50B14044" w14:textId="77777777" w:rsidR="00006293" w:rsidRDefault="00006293">
            <w:pPr>
              <w:pStyle w:val="ConsPlusNormal"/>
              <w:jc w:val="center"/>
            </w:pPr>
            <w:r>
              <w:t>00614700000000000</w:t>
            </w:r>
          </w:p>
        </w:tc>
        <w:tc>
          <w:tcPr>
            <w:tcW w:w="3288" w:type="dxa"/>
          </w:tcPr>
          <w:p w14:paraId="3AFB3EA1" w14:textId="77777777" w:rsidR="00006293" w:rsidRDefault="00006293">
            <w:pPr>
              <w:pStyle w:val="ConsPlusNormal"/>
            </w:pPr>
            <w:r>
              <w:t>БУЗОО "Детская городская больница N 1"</w:t>
            </w:r>
          </w:p>
        </w:tc>
        <w:tc>
          <w:tcPr>
            <w:tcW w:w="907" w:type="dxa"/>
            <w:vAlign w:val="center"/>
          </w:tcPr>
          <w:p w14:paraId="539E7CBB" w14:textId="77777777" w:rsidR="00006293" w:rsidRDefault="00006293">
            <w:pPr>
              <w:pStyle w:val="ConsPlusNormal"/>
              <w:jc w:val="center"/>
            </w:pPr>
            <w:r>
              <w:t>1</w:t>
            </w:r>
          </w:p>
        </w:tc>
        <w:tc>
          <w:tcPr>
            <w:tcW w:w="907" w:type="dxa"/>
            <w:vAlign w:val="center"/>
          </w:tcPr>
          <w:p w14:paraId="0223EE66" w14:textId="77777777" w:rsidR="00006293" w:rsidRDefault="00006293">
            <w:pPr>
              <w:pStyle w:val="ConsPlusNormal"/>
              <w:jc w:val="center"/>
            </w:pPr>
            <w:r>
              <w:t>1</w:t>
            </w:r>
          </w:p>
        </w:tc>
        <w:tc>
          <w:tcPr>
            <w:tcW w:w="850" w:type="dxa"/>
            <w:vAlign w:val="center"/>
          </w:tcPr>
          <w:p w14:paraId="377D7813" w14:textId="77777777" w:rsidR="00006293" w:rsidRDefault="00006293">
            <w:pPr>
              <w:pStyle w:val="ConsPlusNormal"/>
            </w:pPr>
          </w:p>
        </w:tc>
        <w:tc>
          <w:tcPr>
            <w:tcW w:w="680" w:type="dxa"/>
            <w:vAlign w:val="center"/>
          </w:tcPr>
          <w:p w14:paraId="63745382" w14:textId="77777777" w:rsidR="00006293" w:rsidRDefault="00006293">
            <w:pPr>
              <w:pStyle w:val="ConsPlusNormal"/>
            </w:pPr>
          </w:p>
        </w:tc>
        <w:tc>
          <w:tcPr>
            <w:tcW w:w="737" w:type="dxa"/>
            <w:vAlign w:val="center"/>
          </w:tcPr>
          <w:p w14:paraId="00B49492" w14:textId="77777777" w:rsidR="00006293" w:rsidRDefault="00006293">
            <w:pPr>
              <w:pStyle w:val="ConsPlusNormal"/>
            </w:pPr>
          </w:p>
        </w:tc>
        <w:tc>
          <w:tcPr>
            <w:tcW w:w="680" w:type="dxa"/>
            <w:vAlign w:val="center"/>
          </w:tcPr>
          <w:p w14:paraId="2AB45F8F" w14:textId="77777777" w:rsidR="00006293" w:rsidRDefault="00006293">
            <w:pPr>
              <w:pStyle w:val="ConsPlusNormal"/>
            </w:pPr>
          </w:p>
        </w:tc>
        <w:tc>
          <w:tcPr>
            <w:tcW w:w="680" w:type="dxa"/>
            <w:vAlign w:val="center"/>
          </w:tcPr>
          <w:p w14:paraId="64C2C578" w14:textId="77777777" w:rsidR="00006293" w:rsidRDefault="00006293">
            <w:pPr>
              <w:pStyle w:val="ConsPlusNormal"/>
              <w:jc w:val="center"/>
            </w:pPr>
            <w:r>
              <w:t>1</w:t>
            </w:r>
          </w:p>
        </w:tc>
        <w:tc>
          <w:tcPr>
            <w:tcW w:w="680" w:type="dxa"/>
            <w:vAlign w:val="center"/>
          </w:tcPr>
          <w:p w14:paraId="1F1E6DBE" w14:textId="77777777" w:rsidR="00006293" w:rsidRDefault="00006293">
            <w:pPr>
              <w:pStyle w:val="ConsPlusNormal"/>
            </w:pPr>
          </w:p>
        </w:tc>
        <w:tc>
          <w:tcPr>
            <w:tcW w:w="680" w:type="dxa"/>
            <w:vAlign w:val="center"/>
          </w:tcPr>
          <w:p w14:paraId="6D64C56C" w14:textId="77777777" w:rsidR="00006293" w:rsidRDefault="00006293">
            <w:pPr>
              <w:pStyle w:val="ConsPlusNormal"/>
              <w:jc w:val="center"/>
            </w:pPr>
            <w:r>
              <w:t>1</w:t>
            </w:r>
          </w:p>
        </w:tc>
        <w:tc>
          <w:tcPr>
            <w:tcW w:w="680" w:type="dxa"/>
            <w:vAlign w:val="center"/>
          </w:tcPr>
          <w:p w14:paraId="4DF6B14D" w14:textId="77777777" w:rsidR="00006293" w:rsidRDefault="00006293">
            <w:pPr>
              <w:pStyle w:val="ConsPlusNormal"/>
              <w:jc w:val="center"/>
            </w:pPr>
            <w:r>
              <w:t>1</w:t>
            </w:r>
          </w:p>
        </w:tc>
      </w:tr>
      <w:tr w:rsidR="00006293" w14:paraId="7083D219" w14:textId="77777777">
        <w:tc>
          <w:tcPr>
            <w:tcW w:w="568" w:type="dxa"/>
          </w:tcPr>
          <w:p w14:paraId="78A7A6C4" w14:textId="77777777" w:rsidR="00006293" w:rsidRDefault="00006293">
            <w:pPr>
              <w:pStyle w:val="ConsPlusNormal"/>
              <w:jc w:val="center"/>
            </w:pPr>
            <w:r>
              <w:t>49</w:t>
            </w:r>
          </w:p>
        </w:tc>
        <w:tc>
          <w:tcPr>
            <w:tcW w:w="2268" w:type="dxa"/>
          </w:tcPr>
          <w:p w14:paraId="52B59EB8" w14:textId="77777777" w:rsidR="00006293" w:rsidRDefault="00006293">
            <w:pPr>
              <w:pStyle w:val="ConsPlusNormal"/>
              <w:jc w:val="center"/>
            </w:pPr>
            <w:r>
              <w:t>00614800000000000</w:t>
            </w:r>
          </w:p>
        </w:tc>
        <w:tc>
          <w:tcPr>
            <w:tcW w:w="3288" w:type="dxa"/>
          </w:tcPr>
          <w:p w14:paraId="1C96D9E1" w14:textId="77777777" w:rsidR="00006293" w:rsidRDefault="00006293">
            <w:pPr>
              <w:pStyle w:val="ConsPlusNormal"/>
            </w:pPr>
            <w:r>
              <w:t>БУЗОО "Городская детская клиническая больница N 2 имени В.П. Бисяриной"</w:t>
            </w:r>
          </w:p>
        </w:tc>
        <w:tc>
          <w:tcPr>
            <w:tcW w:w="907" w:type="dxa"/>
            <w:vAlign w:val="center"/>
          </w:tcPr>
          <w:p w14:paraId="623148D4" w14:textId="77777777" w:rsidR="00006293" w:rsidRDefault="00006293">
            <w:pPr>
              <w:pStyle w:val="ConsPlusNormal"/>
              <w:jc w:val="center"/>
            </w:pPr>
            <w:r>
              <w:t>1</w:t>
            </w:r>
          </w:p>
        </w:tc>
        <w:tc>
          <w:tcPr>
            <w:tcW w:w="907" w:type="dxa"/>
            <w:vAlign w:val="center"/>
          </w:tcPr>
          <w:p w14:paraId="17C3E0C8" w14:textId="77777777" w:rsidR="00006293" w:rsidRDefault="00006293">
            <w:pPr>
              <w:pStyle w:val="ConsPlusNormal"/>
              <w:jc w:val="center"/>
            </w:pPr>
            <w:r>
              <w:t>1</w:t>
            </w:r>
          </w:p>
        </w:tc>
        <w:tc>
          <w:tcPr>
            <w:tcW w:w="850" w:type="dxa"/>
            <w:vAlign w:val="center"/>
          </w:tcPr>
          <w:p w14:paraId="5093247C" w14:textId="77777777" w:rsidR="00006293" w:rsidRDefault="00006293">
            <w:pPr>
              <w:pStyle w:val="ConsPlusNormal"/>
              <w:jc w:val="center"/>
            </w:pPr>
            <w:r>
              <w:t>1</w:t>
            </w:r>
          </w:p>
        </w:tc>
        <w:tc>
          <w:tcPr>
            <w:tcW w:w="680" w:type="dxa"/>
            <w:vAlign w:val="center"/>
          </w:tcPr>
          <w:p w14:paraId="37EB7BFE" w14:textId="77777777" w:rsidR="00006293" w:rsidRDefault="00006293">
            <w:pPr>
              <w:pStyle w:val="ConsPlusNormal"/>
            </w:pPr>
          </w:p>
        </w:tc>
        <w:tc>
          <w:tcPr>
            <w:tcW w:w="737" w:type="dxa"/>
            <w:vAlign w:val="center"/>
          </w:tcPr>
          <w:p w14:paraId="60009C08" w14:textId="77777777" w:rsidR="00006293" w:rsidRDefault="00006293">
            <w:pPr>
              <w:pStyle w:val="ConsPlusNormal"/>
            </w:pPr>
          </w:p>
        </w:tc>
        <w:tc>
          <w:tcPr>
            <w:tcW w:w="680" w:type="dxa"/>
            <w:vAlign w:val="center"/>
          </w:tcPr>
          <w:p w14:paraId="126EDA2B" w14:textId="77777777" w:rsidR="00006293" w:rsidRDefault="00006293">
            <w:pPr>
              <w:pStyle w:val="ConsPlusNormal"/>
            </w:pPr>
          </w:p>
        </w:tc>
        <w:tc>
          <w:tcPr>
            <w:tcW w:w="680" w:type="dxa"/>
            <w:vAlign w:val="center"/>
          </w:tcPr>
          <w:p w14:paraId="41B44F61" w14:textId="77777777" w:rsidR="00006293" w:rsidRDefault="00006293">
            <w:pPr>
              <w:pStyle w:val="ConsPlusNormal"/>
              <w:jc w:val="center"/>
            </w:pPr>
            <w:r>
              <w:t>1</w:t>
            </w:r>
          </w:p>
        </w:tc>
        <w:tc>
          <w:tcPr>
            <w:tcW w:w="680" w:type="dxa"/>
            <w:vAlign w:val="center"/>
          </w:tcPr>
          <w:p w14:paraId="3D561913" w14:textId="77777777" w:rsidR="00006293" w:rsidRDefault="00006293">
            <w:pPr>
              <w:pStyle w:val="ConsPlusNormal"/>
            </w:pPr>
          </w:p>
        </w:tc>
        <w:tc>
          <w:tcPr>
            <w:tcW w:w="680" w:type="dxa"/>
            <w:vAlign w:val="center"/>
          </w:tcPr>
          <w:p w14:paraId="2B0CC9C4" w14:textId="77777777" w:rsidR="00006293" w:rsidRDefault="00006293">
            <w:pPr>
              <w:pStyle w:val="ConsPlusNormal"/>
            </w:pPr>
          </w:p>
        </w:tc>
        <w:tc>
          <w:tcPr>
            <w:tcW w:w="680" w:type="dxa"/>
            <w:vAlign w:val="center"/>
          </w:tcPr>
          <w:p w14:paraId="24A53235" w14:textId="77777777" w:rsidR="00006293" w:rsidRDefault="00006293">
            <w:pPr>
              <w:pStyle w:val="ConsPlusNormal"/>
              <w:jc w:val="center"/>
            </w:pPr>
            <w:r>
              <w:t>1</w:t>
            </w:r>
          </w:p>
        </w:tc>
      </w:tr>
      <w:tr w:rsidR="00006293" w14:paraId="35C9285E" w14:textId="77777777">
        <w:tc>
          <w:tcPr>
            <w:tcW w:w="568" w:type="dxa"/>
          </w:tcPr>
          <w:p w14:paraId="0C2007CA" w14:textId="77777777" w:rsidR="00006293" w:rsidRDefault="00006293">
            <w:pPr>
              <w:pStyle w:val="ConsPlusNormal"/>
              <w:jc w:val="center"/>
            </w:pPr>
            <w:r>
              <w:t>50</w:t>
            </w:r>
          </w:p>
        </w:tc>
        <w:tc>
          <w:tcPr>
            <w:tcW w:w="2268" w:type="dxa"/>
          </w:tcPr>
          <w:p w14:paraId="43D789DA" w14:textId="77777777" w:rsidR="00006293" w:rsidRDefault="00006293">
            <w:pPr>
              <w:pStyle w:val="ConsPlusNormal"/>
              <w:jc w:val="center"/>
            </w:pPr>
            <w:r>
              <w:t>00614900000000000</w:t>
            </w:r>
          </w:p>
        </w:tc>
        <w:tc>
          <w:tcPr>
            <w:tcW w:w="3288" w:type="dxa"/>
          </w:tcPr>
          <w:p w14:paraId="3ED0563F" w14:textId="77777777" w:rsidR="00006293" w:rsidRDefault="00006293">
            <w:pPr>
              <w:pStyle w:val="ConsPlusNormal"/>
            </w:pPr>
            <w:r>
              <w:t>БУЗОО "Городская детская клиническая больница N 3"</w:t>
            </w:r>
          </w:p>
        </w:tc>
        <w:tc>
          <w:tcPr>
            <w:tcW w:w="907" w:type="dxa"/>
            <w:vAlign w:val="center"/>
          </w:tcPr>
          <w:p w14:paraId="598997DC" w14:textId="77777777" w:rsidR="00006293" w:rsidRDefault="00006293">
            <w:pPr>
              <w:pStyle w:val="ConsPlusNormal"/>
              <w:jc w:val="center"/>
            </w:pPr>
            <w:r>
              <w:t>1</w:t>
            </w:r>
          </w:p>
        </w:tc>
        <w:tc>
          <w:tcPr>
            <w:tcW w:w="907" w:type="dxa"/>
            <w:vAlign w:val="center"/>
          </w:tcPr>
          <w:p w14:paraId="0E93BF1F" w14:textId="77777777" w:rsidR="00006293" w:rsidRDefault="00006293">
            <w:pPr>
              <w:pStyle w:val="ConsPlusNormal"/>
              <w:jc w:val="center"/>
            </w:pPr>
            <w:r>
              <w:t>1</w:t>
            </w:r>
          </w:p>
        </w:tc>
        <w:tc>
          <w:tcPr>
            <w:tcW w:w="850" w:type="dxa"/>
            <w:vAlign w:val="center"/>
          </w:tcPr>
          <w:p w14:paraId="5517C6D3" w14:textId="77777777" w:rsidR="00006293" w:rsidRDefault="00006293">
            <w:pPr>
              <w:pStyle w:val="ConsPlusNormal"/>
              <w:jc w:val="center"/>
            </w:pPr>
            <w:r>
              <w:t>1</w:t>
            </w:r>
          </w:p>
        </w:tc>
        <w:tc>
          <w:tcPr>
            <w:tcW w:w="680" w:type="dxa"/>
            <w:vAlign w:val="center"/>
          </w:tcPr>
          <w:p w14:paraId="0C338032" w14:textId="77777777" w:rsidR="00006293" w:rsidRDefault="00006293">
            <w:pPr>
              <w:pStyle w:val="ConsPlusNormal"/>
            </w:pPr>
          </w:p>
        </w:tc>
        <w:tc>
          <w:tcPr>
            <w:tcW w:w="737" w:type="dxa"/>
            <w:vAlign w:val="center"/>
          </w:tcPr>
          <w:p w14:paraId="2EC9B516" w14:textId="77777777" w:rsidR="00006293" w:rsidRDefault="00006293">
            <w:pPr>
              <w:pStyle w:val="ConsPlusNormal"/>
            </w:pPr>
          </w:p>
        </w:tc>
        <w:tc>
          <w:tcPr>
            <w:tcW w:w="680" w:type="dxa"/>
            <w:vAlign w:val="center"/>
          </w:tcPr>
          <w:p w14:paraId="0B34EC4E" w14:textId="77777777" w:rsidR="00006293" w:rsidRDefault="00006293">
            <w:pPr>
              <w:pStyle w:val="ConsPlusNormal"/>
            </w:pPr>
          </w:p>
        </w:tc>
        <w:tc>
          <w:tcPr>
            <w:tcW w:w="680" w:type="dxa"/>
            <w:vAlign w:val="center"/>
          </w:tcPr>
          <w:p w14:paraId="085A219D" w14:textId="77777777" w:rsidR="00006293" w:rsidRDefault="00006293">
            <w:pPr>
              <w:pStyle w:val="ConsPlusNormal"/>
              <w:jc w:val="center"/>
            </w:pPr>
            <w:r>
              <w:t>1</w:t>
            </w:r>
          </w:p>
        </w:tc>
        <w:tc>
          <w:tcPr>
            <w:tcW w:w="680" w:type="dxa"/>
            <w:vAlign w:val="center"/>
          </w:tcPr>
          <w:p w14:paraId="04C83D22" w14:textId="77777777" w:rsidR="00006293" w:rsidRDefault="00006293">
            <w:pPr>
              <w:pStyle w:val="ConsPlusNormal"/>
              <w:jc w:val="center"/>
            </w:pPr>
            <w:r>
              <w:t>1</w:t>
            </w:r>
          </w:p>
        </w:tc>
        <w:tc>
          <w:tcPr>
            <w:tcW w:w="680" w:type="dxa"/>
            <w:vAlign w:val="center"/>
          </w:tcPr>
          <w:p w14:paraId="10DE0491" w14:textId="77777777" w:rsidR="00006293" w:rsidRDefault="00006293">
            <w:pPr>
              <w:pStyle w:val="ConsPlusNormal"/>
            </w:pPr>
          </w:p>
        </w:tc>
        <w:tc>
          <w:tcPr>
            <w:tcW w:w="680" w:type="dxa"/>
            <w:vAlign w:val="center"/>
          </w:tcPr>
          <w:p w14:paraId="3061DF88" w14:textId="77777777" w:rsidR="00006293" w:rsidRDefault="00006293">
            <w:pPr>
              <w:pStyle w:val="ConsPlusNormal"/>
              <w:jc w:val="center"/>
            </w:pPr>
            <w:r>
              <w:t>1</w:t>
            </w:r>
          </w:p>
        </w:tc>
      </w:tr>
      <w:tr w:rsidR="00006293" w14:paraId="1C5AC4EC" w14:textId="77777777">
        <w:tc>
          <w:tcPr>
            <w:tcW w:w="568" w:type="dxa"/>
          </w:tcPr>
          <w:p w14:paraId="011E6E53" w14:textId="77777777" w:rsidR="00006293" w:rsidRDefault="00006293">
            <w:pPr>
              <w:pStyle w:val="ConsPlusNormal"/>
              <w:jc w:val="center"/>
            </w:pPr>
            <w:r>
              <w:t>51</w:t>
            </w:r>
          </w:p>
        </w:tc>
        <w:tc>
          <w:tcPr>
            <w:tcW w:w="2268" w:type="dxa"/>
          </w:tcPr>
          <w:p w14:paraId="077B2745" w14:textId="77777777" w:rsidR="00006293" w:rsidRDefault="00006293">
            <w:pPr>
              <w:pStyle w:val="ConsPlusNormal"/>
              <w:jc w:val="center"/>
            </w:pPr>
            <w:r>
              <w:t>00615000000000000</w:t>
            </w:r>
          </w:p>
        </w:tc>
        <w:tc>
          <w:tcPr>
            <w:tcW w:w="3288" w:type="dxa"/>
          </w:tcPr>
          <w:p w14:paraId="1A9E2FA0" w14:textId="77777777" w:rsidR="00006293" w:rsidRDefault="00006293">
            <w:pPr>
              <w:pStyle w:val="ConsPlusNormal"/>
            </w:pPr>
            <w:r>
              <w:t xml:space="preserve">БУЗОО "Детская городская </w:t>
            </w:r>
            <w:r>
              <w:lastRenderedPageBreak/>
              <w:t>больница N 4"</w:t>
            </w:r>
          </w:p>
        </w:tc>
        <w:tc>
          <w:tcPr>
            <w:tcW w:w="907" w:type="dxa"/>
            <w:vAlign w:val="center"/>
          </w:tcPr>
          <w:p w14:paraId="4195DCE3" w14:textId="77777777" w:rsidR="00006293" w:rsidRDefault="00006293">
            <w:pPr>
              <w:pStyle w:val="ConsPlusNormal"/>
              <w:jc w:val="center"/>
            </w:pPr>
            <w:r>
              <w:lastRenderedPageBreak/>
              <w:t>1</w:t>
            </w:r>
          </w:p>
        </w:tc>
        <w:tc>
          <w:tcPr>
            <w:tcW w:w="907" w:type="dxa"/>
            <w:vAlign w:val="center"/>
          </w:tcPr>
          <w:p w14:paraId="2D47C4CC" w14:textId="77777777" w:rsidR="00006293" w:rsidRDefault="00006293">
            <w:pPr>
              <w:pStyle w:val="ConsPlusNormal"/>
              <w:jc w:val="center"/>
            </w:pPr>
            <w:r>
              <w:t>1</w:t>
            </w:r>
          </w:p>
        </w:tc>
        <w:tc>
          <w:tcPr>
            <w:tcW w:w="850" w:type="dxa"/>
            <w:vAlign w:val="center"/>
          </w:tcPr>
          <w:p w14:paraId="35559D7A" w14:textId="77777777" w:rsidR="00006293" w:rsidRDefault="00006293">
            <w:pPr>
              <w:pStyle w:val="ConsPlusNormal"/>
              <w:jc w:val="center"/>
            </w:pPr>
            <w:r>
              <w:t>1</w:t>
            </w:r>
          </w:p>
        </w:tc>
        <w:tc>
          <w:tcPr>
            <w:tcW w:w="680" w:type="dxa"/>
            <w:vAlign w:val="center"/>
          </w:tcPr>
          <w:p w14:paraId="30872338" w14:textId="77777777" w:rsidR="00006293" w:rsidRDefault="00006293">
            <w:pPr>
              <w:pStyle w:val="ConsPlusNormal"/>
            </w:pPr>
          </w:p>
        </w:tc>
        <w:tc>
          <w:tcPr>
            <w:tcW w:w="737" w:type="dxa"/>
            <w:vAlign w:val="center"/>
          </w:tcPr>
          <w:p w14:paraId="4B5EE346" w14:textId="77777777" w:rsidR="00006293" w:rsidRDefault="00006293">
            <w:pPr>
              <w:pStyle w:val="ConsPlusNormal"/>
            </w:pPr>
          </w:p>
        </w:tc>
        <w:tc>
          <w:tcPr>
            <w:tcW w:w="680" w:type="dxa"/>
            <w:vAlign w:val="center"/>
          </w:tcPr>
          <w:p w14:paraId="1241DCA8" w14:textId="77777777" w:rsidR="00006293" w:rsidRDefault="00006293">
            <w:pPr>
              <w:pStyle w:val="ConsPlusNormal"/>
            </w:pPr>
          </w:p>
        </w:tc>
        <w:tc>
          <w:tcPr>
            <w:tcW w:w="680" w:type="dxa"/>
            <w:vAlign w:val="center"/>
          </w:tcPr>
          <w:p w14:paraId="03BAE5E9" w14:textId="77777777" w:rsidR="00006293" w:rsidRDefault="00006293">
            <w:pPr>
              <w:pStyle w:val="ConsPlusNormal"/>
              <w:jc w:val="center"/>
            </w:pPr>
            <w:r>
              <w:t>1</w:t>
            </w:r>
          </w:p>
        </w:tc>
        <w:tc>
          <w:tcPr>
            <w:tcW w:w="680" w:type="dxa"/>
            <w:vAlign w:val="center"/>
          </w:tcPr>
          <w:p w14:paraId="3412DD0F" w14:textId="77777777" w:rsidR="00006293" w:rsidRDefault="00006293">
            <w:pPr>
              <w:pStyle w:val="ConsPlusNormal"/>
              <w:jc w:val="center"/>
            </w:pPr>
            <w:r>
              <w:t>1</w:t>
            </w:r>
          </w:p>
        </w:tc>
        <w:tc>
          <w:tcPr>
            <w:tcW w:w="680" w:type="dxa"/>
            <w:vAlign w:val="center"/>
          </w:tcPr>
          <w:p w14:paraId="52B751E1" w14:textId="77777777" w:rsidR="00006293" w:rsidRDefault="00006293">
            <w:pPr>
              <w:pStyle w:val="ConsPlusNormal"/>
              <w:jc w:val="center"/>
            </w:pPr>
            <w:r>
              <w:t>1</w:t>
            </w:r>
          </w:p>
        </w:tc>
        <w:tc>
          <w:tcPr>
            <w:tcW w:w="680" w:type="dxa"/>
            <w:vAlign w:val="center"/>
          </w:tcPr>
          <w:p w14:paraId="5DCCFEE0" w14:textId="77777777" w:rsidR="00006293" w:rsidRDefault="00006293">
            <w:pPr>
              <w:pStyle w:val="ConsPlusNormal"/>
            </w:pPr>
          </w:p>
        </w:tc>
      </w:tr>
      <w:tr w:rsidR="00006293" w14:paraId="7F6EFA1B" w14:textId="77777777">
        <w:tc>
          <w:tcPr>
            <w:tcW w:w="568" w:type="dxa"/>
          </w:tcPr>
          <w:p w14:paraId="61415AA3" w14:textId="77777777" w:rsidR="00006293" w:rsidRDefault="00006293">
            <w:pPr>
              <w:pStyle w:val="ConsPlusNormal"/>
              <w:jc w:val="center"/>
            </w:pPr>
            <w:r>
              <w:t>52</w:t>
            </w:r>
          </w:p>
        </w:tc>
        <w:tc>
          <w:tcPr>
            <w:tcW w:w="2268" w:type="dxa"/>
          </w:tcPr>
          <w:p w14:paraId="233F154E" w14:textId="77777777" w:rsidR="00006293" w:rsidRDefault="00006293">
            <w:pPr>
              <w:pStyle w:val="ConsPlusNormal"/>
              <w:jc w:val="center"/>
            </w:pPr>
            <w:r>
              <w:t>00615100000000000</w:t>
            </w:r>
          </w:p>
        </w:tc>
        <w:tc>
          <w:tcPr>
            <w:tcW w:w="3288" w:type="dxa"/>
          </w:tcPr>
          <w:p w14:paraId="46210F00" w14:textId="77777777" w:rsidR="00006293" w:rsidRDefault="00006293">
            <w:pPr>
              <w:pStyle w:val="ConsPlusNormal"/>
            </w:pPr>
            <w:r>
              <w:t>БУЗОО "Городская поликлиника N 1"</w:t>
            </w:r>
          </w:p>
        </w:tc>
        <w:tc>
          <w:tcPr>
            <w:tcW w:w="907" w:type="dxa"/>
            <w:vAlign w:val="center"/>
          </w:tcPr>
          <w:p w14:paraId="7D495FA5" w14:textId="77777777" w:rsidR="00006293" w:rsidRDefault="00006293">
            <w:pPr>
              <w:pStyle w:val="ConsPlusNormal"/>
              <w:jc w:val="center"/>
            </w:pPr>
            <w:r>
              <w:t>1</w:t>
            </w:r>
          </w:p>
        </w:tc>
        <w:tc>
          <w:tcPr>
            <w:tcW w:w="907" w:type="dxa"/>
            <w:vAlign w:val="center"/>
          </w:tcPr>
          <w:p w14:paraId="02E72552" w14:textId="77777777" w:rsidR="00006293" w:rsidRDefault="00006293">
            <w:pPr>
              <w:pStyle w:val="ConsPlusNormal"/>
              <w:jc w:val="center"/>
            </w:pPr>
            <w:r>
              <w:t>1</w:t>
            </w:r>
          </w:p>
        </w:tc>
        <w:tc>
          <w:tcPr>
            <w:tcW w:w="850" w:type="dxa"/>
            <w:vAlign w:val="center"/>
          </w:tcPr>
          <w:p w14:paraId="788F6F50" w14:textId="77777777" w:rsidR="00006293" w:rsidRDefault="00006293">
            <w:pPr>
              <w:pStyle w:val="ConsPlusNormal"/>
              <w:jc w:val="center"/>
            </w:pPr>
            <w:r>
              <w:t>1</w:t>
            </w:r>
          </w:p>
        </w:tc>
        <w:tc>
          <w:tcPr>
            <w:tcW w:w="680" w:type="dxa"/>
            <w:vAlign w:val="center"/>
          </w:tcPr>
          <w:p w14:paraId="31AE3691" w14:textId="77777777" w:rsidR="00006293" w:rsidRDefault="00006293">
            <w:pPr>
              <w:pStyle w:val="ConsPlusNormal"/>
              <w:jc w:val="center"/>
            </w:pPr>
            <w:r>
              <w:t>1</w:t>
            </w:r>
          </w:p>
        </w:tc>
        <w:tc>
          <w:tcPr>
            <w:tcW w:w="737" w:type="dxa"/>
            <w:vAlign w:val="center"/>
          </w:tcPr>
          <w:p w14:paraId="037035D1" w14:textId="77777777" w:rsidR="00006293" w:rsidRDefault="00006293">
            <w:pPr>
              <w:pStyle w:val="ConsPlusNormal"/>
              <w:jc w:val="center"/>
            </w:pPr>
            <w:r>
              <w:t>1</w:t>
            </w:r>
          </w:p>
        </w:tc>
        <w:tc>
          <w:tcPr>
            <w:tcW w:w="680" w:type="dxa"/>
            <w:vAlign w:val="center"/>
          </w:tcPr>
          <w:p w14:paraId="02CD3DF0" w14:textId="77777777" w:rsidR="00006293" w:rsidRDefault="00006293">
            <w:pPr>
              <w:pStyle w:val="ConsPlusNormal"/>
              <w:jc w:val="center"/>
            </w:pPr>
            <w:r>
              <w:t>1</w:t>
            </w:r>
          </w:p>
        </w:tc>
        <w:tc>
          <w:tcPr>
            <w:tcW w:w="680" w:type="dxa"/>
            <w:vAlign w:val="center"/>
          </w:tcPr>
          <w:p w14:paraId="16CDDDB5" w14:textId="77777777" w:rsidR="00006293" w:rsidRDefault="00006293">
            <w:pPr>
              <w:pStyle w:val="ConsPlusNormal"/>
            </w:pPr>
          </w:p>
        </w:tc>
        <w:tc>
          <w:tcPr>
            <w:tcW w:w="680" w:type="dxa"/>
            <w:vAlign w:val="center"/>
          </w:tcPr>
          <w:p w14:paraId="72BF2119" w14:textId="77777777" w:rsidR="00006293" w:rsidRDefault="00006293">
            <w:pPr>
              <w:pStyle w:val="ConsPlusNormal"/>
            </w:pPr>
          </w:p>
        </w:tc>
        <w:tc>
          <w:tcPr>
            <w:tcW w:w="680" w:type="dxa"/>
            <w:vAlign w:val="center"/>
          </w:tcPr>
          <w:p w14:paraId="2965C3B4" w14:textId="77777777" w:rsidR="00006293" w:rsidRDefault="00006293">
            <w:pPr>
              <w:pStyle w:val="ConsPlusNormal"/>
            </w:pPr>
          </w:p>
        </w:tc>
        <w:tc>
          <w:tcPr>
            <w:tcW w:w="680" w:type="dxa"/>
            <w:vAlign w:val="center"/>
          </w:tcPr>
          <w:p w14:paraId="4011A18A" w14:textId="77777777" w:rsidR="00006293" w:rsidRDefault="00006293">
            <w:pPr>
              <w:pStyle w:val="ConsPlusNormal"/>
            </w:pPr>
          </w:p>
        </w:tc>
      </w:tr>
      <w:tr w:rsidR="00006293" w14:paraId="4C08193E" w14:textId="77777777">
        <w:tc>
          <w:tcPr>
            <w:tcW w:w="568" w:type="dxa"/>
          </w:tcPr>
          <w:p w14:paraId="5F7DC8E1" w14:textId="77777777" w:rsidR="00006293" w:rsidRDefault="00006293">
            <w:pPr>
              <w:pStyle w:val="ConsPlusNormal"/>
              <w:jc w:val="center"/>
            </w:pPr>
            <w:r>
              <w:t>53</w:t>
            </w:r>
          </w:p>
        </w:tc>
        <w:tc>
          <w:tcPr>
            <w:tcW w:w="2268" w:type="dxa"/>
          </w:tcPr>
          <w:p w14:paraId="77904F4E" w14:textId="77777777" w:rsidR="00006293" w:rsidRDefault="00006293">
            <w:pPr>
              <w:pStyle w:val="ConsPlusNormal"/>
              <w:jc w:val="center"/>
            </w:pPr>
            <w:r>
              <w:t>00615200000000000</w:t>
            </w:r>
          </w:p>
        </w:tc>
        <w:tc>
          <w:tcPr>
            <w:tcW w:w="3288" w:type="dxa"/>
          </w:tcPr>
          <w:p w14:paraId="763F4EEE" w14:textId="77777777" w:rsidR="00006293" w:rsidRDefault="00006293">
            <w:pPr>
              <w:pStyle w:val="ConsPlusNormal"/>
            </w:pPr>
            <w:r>
              <w:t>БУЗОО "Городская поликлиника N 2"</w:t>
            </w:r>
          </w:p>
        </w:tc>
        <w:tc>
          <w:tcPr>
            <w:tcW w:w="907" w:type="dxa"/>
            <w:vAlign w:val="center"/>
          </w:tcPr>
          <w:p w14:paraId="75C3FA5E" w14:textId="77777777" w:rsidR="00006293" w:rsidRDefault="00006293">
            <w:pPr>
              <w:pStyle w:val="ConsPlusNormal"/>
            </w:pPr>
          </w:p>
        </w:tc>
        <w:tc>
          <w:tcPr>
            <w:tcW w:w="907" w:type="dxa"/>
            <w:vAlign w:val="center"/>
          </w:tcPr>
          <w:p w14:paraId="7A68D65D" w14:textId="77777777" w:rsidR="00006293" w:rsidRDefault="00006293">
            <w:pPr>
              <w:pStyle w:val="ConsPlusNormal"/>
              <w:jc w:val="center"/>
            </w:pPr>
            <w:r>
              <w:t>1</w:t>
            </w:r>
          </w:p>
        </w:tc>
        <w:tc>
          <w:tcPr>
            <w:tcW w:w="850" w:type="dxa"/>
            <w:vAlign w:val="center"/>
          </w:tcPr>
          <w:p w14:paraId="22F4B57B" w14:textId="77777777" w:rsidR="00006293" w:rsidRDefault="00006293">
            <w:pPr>
              <w:pStyle w:val="ConsPlusNormal"/>
              <w:jc w:val="center"/>
            </w:pPr>
            <w:r>
              <w:t>1</w:t>
            </w:r>
          </w:p>
        </w:tc>
        <w:tc>
          <w:tcPr>
            <w:tcW w:w="680" w:type="dxa"/>
            <w:vAlign w:val="center"/>
          </w:tcPr>
          <w:p w14:paraId="20E307BA" w14:textId="77777777" w:rsidR="00006293" w:rsidRDefault="00006293">
            <w:pPr>
              <w:pStyle w:val="ConsPlusNormal"/>
              <w:jc w:val="center"/>
            </w:pPr>
            <w:r>
              <w:t>1</w:t>
            </w:r>
          </w:p>
        </w:tc>
        <w:tc>
          <w:tcPr>
            <w:tcW w:w="737" w:type="dxa"/>
            <w:vAlign w:val="center"/>
          </w:tcPr>
          <w:p w14:paraId="40AC2E75" w14:textId="77777777" w:rsidR="00006293" w:rsidRDefault="00006293">
            <w:pPr>
              <w:pStyle w:val="ConsPlusNormal"/>
              <w:jc w:val="center"/>
            </w:pPr>
            <w:r>
              <w:t>1</w:t>
            </w:r>
          </w:p>
        </w:tc>
        <w:tc>
          <w:tcPr>
            <w:tcW w:w="680" w:type="dxa"/>
            <w:vAlign w:val="center"/>
          </w:tcPr>
          <w:p w14:paraId="287F07B6" w14:textId="77777777" w:rsidR="00006293" w:rsidRDefault="00006293">
            <w:pPr>
              <w:pStyle w:val="ConsPlusNormal"/>
              <w:jc w:val="center"/>
            </w:pPr>
            <w:r>
              <w:t>1</w:t>
            </w:r>
          </w:p>
        </w:tc>
        <w:tc>
          <w:tcPr>
            <w:tcW w:w="680" w:type="dxa"/>
            <w:vAlign w:val="center"/>
          </w:tcPr>
          <w:p w14:paraId="2C57965A" w14:textId="77777777" w:rsidR="00006293" w:rsidRDefault="00006293">
            <w:pPr>
              <w:pStyle w:val="ConsPlusNormal"/>
            </w:pPr>
          </w:p>
        </w:tc>
        <w:tc>
          <w:tcPr>
            <w:tcW w:w="680" w:type="dxa"/>
            <w:vAlign w:val="center"/>
          </w:tcPr>
          <w:p w14:paraId="372FCE3E" w14:textId="77777777" w:rsidR="00006293" w:rsidRDefault="00006293">
            <w:pPr>
              <w:pStyle w:val="ConsPlusNormal"/>
            </w:pPr>
          </w:p>
        </w:tc>
        <w:tc>
          <w:tcPr>
            <w:tcW w:w="680" w:type="dxa"/>
            <w:vAlign w:val="center"/>
          </w:tcPr>
          <w:p w14:paraId="4007E84E" w14:textId="77777777" w:rsidR="00006293" w:rsidRDefault="00006293">
            <w:pPr>
              <w:pStyle w:val="ConsPlusNormal"/>
            </w:pPr>
          </w:p>
        </w:tc>
        <w:tc>
          <w:tcPr>
            <w:tcW w:w="680" w:type="dxa"/>
            <w:vAlign w:val="center"/>
          </w:tcPr>
          <w:p w14:paraId="0A67D2A1" w14:textId="77777777" w:rsidR="00006293" w:rsidRDefault="00006293">
            <w:pPr>
              <w:pStyle w:val="ConsPlusNormal"/>
            </w:pPr>
          </w:p>
        </w:tc>
      </w:tr>
      <w:tr w:rsidR="00006293" w14:paraId="563C8753" w14:textId="77777777">
        <w:tc>
          <w:tcPr>
            <w:tcW w:w="568" w:type="dxa"/>
          </w:tcPr>
          <w:p w14:paraId="6DBD468C" w14:textId="77777777" w:rsidR="00006293" w:rsidRDefault="00006293">
            <w:pPr>
              <w:pStyle w:val="ConsPlusNormal"/>
              <w:jc w:val="center"/>
            </w:pPr>
            <w:r>
              <w:t>54</w:t>
            </w:r>
          </w:p>
        </w:tc>
        <w:tc>
          <w:tcPr>
            <w:tcW w:w="2268" w:type="dxa"/>
          </w:tcPr>
          <w:p w14:paraId="11485FB3" w14:textId="77777777" w:rsidR="00006293" w:rsidRDefault="00006293">
            <w:pPr>
              <w:pStyle w:val="ConsPlusNormal"/>
              <w:jc w:val="center"/>
            </w:pPr>
            <w:r>
              <w:t>00615300000000000</w:t>
            </w:r>
          </w:p>
        </w:tc>
        <w:tc>
          <w:tcPr>
            <w:tcW w:w="3288" w:type="dxa"/>
          </w:tcPr>
          <w:p w14:paraId="208C0CCD" w14:textId="77777777" w:rsidR="00006293" w:rsidRDefault="00006293">
            <w:pPr>
              <w:pStyle w:val="ConsPlusNormal"/>
            </w:pPr>
            <w:r>
              <w:t>БУЗОО "Городская поликлиника N 3"</w:t>
            </w:r>
          </w:p>
        </w:tc>
        <w:tc>
          <w:tcPr>
            <w:tcW w:w="907" w:type="dxa"/>
            <w:vAlign w:val="center"/>
          </w:tcPr>
          <w:p w14:paraId="37D3E5D8" w14:textId="77777777" w:rsidR="00006293" w:rsidRDefault="00006293">
            <w:pPr>
              <w:pStyle w:val="ConsPlusNormal"/>
              <w:jc w:val="center"/>
            </w:pPr>
            <w:r>
              <w:t>1</w:t>
            </w:r>
          </w:p>
        </w:tc>
        <w:tc>
          <w:tcPr>
            <w:tcW w:w="907" w:type="dxa"/>
            <w:vAlign w:val="center"/>
          </w:tcPr>
          <w:p w14:paraId="57257359" w14:textId="77777777" w:rsidR="00006293" w:rsidRDefault="00006293">
            <w:pPr>
              <w:pStyle w:val="ConsPlusNormal"/>
              <w:jc w:val="center"/>
            </w:pPr>
            <w:r>
              <w:t>1</w:t>
            </w:r>
          </w:p>
        </w:tc>
        <w:tc>
          <w:tcPr>
            <w:tcW w:w="850" w:type="dxa"/>
            <w:vAlign w:val="center"/>
          </w:tcPr>
          <w:p w14:paraId="52C6FC0A" w14:textId="77777777" w:rsidR="00006293" w:rsidRDefault="00006293">
            <w:pPr>
              <w:pStyle w:val="ConsPlusNormal"/>
              <w:jc w:val="center"/>
            </w:pPr>
            <w:r>
              <w:t>1</w:t>
            </w:r>
          </w:p>
        </w:tc>
        <w:tc>
          <w:tcPr>
            <w:tcW w:w="680" w:type="dxa"/>
            <w:vAlign w:val="center"/>
          </w:tcPr>
          <w:p w14:paraId="36BFFC40" w14:textId="77777777" w:rsidR="00006293" w:rsidRDefault="00006293">
            <w:pPr>
              <w:pStyle w:val="ConsPlusNormal"/>
              <w:jc w:val="center"/>
            </w:pPr>
            <w:r>
              <w:t>1</w:t>
            </w:r>
          </w:p>
        </w:tc>
        <w:tc>
          <w:tcPr>
            <w:tcW w:w="737" w:type="dxa"/>
            <w:vAlign w:val="center"/>
          </w:tcPr>
          <w:p w14:paraId="7E3CFD4F" w14:textId="77777777" w:rsidR="00006293" w:rsidRDefault="00006293">
            <w:pPr>
              <w:pStyle w:val="ConsPlusNormal"/>
              <w:jc w:val="center"/>
            </w:pPr>
            <w:r>
              <w:t>1</w:t>
            </w:r>
          </w:p>
        </w:tc>
        <w:tc>
          <w:tcPr>
            <w:tcW w:w="680" w:type="dxa"/>
            <w:vAlign w:val="center"/>
          </w:tcPr>
          <w:p w14:paraId="04CECCA5" w14:textId="77777777" w:rsidR="00006293" w:rsidRDefault="00006293">
            <w:pPr>
              <w:pStyle w:val="ConsPlusNormal"/>
              <w:jc w:val="center"/>
            </w:pPr>
            <w:r>
              <w:t>1</w:t>
            </w:r>
          </w:p>
        </w:tc>
        <w:tc>
          <w:tcPr>
            <w:tcW w:w="680" w:type="dxa"/>
            <w:vAlign w:val="center"/>
          </w:tcPr>
          <w:p w14:paraId="0C8D7CAF" w14:textId="77777777" w:rsidR="00006293" w:rsidRDefault="00006293">
            <w:pPr>
              <w:pStyle w:val="ConsPlusNormal"/>
            </w:pPr>
          </w:p>
        </w:tc>
        <w:tc>
          <w:tcPr>
            <w:tcW w:w="680" w:type="dxa"/>
            <w:vAlign w:val="center"/>
          </w:tcPr>
          <w:p w14:paraId="2AF4F588" w14:textId="77777777" w:rsidR="00006293" w:rsidRDefault="00006293">
            <w:pPr>
              <w:pStyle w:val="ConsPlusNormal"/>
            </w:pPr>
          </w:p>
        </w:tc>
        <w:tc>
          <w:tcPr>
            <w:tcW w:w="680" w:type="dxa"/>
            <w:vAlign w:val="center"/>
          </w:tcPr>
          <w:p w14:paraId="127C1F7A" w14:textId="77777777" w:rsidR="00006293" w:rsidRDefault="00006293">
            <w:pPr>
              <w:pStyle w:val="ConsPlusNormal"/>
            </w:pPr>
          </w:p>
        </w:tc>
        <w:tc>
          <w:tcPr>
            <w:tcW w:w="680" w:type="dxa"/>
            <w:vAlign w:val="center"/>
          </w:tcPr>
          <w:p w14:paraId="3ED04038" w14:textId="77777777" w:rsidR="00006293" w:rsidRDefault="00006293">
            <w:pPr>
              <w:pStyle w:val="ConsPlusNormal"/>
            </w:pPr>
          </w:p>
        </w:tc>
      </w:tr>
      <w:tr w:rsidR="00006293" w14:paraId="327DF289" w14:textId="77777777">
        <w:tc>
          <w:tcPr>
            <w:tcW w:w="568" w:type="dxa"/>
          </w:tcPr>
          <w:p w14:paraId="6B2052F7" w14:textId="77777777" w:rsidR="00006293" w:rsidRDefault="00006293">
            <w:pPr>
              <w:pStyle w:val="ConsPlusNormal"/>
              <w:jc w:val="center"/>
            </w:pPr>
            <w:r>
              <w:t>55</w:t>
            </w:r>
          </w:p>
        </w:tc>
        <w:tc>
          <w:tcPr>
            <w:tcW w:w="2268" w:type="dxa"/>
          </w:tcPr>
          <w:p w14:paraId="521BC970" w14:textId="77777777" w:rsidR="00006293" w:rsidRDefault="00006293">
            <w:pPr>
              <w:pStyle w:val="ConsPlusNormal"/>
              <w:jc w:val="center"/>
            </w:pPr>
            <w:r>
              <w:t>00615400000000000</w:t>
            </w:r>
          </w:p>
        </w:tc>
        <w:tc>
          <w:tcPr>
            <w:tcW w:w="3288" w:type="dxa"/>
          </w:tcPr>
          <w:p w14:paraId="0F0BA355" w14:textId="77777777" w:rsidR="00006293" w:rsidRDefault="00006293">
            <w:pPr>
              <w:pStyle w:val="ConsPlusNormal"/>
            </w:pPr>
            <w:r>
              <w:t>БУЗОО "Городская поликлиника N 4"</w:t>
            </w:r>
          </w:p>
        </w:tc>
        <w:tc>
          <w:tcPr>
            <w:tcW w:w="907" w:type="dxa"/>
            <w:vAlign w:val="center"/>
          </w:tcPr>
          <w:p w14:paraId="4C85BEF5" w14:textId="77777777" w:rsidR="00006293" w:rsidRDefault="00006293">
            <w:pPr>
              <w:pStyle w:val="ConsPlusNormal"/>
            </w:pPr>
          </w:p>
        </w:tc>
        <w:tc>
          <w:tcPr>
            <w:tcW w:w="907" w:type="dxa"/>
            <w:vAlign w:val="center"/>
          </w:tcPr>
          <w:p w14:paraId="41FB96FE" w14:textId="77777777" w:rsidR="00006293" w:rsidRDefault="00006293">
            <w:pPr>
              <w:pStyle w:val="ConsPlusNormal"/>
              <w:jc w:val="center"/>
            </w:pPr>
            <w:r>
              <w:t>1</w:t>
            </w:r>
          </w:p>
        </w:tc>
        <w:tc>
          <w:tcPr>
            <w:tcW w:w="850" w:type="dxa"/>
            <w:vAlign w:val="center"/>
          </w:tcPr>
          <w:p w14:paraId="6BDC6DE1" w14:textId="77777777" w:rsidR="00006293" w:rsidRDefault="00006293">
            <w:pPr>
              <w:pStyle w:val="ConsPlusNormal"/>
              <w:jc w:val="center"/>
            </w:pPr>
            <w:r>
              <w:t>1</w:t>
            </w:r>
          </w:p>
        </w:tc>
        <w:tc>
          <w:tcPr>
            <w:tcW w:w="680" w:type="dxa"/>
            <w:vAlign w:val="center"/>
          </w:tcPr>
          <w:p w14:paraId="02704841" w14:textId="77777777" w:rsidR="00006293" w:rsidRDefault="00006293">
            <w:pPr>
              <w:pStyle w:val="ConsPlusNormal"/>
              <w:jc w:val="center"/>
            </w:pPr>
            <w:r>
              <w:t>1</w:t>
            </w:r>
          </w:p>
        </w:tc>
        <w:tc>
          <w:tcPr>
            <w:tcW w:w="737" w:type="dxa"/>
            <w:vAlign w:val="center"/>
          </w:tcPr>
          <w:p w14:paraId="28908E4D" w14:textId="77777777" w:rsidR="00006293" w:rsidRDefault="00006293">
            <w:pPr>
              <w:pStyle w:val="ConsPlusNormal"/>
              <w:jc w:val="center"/>
            </w:pPr>
            <w:r>
              <w:t>1</w:t>
            </w:r>
          </w:p>
        </w:tc>
        <w:tc>
          <w:tcPr>
            <w:tcW w:w="680" w:type="dxa"/>
            <w:vAlign w:val="center"/>
          </w:tcPr>
          <w:p w14:paraId="4CAFEBA7" w14:textId="77777777" w:rsidR="00006293" w:rsidRDefault="00006293">
            <w:pPr>
              <w:pStyle w:val="ConsPlusNormal"/>
              <w:jc w:val="center"/>
            </w:pPr>
            <w:r>
              <w:t>1</w:t>
            </w:r>
          </w:p>
        </w:tc>
        <w:tc>
          <w:tcPr>
            <w:tcW w:w="680" w:type="dxa"/>
            <w:vAlign w:val="center"/>
          </w:tcPr>
          <w:p w14:paraId="13F041AF" w14:textId="77777777" w:rsidR="00006293" w:rsidRDefault="00006293">
            <w:pPr>
              <w:pStyle w:val="ConsPlusNormal"/>
            </w:pPr>
          </w:p>
        </w:tc>
        <w:tc>
          <w:tcPr>
            <w:tcW w:w="680" w:type="dxa"/>
            <w:vAlign w:val="center"/>
          </w:tcPr>
          <w:p w14:paraId="03148C27" w14:textId="77777777" w:rsidR="00006293" w:rsidRDefault="00006293">
            <w:pPr>
              <w:pStyle w:val="ConsPlusNormal"/>
            </w:pPr>
          </w:p>
        </w:tc>
        <w:tc>
          <w:tcPr>
            <w:tcW w:w="680" w:type="dxa"/>
            <w:vAlign w:val="center"/>
          </w:tcPr>
          <w:p w14:paraId="465162C6" w14:textId="77777777" w:rsidR="00006293" w:rsidRDefault="00006293">
            <w:pPr>
              <w:pStyle w:val="ConsPlusNormal"/>
            </w:pPr>
          </w:p>
        </w:tc>
        <w:tc>
          <w:tcPr>
            <w:tcW w:w="680" w:type="dxa"/>
            <w:vAlign w:val="center"/>
          </w:tcPr>
          <w:p w14:paraId="3B471F06" w14:textId="77777777" w:rsidR="00006293" w:rsidRDefault="00006293">
            <w:pPr>
              <w:pStyle w:val="ConsPlusNormal"/>
            </w:pPr>
          </w:p>
        </w:tc>
      </w:tr>
      <w:tr w:rsidR="00006293" w14:paraId="145886CF" w14:textId="77777777">
        <w:tc>
          <w:tcPr>
            <w:tcW w:w="568" w:type="dxa"/>
          </w:tcPr>
          <w:p w14:paraId="24CE44F1" w14:textId="77777777" w:rsidR="00006293" w:rsidRDefault="00006293">
            <w:pPr>
              <w:pStyle w:val="ConsPlusNormal"/>
              <w:jc w:val="center"/>
            </w:pPr>
            <w:r>
              <w:t>56</w:t>
            </w:r>
          </w:p>
        </w:tc>
        <w:tc>
          <w:tcPr>
            <w:tcW w:w="2268" w:type="dxa"/>
          </w:tcPr>
          <w:p w14:paraId="18379CDB" w14:textId="77777777" w:rsidR="00006293" w:rsidRDefault="00006293">
            <w:pPr>
              <w:pStyle w:val="ConsPlusNormal"/>
              <w:jc w:val="center"/>
            </w:pPr>
            <w:r>
              <w:t>00615500000000000</w:t>
            </w:r>
          </w:p>
        </w:tc>
        <w:tc>
          <w:tcPr>
            <w:tcW w:w="3288" w:type="dxa"/>
          </w:tcPr>
          <w:p w14:paraId="28894617" w14:textId="77777777" w:rsidR="00006293" w:rsidRDefault="00006293">
            <w:pPr>
              <w:pStyle w:val="ConsPlusNormal"/>
            </w:pPr>
            <w:r>
              <w:t>БУЗОО "Городская поликлиника N 6"</w:t>
            </w:r>
          </w:p>
        </w:tc>
        <w:tc>
          <w:tcPr>
            <w:tcW w:w="907" w:type="dxa"/>
            <w:vAlign w:val="center"/>
          </w:tcPr>
          <w:p w14:paraId="3552B39A" w14:textId="77777777" w:rsidR="00006293" w:rsidRDefault="00006293">
            <w:pPr>
              <w:pStyle w:val="ConsPlusNormal"/>
            </w:pPr>
          </w:p>
        </w:tc>
        <w:tc>
          <w:tcPr>
            <w:tcW w:w="907" w:type="dxa"/>
            <w:vAlign w:val="center"/>
          </w:tcPr>
          <w:p w14:paraId="40C0ED38" w14:textId="77777777" w:rsidR="00006293" w:rsidRDefault="00006293">
            <w:pPr>
              <w:pStyle w:val="ConsPlusNormal"/>
              <w:jc w:val="center"/>
            </w:pPr>
            <w:r>
              <w:t>1</w:t>
            </w:r>
          </w:p>
        </w:tc>
        <w:tc>
          <w:tcPr>
            <w:tcW w:w="850" w:type="dxa"/>
            <w:vAlign w:val="center"/>
          </w:tcPr>
          <w:p w14:paraId="445941C1" w14:textId="77777777" w:rsidR="00006293" w:rsidRDefault="00006293">
            <w:pPr>
              <w:pStyle w:val="ConsPlusNormal"/>
              <w:jc w:val="center"/>
            </w:pPr>
            <w:r>
              <w:t>1</w:t>
            </w:r>
          </w:p>
        </w:tc>
        <w:tc>
          <w:tcPr>
            <w:tcW w:w="680" w:type="dxa"/>
            <w:vAlign w:val="center"/>
          </w:tcPr>
          <w:p w14:paraId="2F3C5CBC" w14:textId="77777777" w:rsidR="00006293" w:rsidRDefault="00006293">
            <w:pPr>
              <w:pStyle w:val="ConsPlusNormal"/>
              <w:jc w:val="center"/>
            </w:pPr>
            <w:r>
              <w:t>1</w:t>
            </w:r>
          </w:p>
        </w:tc>
        <w:tc>
          <w:tcPr>
            <w:tcW w:w="737" w:type="dxa"/>
            <w:vAlign w:val="center"/>
          </w:tcPr>
          <w:p w14:paraId="39BE670C" w14:textId="77777777" w:rsidR="00006293" w:rsidRDefault="00006293">
            <w:pPr>
              <w:pStyle w:val="ConsPlusNormal"/>
              <w:jc w:val="center"/>
            </w:pPr>
            <w:r>
              <w:t>1</w:t>
            </w:r>
          </w:p>
        </w:tc>
        <w:tc>
          <w:tcPr>
            <w:tcW w:w="680" w:type="dxa"/>
            <w:vAlign w:val="center"/>
          </w:tcPr>
          <w:p w14:paraId="58840D87" w14:textId="77777777" w:rsidR="00006293" w:rsidRDefault="00006293">
            <w:pPr>
              <w:pStyle w:val="ConsPlusNormal"/>
              <w:jc w:val="center"/>
            </w:pPr>
            <w:r>
              <w:t>1</w:t>
            </w:r>
          </w:p>
        </w:tc>
        <w:tc>
          <w:tcPr>
            <w:tcW w:w="680" w:type="dxa"/>
            <w:vAlign w:val="center"/>
          </w:tcPr>
          <w:p w14:paraId="5D07C989" w14:textId="77777777" w:rsidR="00006293" w:rsidRDefault="00006293">
            <w:pPr>
              <w:pStyle w:val="ConsPlusNormal"/>
            </w:pPr>
          </w:p>
        </w:tc>
        <w:tc>
          <w:tcPr>
            <w:tcW w:w="680" w:type="dxa"/>
            <w:vAlign w:val="center"/>
          </w:tcPr>
          <w:p w14:paraId="0ECB7047" w14:textId="77777777" w:rsidR="00006293" w:rsidRDefault="00006293">
            <w:pPr>
              <w:pStyle w:val="ConsPlusNormal"/>
            </w:pPr>
          </w:p>
        </w:tc>
        <w:tc>
          <w:tcPr>
            <w:tcW w:w="680" w:type="dxa"/>
            <w:vAlign w:val="center"/>
          </w:tcPr>
          <w:p w14:paraId="2D9F0FAA" w14:textId="77777777" w:rsidR="00006293" w:rsidRDefault="00006293">
            <w:pPr>
              <w:pStyle w:val="ConsPlusNormal"/>
            </w:pPr>
          </w:p>
        </w:tc>
        <w:tc>
          <w:tcPr>
            <w:tcW w:w="680" w:type="dxa"/>
            <w:vAlign w:val="center"/>
          </w:tcPr>
          <w:p w14:paraId="4A28A541" w14:textId="77777777" w:rsidR="00006293" w:rsidRDefault="00006293">
            <w:pPr>
              <w:pStyle w:val="ConsPlusNormal"/>
            </w:pPr>
          </w:p>
        </w:tc>
      </w:tr>
      <w:tr w:rsidR="00006293" w14:paraId="159A61F6" w14:textId="77777777">
        <w:tc>
          <w:tcPr>
            <w:tcW w:w="568" w:type="dxa"/>
          </w:tcPr>
          <w:p w14:paraId="23385EA9" w14:textId="77777777" w:rsidR="00006293" w:rsidRDefault="00006293">
            <w:pPr>
              <w:pStyle w:val="ConsPlusNormal"/>
              <w:jc w:val="center"/>
            </w:pPr>
            <w:r>
              <w:t>57</w:t>
            </w:r>
          </w:p>
        </w:tc>
        <w:tc>
          <w:tcPr>
            <w:tcW w:w="2268" w:type="dxa"/>
          </w:tcPr>
          <w:p w14:paraId="44943A5B" w14:textId="77777777" w:rsidR="00006293" w:rsidRDefault="00006293">
            <w:pPr>
              <w:pStyle w:val="ConsPlusNormal"/>
              <w:jc w:val="center"/>
            </w:pPr>
            <w:r>
              <w:t>00615600000000000</w:t>
            </w:r>
          </w:p>
        </w:tc>
        <w:tc>
          <w:tcPr>
            <w:tcW w:w="3288" w:type="dxa"/>
          </w:tcPr>
          <w:p w14:paraId="058FA169" w14:textId="77777777" w:rsidR="00006293" w:rsidRDefault="00006293">
            <w:pPr>
              <w:pStyle w:val="ConsPlusNormal"/>
            </w:pPr>
            <w:r>
              <w:t>БУЗОО "Городская поликлиника N 8"</w:t>
            </w:r>
          </w:p>
        </w:tc>
        <w:tc>
          <w:tcPr>
            <w:tcW w:w="907" w:type="dxa"/>
            <w:vAlign w:val="center"/>
          </w:tcPr>
          <w:p w14:paraId="722FDF48" w14:textId="77777777" w:rsidR="00006293" w:rsidRDefault="00006293">
            <w:pPr>
              <w:pStyle w:val="ConsPlusNormal"/>
            </w:pPr>
          </w:p>
        </w:tc>
        <w:tc>
          <w:tcPr>
            <w:tcW w:w="907" w:type="dxa"/>
            <w:vAlign w:val="center"/>
          </w:tcPr>
          <w:p w14:paraId="3195B874" w14:textId="77777777" w:rsidR="00006293" w:rsidRDefault="00006293">
            <w:pPr>
              <w:pStyle w:val="ConsPlusNormal"/>
              <w:jc w:val="center"/>
            </w:pPr>
            <w:r>
              <w:t>1</w:t>
            </w:r>
          </w:p>
        </w:tc>
        <w:tc>
          <w:tcPr>
            <w:tcW w:w="850" w:type="dxa"/>
            <w:vAlign w:val="center"/>
          </w:tcPr>
          <w:p w14:paraId="57D2182D" w14:textId="77777777" w:rsidR="00006293" w:rsidRDefault="00006293">
            <w:pPr>
              <w:pStyle w:val="ConsPlusNormal"/>
              <w:jc w:val="center"/>
            </w:pPr>
            <w:r>
              <w:t>1</w:t>
            </w:r>
          </w:p>
        </w:tc>
        <w:tc>
          <w:tcPr>
            <w:tcW w:w="680" w:type="dxa"/>
            <w:vAlign w:val="center"/>
          </w:tcPr>
          <w:p w14:paraId="31F64E9D" w14:textId="77777777" w:rsidR="00006293" w:rsidRDefault="00006293">
            <w:pPr>
              <w:pStyle w:val="ConsPlusNormal"/>
              <w:jc w:val="center"/>
            </w:pPr>
            <w:r>
              <w:t>1</w:t>
            </w:r>
          </w:p>
        </w:tc>
        <w:tc>
          <w:tcPr>
            <w:tcW w:w="737" w:type="dxa"/>
            <w:vAlign w:val="center"/>
          </w:tcPr>
          <w:p w14:paraId="5132B5D3" w14:textId="77777777" w:rsidR="00006293" w:rsidRDefault="00006293">
            <w:pPr>
              <w:pStyle w:val="ConsPlusNormal"/>
              <w:jc w:val="center"/>
            </w:pPr>
            <w:r>
              <w:t>1</w:t>
            </w:r>
          </w:p>
        </w:tc>
        <w:tc>
          <w:tcPr>
            <w:tcW w:w="680" w:type="dxa"/>
            <w:vAlign w:val="center"/>
          </w:tcPr>
          <w:p w14:paraId="217642DC" w14:textId="77777777" w:rsidR="00006293" w:rsidRDefault="00006293">
            <w:pPr>
              <w:pStyle w:val="ConsPlusNormal"/>
              <w:jc w:val="center"/>
            </w:pPr>
            <w:r>
              <w:t>1</w:t>
            </w:r>
          </w:p>
        </w:tc>
        <w:tc>
          <w:tcPr>
            <w:tcW w:w="680" w:type="dxa"/>
            <w:vAlign w:val="center"/>
          </w:tcPr>
          <w:p w14:paraId="50EFB847" w14:textId="77777777" w:rsidR="00006293" w:rsidRDefault="00006293">
            <w:pPr>
              <w:pStyle w:val="ConsPlusNormal"/>
            </w:pPr>
          </w:p>
        </w:tc>
        <w:tc>
          <w:tcPr>
            <w:tcW w:w="680" w:type="dxa"/>
            <w:vAlign w:val="center"/>
          </w:tcPr>
          <w:p w14:paraId="177D6B24" w14:textId="77777777" w:rsidR="00006293" w:rsidRDefault="00006293">
            <w:pPr>
              <w:pStyle w:val="ConsPlusNormal"/>
            </w:pPr>
          </w:p>
        </w:tc>
        <w:tc>
          <w:tcPr>
            <w:tcW w:w="680" w:type="dxa"/>
            <w:vAlign w:val="center"/>
          </w:tcPr>
          <w:p w14:paraId="4183F468" w14:textId="77777777" w:rsidR="00006293" w:rsidRDefault="00006293">
            <w:pPr>
              <w:pStyle w:val="ConsPlusNormal"/>
            </w:pPr>
          </w:p>
        </w:tc>
        <w:tc>
          <w:tcPr>
            <w:tcW w:w="680" w:type="dxa"/>
            <w:vAlign w:val="center"/>
          </w:tcPr>
          <w:p w14:paraId="7E4419B0" w14:textId="77777777" w:rsidR="00006293" w:rsidRDefault="00006293">
            <w:pPr>
              <w:pStyle w:val="ConsPlusNormal"/>
            </w:pPr>
          </w:p>
        </w:tc>
      </w:tr>
      <w:tr w:rsidR="00006293" w14:paraId="7D02BE05" w14:textId="77777777">
        <w:tc>
          <w:tcPr>
            <w:tcW w:w="568" w:type="dxa"/>
          </w:tcPr>
          <w:p w14:paraId="5EACD8EE" w14:textId="77777777" w:rsidR="00006293" w:rsidRDefault="00006293">
            <w:pPr>
              <w:pStyle w:val="ConsPlusNormal"/>
              <w:jc w:val="center"/>
            </w:pPr>
            <w:r>
              <w:t>58</w:t>
            </w:r>
          </w:p>
        </w:tc>
        <w:tc>
          <w:tcPr>
            <w:tcW w:w="2268" w:type="dxa"/>
          </w:tcPr>
          <w:p w14:paraId="280B1601" w14:textId="77777777" w:rsidR="00006293" w:rsidRDefault="00006293">
            <w:pPr>
              <w:pStyle w:val="ConsPlusNormal"/>
              <w:jc w:val="center"/>
            </w:pPr>
            <w:r>
              <w:t>00615700000000000</w:t>
            </w:r>
          </w:p>
        </w:tc>
        <w:tc>
          <w:tcPr>
            <w:tcW w:w="3288" w:type="dxa"/>
          </w:tcPr>
          <w:p w14:paraId="4C57DB49" w14:textId="77777777" w:rsidR="00006293" w:rsidRDefault="00006293">
            <w:pPr>
              <w:pStyle w:val="ConsPlusNormal"/>
            </w:pPr>
            <w:r>
              <w:t>БУЗОО "Городская поликлиника N 9"</w:t>
            </w:r>
          </w:p>
        </w:tc>
        <w:tc>
          <w:tcPr>
            <w:tcW w:w="907" w:type="dxa"/>
            <w:vAlign w:val="center"/>
          </w:tcPr>
          <w:p w14:paraId="61845ED4" w14:textId="77777777" w:rsidR="00006293" w:rsidRDefault="00006293">
            <w:pPr>
              <w:pStyle w:val="ConsPlusNormal"/>
              <w:jc w:val="center"/>
            </w:pPr>
            <w:r>
              <w:t>1</w:t>
            </w:r>
          </w:p>
        </w:tc>
        <w:tc>
          <w:tcPr>
            <w:tcW w:w="907" w:type="dxa"/>
            <w:vAlign w:val="center"/>
          </w:tcPr>
          <w:p w14:paraId="2E36C6A8" w14:textId="77777777" w:rsidR="00006293" w:rsidRDefault="00006293">
            <w:pPr>
              <w:pStyle w:val="ConsPlusNormal"/>
              <w:jc w:val="center"/>
            </w:pPr>
            <w:r>
              <w:t>1</w:t>
            </w:r>
          </w:p>
        </w:tc>
        <w:tc>
          <w:tcPr>
            <w:tcW w:w="850" w:type="dxa"/>
            <w:vAlign w:val="center"/>
          </w:tcPr>
          <w:p w14:paraId="066FD421" w14:textId="77777777" w:rsidR="00006293" w:rsidRDefault="00006293">
            <w:pPr>
              <w:pStyle w:val="ConsPlusNormal"/>
              <w:jc w:val="center"/>
            </w:pPr>
            <w:r>
              <w:t>1</w:t>
            </w:r>
          </w:p>
        </w:tc>
        <w:tc>
          <w:tcPr>
            <w:tcW w:w="680" w:type="dxa"/>
            <w:vAlign w:val="center"/>
          </w:tcPr>
          <w:p w14:paraId="0B29B934" w14:textId="77777777" w:rsidR="00006293" w:rsidRDefault="00006293">
            <w:pPr>
              <w:pStyle w:val="ConsPlusNormal"/>
              <w:jc w:val="center"/>
            </w:pPr>
            <w:r>
              <w:t>1</w:t>
            </w:r>
          </w:p>
        </w:tc>
        <w:tc>
          <w:tcPr>
            <w:tcW w:w="737" w:type="dxa"/>
            <w:vAlign w:val="center"/>
          </w:tcPr>
          <w:p w14:paraId="5AB2B0BE" w14:textId="77777777" w:rsidR="00006293" w:rsidRDefault="00006293">
            <w:pPr>
              <w:pStyle w:val="ConsPlusNormal"/>
              <w:jc w:val="center"/>
            </w:pPr>
            <w:r>
              <w:t>1</w:t>
            </w:r>
          </w:p>
        </w:tc>
        <w:tc>
          <w:tcPr>
            <w:tcW w:w="680" w:type="dxa"/>
            <w:vAlign w:val="center"/>
          </w:tcPr>
          <w:p w14:paraId="1433535A" w14:textId="77777777" w:rsidR="00006293" w:rsidRDefault="00006293">
            <w:pPr>
              <w:pStyle w:val="ConsPlusNormal"/>
              <w:jc w:val="center"/>
            </w:pPr>
            <w:r>
              <w:t>1</w:t>
            </w:r>
          </w:p>
        </w:tc>
        <w:tc>
          <w:tcPr>
            <w:tcW w:w="680" w:type="dxa"/>
            <w:vAlign w:val="center"/>
          </w:tcPr>
          <w:p w14:paraId="10114D82" w14:textId="77777777" w:rsidR="00006293" w:rsidRDefault="00006293">
            <w:pPr>
              <w:pStyle w:val="ConsPlusNormal"/>
            </w:pPr>
          </w:p>
        </w:tc>
        <w:tc>
          <w:tcPr>
            <w:tcW w:w="680" w:type="dxa"/>
            <w:vAlign w:val="center"/>
          </w:tcPr>
          <w:p w14:paraId="02D73558" w14:textId="77777777" w:rsidR="00006293" w:rsidRDefault="00006293">
            <w:pPr>
              <w:pStyle w:val="ConsPlusNormal"/>
            </w:pPr>
          </w:p>
        </w:tc>
        <w:tc>
          <w:tcPr>
            <w:tcW w:w="680" w:type="dxa"/>
            <w:vAlign w:val="center"/>
          </w:tcPr>
          <w:p w14:paraId="15261E87" w14:textId="77777777" w:rsidR="00006293" w:rsidRDefault="00006293">
            <w:pPr>
              <w:pStyle w:val="ConsPlusNormal"/>
            </w:pPr>
          </w:p>
        </w:tc>
        <w:tc>
          <w:tcPr>
            <w:tcW w:w="680" w:type="dxa"/>
            <w:vAlign w:val="center"/>
          </w:tcPr>
          <w:p w14:paraId="726DE54D" w14:textId="77777777" w:rsidR="00006293" w:rsidRDefault="00006293">
            <w:pPr>
              <w:pStyle w:val="ConsPlusNormal"/>
            </w:pPr>
          </w:p>
        </w:tc>
      </w:tr>
      <w:tr w:rsidR="00006293" w14:paraId="143AA150" w14:textId="77777777">
        <w:tc>
          <w:tcPr>
            <w:tcW w:w="568" w:type="dxa"/>
          </w:tcPr>
          <w:p w14:paraId="6D40BA2D" w14:textId="77777777" w:rsidR="00006293" w:rsidRDefault="00006293">
            <w:pPr>
              <w:pStyle w:val="ConsPlusNormal"/>
              <w:jc w:val="center"/>
            </w:pPr>
            <w:r>
              <w:t>59</w:t>
            </w:r>
          </w:p>
        </w:tc>
        <w:tc>
          <w:tcPr>
            <w:tcW w:w="2268" w:type="dxa"/>
          </w:tcPr>
          <w:p w14:paraId="673353FF" w14:textId="77777777" w:rsidR="00006293" w:rsidRDefault="00006293">
            <w:pPr>
              <w:pStyle w:val="ConsPlusNormal"/>
              <w:jc w:val="center"/>
            </w:pPr>
            <w:r>
              <w:t>00615800000000000</w:t>
            </w:r>
          </w:p>
        </w:tc>
        <w:tc>
          <w:tcPr>
            <w:tcW w:w="3288" w:type="dxa"/>
          </w:tcPr>
          <w:p w14:paraId="372A3D05" w14:textId="77777777" w:rsidR="00006293" w:rsidRDefault="00006293">
            <w:pPr>
              <w:pStyle w:val="ConsPlusNormal"/>
            </w:pPr>
            <w:r>
              <w:t>БУЗОО "Городская поликлиника N 10"</w:t>
            </w:r>
          </w:p>
        </w:tc>
        <w:tc>
          <w:tcPr>
            <w:tcW w:w="907" w:type="dxa"/>
            <w:vAlign w:val="center"/>
          </w:tcPr>
          <w:p w14:paraId="6A73CB6B" w14:textId="77777777" w:rsidR="00006293" w:rsidRDefault="00006293">
            <w:pPr>
              <w:pStyle w:val="ConsPlusNormal"/>
              <w:jc w:val="center"/>
            </w:pPr>
            <w:r>
              <w:t>1</w:t>
            </w:r>
          </w:p>
        </w:tc>
        <w:tc>
          <w:tcPr>
            <w:tcW w:w="907" w:type="dxa"/>
            <w:vAlign w:val="center"/>
          </w:tcPr>
          <w:p w14:paraId="774FC992" w14:textId="77777777" w:rsidR="00006293" w:rsidRDefault="00006293">
            <w:pPr>
              <w:pStyle w:val="ConsPlusNormal"/>
              <w:jc w:val="center"/>
            </w:pPr>
            <w:r>
              <w:t>1</w:t>
            </w:r>
          </w:p>
        </w:tc>
        <w:tc>
          <w:tcPr>
            <w:tcW w:w="850" w:type="dxa"/>
            <w:vAlign w:val="center"/>
          </w:tcPr>
          <w:p w14:paraId="4AF4CFFD" w14:textId="77777777" w:rsidR="00006293" w:rsidRDefault="00006293">
            <w:pPr>
              <w:pStyle w:val="ConsPlusNormal"/>
              <w:jc w:val="center"/>
            </w:pPr>
            <w:r>
              <w:t>1</w:t>
            </w:r>
          </w:p>
        </w:tc>
        <w:tc>
          <w:tcPr>
            <w:tcW w:w="680" w:type="dxa"/>
            <w:vAlign w:val="center"/>
          </w:tcPr>
          <w:p w14:paraId="2CDBF0C2" w14:textId="77777777" w:rsidR="00006293" w:rsidRDefault="00006293">
            <w:pPr>
              <w:pStyle w:val="ConsPlusNormal"/>
              <w:jc w:val="center"/>
            </w:pPr>
            <w:r>
              <w:t>1</w:t>
            </w:r>
          </w:p>
        </w:tc>
        <w:tc>
          <w:tcPr>
            <w:tcW w:w="737" w:type="dxa"/>
            <w:vAlign w:val="center"/>
          </w:tcPr>
          <w:p w14:paraId="0CAFFFC5" w14:textId="77777777" w:rsidR="00006293" w:rsidRDefault="00006293">
            <w:pPr>
              <w:pStyle w:val="ConsPlusNormal"/>
              <w:jc w:val="center"/>
            </w:pPr>
            <w:r>
              <w:t>1</w:t>
            </w:r>
          </w:p>
        </w:tc>
        <w:tc>
          <w:tcPr>
            <w:tcW w:w="680" w:type="dxa"/>
            <w:vAlign w:val="center"/>
          </w:tcPr>
          <w:p w14:paraId="56F3F25F" w14:textId="77777777" w:rsidR="00006293" w:rsidRDefault="00006293">
            <w:pPr>
              <w:pStyle w:val="ConsPlusNormal"/>
              <w:jc w:val="center"/>
            </w:pPr>
            <w:r>
              <w:t>1</w:t>
            </w:r>
          </w:p>
        </w:tc>
        <w:tc>
          <w:tcPr>
            <w:tcW w:w="680" w:type="dxa"/>
            <w:vAlign w:val="center"/>
          </w:tcPr>
          <w:p w14:paraId="67A5FD20" w14:textId="77777777" w:rsidR="00006293" w:rsidRDefault="00006293">
            <w:pPr>
              <w:pStyle w:val="ConsPlusNormal"/>
            </w:pPr>
          </w:p>
        </w:tc>
        <w:tc>
          <w:tcPr>
            <w:tcW w:w="680" w:type="dxa"/>
            <w:vAlign w:val="center"/>
          </w:tcPr>
          <w:p w14:paraId="65ECB3ED" w14:textId="77777777" w:rsidR="00006293" w:rsidRDefault="00006293">
            <w:pPr>
              <w:pStyle w:val="ConsPlusNormal"/>
            </w:pPr>
          </w:p>
        </w:tc>
        <w:tc>
          <w:tcPr>
            <w:tcW w:w="680" w:type="dxa"/>
            <w:vAlign w:val="center"/>
          </w:tcPr>
          <w:p w14:paraId="44BF7C3D" w14:textId="77777777" w:rsidR="00006293" w:rsidRDefault="00006293">
            <w:pPr>
              <w:pStyle w:val="ConsPlusNormal"/>
            </w:pPr>
          </w:p>
        </w:tc>
        <w:tc>
          <w:tcPr>
            <w:tcW w:w="680" w:type="dxa"/>
            <w:vAlign w:val="center"/>
          </w:tcPr>
          <w:p w14:paraId="010E14A5" w14:textId="77777777" w:rsidR="00006293" w:rsidRDefault="00006293">
            <w:pPr>
              <w:pStyle w:val="ConsPlusNormal"/>
            </w:pPr>
          </w:p>
        </w:tc>
      </w:tr>
      <w:tr w:rsidR="00006293" w14:paraId="25FD7F2E" w14:textId="77777777">
        <w:tc>
          <w:tcPr>
            <w:tcW w:w="568" w:type="dxa"/>
          </w:tcPr>
          <w:p w14:paraId="284B235A" w14:textId="77777777" w:rsidR="00006293" w:rsidRDefault="00006293">
            <w:pPr>
              <w:pStyle w:val="ConsPlusNormal"/>
              <w:jc w:val="center"/>
            </w:pPr>
            <w:r>
              <w:t>60</w:t>
            </w:r>
          </w:p>
        </w:tc>
        <w:tc>
          <w:tcPr>
            <w:tcW w:w="2268" w:type="dxa"/>
          </w:tcPr>
          <w:p w14:paraId="6597F5E4" w14:textId="77777777" w:rsidR="00006293" w:rsidRDefault="00006293">
            <w:pPr>
              <w:pStyle w:val="ConsPlusNormal"/>
              <w:jc w:val="center"/>
            </w:pPr>
            <w:r>
              <w:t>00615900000000000</w:t>
            </w:r>
          </w:p>
        </w:tc>
        <w:tc>
          <w:tcPr>
            <w:tcW w:w="3288" w:type="dxa"/>
          </w:tcPr>
          <w:p w14:paraId="11C12B3F" w14:textId="77777777" w:rsidR="00006293" w:rsidRDefault="00006293">
            <w:pPr>
              <w:pStyle w:val="ConsPlusNormal"/>
            </w:pPr>
            <w:r>
              <w:t>БУЗОО "Городская поликлиника N 11"</w:t>
            </w:r>
          </w:p>
        </w:tc>
        <w:tc>
          <w:tcPr>
            <w:tcW w:w="907" w:type="dxa"/>
            <w:vAlign w:val="center"/>
          </w:tcPr>
          <w:p w14:paraId="3AA4D1F9" w14:textId="77777777" w:rsidR="00006293" w:rsidRDefault="00006293">
            <w:pPr>
              <w:pStyle w:val="ConsPlusNormal"/>
              <w:jc w:val="center"/>
            </w:pPr>
            <w:r>
              <w:t>1</w:t>
            </w:r>
          </w:p>
        </w:tc>
        <w:tc>
          <w:tcPr>
            <w:tcW w:w="907" w:type="dxa"/>
            <w:vAlign w:val="center"/>
          </w:tcPr>
          <w:p w14:paraId="60181F3D" w14:textId="77777777" w:rsidR="00006293" w:rsidRDefault="00006293">
            <w:pPr>
              <w:pStyle w:val="ConsPlusNormal"/>
              <w:jc w:val="center"/>
            </w:pPr>
            <w:r>
              <w:t>1</w:t>
            </w:r>
          </w:p>
        </w:tc>
        <w:tc>
          <w:tcPr>
            <w:tcW w:w="850" w:type="dxa"/>
            <w:vAlign w:val="center"/>
          </w:tcPr>
          <w:p w14:paraId="18734293" w14:textId="77777777" w:rsidR="00006293" w:rsidRDefault="00006293">
            <w:pPr>
              <w:pStyle w:val="ConsPlusNormal"/>
              <w:jc w:val="center"/>
            </w:pPr>
            <w:r>
              <w:t>1</w:t>
            </w:r>
          </w:p>
        </w:tc>
        <w:tc>
          <w:tcPr>
            <w:tcW w:w="680" w:type="dxa"/>
            <w:vAlign w:val="center"/>
          </w:tcPr>
          <w:p w14:paraId="18CDCBF5" w14:textId="77777777" w:rsidR="00006293" w:rsidRDefault="00006293">
            <w:pPr>
              <w:pStyle w:val="ConsPlusNormal"/>
              <w:jc w:val="center"/>
            </w:pPr>
            <w:r>
              <w:t>1</w:t>
            </w:r>
          </w:p>
        </w:tc>
        <w:tc>
          <w:tcPr>
            <w:tcW w:w="737" w:type="dxa"/>
            <w:vAlign w:val="center"/>
          </w:tcPr>
          <w:p w14:paraId="2A164594" w14:textId="77777777" w:rsidR="00006293" w:rsidRDefault="00006293">
            <w:pPr>
              <w:pStyle w:val="ConsPlusNormal"/>
              <w:jc w:val="center"/>
            </w:pPr>
            <w:r>
              <w:t>1</w:t>
            </w:r>
          </w:p>
        </w:tc>
        <w:tc>
          <w:tcPr>
            <w:tcW w:w="680" w:type="dxa"/>
            <w:vAlign w:val="center"/>
          </w:tcPr>
          <w:p w14:paraId="337814DC" w14:textId="77777777" w:rsidR="00006293" w:rsidRDefault="00006293">
            <w:pPr>
              <w:pStyle w:val="ConsPlusNormal"/>
              <w:jc w:val="center"/>
            </w:pPr>
            <w:r>
              <w:t>1</w:t>
            </w:r>
          </w:p>
        </w:tc>
        <w:tc>
          <w:tcPr>
            <w:tcW w:w="680" w:type="dxa"/>
            <w:vAlign w:val="center"/>
          </w:tcPr>
          <w:p w14:paraId="20C50A73" w14:textId="77777777" w:rsidR="00006293" w:rsidRDefault="00006293">
            <w:pPr>
              <w:pStyle w:val="ConsPlusNormal"/>
            </w:pPr>
          </w:p>
        </w:tc>
        <w:tc>
          <w:tcPr>
            <w:tcW w:w="680" w:type="dxa"/>
            <w:vAlign w:val="center"/>
          </w:tcPr>
          <w:p w14:paraId="422E9F0A" w14:textId="77777777" w:rsidR="00006293" w:rsidRDefault="00006293">
            <w:pPr>
              <w:pStyle w:val="ConsPlusNormal"/>
            </w:pPr>
          </w:p>
        </w:tc>
        <w:tc>
          <w:tcPr>
            <w:tcW w:w="680" w:type="dxa"/>
            <w:vAlign w:val="center"/>
          </w:tcPr>
          <w:p w14:paraId="1198247E" w14:textId="77777777" w:rsidR="00006293" w:rsidRDefault="00006293">
            <w:pPr>
              <w:pStyle w:val="ConsPlusNormal"/>
            </w:pPr>
          </w:p>
        </w:tc>
        <w:tc>
          <w:tcPr>
            <w:tcW w:w="680" w:type="dxa"/>
            <w:vAlign w:val="center"/>
          </w:tcPr>
          <w:p w14:paraId="14BCB1CB" w14:textId="77777777" w:rsidR="00006293" w:rsidRDefault="00006293">
            <w:pPr>
              <w:pStyle w:val="ConsPlusNormal"/>
            </w:pPr>
          </w:p>
        </w:tc>
      </w:tr>
      <w:tr w:rsidR="00006293" w14:paraId="6389A0CF" w14:textId="77777777">
        <w:tc>
          <w:tcPr>
            <w:tcW w:w="568" w:type="dxa"/>
          </w:tcPr>
          <w:p w14:paraId="0904D7AA" w14:textId="77777777" w:rsidR="00006293" w:rsidRDefault="00006293">
            <w:pPr>
              <w:pStyle w:val="ConsPlusNormal"/>
              <w:jc w:val="center"/>
            </w:pPr>
            <w:r>
              <w:t>61</w:t>
            </w:r>
          </w:p>
        </w:tc>
        <w:tc>
          <w:tcPr>
            <w:tcW w:w="2268" w:type="dxa"/>
          </w:tcPr>
          <w:p w14:paraId="19D240F8" w14:textId="77777777" w:rsidR="00006293" w:rsidRDefault="00006293">
            <w:pPr>
              <w:pStyle w:val="ConsPlusNormal"/>
              <w:jc w:val="center"/>
            </w:pPr>
            <w:r>
              <w:t>00616000000000000</w:t>
            </w:r>
          </w:p>
        </w:tc>
        <w:tc>
          <w:tcPr>
            <w:tcW w:w="3288" w:type="dxa"/>
          </w:tcPr>
          <w:p w14:paraId="32132404" w14:textId="77777777" w:rsidR="00006293" w:rsidRDefault="00006293">
            <w:pPr>
              <w:pStyle w:val="ConsPlusNormal"/>
            </w:pPr>
            <w:r>
              <w:t>БУЗОО "Городская поликлиника N 12"</w:t>
            </w:r>
          </w:p>
        </w:tc>
        <w:tc>
          <w:tcPr>
            <w:tcW w:w="907" w:type="dxa"/>
            <w:vAlign w:val="center"/>
          </w:tcPr>
          <w:p w14:paraId="23597097" w14:textId="77777777" w:rsidR="00006293" w:rsidRDefault="00006293">
            <w:pPr>
              <w:pStyle w:val="ConsPlusNormal"/>
            </w:pPr>
          </w:p>
        </w:tc>
        <w:tc>
          <w:tcPr>
            <w:tcW w:w="907" w:type="dxa"/>
            <w:vAlign w:val="center"/>
          </w:tcPr>
          <w:p w14:paraId="3941211B" w14:textId="77777777" w:rsidR="00006293" w:rsidRDefault="00006293">
            <w:pPr>
              <w:pStyle w:val="ConsPlusNormal"/>
              <w:jc w:val="center"/>
            </w:pPr>
            <w:r>
              <w:t>1</w:t>
            </w:r>
          </w:p>
        </w:tc>
        <w:tc>
          <w:tcPr>
            <w:tcW w:w="850" w:type="dxa"/>
            <w:vAlign w:val="center"/>
          </w:tcPr>
          <w:p w14:paraId="129FD0E5" w14:textId="77777777" w:rsidR="00006293" w:rsidRDefault="00006293">
            <w:pPr>
              <w:pStyle w:val="ConsPlusNormal"/>
              <w:jc w:val="center"/>
            </w:pPr>
            <w:r>
              <w:t>1</w:t>
            </w:r>
          </w:p>
        </w:tc>
        <w:tc>
          <w:tcPr>
            <w:tcW w:w="680" w:type="dxa"/>
            <w:vAlign w:val="center"/>
          </w:tcPr>
          <w:p w14:paraId="181D8AA1" w14:textId="77777777" w:rsidR="00006293" w:rsidRDefault="00006293">
            <w:pPr>
              <w:pStyle w:val="ConsPlusNormal"/>
              <w:jc w:val="center"/>
            </w:pPr>
            <w:r>
              <w:t>1</w:t>
            </w:r>
          </w:p>
        </w:tc>
        <w:tc>
          <w:tcPr>
            <w:tcW w:w="737" w:type="dxa"/>
            <w:vAlign w:val="center"/>
          </w:tcPr>
          <w:p w14:paraId="405C071F" w14:textId="77777777" w:rsidR="00006293" w:rsidRDefault="00006293">
            <w:pPr>
              <w:pStyle w:val="ConsPlusNormal"/>
              <w:jc w:val="center"/>
            </w:pPr>
            <w:r>
              <w:t>1</w:t>
            </w:r>
          </w:p>
        </w:tc>
        <w:tc>
          <w:tcPr>
            <w:tcW w:w="680" w:type="dxa"/>
            <w:vAlign w:val="center"/>
          </w:tcPr>
          <w:p w14:paraId="258A18CA" w14:textId="77777777" w:rsidR="00006293" w:rsidRDefault="00006293">
            <w:pPr>
              <w:pStyle w:val="ConsPlusNormal"/>
              <w:jc w:val="center"/>
            </w:pPr>
            <w:r>
              <w:t>1</w:t>
            </w:r>
          </w:p>
        </w:tc>
        <w:tc>
          <w:tcPr>
            <w:tcW w:w="680" w:type="dxa"/>
            <w:vAlign w:val="center"/>
          </w:tcPr>
          <w:p w14:paraId="3DE5BFC5" w14:textId="77777777" w:rsidR="00006293" w:rsidRDefault="00006293">
            <w:pPr>
              <w:pStyle w:val="ConsPlusNormal"/>
            </w:pPr>
          </w:p>
        </w:tc>
        <w:tc>
          <w:tcPr>
            <w:tcW w:w="680" w:type="dxa"/>
            <w:vAlign w:val="center"/>
          </w:tcPr>
          <w:p w14:paraId="31FABFDC" w14:textId="77777777" w:rsidR="00006293" w:rsidRDefault="00006293">
            <w:pPr>
              <w:pStyle w:val="ConsPlusNormal"/>
            </w:pPr>
          </w:p>
        </w:tc>
        <w:tc>
          <w:tcPr>
            <w:tcW w:w="680" w:type="dxa"/>
            <w:vAlign w:val="center"/>
          </w:tcPr>
          <w:p w14:paraId="7B9F25D9" w14:textId="77777777" w:rsidR="00006293" w:rsidRDefault="00006293">
            <w:pPr>
              <w:pStyle w:val="ConsPlusNormal"/>
            </w:pPr>
          </w:p>
        </w:tc>
        <w:tc>
          <w:tcPr>
            <w:tcW w:w="680" w:type="dxa"/>
            <w:vAlign w:val="center"/>
          </w:tcPr>
          <w:p w14:paraId="237BE840" w14:textId="77777777" w:rsidR="00006293" w:rsidRDefault="00006293">
            <w:pPr>
              <w:pStyle w:val="ConsPlusNormal"/>
            </w:pPr>
          </w:p>
        </w:tc>
      </w:tr>
      <w:tr w:rsidR="00006293" w14:paraId="5298FCE4" w14:textId="77777777">
        <w:tc>
          <w:tcPr>
            <w:tcW w:w="568" w:type="dxa"/>
          </w:tcPr>
          <w:p w14:paraId="31EB22EE" w14:textId="77777777" w:rsidR="00006293" w:rsidRDefault="00006293">
            <w:pPr>
              <w:pStyle w:val="ConsPlusNormal"/>
              <w:jc w:val="center"/>
            </w:pPr>
            <w:r>
              <w:t>62</w:t>
            </w:r>
          </w:p>
        </w:tc>
        <w:tc>
          <w:tcPr>
            <w:tcW w:w="2268" w:type="dxa"/>
          </w:tcPr>
          <w:p w14:paraId="24A7D65C" w14:textId="77777777" w:rsidR="00006293" w:rsidRDefault="00006293">
            <w:pPr>
              <w:pStyle w:val="ConsPlusNormal"/>
              <w:jc w:val="center"/>
            </w:pPr>
            <w:r>
              <w:t>00616100000000000</w:t>
            </w:r>
          </w:p>
        </w:tc>
        <w:tc>
          <w:tcPr>
            <w:tcW w:w="3288" w:type="dxa"/>
          </w:tcPr>
          <w:p w14:paraId="55D74F5A" w14:textId="77777777" w:rsidR="00006293" w:rsidRDefault="00006293">
            <w:pPr>
              <w:pStyle w:val="ConsPlusNormal"/>
            </w:pPr>
            <w:r>
              <w:t>БУЗОО "Городская поликлиника N 13"</w:t>
            </w:r>
          </w:p>
        </w:tc>
        <w:tc>
          <w:tcPr>
            <w:tcW w:w="907" w:type="dxa"/>
            <w:vAlign w:val="center"/>
          </w:tcPr>
          <w:p w14:paraId="400C17EC" w14:textId="77777777" w:rsidR="00006293" w:rsidRDefault="00006293">
            <w:pPr>
              <w:pStyle w:val="ConsPlusNormal"/>
            </w:pPr>
          </w:p>
        </w:tc>
        <w:tc>
          <w:tcPr>
            <w:tcW w:w="907" w:type="dxa"/>
            <w:vAlign w:val="center"/>
          </w:tcPr>
          <w:p w14:paraId="2AFE859D" w14:textId="77777777" w:rsidR="00006293" w:rsidRDefault="00006293">
            <w:pPr>
              <w:pStyle w:val="ConsPlusNormal"/>
              <w:jc w:val="center"/>
            </w:pPr>
            <w:r>
              <w:t>1</w:t>
            </w:r>
          </w:p>
        </w:tc>
        <w:tc>
          <w:tcPr>
            <w:tcW w:w="850" w:type="dxa"/>
            <w:vAlign w:val="center"/>
          </w:tcPr>
          <w:p w14:paraId="01589974" w14:textId="77777777" w:rsidR="00006293" w:rsidRDefault="00006293">
            <w:pPr>
              <w:pStyle w:val="ConsPlusNormal"/>
              <w:jc w:val="center"/>
            </w:pPr>
            <w:r>
              <w:t>1</w:t>
            </w:r>
          </w:p>
        </w:tc>
        <w:tc>
          <w:tcPr>
            <w:tcW w:w="680" w:type="dxa"/>
            <w:vAlign w:val="center"/>
          </w:tcPr>
          <w:p w14:paraId="3F039A35" w14:textId="77777777" w:rsidR="00006293" w:rsidRDefault="00006293">
            <w:pPr>
              <w:pStyle w:val="ConsPlusNormal"/>
              <w:jc w:val="center"/>
            </w:pPr>
            <w:r>
              <w:t>1</w:t>
            </w:r>
          </w:p>
        </w:tc>
        <w:tc>
          <w:tcPr>
            <w:tcW w:w="737" w:type="dxa"/>
            <w:vAlign w:val="center"/>
          </w:tcPr>
          <w:p w14:paraId="083FBD66" w14:textId="77777777" w:rsidR="00006293" w:rsidRDefault="00006293">
            <w:pPr>
              <w:pStyle w:val="ConsPlusNormal"/>
              <w:jc w:val="center"/>
            </w:pPr>
            <w:r>
              <w:t>1</w:t>
            </w:r>
          </w:p>
        </w:tc>
        <w:tc>
          <w:tcPr>
            <w:tcW w:w="680" w:type="dxa"/>
            <w:vAlign w:val="center"/>
          </w:tcPr>
          <w:p w14:paraId="10519E57" w14:textId="77777777" w:rsidR="00006293" w:rsidRDefault="00006293">
            <w:pPr>
              <w:pStyle w:val="ConsPlusNormal"/>
              <w:jc w:val="center"/>
            </w:pPr>
            <w:r>
              <w:t>1</w:t>
            </w:r>
          </w:p>
        </w:tc>
        <w:tc>
          <w:tcPr>
            <w:tcW w:w="680" w:type="dxa"/>
            <w:vAlign w:val="center"/>
          </w:tcPr>
          <w:p w14:paraId="2634307F" w14:textId="77777777" w:rsidR="00006293" w:rsidRDefault="00006293">
            <w:pPr>
              <w:pStyle w:val="ConsPlusNormal"/>
            </w:pPr>
          </w:p>
        </w:tc>
        <w:tc>
          <w:tcPr>
            <w:tcW w:w="680" w:type="dxa"/>
            <w:vAlign w:val="center"/>
          </w:tcPr>
          <w:p w14:paraId="3B353727" w14:textId="77777777" w:rsidR="00006293" w:rsidRDefault="00006293">
            <w:pPr>
              <w:pStyle w:val="ConsPlusNormal"/>
            </w:pPr>
          </w:p>
        </w:tc>
        <w:tc>
          <w:tcPr>
            <w:tcW w:w="680" w:type="dxa"/>
            <w:vAlign w:val="center"/>
          </w:tcPr>
          <w:p w14:paraId="0391A3CB" w14:textId="77777777" w:rsidR="00006293" w:rsidRDefault="00006293">
            <w:pPr>
              <w:pStyle w:val="ConsPlusNormal"/>
            </w:pPr>
          </w:p>
        </w:tc>
        <w:tc>
          <w:tcPr>
            <w:tcW w:w="680" w:type="dxa"/>
            <w:vAlign w:val="center"/>
          </w:tcPr>
          <w:p w14:paraId="0545674F" w14:textId="77777777" w:rsidR="00006293" w:rsidRDefault="00006293">
            <w:pPr>
              <w:pStyle w:val="ConsPlusNormal"/>
            </w:pPr>
          </w:p>
        </w:tc>
      </w:tr>
      <w:tr w:rsidR="00006293" w14:paraId="25F4E3A4" w14:textId="77777777">
        <w:tc>
          <w:tcPr>
            <w:tcW w:w="568" w:type="dxa"/>
          </w:tcPr>
          <w:p w14:paraId="522AA3B3" w14:textId="77777777" w:rsidR="00006293" w:rsidRDefault="00006293">
            <w:pPr>
              <w:pStyle w:val="ConsPlusNormal"/>
              <w:jc w:val="center"/>
            </w:pPr>
            <w:r>
              <w:t>63</w:t>
            </w:r>
          </w:p>
        </w:tc>
        <w:tc>
          <w:tcPr>
            <w:tcW w:w="2268" w:type="dxa"/>
          </w:tcPr>
          <w:p w14:paraId="48D6E0F2" w14:textId="77777777" w:rsidR="00006293" w:rsidRDefault="00006293">
            <w:pPr>
              <w:pStyle w:val="ConsPlusNormal"/>
              <w:jc w:val="center"/>
            </w:pPr>
            <w:r>
              <w:t>00616200000000000</w:t>
            </w:r>
          </w:p>
        </w:tc>
        <w:tc>
          <w:tcPr>
            <w:tcW w:w="3288" w:type="dxa"/>
          </w:tcPr>
          <w:p w14:paraId="7680725C" w14:textId="77777777" w:rsidR="00006293" w:rsidRDefault="00006293">
            <w:pPr>
              <w:pStyle w:val="ConsPlusNormal"/>
            </w:pPr>
            <w:r>
              <w:t xml:space="preserve">БУЗОО "Городская поликлиника </w:t>
            </w:r>
            <w:r>
              <w:lastRenderedPageBreak/>
              <w:t>N 15"</w:t>
            </w:r>
          </w:p>
        </w:tc>
        <w:tc>
          <w:tcPr>
            <w:tcW w:w="907" w:type="dxa"/>
            <w:vAlign w:val="center"/>
          </w:tcPr>
          <w:p w14:paraId="38B03A72" w14:textId="77777777" w:rsidR="00006293" w:rsidRDefault="00006293">
            <w:pPr>
              <w:pStyle w:val="ConsPlusNormal"/>
              <w:jc w:val="center"/>
            </w:pPr>
            <w:r>
              <w:lastRenderedPageBreak/>
              <w:t>1</w:t>
            </w:r>
          </w:p>
        </w:tc>
        <w:tc>
          <w:tcPr>
            <w:tcW w:w="907" w:type="dxa"/>
            <w:vAlign w:val="center"/>
          </w:tcPr>
          <w:p w14:paraId="5BBEE72D" w14:textId="77777777" w:rsidR="00006293" w:rsidRDefault="00006293">
            <w:pPr>
              <w:pStyle w:val="ConsPlusNormal"/>
              <w:jc w:val="center"/>
            </w:pPr>
            <w:r>
              <w:t>1</w:t>
            </w:r>
          </w:p>
        </w:tc>
        <w:tc>
          <w:tcPr>
            <w:tcW w:w="850" w:type="dxa"/>
            <w:vAlign w:val="center"/>
          </w:tcPr>
          <w:p w14:paraId="45B7994A" w14:textId="77777777" w:rsidR="00006293" w:rsidRDefault="00006293">
            <w:pPr>
              <w:pStyle w:val="ConsPlusNormal"/>
              <w:jc w:val="center"/>
            </w:pPr>
            <w:r>
              <w:t>1</w:t>
            </w:r>
          </w:p>
        </w:tc>
        <w:tc>
          <w:tcPr>
            <w:tcW w:w="680" w:type="dxa"/>
            <w:vAlign w:val="center"/>
          </w:tcPr>
          <w:p w14:paraId="2F8093F6" w14:textId="77777777" w:rsidR="00006293" w:rsidRDefault="00006293">
            <w:pPr>
              <w:pStyle w:val="ConsPlusNormal"/>
              <w:jc w:val="center"/>
            </w:pPr>
            <w:r>
              <w:t>1</w:t>
            </w:r>
          </w:p>
        </w:tc>
        <w:tc>
          <w:tcPr>
            <w:tcW w:w="737" w:type="dxa"/>
            <w:vAlign w:val="center"/>
          </w:tcPr>
          <w:p w14:paraId="72B9034E" w14:textId="77777777" w:rsidR="00006293" w:rsidRDefault="00006293">
            <w:pPr>
              <w:pStyle w:val="ConsPlusNormal"/>
              <w:jc w:val="center"/>
            </w:pPr>
            <w:r>
              <w:t>1</w:t>
            </w:r>
          </w:p>
        </w:tc>
        <w:tc>
          <w:tcPr>
            <w:tcW w:w="680" w:type="dxa"/>
            <w:vAlign w:val="center"/>
          </w:tcPr>
          <w:p w14:paraId="3EC0B75B" w14:textId="77777777" w:rsidR="00006293" w:rsidRDefault="00006293">
            <w:pPr>
              <w:pStyle w:val="ConsPlusNormal"/>
              <w:jc w:val="center"/>
            </w:pPr>
            <w:r>
              <w:t>1</w:t>
            </w:r>
          </w:p>
        </w:tc>
        <w:tc>
          <w:tcPr>
            <w:tcW w:w="680" w:type="dxa"/>
            <w:vAlign w:val="center"/>
          </w:tcPr>
          <w:p w14:paraId="0246E6D1" w14:textId="77777777" w:rsidR="00006293" w:rsidRDefault="00006293">
            <w:pPr>
              <w:pStyle w:val="ConsPlusNormal"/>
            </w:pPr>
          </w:p>
        </w:tc>
        <w:tc>
          <w:tcPr>
            <w:tcW w:w="680" w:type="dxa"/>
            <w:vAlign w:val="center"/>
          </w:tcPr>
          <w:p w14:paraId="7511A1B6" w14:textId="77777777" w:rsidR="00006293" w:rsidRDefault="00006293">
            <w:pPr>
              <w:pStyle w:val="ConsPlusNormal"/>
            </w:pPr>
          </w:p>
        </w:tc>
        <w:tc>
          <w:tcPr>
            <w:tcW w:w="680" w:type="dxa"/>
            <w:vAlign w:val="center"/>
          </w:tcPr>
          <w:p w14:paraId="4075AF64" w14:textId="77777777" w:rsidR="00006293" w:rsidRDefault="00006293">
            <w:pPr>
              <w:pStyle w:val="ConsPlusNormal"/>
            </w:pPr>
          </w:p>
        </w:tc>
        <w:tc>
          <w:tcPr>
            <w:tcW w:w="680" w:type="dxa"/>
            <w:vAlign w:val="center"/>
          </w:tcPr>
          <w:p w14:paraId="7DD66BDC" w14:textId="77777777" w:rsidR="00006293" w:rsidRDefault="00006293">
            <w:pPr>
              <w:pStyle w:val="ConsPlusNormal"/>
            </w:pPr>
          </w:p>
        </w:tc>
      </w:tr>
      <w:tr w:rsidR="00006293" w14:paraId="50EA3B0C" w14:textId="77777777">
        <w:tc>
          <w:tcPr>
            <w:tcW w:w="568" w:type="dxa"/>
          </w:tcPr>
          <w:p w14:paraId="3ECDC2DA" w14:textId="77777777" w:rsidR="00006293" w:rsidRDefault="00006293">
            <w:pPr>
              <w:pStyle w:val="ConsPlusNormal"/>
              <w:jc w:val="center"/>
            </w:pPr>
            <w:r>
              <w:t>64</w:t>
            </w:r>
          </w:p>
        </w:tc>
        <w:tc>
          <w:tcPr>
            <w:tcW w:w="2268" w:type="dxa"/>
          </w:tcPr>
          <w:p w14:paraId="76B8E87A" w14:textId="77777777" w:rsidR="00006293" w:rsidRDefault="00006293">
            <w:pPr>
              <w:pStyle w:val="ConsPlusNormal"/>
              <w:jc w:val="center"/>
            </w:pPr>
            <w:r>
              <w:t>00616300000000000</w:t>
            </w:r>
          </w:p>
        </w:tc>
        <w:tc>
          <w:tcPr>
            <w:tcW w:w="3288" w:type="dxa"/>
          </w:tcPr>
          <w:p w14:paraId="2EBB94DF" w14:textId="77777777" w:rsidR="00006293" w:rsidRDefault="00006293">
            <w:pPr>
              <w:pStyle w:val="ConsPlusNormal"/>
            </w:pPr>
            <w:r>
              <w:t>БУЗОО "Медико-санитарная часть N 4"</w:t>
            </w:r>
          </w:p>
        </w:tc>
        <w:tc>
          <w:tcPr>
            <w:tcW w:w="907" w:type="dxa"/>
            <w:vAlign w:val="center"/>
          </w:tcPr>
          <w:p w14:paraId="6D4AEEEC" w14:textId="77777777" w:rsidR="00006293" w:rsidRDefault="00006293">
            <w:pPr>
              <w:pStyle w:val="ConsPlusNormal"/>
              <w:jc w:val="center"/>
            </w:pPr>
            <w:r>
              <w:t>1</w:t>
            </w:r>
          </w:p>
        </w:tc>
        <w:tc>
          <w:tcPr>
            <w:tcW w:w="907" w:type="dxa"/>
            <w:vAlign w:val="center"/>
          </w:tcPr>
          <w:p w14:paraId="6EBCD19D" w14:textId="77777777" w:rsidR="00006293" w:rsidRDefault="00006293">
            <w:pPr>
              <w:pStyle w:val="ConsPlusNormal"/>
              <w:jc w:val="center"/>
            </w:pPr>
            <w:r>
              <w:t>1</w:t>
            </w:r>
          </w:p>
        </w:tc>
        <w:tc>
          <w:tcPr>
            <w:tcW w:w="850" w:type="dxa"/>
            <w:vAlign w:val="center"/>
          </w:tcPr>
          <w:p w14:paraId="5CC253DE" w14:textId="77777777" w:rsidR="00006293" w:rsidRDefault="00006293">
            <w:pPr>
              <w:pStyle w:val="ConsPlusNormal"/>
              <w:jc w:val="center"/>
            </w:pPr>
            <w:r>
              <w:t>1</w:t>
            </w:r>
          </w:p>
        </w:tc>
        <w:tc>
          <w:tcPr>
            <w:tcW w:w="680" w:type="dxa"/>
            <w:vAlign w:val="center"/>
          </w:tcPr>
          <w:p w14:paraId="261851C7" w14:textId="77777777" w:rsidR="00006293" w:rsidRDefault="00006293">
            <w:pPr>
              <w:pStyle w:val="ConsPlusNormal"/>
              <w:jc w:val="center"/>
            </w:pPr>
            <w:r>
              <w:t>1</w:t>
            </w:r>
          </w:p>
        </w:tc>
        <w:tc>
          <w:tcPr>
            <w:tcW w:w="737" w:type="dxa"/>
            <w:vAlign w:val="center"/>
          </w:tcPr>
          <w:p w14:paraId="0E0608E0" w14:textId="77777777" w:rsidR="00006293" w:rsidRDefault="00006293">
            <w:pPr>
              <w:pStyle w:val="ConsPlusNormal"/>
              <w:jc w:val="center"/>
            </w:pPr>
            <w:r>
              <w:t>1</w:t>
            </w:r>
          </w:p>
        </w:tc>
        <w:tc>
          <w:tcPr>
            <w:tcW w:w="680" w:type="dxa"/>
            <w:vAlign w:val="center"/>
          </w:tcPr>
          <w:p w14:paraId="188F3B17" w14:textId="77777777" w:rsidR="00006293" w:rsidRDefault="00006293">
            <w:pPr>
              <w:pStyle w:val="ConsPlusNormal"/>
              <w:jc w:val="center"/>
            </w:pPr>
            <w:r>
              <w:t>1</w:t>
            </w:r>
          </w:p>
        </w:tc>
        <w:tc>
          <w:tcPr>
            <w:tcW w:w="680" w:type="dxa"/>
            <w:vAlign w:val="center"/>
          </w:tcPr>
          <w:p w14:paraId="49DAA04C" w14:textId="77777777" w:rsidR="00006293" w:rsidRDefault="00006293">
            <w:pPr>
              <w:pStyle w:val="ConsPlusNormal"/>
              <w:jc w:val="center"/>
            </w:pPr>
            <w:r>
              <w:t>1</w:t>
            </w:r>
          </w:p>
        </w:tc>
        <w:tc>
          <w:tcPr>
            <w:tcW w:w="680" w:type="dxa"/>
            <w:vAlign w:val="center"/>
          </w:tcPr>
          <w:p w14:paraId="63444D43" w14:textId="77777777" w:rsidR="00006293" w:rsidRDefault="00006293">
            <w:pPr>
              <w:pStyle w:val="ConsPlusNormal"/>
            </w:pPr>
          </w:p>
        </w:tc>
        <w:tc>
          <w:tcPr>
            <w:tcW w:w="680" w:type="dxa"/>
            <w:vAlign w:val="center"/>
          </w:tcPr>
          <w:p w14:paraId="4E54F262" w14:textId="77777777" w:rsidR="00006293" w:rsidRDefault="00006293">
            <w:pPr>
              <w:pStyle w:val="ConsPlusNormal"/>
            </w:pPr>
          </w:p>
        </w:tc>
        <w:tc>
          <w:tcPr>
            <w:tcW w:w="680" w:type="dxa"/>
            <w:vAlign w:val="center"/>
          </w:tcPr>
          <w:p w14:paraId="2BE37AC9" w14:textId="77777777" w:rsidR="00006293" w:rsidRDefault="00006293">
            <w:pPr>
              <w:pStyle w:val="ConsPlusNormal"/>
              <w:jc w:val="center"/>
            </w:pPr>
            <w:r>
              <w:t>1</w:t>
            </w:r>
          </w:p>
        </w:tc>
      </w:tr>
      <w:tr w:rsidR="00006293" w14:paraId="0FBDA039" w14:textId="77777777">
        <w:tc>
          <w:tcPr>
            <w:tcW w:w="568" w:type="dxa"/>
          </w:tcPr>
          <w:p w14:paraId="44E826E2" w14:textId="77777777" w:rsidR="00006293" w:rsidRDefault="00006293">
            <w:pPr>
              <w:pStyle w:val="ConsPlusNormal"/>
              <w:jc w:val="center"/>
            </w:pPr>
            <w:r>
              <w:t>65</w:t>
            </w:r>
          </w:p>
        </w:tc>
        <w:tc>
          <w:tcPr>
            <w:tcW w:w="2268" w:type="dxa"/>
          </w:tcPr>
          <w:p w14:paraId="192878AE" w14:textId="77777777" w:rsidR="00006293" w:rsidRDefault="00006293">
            <w:pPr>
              <w:pStyle w:val="ConsPlusNormal"/>
              <w:jc w:val="center"/>
            </w:pPr>
            <w:r>
              <w:t>00616400000000000</w:t>
            </w:r>
          </w:p>
        </w:tc>
        <w:tc>
          <w:tcPr>
            <w:tcW w:w="3288" w:type="dxa"/>
          </w:tcPr>
          <w:p w14:paraId="40AA771D" w14:textId="77777777" w:rsidR="00006293" w:rsidRDefault="00006293">
            <w:pPr>
              <w:pStyle w:val="ConsPlusNormal"/>
            </w:pPr>
            <w:r>
              <w:t>БУЗОО "Клиническая медико-санитарная часть N 7"</w:t>
            </w:r>
          </w:p>
        </w:tc>
        <w:tc>
          <w:tcPr>
            <w:tcW w:w="907" w:type="dxa"/>
            <w:vAlign w:val="center"/>
          </w:tcPr>
          <w:p w14:paraId="66A86D72" w14:textId="77777777" w:rsidR="00006293" w:rsidRDefault="00006293">
            <w:pPr>
              <w:pStyle w:val="ConsPlusNormal"/>
              <w:jc w:val="center"/>
            </w:pPr>
            <w:r>
              <w:t>1</w:t>
            </w:r>
          </w:p>
        </w:tc>
        <w:tc>
          <w:tcPr>
            <w:tcW w:w="907" w:type="dxa"/>
            <w:vAlign w:val="center"/>
          </w:tcPr>
          <w:p w14:paraId="667BAD6A" w14:textId="77777777" w:rsidR="00006293" w:rsidRDefault="00006293">
            <w:pPr>
              <w:pStyle w:val="ConsPlusNormal"/>
              <w:jc w:val="center"/>
            </w:pPr>
            <w:r>
              <w:t>1</w:t>
            </w:r>
          </w:p>
        </w:tc>
        <w:tc>
          <w:tcPr>
            <w:tcW w:w="850" w:type="dxa"/>
            <w:vAlign w:val="center"/>
          </w:tcPr>
          <w:p w14:paraId="31B8B724" w14:textId="77777777" w:rsidR="00006293" w:rsidRDefault="00006293">
            <w:pPr>
              <w:pStyle w:val="ConsPlusNormal"/>
              <w:jc w:val="center"/>
            </w:pPr>
            <w:r>
              <w:t>1</w:t>
            </w:r>
          </w:p>
        </w:tc>
        <w:tc>
          <w:tcPr>
            <w:tcW w:w="680" w:type="dxa"/>
            <w:vAlign w:val="center"/>
          </w:tcPr>
          <w:p w14:paraId="1656AEAE" w14:textId="77777777" w:rsidR="00006293" w:rsidRDefault="00006293">
            <w:pPr>
              <w:pStyle w:val="ConsPlusNormal"/>
              <w:jc w:val="center"/>
            </w:pPr>
            <w:r>
              <w:t>1</w:t>
            </w:r>
          </w:p>
        </w:tc>
        <w:tc>
          <w:tcPr>
            <w:tcW w:w="737" w:type="dxa"/>
            <w:vAlign w:val="center"/>
          </w:tcPr>
          <w:p w14:paraId="16781172" w14:textId="77777777" w:rsidR="00006293" w:rsidRDefault="00006293">
            <w:pPr>
              <w:pStyle w:val="ConsPlusNormal"/>
              <w:jc w:val="center"/>
            </w:pPr>
            <w:r>
              <w:t>1</w:t>
            </w:r>
          </w:p>
        </w:tc>
        <w:tc>
          <w:tcPr>
            <w:tcW w:w="680" w:type="dxa"/>
            <w:vAlign w:val="center"/>
          </w:tcPr>
          <w:p w14:paraId="1741F9CA" w14:textId="77777777" w:rsidR="00006293" w:rsidRDefault="00006293">
            <w:pPr>
              <w:pStyle w:val="ConsPlusNormal"/>
              <w:jc w:val="center"/>
            </w:pPr>
            <w:r>
              <w:t>1</w:t>
            </w:r>
          </w:p>
        </w:tc>
        <w:tc>
          <w:tcPr>
            <w:tcW w:w="680" w:type="dxa"/>
            <w:vAlign w:val="center"/>
          </w:tcPr>
          <w:p w14:paraId="591876C6" w14:textId="77777777" w:rsidR="00006293" w:rsidRDefault="00006293">
            <w:pPr>
              <w:pStyle w:val="ConsPlusNormal"/>
            </w:pPr>
          </w:p>
        </w:tc>
        <w:tc>
          <w:tcPr>
            <w:tcW w:w="680" w:type="dxa"/>
            <w:vAlign w:val="center"/>
          </w:tcPr>
          <w:p w14:paraId="1A917335" w14:textId="77777777" w:rsidR="00006293" w:rsidRDefault="00006293">
            <w:pPr>
              <w:pStyle w:val="ConsPlusNormal"/>
            </w:pPr>
          </w:p>
        </w:tc>
        <w:tc>
          <w:tcPr>
            <w:tcW w:w="680" w:type="dxa"/>
            <w:vAlign w:val="center"/>
          </w:tcPr>
          <w:p w14:paraId="58FD7399" w14:textId="77777777" w:rsidR="00006293" w:rsidRDefault="00006293">
            <w:pPr>
              <w:pStyle w:val="ConsPlusNormal"/>
            </w:pPr>
          </w:p>
        </w:tc>
        <w:tc>
          <w:tcPr>
            <w:tcW w:w="680" w:type="dxa"/>
            <w:vAlign w:val="center"/>
          </w:tcPr>
          <w:p w14:paraId="0E488908" w14:textId="77777777" w:rsidR="00006293" w:rsidRDefault="00006293">
            <w:pPr>
              <w:pStyle w:val="ConsPlusNormal"/>
            </w:pPr>
          </w:p>
        </w:tc>
      </w:tr>
      <w:tr w:rsidR="00006293" w14:paraId="46FF0120" w14:textId="77777777">
        <w:tc>
          <w:tcPr>
            <w:tcW w:w="568" w:type="dxa"/>
          </w:tcPr>
          <w:p w14:paraId="78B8538A" w14:textId="77777777" w:rsidR="00006293" w:rsidRDefault="00006293">
            <w:pPr>
              <w:pStyle w:val="ConsPlusNormal"/>
              <w:jc w:val="center"/>
            </w:pPr>
            <w:r>
              <w:t>66</w:t>
            </w:r>
          </w:p>
        </w:tc>
        <w:tc>
          <w:tcPr>
            <w:tcW w:w="2268" w:type="dxa"/>
          </w:tcPr>
          <w:p w14:paraId="5269D51C" w14:textId="77777777" w:rsidR="00006293" w:rsidRDefault="00006293">
            <w:pPr>
              <w:pStyle w:val="ConsPlusNormal"/>
              <w:jc w:val="center"/>
            </w:pPr>
            <w:r>
              <w:t>00616500000000000</w:t>
            </w:r>
          </w:p>
        </w:tc>
        <w:tc>
          <w:tcPr>
            <w:tcW w:w="3288" w:type="dxa"/>
          </w:tcPr>
          <w:p w14:paraId="4121764D" w14:textId="77777777" w:rsidR="00006293" w:rsidRDefault="00006293">
            <w:pPr>
              <w:pStyle w:val="ConsPlusNormal"/>
            </w:pPr>
            <w:r>
              <w:t>БУЗОО "Клиническая медико-санитарная часть N 9"</w:t>
            </w:r>
          </w:p>
        </w:tc>
        <w:tc>
          <w:tcPr>
            <w:tcW w:w="907" w:type="dxa"/>
            <w:vAlign w:val="center"/>
          </w:tcPr>
          <w:p w14:paraId="3BC44DBA" w14:textId="77777777" w:rsidR="00006293" w:rsidRDefault="00006293">
            <w:pPr>
              <w:pStyle w:val="ConsPlusNormal"/>
              <w:jc w:val="center"/>
            </w:pPr>
            <w:r>
              <w:t>1</w:t>
            </w:r>
          </w:p>
        </w:tc>
        <w:tc>
          <w:tcPr>
            <w:tcW w:w="907" w:type="dxa"/>
            <w:vAlign w:val="center"/>
          </w:tcPr>
          <w:p w14:paraId="74E6A5AB" w14:textId="77777777" w:rsidR="00006293" w:rsidRDefault="00006293">
            <w:pPr>
              <w:pStyle w:val="ConsPlusNormal"/>
              <w:jc w:val="center"/>
            </w:pPr>
            <w:r>
              <w:t>1</w:t>
            </w:r>
          </w:p>
        </w:tc>
        <w:tc>
          <w:tcPr>
            <w:tcW w:w="850" w:type="dxa"/>
            <w:vAlign w:val="center"/>
          </w:tcPr>
          <w:p w14:paraId="4F6E8DCD" w14:textId="77777777" w:rsidR="00006293" w:rsidRDefault="00006293">
            <w:pPr>
              <w:pStyle w:val="ConsPlusNormal"/>
              <w:jc w:val="center"/>
            </w:pPr>
            <w:r>
              <w:t>1</w:t>
            </w:r>
          </w:p>
        </w:tc>
        <w:tc>
          <w:tcPr>
            <w:tcW w:w="680" w:type="dxa"/>
            <w:vAlign w:val="center"/>
          </w:tcPr>
          <w:p w14:paraId="5F42D4E7" w14:textId="77777777" w:rsidR="00006293" w:rsidRDefault="00006293">
            <w:pPr>
              <w:pStyle w:val="ConsPlusNormal"/>
              <w:jc w:val="center"/>
            </w:pPr>
            <w:r>
              <w:t>1</w:t>
            </w:r>
          </w:p>
        </w:tc>
        <w:tc>
          <w:tcPr>
            <w:tcW w:w="737" w:type="dxa"/>
            <w:vAlign w:val="center"/>
          </w:tcPr>
          <w:p w14:paraId="21EE7D2F" w14:textId="77777777" w:rsidR="00006293" w:rsidRDefault="00006293">
            <w:pPr>
              <w:pStyle w:val="ConsPlusNormal"/>
              <w:jc w:val="center"/>
            </w:pPr>
            <w:r>
              <w:t>1</w:t>
            </w:r>
          </w:p>
        </w:tc>
        <w:tc>
          <w:tcPr>
            <w:tcW w:w="680" w:type="dxa"/>
            <w:vAlign w:val="center"/>
          </w:tcPr>
          <w:p w14:paraId="554530B1" w14:textId="77777777" w:rsidR="00006293" w:rsidRDefault="00006293">
            <w:pPr>
              <w:pStyle w:val="ConsPlusNormal"/>
              <w:jc w:val="center"/>
            </w:pPr>
            <w:r>
              <w:t>1</w:t>
            </w:r>
          </w:p>
        </w:tc>
        <w:tc>
          <w:tcPr>
            <w:tcW w:w="680" w:type="dxa"/>
            <w:vAlign w:val="center"/>
          </w:tcPr>
          <w:p w14:paraId="5A69CE1E" w14:textId="77777777" w:rsidR="00006293" w:rsidRDefault="00006293">
            <w:pPr>
              <w:pStyle w:val="ConsPlusNormal"/>
              <w:jc w:val="center"/>
            </w:pPr>
            <w:r>
              <w:t>1</w:t>
            </w:r>
          </w:p>
        </w:tc>
        <w:tc>
          <w:tcPr>
            <w:tcW w:w="680" w:type="dxa"/>
            <w:vAlign w:val="center"/>
          </w:tcPr>
          <w:p w14:paraId="28152A3E" w14:textId="77777777" w:rsidR="00006293" w:rsidRDefault="00006293">
            <w:pPr>
              <w:pStyle w:val="ConsPlusNormal"/>
            </w:pPr>
          </w:p>
        </w:tc>
        <w:tc>
          <w:tcPr>
            <w:tcW w:w="680" w:type="dxa"/>
            <w:vAlign w:val="center"/>
          </w:tcPr>
          <w:p w14:paraId="4F026217" w14:textId="77777777" w:rsidR="00006293" w:rsidRDefault="00006293">
            <w:pPr>
              <w:pStyle w:val="ConsPlusNormal"/>
            </w:pPr>
          </w:p>
        </w:tc>
        <w:tc>
          <w:tcPr>
            <w:tcW w:w="680" w:type="dxa"/>
            <w:vAlign w:val="center"/>
          </w:tcPr>
          <w:p w14:paraId="2979F6D5" w14:textId="77777777" w:rsidR="00006293" w:rsidRDefault="00006293">
            <w:pPr>
              <w:pStyle w:val="ConsPlusNormal"/>
              <w:jc w:val="center"/>
            </w:pPr>
            <w:r>
              <w:t>1</w:t>
            </w:r>
          </w:p>
        </w:tc>
      </w:tr>
      <w:tr w:rsidR="00006293" w14:paraId="5EA69B0F" w14:textId="77777777">
        <w:tc>
          <w:tcPr>
            <w:tcW w:w="568" w:type="dxa"/>
          </w:tcPr>
          <w:p w14:paraId="3FDB07DC" w14:textId="77777777" w:rsidR="00006293" w:rsidRDefault="00006293">
            <w:pPr>
              <w:pStyle w:val="ConsPlusNormal"/>
              <w:jc w:val="center"/>
            </w:pPr>
            <w:r>
              <w:t>67</w:t>
            </w:r>
          </w:p>
        </w:tc>
        <w:tc>
          <w:tcPr>
            <w:tcW w:w="2268" w:type="dxa"/>
          </w:tcPr>
          <w:p w14:paraId="50C95797" w14:textId="77777777" w:rsidR="00006293" w:rsidRDefault="00006293">
            <w:pPr>
              <w:pStyle w:val="ConsPlusNormal"/>
              <w:jc w:val="center"/>
            </w:pPr>
            <w:r>
              <w:t>00616600000000000</w:t>
            </w:r>
          </w:p>
        </w:tc>
        <w:tc>
          <w:tcPr>
            <w:tcW w:w="3288" w:type="dxa"/>
          </w:tcPr>
          <w:p w14:paraId="57321F6F" w14:textId="77777777" w:rsidR="00006293" w:rsidRDefault="00006293">
            <w:pPr>
              <w:pStyle w:val="ConsPlusNormal"/>
            </w:pPr>
            <w:r>
              <w:t>БУЗОО "Городская клиническая больница скорой медицинской помощи N 1"</w:t>
            </w:r>
          </w:p>
        </w:tc>
        <w:tc>
          <w:tcPr>
            <w:tcW w:w="907" w:type="dxa"/>
            <w:vAlign w:val="center"/>
          </w:tcPr>
          <w:p w14:paraId="38ECCE86" w14:textId="77777777" w:rsidR="00006293" w:rsidRDefault="00006293">
            <w:pPr>
              <w:pStyle w:val="ConsPlusNormal"/>
              <w:jc w:val="center"/>
            </w:pPr>
            <w:r>
              <w:t>1</w:t>
            </w:r>
          </w:p>
        </w:tc>
        <w:tc>
          <w:tcPr>
            <w:tcW w:w="907" w:type="dxa"/>
            <w:vAlign w:val="center"/>
          </w:tcPr>
          <w:p w14:paraId="6FBBC56A" w14:textId="77777777" w:rsidR="00006293" w:rsidRDefault="00006293">
            <w:pPr>
              <w:pStyle w:val="ConsPlusNormal"/>
              <w:jc w:val="center"/>
            </w:pPr>
            <w:r>
              <w:t>1</w:t>
            </w:r>
          </w:p>
        </w:tc>
        <w:tc>
          <w:tcPr>
            <w:tcW w:w="850" w:type="dxa"/>
            <w:vAlign w:val="center"/>
          </w:tcPr>
          <w:p w14:paraId="11917271" w14:textId="77777777" w:rsidR="00006293" w:rsidRDefault="00006293">
            <w:pPr>
              <w:pStyle w:val="ConsPlusNormal"/>
            </w:pPr>
          </w:p>
        </w:tc>
        <w:tc>
          <w:tcPr>
            <w:tcW w:w="680" w:type="dxa"/>
            <w:vAlign w:val="center"/>
          </w:tcPr>
          <w:p w14:paraId="13E00124" w14:textId="77777777" w:rsidR="00006293" w:rsidRDefault="00006293">
            <w:pPr>
              <w:pStyle w:val="ConsPlusNormal"/>
            </w:pPr>
          </w:p>
        </w:tc>
        <w:tc>
          <w:tcPr>
            <w:tcW w:w="737" w:type="dxa"/>
            <w:vAlign w:val="center"/>
          </w:tcPr>
          <w:p w14:paraId="13987C60" w14:textId="77777777" w:rsidR="00006293" w:rsidRDefault="00006293">
            <w:pPr>
              <w:pStyle w:val="ConsPlusNormal"/>
            </w:pPr>
          </w:p>
        </w:tc>
        <w:tc>
          <w:tcPr>
            <w:tcW w:w="680" w:type="dxa"/>
            <w:vAlign w:val="center"/>
          </w:tcPr>
          <w:p w14:paraId="5BE82E7D" w14:textId="77777777" w:rsidR="00006293" w:rsidRDefault="00006293">
            <w:pPr>
              <w:pStyle w:val="ConsPlusNormal"/>
            </w:pPr>
          </w:p>
        </w:tc>
        <w:tc>
          <w:tcPr>
            <w:tcW w:w="680" w:type="dxa"/>
            <w:vAlign w:val="center"/>
          </w:tcPr>
          <w:p w14:paraId="754C536A" w14:textId="77777777" w:rsidR="00006293" w:rsidRDefault="00006293">
            <w:pPr>
              <w:pStyle w:val="ConsPlusNormal"/>
              <w:jc w:val="center"/>
            </w:pPr>
            <w:r>
              <w:t>1</w:t>
            </w:r>
          </w:p>
        </w:tc>
        <w:tc>
          <w:tcPr>
            <w:tcW w:w="680" w:type="dxa"/>
            <w:vAlign w:val="center"/>
          </w:tcPr>
          <w:p w14:paraId="0C28F9D4" w14:textId="77777777" w:rsidR="00006293" w:rsidRDefault="00006293">
            <w:pPr>
              <w:pStyle w:val="ConsPlusNormal"/>
            </w:pPr>
          </w:p>
        </w:tc>
        <w:tc>
          <w:tcPr>
            <w:tcW w:w="680" w:type="dxa"/>
            <w:vAlign w:val="center"/>
          </w:tcPr>
          <w:p w14:paraId="1B04F849" w14:textId="77777777" w:rsidR="00006293" w:rsidRDefault="00006293">
            <w:pPr>
              <w:pStyle w:val="ConsPlusNormal"/>
            </w:pPr>
          </w:p>
        </w:tc>
        <w:tc>
          <w:tcPr>
            <w:tcW w:w="680" w:type="dxa"/>
            <w:vAlign w:val="center"/>
          </w:tcPr>
          <w:p w14:paraId="28B5B9D3" w14:textId="77777777" w:rsidR="00006293" w:rsidRDefault="00006293">
            <w:pPr>
              <w:pStyle w:val="ConsPlusNormal"/>
              <w:jc w:val="center"/>
            </w:pPr>
            <w:r>
              <w:t>1</w:t>
            </w:r>
          </w:p>
        </w:tc>
      </w:tr>
      <w:tr w:rsidR="00006293" w14:paraId="5C911958" w14:textId="77777777">
        <w:tc>
          <w:tcPr>
            <w:tcW w:w="568" w:type="dxa"/>
          </w:tcPr>
          <w:p w14:paraId="38976C43" w14:textId="77777777" w:rsidR="00006293" w:rsidRDefault="00006293">
            <w:pPr>
              <w:pStyle w:val="ConsPlusNormal"/>
              <w:jc w:val="center"/>
            </w:pPr>
            <w:r>
              <w:t>68</w:t>
            </w:r>
          </w:p>
        </w:tc>
        <w:tc>
          <w:tcPr>
            <w:tcW w:w="2268" w:type="dxa"/>
          </w:tcPr>
          <w:p w14:paraId="242109B4" w14:textId="77777777" w:rsidR="00006293" w:rsidRDefault="00006293">
            <w:pPr>
              <w:pStyle w:val="ConsPlusNormal"/>
              <w:jc w:val="center"/>
            </w:pPr>
            <w:r>
              <w:t>00616700000000000</w:t>
            </w:r>
          </w:p>
        </w:tc>
        <w:tc>
          <w:tcPr>
            <w:tcW w:w="3288" w:type="dxa"/>
          </w:tcPr>
          <w:p w14:paraId="227DFD2F" w14:textId="77777777" w:rsidR="00006293" w:rsidRDefault="00006293">
            <w:pPr>
              <w:pStyle w:val="ConsPlusNormal"/>
            </w:pPr>
            <w:r>
              <w:t>БУЗОО "Городская клиническая больница скорой медицинской помощи N 2"</w:t>
            </w:r>
          </w:p>
        </w:tc>
        <w:tc>
          <w:tcPr>
            <w:tcW w:w="907" w:type="dxa"/>
            <w:vAlign w:val="center"/>
          </w:tcPr>
          <w:p w14:paraId="5666AFCB" w14:textId="77777777" w:rsidR="00006293" w:rsidRDefault="00006293">
            <w:pPr>
              <w:pStyle w:val="ConsPlusNormal"/>
            </w:pPr>
          </w:p>
        </w:tc>
        <w:tc>
          <w:tcPr>
            <w:tcW w:w="907" w:type="dxa"/>
            <w:vAlign w:val="center"/>
          </w:tcPr>
          <w:p w14:paraId="3C72CFAB" w14:textId="77777777" w:rsidR="00006293" w:rsidRDefault="00006293">
            <w:pPr>
              <w:pStyle w:val="ConsPlusNormal"/>
              <w:jc w:val="center"/>
            </w:pPr>
            <w:r>
              <w:t>1</w:t>
            </w:r>
          </w:p>
        </w:tc>
        <w:tc>
          <w:tcPr>
            <w:tcW w:w="850" w:type="dxa"/>
            <w:vAlign w:val="center"/>
          </w:tcPr>
          <w:p w14:paraId="1B95B38E" w14:textId="77777777" w:rsidR="00006293" w:rsidRDefault="00006293">
            <w:pPr>
              <w:pStyle w:val="ConsPlusNormal"/>
              <w:jc w:val="center"/>
            </w:pPr>
            <w:r>
              <w:t>1</w:t>
            </w:r>
          </w:p>
        </w:tc>
        <w:tc>
          <w:tcPr>
            <w:tcW w:w="680" w:type="dxa"/>
            <w:vAlign w:val="center"/>
          </w:tcPr>
          <w:p w14:paraId="59161FA8" w14:textId="77777777" w:rsidR="00006293" w:rsidRDefault="00006293">
            <w:pPr>
              <w:pStyle w:val="ConsPlusNormal"/>
              <w:jc w:val="center"/>
            </w:pPr>
            <w:r>
              <w:t>1</w:t>
            </w:r>
          </w:p>
        </w:tc>
        <w:tc>
          <w:tcPr>
            <w:tcW w:w="737" w:type="dxa"/>
            <w:vAlign w:val="center"/>
          </w:tcPr>
          <w:p w14:paraId="40C95E67" w14:textId="77777777" w:rsidR="00006293" w:rsidRDefault="00006293">
            <w:pPr>
              <w:pStyle w:val="ConsPlusNormal"/>
              <w:jc w:val="center"/>
            </w:pPr>
            <w:r>
              <w:t>1</w:t>
            </w:r>
          </w:p>
        </w:tc>
        <w:tc>
          <w:tcPr>
            <w:tcW w:w="680" w:type="dxa"/>
            <w:vAlign w:val="center"/>
          </w:tcPr>
          <w:p w14:paraId="08375E41" w14:textId="77777777" w:rsidR="00006293" w:rsidRDefault="00006293">
            <w:pPr>
              <w:pStyle w:val="ConsPlusNormal"/>
              <w:jc w:val="center"/>
            </w:pPr>
            <w:r>
              <w:t>1</w:t>
            </w:r>
          </w:p>
        </w:tc>
        <w:tc>
          <w:tcPr>
            <w:tcW w:w="680" w:type="dxa"/>
            <w:vAlign w:val="center"/>
          </w:tcPr>
          <w:p w14:paraId="4F278601" w14:textId="77777777" w:rsidR="00006293" w:rsidRDefault="00006293">
            <w:pPr>
              <w:pStyle w:val="ConsPlusNormal"/>
              <w:jc w:val="center"/>
            </w:pPr>
            <w:r>
              <w:t>1</w:t>
            </w:r>
          </w:p>
        </w:tc>
        <w:tc>
          <w:tcPr>
            <w:tcW w:w="680" w:type="dxa"/>
            <w:vAlign w:val="center"/>
          </w:tcPr>
          <w:p w14:paraId="3A4CBC84" w14:textId="77777777" w:rsidR="00006293" w:rsidRDefault="00006293">
            <w:pPr>
              <w:pStyle w:val="ConsPlusNormal"/>
            </w:pPr>
          </w:p>
        </w:tc>
        <w:tc>
          <w:tcPr>
            <w:tcW w:w="680" w:type="dxa"/>
            <w:vAlign w:val="center"/>
          </w:tcPr>
          <w:p w14:paraId="2CE8D9DD" w14:textId="77777777" w:rsidR="00006293" w:rsidRDefault="00006293">
            <w:pPr>
              <w:pStyle w:val="ConsPlusNormal"/>
            </w:pPr>
          </w:p>
        </w:tc>
        <w:tc>
          <w:tcPr>
            <w:tcW w:w="680" w:type="dxa"/>
            <w:vAlign w:val="center"/>
          </w:tcPr>
          <w:p w14:paraId="7BFAB8D1" w14:textId="77777777" w:rsidR="00006293" w:rsidRDefault="00006293">
            <w:pPr>
              <w:pStyle w:val="ConsPlusNormal"/>
              <w:jc w:val="center"/>
            </w:pPr>
            <w:r>
              <w:t>1</w:t>
            </w:r>
          </w:p>
        </w:tc>
      </w:tr>
      <w:tr w:rsidR="00006293" w14:paraId="16A487EC" w14:textId="77777777">
        <w:tc>
          <w:tcPr>
            <w:tcW w:w="568" w:type="dxa"/>
          </w:tcPr>
          <w:p w14:paraId="458622B4" w14:textId="77777777" w:rsidR="00006293" w:rsidRDefault="00006293">
            <w:pPr>
              <w:pStyle w:val="ConsPlusNormal"/>
              <w:jc w:val="center"/>
            </w:pPr>
            <w:r>
              <w:t>69</w:t>
            </w:r>
          </w:p>
        </w:tc>
        <w:tc>
          <w:tcPr>
            <w:tcW w:w="2268" w:type="dxa"/>
          </w:tcPr>
          <w:p w14:paraId="45EE3625" w14:textId="77777777" w:rsidR="00006293" w:rsidRDefault="00006293">
            <w:pPr>
              <w:pStyle w:val="ConsPlusNormal"/>
              <w:jc w:val="center"/>
            </w:pPr>
            <w:r>
              <w:t>00616800000000000</w:t>
            </w:r>
          </w:p>
        </w:tc>
        <w:tc>
          <w:tcPr>
            <w:tcW w:w="3288" w:type="dxa"/>
          </w:tcPr>
          <w:p w14:paraId="5EA012B7" w14:textId="77777777" w:rsidR="00006293" w:rsidRDefault="00006293">
            <w:pPr>
              <w:pStyle w:val="ConsPlusNormal"/>
            </w:pPr>
            <w:r>
              <w:t>БУЗОО "Городская больница N 2"</w:t>
            </w:r>
          </w:p>
        </w:tc>
        <w:tc>
          <w:tcPr>
            <w:tcW w:w="907" w:type="dxa"/>
            <w:vAlign w:val="center"/>
          </w:tcPr>
          <w:p w14:paraId="3DFAD830" w14:textId="77777777" w:rsidR="00006293" w:rsidRDefault="00006293">
            <w:pPr>
              <w:pStyle w:val="ConsPlusNormal"/>
            </w:pPr>
          </w:p>
        </w:tc>
        <w:tc>
          <w:tcPr>
            <w:tcW w:w="907" w:type="dxa"/>
            <w:vAlign w:val="center"/>
          </w:tcPr>
          <w:p w14:paraId="5B447DE1" w14:textId="77777777" w:rsidR="00006293" w:rsidRDefault="00006293">
            <w:pPr>
              <w:pStyle w:val="ConsPlusNormal"/>
              <w:jc w:val="center"/>
            </w:pPr>
            <w:r>
              <w:t>1</w:t>
            </w:r>
          </w:p>
        </w:tc>
        <w:tc>
          <w:tcPr>
            <w:tcW w:w="850" w:type="dxa"/>
            <w:vAlign w:val="center"/>
          </w:tcPr>
          <w:p w14:paraId="6D9E15C6" w14:textId="77777777" w:rsidR="00006293" w:rsidRDefault="00006293">
            <w:pPr>
              <w:pStyle w:val="ConsPlusNormal"/>
              <w:jc w:val="center"/>
            </w:pPr>
            <w:r>
              <w:t>1</w:t>
            </w:r>
          </w:p>
        </w:tc>
        <w:tc>
          <w:tcPr>
            <w:tcW w:w="680" w:type="dxa"/>
            <w:vAlign w:val="center"/>
          </w:tcPr>
          <w:p w14:paraId="64B6427E" w14:textId="77777777" w:rsidR="00006293" w:rsidRDefault="00006293">
            <w:pPr>
              <w:pStyle w:val="ConsPlusNormal"/>
              <w:jc w:val="center"/>
            </w:pPr>
            <w:r>
              <w:t>1</w:t>
            </w:r>
          </w:p>
        </w:tc>
        <w:tc>
          <w:tcPr>
            <w:tcW w:w="737" w:type="dxa"/>
            <w:vAlign w:val="center"/>
          </w:tcPr>
          <w:p w14:paraId="3F21B577" w14:textId="77777777" w:rsidR="00006293" w:rsidRDefault="00006293">
            <w:pPr>
              <w:pStyle w:val="ConsPlusNormal"/>
              <w:jc w:val="center"/>
            </w:pPr>
            <w:r>
              <w:t>1</w:t>
            </w:r>
          </w:p>
        </w:tc>
        <w:tc>
          <w:tcPr>
            <w:tcW w:w="680" w:type="dxa"/>
            <w:vAlign w:val="center"/>
          </w:tcPr>
          <w:p w14:paraId="0B3B59F8" w14:textId="77777777" w:rsidR="00006293" w:rsidRDefault="00006293">
            <w:pPr>
              <w:pStyle w:val="ConsPlusNormal"/>
              <w:jc w:val="center"/>
            </w:pPr>
            <w:r>
              <w:t>1</w:t>
            </w:r>
          </w:p>
        </w:tc>
        <w:tc>
          <w:tcPr>
            <w:tcW w:w="680" w:type="dxa"/>
            <w:vAlign w:val="center"/>
          </w:tcPr>
          <w:p w14:paraId="7EF73A5C" w14:textId="77777777" w:rsidR="00006293" w:rsidRDefault="00006293">
            <w:pPr>
              <w:pStyle w:val="ConsPlusNormal"/>
            </w:pPr>
          </w:p>
        </w:tc>
        <w:tc>
          <w:tcPr>
            <w:tcW w:w="680" w:type="dxa"/>
            <w:vAlign w:val="center"/>
          </w:tcPr>
          <w:p w14:paraId="6D86CF42" w14:textId="77777777" w:rsidR="00006293" w:rsidRDefault="00006293">
            <w:pPr>
              <w:pStyle w:val="ConsPlusNormal"/>
            </w:pPr>
          </w:p>
        </w:tc>
        <w:tc>
          <w:tcPr>
            <w:tcW w:w="680" w:type="dxa"/>
            <w:vAlign w:val="center"/>
          </w:tcPr>
          <w:p w14:paraId="67CA1049" w14:textId="77777777" w:rsidR="00006293" w:rsidRDefault="00006293">
            <w:pPr>
              <w:pStyle w:val="ConsPlusNormal"/>
            </w:pPr>
          </w:p>
        </w:tc>
        <w:tc>
          <w:tcPr>
            <w:tcW w:w="680" w:type="dxa"/>
            <w:vAlign w:val="center"/>
          </w:tcPr>
          <w:p w14:paraId="4DDF9D5B" w14:textId="77777777" w:rsidR="00006293" w:rsidRDefault="00006293">
            <w:pPr>
              <w:pStyle w:val="ConsPlusNormal"/>
            </w:pPr>
          </w:p>
        </w:tc>
      </w:tr>
      <w:tr w:rsidR="00006293" w14:paraId="287485D5" w14:textId="77777777">
        <w:tc>
          <w:tcPr>
            <w:tcW w:w="568" w:type="dxa"/>
          </w:tcPr>
          <w:p w14:paraId="40FF36BC" w14:textId="77777777" w:rsidR="00006293" w:rsidRDefault="00006293">
            <w:pPr>
              <w:pStyle w:val="ConsPlusNormal"/>
              <w:jc w:val="center"/>
            </w:pPr>
            <w:r>
              <w:t>70</w:t>
            </w:r>
          </w:p>
        </w:tc>
        <w:tc>
          <w:tcPr>
            <w:tcW w:w="2268" w:type="dxa"/>
          </w:tcPr>
          <w:p w14:paraId="19E3A783" w14:textId="77777777" w:rsidR="00006293" w:rsidRDefault="00006293">
            <w:pPr>
              <w:pStyle w:val="ConsPlusNormal"/>
              <w:jc w:val="center"/>
            </w:pPr>
            <w:r>
              <w:t>00616900000000000</w:t>
            </w:r>
          </w:p>
        </w:tc>
        <w:tc>
          <w:tcPr>
            <w:tcW w:w="3288" w:type="dxa"/>
          </w:tcPr>
          <w:p w14:paraId="4D9DFE91" w14:textId="77777777" w:rsidR="00006293" w:rsidRDefault="00006293">
            <w:pPr>
              <w:pStyle w:val="ConsPlusNormal"/>
            </w:pPr>
            <w:r>
              <w:t>БУЗОО "Городская больница N 3"</w:t>
            </w:r>
          </w:p>
        </w:tc>
        <w:tc>
          <w:tcPr>
            <w:tcW w:w="907" w:type="dxa"/>
            <w:vAlign w:val="center"/>
          </w:tcPr>
          <w:p w14:paraId="413BE06F" w14:textId="77777777" w:rsidR="00006293" w:rsidRDefault="00006293">
            <w:pPr>
              <w:pStyle w:val="ConsPlusNormal"/>
              <w:jc w:val="center"/>
            </w:pPr>
            <w:r>
              <w:t>1</w:t>
            </w:r>
          </w:p>
        </w:tc>
        <w:tc>
          <w:tcPr>
            <w:tcW w:w="907" w:type="dxa"/>
            <w:vAlign w:val="center"/>
          </w:tcPr>
          <w:p w14:paraId="311DE169" w14:textId="77777777" w:rsidR="00006293" w:rsidRDefault="00006293">
            <w:pPr>
              <w:pStyle w:val="ConsPlusNormal"/>
              <w:jc w:val="center"/>
            </w:pPr>
            <w:r>
              <w:t>1</w:t>
            </w:r>
          </w:p>
        </w:tc>
        <w:tc>
          <w:tcPr>
            <w:tcW w:w="850" w:type="dxa"/>
            <w:vAlign w:val="center"/>
          </w:tcPr>
          <w:p w14:paraId="625D3FE0" w14:textId="77777777" w:rsidR="00006293" w:rsidRDefault="00006293">
            <w:pPr>
              <w:pStyle w:val="ConsPlusNormal"/>
              <w:jc w:val="center"/>
            </w:pPr>
            <w:r>
              <w:t>1</w:t>
            </w:r>
          </w:p>
        </w:tc>
        <w:tc>
          <w:tcPr>
            <w:tcW w:w="680" w:type="dxa"/>
            <w:vAlign w:val="center"/>
          </w:tcPr>
          <w:p w14:paraId="2E686033" w14:textId="77777777" w:rsidR="00006293" w:rsidRDefault="00006293">
            <w:pPr>
              <w:pStyle w:val="ConsPlusNormal"/>
              <w:jc w:val="center"/>
            </w:pPr>
            <w:r>
              <w:t>1</w:t>
            </w:r>
          </w:p>
        </w:tc>
        <w:tc>
          <w:tcPr>
            <w:tcW w:w="737" w:type="dxa"/>
            <w:vAlign w:val="center"/>
          </w:tcPr>
          <w:p w14:paraId="753F469C" w14:textId="77777777" w:rsidR="00006293" w:rsidRDefault="00006293">
            <w:pPr>
              <w:pStyle w:val="ConsPlusNormal"/>
              <w:jc w:val="center"/>
            </w:pPr>
            <w:r>
              <w:t>1</w:t>
            </w:r>
          </w:p>
        </w:tc>
        <w:tc>
          <w:tcPr>
            <w:tcW w:w="680" w:type="dxa"/>
            <w:vAlign w:val="center"/>
          </w:tcPr>
          <w:p w14:paraId="1784D6D2" w14:textId="77777777" w:rsidR="00006293" w:rsidRDefault="00006293">
            <w:pPr>
              <w:pStyle w:val="ConsPlusNormal"/>
              <w:jc w:val="center"/>
            </w:pPr>
            <w:r>
              <w:t>1</w:t>
            </w:r>
          </w:p>
        </w:tc>
        <w:tc>
          <w:tcPr>
            <w:tcW w:w="680" w:type="dxa"/>
            <w:vAlign w:val="center"/>
          </w:tcPr>
          <w:p w14:paraId="5E31EB69" w14:textId="77777777" w:rsidR="00006293" w:rsidRDefault="00006293">
            <w:pPr>
              <w:pStyle w:val="ConsPlusNormal"/>
            </w:pPr>
          </w:p>
        </w:tc>
        <w:tc>
          <w:tcPr>
            <w:tcW w:w="680" w:type="dxa"/>
            <w:vAlign w:val="center"/>
          </w:tcPr>
          <w:p w14:paraId="3C211308" w14:textId="77777777" w:rsidR="00006293" w:rsidRDefault="00006293">
            <w:pPr>
              <w:pStyle w:val="ConsPlusNormal"/>
            </w:pPr>
          </w:p>
        </w:tc>
        <w:tc>
          <w:tcPr>
            <w:tcW w:w="680" w:type="dxa"/>
            <w:vAlign w:val="center"/>
          </w:tcPr>
          <w:p w14:paraId="5BE3E55C" w14:textId="77777777" w:rsidR="00006293" w:rsidRDefault="00006293">
            <w:pPr>
              <w:pStyle w:val="ConsPlusNormal"/>
            </w:pPr>
          </w:p>
        </w:tc>
        <w:tc>
          <w:tcPr>
            <w:tcW w:w="680" w:type="dxa"/>
            <w:vAlign w:val="center"/>
          </w:tcPr>
          <w:p w14:paraId="50E2D0E3" w14:textId="77777777" w:rsidR="00006293" w:rsidRDefault="00006293">
            <w:pPr>
              <w:pStyle w:val="ConsPlusNormal"/>
            </w:pPr>
          </w:p>
        </w:tc>
      </w:tr>
      <w:tr w:rsidR="00006293" w14:paraId="071BDEC3" w14:textId="77777777">
        <w:tc>
          <w:tcPr>
            <w:tcW w:w="568" w:type="dxa"/>
          </w:tcPr>
          <w:p w14:paraId="193F0F67" w14:textId="77777777" w:rsidR="00006293" w:rsidRDefault="00006293">
            <w:pPr>
              <w:pStyle w:val="ConsPlusNormal"/>
              <w:jc w:val="center"/>
            </w:pPr>
            <w:r>
              <w:t>71</w:t>
            </w:r>
          </w:p>
        </w:tc>
        <w:tc>
          <w:tcPr>
            <w:tcW w:w="2268" w:type="dxa"/>
          </w:tcPr>
          <w:p w14:paraId="233E9FC9" w14:textId="77777777" w:rsidR="00006293" w:rsidRDefault="00006293">
            <w:pPr>
              <w:pStyle w:val="ConsPlusNormal"/>
              <w:jc w:val="center"/>
            </w:pPr>
            <w:r>
              <w:t>00617000000000000</w:t>
            </w:r>
          </w:p>
        </w:tc>
        <w:tc>
          <w:tcPr>
            <w:tcW w:w="3288" w:type="dxa"/>
          </w:tcPr>
          <w:p w14:paraId="3484B2CB" w14:textId="77777777" w:rsidR="00006293" w:rsidRDefault="00006293">
            <w:pPr>
              <w:pStyle w:val="ConsPlusNormal"/>
            </w:pPr>
            <w:r>
              <w:t>БУЗОО "Клинический кардиологический диспансер"</w:t>
            </w:r>
          </w:p>
        </w:tc>
        <w:tc>
          <w:tcPr>
            <w:tcW w:w="907" w:type="dxa"/>
            <w:vAlign w:val="center"/>
          </w:tcPr>
          <w:p w14:paraId="61CBE83E" w14:textId="77777777" w:rsidR="00006293" w:rsidRDefault="00006293">
            <w:pPr>
              <w:pStyle w:val="ConsPlusNormal"/>
            </w:pPr>
          </w:p>
        </w:tc>
        <w:tc>
          <w:tcPr>
            <w:tcW w:w="907" w:type="dxa"/>
            <w:vAlign w:val="center"/>
          </w:tcPr>
          <w:p w14:paraId="66996BD6" w14:textId="77777777" w:rsidR="00006293" w:rsidRDefault="00006293">
            <w:pPr>
              <w:pStyle w:val="ConsPlusNormal"/>
              <w:jc w:val="center"/>
            </w:pPr>
            <w:r>
              <w:t>1</w:t>
            </w:r>
          </w:p>
        </w:tc>
        <w:tc>
          <w:tcPr>
            <w:tcW w:w="850" w:type="dxa"/>
            <w:vAlign w:val="center"/>
          </w:tcPr>
          <w:p w14:paraId="26CADE5D" w14:textId="77777777" w:rsidR="00006293" w:rsidRDefault="00006293">
            <w:pPr>
              <w:pStyle w:val="ConsPlusNormal"/>
            </w:pPr>
          </w:p>
        </w:tc>
        <w:tc>
          <w:tcPr>
            <w:tcW w:w="680" w:type="dxa"/>
            <w:vAlign w:val="center"/>
          </w:tcPr>
          <w:p w14:paraId="4FC165A8" w14:textId="77777777" w:rsidR="00006293" w:rsidRDefault="00006293">
            <w:pPr>
              <w:pStyle w:val="ConsPlusNormal"/>
            </w:pPr>
          </w:p>
        </w:tc>
        <w:tc>
          <w:tcPr>
            <w:tcW w:w="737" w:type="dxa"/>
            <w:vAlign w:val="center"/>
          </w:tcPr>
          <w:p w14:paraId="4965CFFF" w14:textId="77777777" w:rsidR="00006293" w:rsidRDefault="00006293">
            <w:pPr>
              <w:pStyle w:val="ConsPlusNormal"/>
            </w:pPr>
          </w:p>
        </w:tc>
        <w:tc>
          <w:tcPr>
            <w:tcW w:w="680" w:type="dxa"/>
            <w:vAlign w:val="center"/>
          </w:tcPr>
          <w:p w14:paraId="61E94E0A" w14:textId="77777777" w:rsidR="00006293" w:rsidRDefault="00006293">
            <w:pPr>
              <w:pStyle w:val="ConsPlusNormal"/>
            </w:pPr>
          </w:p>
        </w:tc>
        <w:tc>
          <w:tcPr>
            <w:tcW w:w="680" w:type="dxa"/>
            <w:vAlign w:val="center"/>
          </w:tcPr>
          <w:p w14:paraId="4E63BEC2" w14:textId="77777777" w:rsidR="00006293" w:rsidRDefault="00006293">
            <w:pPr>
              <w:pStyle w:val="ConsPlusNormal"/>
              <w:jc w:val="center"/>
            </w:pPr>
            <w:r>
              <w:t>1</w:t>
            </w:r>
          </w:p>
        </w:tc>
        <w:tc>
          <w:tcPr>
            <w:tcW w:w="680" w:type="dxa"/>
            <w:vAlign w:val="center"/>
          </w:tcPr>
          <w:p w14:paraId="6399EC3F" w14:textId="77777777" w:rsidR="00006293" w:rsidRDefault="00006293">
            <w:pPr>
              <w:pStyle w:val="ConsPlusNormal"/>
              <w:jc w:val="center"/>
            </w:pPr>
            <w:r>
              <w:t>1</w:t>
            </w:r>
          </w:p>
        </w:tc>
        <w:tc>
          <w:tcPr>
            <w:tcW w:w="680" w:type="dxa"/>
            <w:vAlign w:val="center"/>
          </w:tcPr>
          <w:p w14:paraId="23090993" w14:textId="77777777" w:rsidR="00006293" w:rsidRDefault="00006293">
            <w:pPr>
              <w:pStyle w:val="ConsPlusNormal"/>
              <w:jc w:val="center"/>
            </w:pPr>
            <w:r>
              <w:t>1</w:t>
            </w:r>
          </w:p>
        </w:tc>
        <w:tc>
          <w:tcPr>
            <w:tcW w:w="680" w:type="dxa"/>
            <w:vAlign w:val="center"/>
          </w:tcPr>
          <w:p w14:paraId="2CC11A54" w14:textId="77777777" w:rsidR="00006293" w:rsidRDefault="00006293">
            <w:pPr>
              <w:pStyle w:val="ConsPlusNormal"/>
              <w:jc w:val="center"/>
            </w:pPr>
            <w:r>
              <w:t>1</w:t>
            </w:r>
          </w:p>
        </w:tc>
      </w:tr>
      <w:tr w:rsidR="00006293" w14:paraId="3A90A977" w14:textId="77777777">
        <w:tc>
          <w:tcPr>
            <w:tcW w:w="568" w:type="dxa"/>
          </w:tcPr>
          <w:p w14:paraId="533D94F0" w14:textId="77777777" w:rsidR="00006293" w:rsidRDefault="00006293">
            <w:pPr>
              <w:pStyle w:val="ConsPlusNormal"/>
              <w:jc w:val="center"/>
            </w:pPr>
            <w:r>
              <w:t>72</w:t>
            </w:r>
          </w:p>
        </w:tc>
        <w:tc>
          <w:tcPr>
            <w:tcW w:w="2268" w:type="dxa"/>
          </w:tcPr>
          <w:p w14:paraId="7C879A91" w14:textId="77777777" w:rsidR="00006293" w:rsidRDefault="00006293">
            <w:pPr>
              <w:pStyle w:val="ConsPlusNormal"/>
              <w:jc w:val="center"/>
            </w:pPr>
            <w:r>
              <w:t>00617100000000000</w:t>
            </w:r>
          </w:p>
        </w:tc>
        <w:tc>
          <w:tcPr>
            <w:tcW w:w="3288" w:type="dxa"/>
          </w:tcPr>
          <w:p w14:paraId="7941B5A4" w14:textId="77777777" w:rsidR="00006293" w:rsidRDefault="00006293">
            <w:pPr>
              <w:pStyle w:val="ConsPlusNormal"/>
            </w:pPr>
            <w:r>
              <w:t>БУЗОО "Городская больница N 6"</w:t>
            </w:r>
          </w:p>
        </w:tc>
        <w:tc>
          <w:tcPr>
            <w:tcW w:w="907" w:type="dxa"/>
            <w:vAlign w:val="center"/>
          </w:tcPr>
          <w:p w14:paraId="68E25647" w14:textId="77777777" w:rsidR="00006293" w:rsidRDefault="00006293">
            <w:pPr>
              <w:pStyle w:val="ConsPlusNormal"/>
              <w:jc w:val="center"/>
            </w:pPr>
            <w:r>
              <w:t>1</w:t>
            </w:r>
          </w:p>
        </w:tc>
        <w:tc>
          <w:tcPr>
            <w:tcW w:w="907" w:type="dxa"/>
            <w:vAlign w:val="center"/>
          </w:tcPr>
          <w:p w14:paraId="4E14CBD1" w14:textId="77777777" w:rsidR="00006293" w:rsidRDefault="00006293">
            <w:pPr>
              <w:pStyle w:val="ConsPlusNormal"/>
              <w:jc w:val="center"/>
            </w:pPr>
            <w:r>
              <w:t>1</w:t>
            </w:r>
          </w:p>
        </w:tc>
        <w:tc>
          <w:tcPr>
            <w:tcW w:w="850" w:type="dxa"/>
            <w:vAlign w:val="center"/>
          </w:tcPr>
          <w:p w14:paraId="0EDBEB98" w14:textId="77777777" w:rsidR="00006293" w:rsidRDefault="00006293">
            <w:pPr>
              <w:pStyle w:val="ConsPlusNormal"/>
              <w:jc w:val="center"/>
            </w:pPr>
            <w:r>
              <w:t>1</w:t>
            </w:r>
          </w:p>
        </w:tc>
        <w:tc>
          <w:tcPr>
            <w:tcW w:w="680" w:type="dxa"/>
            <w:vAlign w:val="center"/>
          </w:tcPr>
          <w:p w14:paraId="25E9D174" w14:textId="77777777" w:rsidR="00006293" w:rsidRDefault="00006293">
            <w:pPr>
              <w:pStyle w:val="ConsPlusNormal"/>
              <w:jc w:val="center"/>
            </w:pPr>
            <w:r>
              <w:t>1</w:t>
            </w:r>
          </w:p>
        </w:tc>
        <w:tc>
          <w:tcPr>
            <w:tcW w:w="737" w:type="dxa"/>
            <w:vAlign w:val="center"/>
          </w:tcPr>
          <w:p w14:paraId="16152191" w14:textId="77777777" w:rsidR="00006293" w:rsidRDefault="00006293">
            <w:pPr>
              <w:pStyle w:val="ConsPlusNormal"/>
              <w:jc w:val="center"/>
            </w:pPr>
            <w:r>
              <w:t>1</w:t>
            </w:r>
          </w:p>
        </w:tc>
        <w:tc>
          <w:tcPr>
            <w:tcW w:w="680" w:type="dxa"/>
            <w:vAlign w:val="center"/>
          </w:tcPr>
          <w:p w14:paraId="43B563A9" w14:textId="77777777" w:rsidR="00006293" w:rsidRDefault="00006293">
            <w:pPr>
              <w:pStyle w:val="ConsPlusNormal"/>
              <w:jc w:val="center"/>
            </w:pPr>
            <w:r>
              <w:t>1</w:t>
            </w:r>
          </w:p>
        </w:tc>
        <w:tc>
          <w:tcPr>
            <w:tcW w:w="680" w:type="dxa"/>
            <w:vAlign w:val="center"/>
          </w:tcPr>
          <w:p w14:paraId="20BD15C6" w14:textId="77777777" w:rsidR="00006293" w:rsidRDefault="00006293">
            <w:pPr>
              <w:pStyle w:val="ConsPlusNormal"/>
            </w:pPr>
          </w:p>
        </w:tc>
        <w:tc>
          <w:tcPr>
            <w:tcW w:w="680" w:type="dxa"/>
            <w:vAlign w:val="center"/>
          </w:tcPr>
          <w:p w14:paraId="10F91C6F" w14:textId="77777777" w:rsidR="00006293" w:rsidRDefault="00006293">
            <w:pPr>
              <w:pStyle w:val="ConsPlusNormal"/>
            </w:pPr>
          </w:p>
        </w:tc>
        <w:tc>
          <w:tcPr>
            <w:tcW w:w="680" w:type="dxa"/>
            <w:vAlign w:val="center"/>
          </w:tcPr>
          <w:p w14:paraId="3FC47716" w14:textId="77777777" w:rsidR="00006293" w:rsidRDefault="00006293">
            <w:pPr>
              <w:pStyle w:val="ConsPlusNormal"/>
            </w:pPr>
          </w:p>
        </w:tc>
        <w:tc>
          <w:tcPr>
            <w:tcW w:w="680" w:type="dxa"/>
            <w:vAlign w:val="center"/>
          </w:tcPr>
          <w:p w14:paraId="6F1959A3" w14:textId="77777777" w:rsidR="00006293" w:rsidRDefault="00006293">
            <w:pPr>
              <w:pStyle w:val="ConsPlusNormal"/>
            </w:pPr>
          </w:p>
        </w:tc>
      </w:tr>
      <w:tr w:rsidR="00006293" w14:paraId="13AD25EC" w14:textId="77777777">
        <w:tc>
          <w:tcPr>
            <w:tcW w:w="568" w:type="dxa"/>
          </w:tcPr>
          <w:p w14:paraId="5AC21FC2" w14:textId="77777777" w:rsidR="00006293" w:rsidRDefault="00006293">
            <w:pPr>
              <w:pStyle w:val="ConsPlusNormal"/>
              <w:jc w:val="center"/>
            </w:pPr>
            <w:r>
              <w:t>73</w:t>
            </w:r>
          </w:p>
        </w:tc>
        <w:tc>
          <w:tcPr>
            <w:tcW w:w="2268" w:type="dxa"/>
          </w:tcPr>
          <w:p w14:paraId="64493409" w14:textId="77777777" w:rsidR="00006293" w:rsidRDefault="00006293">
            <w:pPr>
              <w:pStyle w:val="ConsPlusNormal"/>
              <w:jc w:val="center"/>
            </w:pPr>
            <w:r>
              <w:t>00617200000000000</w:t>
            </w:r>
          </w:p>
        </w:tc>
        <w:tc>
          <w:tcPr>
            <w:tcW w:w="3288" w:type="dxa"/>
          </w:tcPr>
          <w:p w14:paraId="675E1FF3" w14:textId="77777777" w:rsidR="00006293" w:rsidRDefault="00006293">
            <w:pPr>
              <w:pStyle w:val="ConsPlusNormal"/>
            </w:pPr>
            <w:r>
              <w:t>БУЗОО "Городская больница N 7"</w:t>
            </w:r>
          </w:p>
        </w:tc>
        <w:tc>
          <w:tcPr>
            <w:tcW w:w="907" w:type="dxa"/>
            <w:vAlign w:val="center"/>
          </w:tcPr>
          <w:p w14:paraId="20FC8F96" w14:textId="77777777" w:rsidR="00006293" w:rsidRDefault="00006293">
            <w:pPr>
              <w:pStyle w:val="ConsPlusNormal"/>
            </w:pPr>
          </w:p>
        </w:tc>
        <w:tc>
          <w:tcPr>
            <w:tcW w:w="907" w:type="dxa"/>
            <w:vAlign w:val="center"/>
          </w:tcPr>
          <w:p w14:paraId="141D2CF6" w14:textId="77777777" w:rsidR="00006293" w:rsidRDefault="00006293">
            <w:pPr>
              <w:pStyle w:val="ConsPlusNormal"/>
              <w:jc w:val="center"/>
            </w:pPr>
            <w:r>
              <w:t>1</w:t>
            </w:r>
          </w:p>
        </w:tc>
        <w:tc>
          <w:tcPr>
            <w:tcW w:w="850" w:type="dxa"/>
            <w:vAlign w:val="center"/>
          </w:tcPr>
          <w:p w14:paraId="3E528713" w14:textId="77777777" w:rsidR="00006293" w:rsidRDefault="00006293">
            <w:pPr>
              <w:pStyle w:val="ConsPlusNormal"/>
            </w:pPr>
          </w:p>
        </w:tc>
        <w:tc>
          <w:tcPr>
            <w:tcW w:w="680" w:type="dxa"/>
            <w:vAlign w:val="center"/>
          </w:tcPr>
          <w:p w14:paraId="7F14B618" w14:textId="77777777" w:rsidR="00006293" w:rsidRDefault="00006293">
            <w:pPr>
              <w:pStyle w:val="ConsPlusNormal"/>
            </w:pPr>
          </w:p>
        </w:tc>
        <w:tc>
          <w:tcPr>
            <w:tcW w:w="737" w:type="dxa"/>
            <w:vAlign w:val="center"/>
          </w:tcPr>
          <w:p w14:paraId="589AC0E3" w14:textId="77777777" w:rsidR="00006293" w:rsidRDefault="00006293">
            <w:pPr>
              <w:pStyle w:val="ConsPlusNormal"/>
            </w:pPr>
          </w:p>
        </w:tc>
        <w:tc>
          <w:tcPr>
            <w:tcW w:w="680" w:type="dxa"/>
            <w:vAlign w:val="center"/>
          </w:tcPr>
          <w:p w14:paraId="43E69C35" w14:textId="77777777" w:rsidR="00006293" w:rsidRDefault="00006293">
            <w:pPr>
              <w:pStyle w:val="ConsPlusNormal"/>
            </w:pPr>
          </w:p>
        </w:tc>
        <w:tc>
          <w:tcPr>
            <w:tcW w:w="680" w:type="dxa"/>
            <w:vAlign w:val="center"/>
          </w:tcPr>
          <w:p w14:paraId="01036BA2" w14:textId="77777777" w:rsidR="00006293" w:rsidRDefault="00006293">
            <w:pPr>
              <w:pStyle w:val="ConsPlusNormal"/>
            </w:pPr>
          </w:p>
        </w:tc>
        <w:tc>
          <w:tcPr>
            <w:tcW w:w="680" w:type="dxa"/>
            <w:vAlign w:val="center"/>
          </w:tcPr>
          <w:p w14:paraId="7B44D92D" w14:textId="77777777" w:rsidR="00006293" w:rsidRDefault="00006293">
            <w:pPr>
              <w:pStyle w:val="ConsPlusNormal"/>
            </w:pPr>
          </w:p>
        </w:tc>
        <w:tc>
          <w:tcPr>
            <w:tcW w:w="680" w:type="dxa"/>
            <w:vAlign w:val="center"/>
          </w:tcPr>
          <w:p w14:paraId="1B4C7D73" w14:textId="77777777" w:rsidR="00006293" w:rsidRDefault="00006293">
            <w:pPr>
              <w:pStyle w:val="ConsPlusNormal"/>
            </w:pPr>
          </w:p>
        </w:tc>
        <w:tc>
          <w:tcPr>
            <w:tcW w:w="680" w:type="dxa"/>
            <w:vAlign w:val="center"/>
          </w:tcPr>
          <w:p w14:paraId="60756B95" w14:textId="77777777" w:rsidR="00006293" w:rsidRDefault="00006293">
            <w:pPr>
              <w:pStyle w:val="ConsPlusNormal"/>
            </w:pPr>
          </w:p>
        </w:tc>
      </w:tr>
      <w:tr w:rsidR="00006293" w14:paraId="56542182" w14:textId="77777777">
        <w:tc>
          <w:tcPr>
            <w:tcW w:w="568" w:type="dxa"/>
          </w:tcPr>
          <w:p w14:paraId="74948CB2" w14:textId="77777777" w:rsidR="00006293" w:rsidRDefault="00006293">
            <w:pPr>
              <w:pStyle w:val="ConsPlusNormal"/>
              <w:jc w:val="center"/>
            </w:pPr>
            <w:r>
              <w:t>74</w:t>
            </w:r>
          </w:p>
        </w:tc>
        <w:tc>
          <w:tcPr>
            <w:tcW w:w="2268" w:type="dxa"/>
          </w:tcPr>
          <w:p w14:paraId="01E69130" w14:textId="77777777" w:rsidR="00006293" w:rsidRDefault="00006293">
            <w:pPr>
              <w:pStyle w:val="ConsPlusNormal"/>
              <w:jc w:val="center"/>
            </w:pPr>
            <w:r>
              <w:t>00617300000000000</w:t>
            </w:r>
          </w:p>
        </w:tc>
        <w:tc>
          <w:tcPr>
            <w:tcW w:w="3288" w:type="dxa"/>
          </w:tcPr>
          <w:p w14:paraId="055C901E" w14:textId="77777777" w:rsidR="00006293" w:rsidRDefault="00006293">
            <w:pPr>
              <w:pStyle w:val="ConsPlusNormal"/>
            </w:pPr>
            <w:r>
              <w:t>БУЗОО "Гинекологическая больница"</w:t>
            </w:r>
          </w:p>
        </w:tc>
        <w:tc>
          <w:tcPr>
            <w:tcW w:w="907" w:type="dxa"/>
            <w:vAlign w:val="center"/>
          </w:tcPr>
          <w:p w14:paraId="4B1192C9" w14:textId="77777777" w:rsidR="00006293" w:rsidRDefault="00006293">
            <w:pPr>
              <w:pStyle w:val="ConsPlusNormal"/>
            </w:pPr>
          </w:p>
        </w:tc>
        <w:tc>
          <w:tcPr>
            <w:tcW w:w="907" w:type="dxa"/>
            <w:vAlign w:val="center"/>
          </w:tcPr>
          <w:p w14:paraId="7C390937" w14:textId="77777777" w:rsidR="00006293" w:rsidRDefault="00006293">
            <w:pPr>
              <w:pStyle w:val="ConsPlusNormal"/>
              <w:jc w:val="center"/>
            </w:pPr>
            <w:r>
              <w:t>1</w:t>
            </w:r>
          </w:p>
        </w:tc>
        <w:tc>
          <w:tcPr>
            <w:tcW w:w="850" w:type="dxa"/>
            <w:vAlign w:val="center"/>
          </w:tcPr>
          <w:p w14:paraId="33237C97" w14:textId="77777777" w:rsidR="00006293" w:rsidRDefault="00006293">
            <w:pPr>
              <w:pStyle w:val="ConsPlusNormal"/>
            </w:pPr>
          </w:p>
        </w:tc>
        <w:tc>
          <w:tcPr>
            <w:tcW w:w="680" w:type="dxa"/>
            <w:vAlign w:val="center"/>
          </w:tcPr>
          <w:p w14:paraId="736F7F33" w14:textId="77777777" w:rsidR="00006293" w:rsidRDefault="00006293">
            <w:pPr>
              <w:pStyle w:val="ConsPlusNormal"/>
            </w:pPr>
          </w:p>
        </w:tc>
        <w:tc>
          <w:tcPr>
            <w:tcW w:w="737" w:type="dxa"/>
            <w:vAlign w:val="center"/>
          </w:tcPr>
          <w:p w14:paraId="176FB945" w14:textId="77777777" w:rsidR="00006293" w:rsidRDefault="00006293">
            <w:pPr>
              <w:pStyle w:val="ConsPlusNormal"/>
            </w:pPr>
          </w:p>
        </w:tc>
        <w:tc>
          <w:tcPr>
            <w:tcW w:w="680" w:type="dxa"/>
            <w:vAlign w:val="center"/>
          </w:tcPr>
          <w:p w14:paraId="34235BB7" w14:textId="77777777" w:rsidR="00006293" w:rsidRDefault="00006293">
            <w:pPr>
              <w:pStyle w:val="ConsPlusNormal"/>
            </w:pPr>
          </w:p>
        </w:tc>
        <w:tc>
          <w:tcPr>
            <w:tcW w:w="680" w:type="dxa"/>
            <w:vAlign w:val="center"/>
          </w:tcPr>
          <w:p w14:paraId="4B82588B" w14:textId="77777777" w:rsidR="00006293" w:rsidRDefault="00006293">
            <w:pPr>
              <w:pStyle w:val="ConsPlusNormal"/>
            </w:pPr>
          </w:p>
        </w:tc>
        <w:tc>
          <w:tcPr>
            <w:tcW w:w="680" w:type="dxa"/>
            <w:vAlign w:val="center"/>
          </w:tcPr>
          <w:p w14:paraId="628B96E6" w14:textId="77777777" w:rsidR="00006293" w:rsidRDefault="00006293">
            <w:pPr>
              <w:pStyle w:val="ConsPlusNormal"/>
            </w:pPr>
          </w:p>
        </w:tc>
        <w:tc>
          <w:tcPr>
            <w:tcW w:w="680" w:type="dxa"/>
            <w:vAlign w:val="center"/>
          </w:tcPr>
          <w:p w14:paraId="2028DD8F" w14:textId="77777777" w:rsidR="00006293" w:rsidRDefault="00006293">
            <w:pPr>
              <w:pStyle w:val="ConsPlusNormal"/>
            </w:pPr>
          </w:p>
        </w:tc>
        <w:tc>
          <w:tcPr>
            <w:tcW w:w="680" w:type="dxa"/>
            <w:vAlign w:val="center"/>
          </w:tcPr>
          <w:p w14:paraId="5AC86EEB" w14:textId="77777777" w:rsidR="00006293" w:rsidRDefault="00006293">
            <w:pPr>
              <w:pStyle w:val="ConsPlusNormal"/>
            </w:pPr>
          </w:p>
        </w:tc>
      </w:tr>
      <w:tr w:rsidR="00006293" w14:paraId="3EDB0AD0" w14:textId="77777777">
        <w:tc>
          <w:tcPr>
            <w:tcW w:w="568" w:type="dxa"/>
          </w:tcPr>
          <w:p w14:paraId="749666E5" w14:textId="77777777" w:rsidR="00006293" w:rsidRDefault="00006293">
            <w:pPr>
              <w:pStyle w:val="ConsPlusNormal"/>
              <w:jc w:val="center"/>
            </w:pPr>
            <w:r>
              <w:t>75</w:t>
            </w:r>
          </w:p>
        </w:tc>
        <w:tc>
          <w:tcPr>
            <w:tcW w:w="2268" w:type="dxa"/>
          </w:tcPr>
          <w:p w14:paraId="48F643E5" w14:textId="77777777" w:rsidR="00006293" w:rsidRDefault="00006293">
            <w:pPr>
              <w:pStyle w:val="ConsPlusNormal"/>
              <w:jc w:val="center"/>
            </w:pPr>
            <w:r>
              <w:t>00617400000000000</w:t>
            </w:r>
          </w:p>
        </w:tc>
        <w:tc>
          <w:tcPr>
            <w:tcW w:w="3288" w:type="dxa"/>
          </w:tcPr>
          <w:p w14:paraId="2A9786D4" w14:textId="77777777" w:rsidR="00006293" w:rsidRDefault="00006293">
            <w:pPr>
              <w:pStyle w:val="ConsPlusNormal"/>
            </w:pPr>
            <w:r>
              <w:t>БУЗОО "Городская больница N 9"</w:t>
            </w:r>
          </w:p>
        </w:tc>
        <w:tc>
          <w:tcPr>
            <w:tcW w:w="907" w:type="dxa"/>
            <w:vAlign w:val="center"/>
          </w:tcPr>
          <w:p w14:paraId="121C364E" w14:textId="77777777" w:rsidR="00006293" w:rsidRDefault="00006293">
            <w:pPr>
              <w:pStyle w:val="ConsPlusNormal"/>
              <w:jc w:val="center"/>
            </w:pPr>
            <w:r>
              <w:t>1</w:t>
            </w:r>
          </w:p>
        </w:tc>
        <w:tc>
          <w:tcPr>
            <w:tcW w:w="907" w:type="dxa"/>
            <w:vAlign w:val="center"/>
          </w:tcPr>
          <w:p w14:paraId="5F5C0628" w14:textId="77777777" w:rsidR="00006293" w:rsidRDefault="00006293">
            <w:pPr>
              <w:pStyle w:val="ConsPlusNormal"/>
              <w:jc w:val="center"/>
            </w:pPr>
            <w:r>
              <w:t>1</w:t>
            </w:r>
          </w:p>
        </w:tc>
        <w:tc>
          <w:tcPr>
            <w:tcW w:w="850" w:type="dxa"/>
            <w:vAlign w:val="center"/>
          </w:tcPr>
          <w:p w14:paraId="686512BB" w14:textId="77777777" w:rsidR="00006293" w:rsidRDefault="00006293">
            <w:pPr>
              <w:pStyle w:val="ConsPlusNormal"/>
              <w:jc w:val="center"/>
            </w:pPr>
            <w:r>
              <w:t>1</w:t>
            </w:r>
          </w:p>
        </w:tc>
        <w:tc>
          <w:tcPr>
            <w:tcW w:w="680" w:type="dxa"/>
            <w:vAlign w:val="center"/>
          </w:tcPr>
          <w:p w14:paraId="088C86D9" w14:textId="77777777" w:rsidR="00006293" w:rsidRDefault="00006293">
            <w:pPr>
              <w:pStyle w:val="ConsPlusNormal"/>
              <w:jc w:val="center"/>
            </w:pPr>
            <w:r>
              <w:t>1</w:t>
            </w:r>
          </w:p>
        </w:tc>
        <w:tc>
          <w:tcPr>
            <w:tcW w:w="737" w:type="dxa"/>
            <w:vAlign w:val="center"/>
          </w:tcPr>
          <w:p w14:paraId="121DF06D" w14:textId="77777777" w:rsidR="00006293" w:rsidRDefault="00006293">
            <w:pPr>
              <w:pStyle w:val="ConsPlusNormal"/>
              <w:jc w:val="center"/>
            </w:pPr>
            <w:r>
              <w:t>1</w:t>
            </w:r>
          </w:p>
        </w:tc>
        <w:tc>
          <w:tcPr>
            <w:tcW w:w="680" w:type="dxa"/>
            <w:vAlign w:val="center"/>
          </w:tcPr>
          <w:p w14:paraId="219D44EA" w14:textId="77777777" w:rsidR="00006293" w:rsidRDefault="00006293">
            <w:pPr>
              <w:pStyle w:val="ConsPlusNormal"/>
              <w:jc w:val="center"/>
            </w:pPr>
            <w:r>
              <w:t>1</w:t>
            </w:r>
          </w:p>
        </w:tc>
        <w:tc>
          <w:tcPr>
            <w:tcW w:w="680" w:type="dxa"/>
            <w:vAlign w:val="center"/>
          </w:tcPr>
          <w:p w14:paraId="29698B24" w14:textId="77777777" w:rsidR="00006293" w:rsidRDefault="00006293">
            <w:pPr>
              <w:pStyle w:val="ConsPlusNormal"/>
            </w:pPr>
          </w:p>
        </w:tc>
        <w:tc>
          <w:tcPr>
            <w:tcW w:w="680" w:type="dxa"/>
            <w:vAlign w:val="center"/>
          </w:tcPr>
          <w:p w14:paraId="510BBE84" w14:textId="77777777" w:rsidR="00006293" w:rsidRDefault="00006293">
            <w:pPr>
              <w:pStyle w:val="ConsPlusNormal"/>
            </w:pPr>
          </w:p>
        </w:tc>
        <w:tc>
          <w:tcPr>
            <w:tcW w:w="680" w:type="dxa"/>
            <w:vAlign w:val="center"/>
          </w:tcPr>
          <w:p w14:paraId="4A98B102" w14:textId="77777777" w:rsidR="00006293" w:rsidRDefault="00006293">
            <w:pPr>
              <w:pStyle w:val="ConsPlusNormal"/>
            </w:pPr>
          </w:p>
        </w:tc>
        <w:tc>
          <w:tcPr>
            <w:tcW w:w="680" w:type="dxa"/>
            <w:vAlign w:val="center"/>
          </w:tcPr>
          <w:p w14:paraId="5ECB7882" w14:textId="77777777" w:rsidR="00006293" w:rsidRDefault="00006293">
            <w:pPr>
              <w:pStyle w:val="ConsPlusNormal"/>
            </w:pPr>
          </w:p>
        </w:tc>
      </w:tr>
      <w:tr w:rsidR="00006293" w14:paraId="66A633F5" w14:textId="77777777">
        <w:tc>
          <w:tcPr>
            <w:tcW w:w="568" w:type="dxa"/>
          </w:tcPr>
          <w:p w14:paraId="743AA381" w14:textId="77777777" w:rsidR="00006293" w:rsidRDefault="00006293">
            <w:pPr>
              <w:pStyle w:val="ConsPlusNormal"/>
              <w:jc w:val="center"/>
            </w:pPr>
            <w:r>
              <w:t>76</w:t>
            </w:r>
          </w:p>
        </w:tc>
        <w:tc>
          <w:tcPr>
            <w:tcW w:w="2268" w:type="dxa"/>
          </w:tcPr>
          <w:p w14:paraId="089F72D2" w14:textId="77777777" w:rsidR="00006293" w:rsidRDefault="00006293">
            <w:pPr>
              <w:pStyle w:val="ConsPlusNormal"/>
              <w:jc w:val="center"/>
            </w:pPr>
            <w:r>
              <w:t>00617600000000000</w:t>
            </w:r>
          </w:p>
        </w:tc>
        <w:tc>
          <w:tcPr>
            <w:tcW w:w="3288" w:type="dxa"/>
          </w:tcPr>
          <w:p w14:paraId="68048594" w14:textId="77777777" w:rsidR="00006293" w:rsidRDefault="00006293">
            <w:pPr>
              <w:pStyle w:val="ConsPlusNormal"/>
            </w:pPr>
            <w:r>
              <w:t xml:space="preserve">БУЗОО "Городская клиническая </w:t>
            </w:r>
            <w:r>
              <w:lastRenderedPageBreak/>
              <w:t>больница N 11"</w:t>
            </w:r>
          </w:p>
        </w:tc>
        <w:tc>
          <w:tcPr>
            <w:tcW w:w="907" w:type="dxa"/>
            <w:vAlign w:val="center"/>
          </w:tcPr>
          <w:p w14:paraId="10856DD0" w14:textId="77777777" w:rsidR="00006293" w:rsidRDefault="00006293">
            <w:pPr>
              <w:pStyle w:val="ConsPlusNormal"/>
              <w:jc w:val="center"/>
            </w:pPr>
            <w:r>
              <w:lastRenderedPageBreak/>
              <w:t>1</w:t>
            </w:r>
          </w:p>
        </w:tc>
        <w:tc>
          <w:tcPr>
            <w:tcW w:w="907" w:type="dxa"/>
            <w:vAlign w:val="center"/>
          </w:tcPr>
          <w:p w14:paraId="69D27F61" w14:textId="77777777" w:rsidR="00006293" w:rsidRDefault="00006293">
            <w:pPr>
              <w:pStyle w:val="ConsPlusNormal"/>
              <w:jc w:val="center"/>
            </w:pPr>
            <w:r>
              <w:t>1</w:t>
            </w:r>
          </w:p>
        </w:tc>
        <w:tc>
          <w:tcPr>
            <w:tcW w:w="850" w:type="dxa"/>
            <w:vAlign w:val="center"/>
          </w:tcPr>
          <w:p w14:paraId="4B6D9CA1" w14:textId="77777777" w:rsidR="00006293" w:rsidRDefault="00006293">
            <w:pPr>
              <w:pStyle w:val="ConsPlusNormal"/>
              <w:jc w:val="center"/>
            </w:pPr>
            <w:r>
              <w:t>1</w:t>
            </w:r>
          </w:p>
        </w:tc>
        <w:tc>
          <w:tcPr>
            <w:tcW w:w="680" w:type="dxa"/>
            <w:vAlign w:val="center"/>
          </w:tcPr>
          <w:p w14:paraId="471EB803" w14:textId="77777777" w:rsidR="00006293" w:rsidRDefault="00006293">
            <w:pPr>
              <w:pStyle w:val="ConsPlusNormal"/>
              <w:jc w:val="center"/>
            </w:pPr>
            <w:r>
              <w:t>1</w:t>
            </w:r>
          </w:p>
        </w:tc>
        <w:tc>
          <w:tcPr>
            <w:tcW w:w="737" w:type="dxa"/>
            <w:vAlign w:val="center"/>
          </w:tcPr>
          <w:p w14:paraId="008617AC" w14:textId="77777777" w:rsidR="00006293" w:rsidRDefault="00006293">
            <w:pPr>
              <w:pStyle w:val="ConsPlusNormal"/>
              <w:jc w:val="center"/>
            </w:pPr>
            <w:r>
              <w:t>1</w:t>
            </w:r>
          </w:p>
        </w:tc>
        <w:tc>
          <w:tcPr>
            <w:tcW w:w="680" w:type="dxa"/>
            <w:vAlign w:val="center"/>
          </w:tcPr>
          <w:p w14:paraId="3346C706" w14:textId="77777777" w:rsidR="00006293" w:rsidRDefault="00006293">
            <w:pPr>
              <w:pStyle w:val="ConsPlusNormal"/>
              <w:jc w:val="center"/>
            </w:pPr>
            <w:r>
              <w:t>1</w:t>
            </w:r>
          </w:p>
        </w:tc>
        <w:tc>
          <w:tcPr>
            <w:tcW w:w="680" w:type="dxa"/>
            <w:vAlign w:val="center"/>
          </w:tcPr>
          <w:p w14:paraId="3D4E0B18" w14:textId="77777777" w:rsidR="00006293" w:rsidRDefault="00006293">
            <w:pPr>
              <w:pStyle w:val="ConsPlusNormal"/>
              <w:jc w:val="center"/>
            </w:pPr>
            <w:r>
              <w:t>1</w:t>
            </w:r>
          </w:p>
        </w:tc>
        <w:tc>
          <w:tcPr>
            <w:tcW w:w="680" w:type="dxa"/>
            <w:vAlign w:val="center"/>
          </w:tcPr>
          <w:p w14:paraId="760C7BDC" w14:textId="77777777" w:rsidR="00006293" w:rsidRDefault="00006293">
            <w:pPr>
              <w:pStyle w:val="ConsPlusNormal"/>
            </w:pPr>
          </w:p>
        </w:tc>
        <w:tc>
          <w:tcPr>
            <w:tcW w:w="680" w:type="dxa"/>
            <w:vAlign w:val="center"/>
          </w:tcPr>
          <w:p w14:paraId="57F88AE0" w14:textId="77777777" w:rsidR="00006293" w:rsidRDefault="00006293">
            <w:pPr>
              <w:pStyle w:val="ConsPlusNormal"/>
            </w:pPr>
          </w:p>
        </w:tc>
        <w:tc>
          <w:tcPr>
            <w:tcW w:w="680" w:type="dxa"/>
            <w:vAlign w:val="center"/>
          </w:tcPr>
          <w:p w14:paraId="74F49933" w14:textId="77777777" w:rsidR="00006293" w:rsidRDefault="00006293">
            <w:pPr>
              <w:pStyle w:val="ConsPlusNormal"/>
              <w:jc w:val="center"/>
            </w:pPr>
            <w:r>
              <w:t>1</w:t>
            </w:r>
          </w:p>
        </w:tc>
      </w:tr>
      <w:tr w:rsidR="00006293" w14:paraId="36ECAF79" w14:textId="77777777">
        <w:tc>
          <w:tcPr>
            <w:tcW w:w="568" w:type="dxa"/>
          </w:tcPr>
          <w:p w14:paraId="112436B7" w14:textId="77777777" w:rsidR="00006293" w:rsidRDefault="00006293">
            <w:pPr>
              <w:pStyle w:val="ConsPlusNormal"/>
              <w:jc w:val="center"/>
            </w:pPr>
            <w:r>
              <w:t>77</w:t>
            </w:r>
          </w:p>
        </w:tc>
        <w:tc>
          <w:tcPr>
            <w:tcW w:w="2268" w:type="dxa"/>
          </w:tcPr>
          <w:p w14:paraId="3553D5DC" w14:textId="77777777" w:rsidR="00006293" w:rsidRDefault="00006293">
            <w:pPr>
              <w:pStyle w:val="ConsPlusNormal"/>
              <w:jc w:val="center"/>
            </w:pPr>
            <w:r>
              <w:t>00617500000000000</w:t>
            </w:r>
          </w:p>
        </w:tc>
        <w:tc>
          <w:tcPr>
            <w:tcW w:w="3288" w:type="dxa"/>
          </w:tcPr>
          <w:p w14:paraId="6C40286B" w14:textId="77777777" w:rsidR="00006293" w:rsidRDefault="00006293">
            <w:pPr>
              <w:pStyle w:val="ConsPlusNormal"/>
            </w:pPr>
            <w:r>
              <w:t>БУЗОО "Городская больница N 17"</w:t>
            </w:r>
          </w:p>
        </w:tc>
        <w:tc>
          <w:tcPr>
            <w:tcW w:w="907" w:type="dxa"/>
            <w:vAlign w:val="center"/>
          </w:tcPr>
          <w:p w14:paraId="745B865B" w14:textId="77777777" w:rsidR="00006293" w:rsidRDefault="00006293">
            <w:pPr>
              <w:pStyle w:val="ConsPlusNormal"/>
              <w:jc w:val="center"/>
            </w:pPr>
            <w:r>
              <w:t>1</w:t>
            </w:r>
          </w:p>
        </w:tc>
        <w:tc>
          <w:tcPr>
            <w:tcW w:w="907" w:type="dxa"/>
            <w:vAlign w:val="center"/>
          </w:tcPr>
          <w:p w14:paraId="763E4A11" w14:textId="77777777" w:rsidR="00006293" w:rsidRDefault="00006293">
            <w:pPr>
              <w:pStyle w:val="ConsPlusNormal"/>
              <w:jc w:val="center"/>
            </w:pPr>
            <w:r>
              <w:t>1</w:t>
            </w:r>
          </w:p>
        </w:tc>
        <w:tc>
          <w:tcPr>
            <w:tcW w:w="850" w:type="dxa"/>
            <w:vAlign w:val="center"/>
          </w:tcPr>
          <w:p w14:paraId="4EAC5580" w14:textId="77777777" w:rsidR="00006293" w:rsidRDefault="00006293">
            <w:pPr>
              <w:pStyle w:val="ConsPlusNormal"/>
              <w:jc w:val="center"/>
            </w:pPr>
            <w:r>
              <w:t>1</w:t>
            </w:r>
          </w:p>
        </w:tc>
        <w:tc>
          <w:tcPr>
            <w:tcW w:w="680" w:type="dxa"/>
            <w:vAlign w:val="center"/>
          </w:tcPr>
          <w:p w14:paraId="4458FBEC" w14:textId="77777777" w:rsidR="00006293" w:rsidRDefault="00006293">
            <w:pPr>
              <w:pStyle w:val="ConsPlusNormal"/>
              <w:jc w:val="center"/>
            </w:pPr>
            <w:r>
              <w:t>1</w:t>
            </w:r>
          </w:p>
        </w:tc>
        <w:tc>
          <w:tcPr>
            <w:tcW w:w="737" w:type="dxa"/>
            <w:vAlign w:val="center"/>
          </w:tcPr>
          <w:p w14:paraId="24C56035" w14:textId="77777777" w:rsidR="00006293" w:rsidRDefault="00006293">
            <w:pPr>
              <w:pStyle w:val="ConsPlusNormal"/>
              <w:jc w:val="center"/>
            </w:pPr>
            <w:r>
              <w:t>1</w:t>
            </w:r>
          </w:p>
        </w:tc>
        <w:tc>
          <w:tcPr>
            <w:tcW w:w="680" w:type="dxa"/>
            <w:vAlign w:val="center"/>
          </w:tcPr>
          <w:p w14:paraId="43089211" w14:textId="77777777" w:rsidR="00006293" w:rsidRDefault="00006293">
            <w:pPr>
              <w:pStyle w:val="ConsPlusNormal"/>
              <w:jc w:val="center"/>
            </w:pPr>
            <w:r>
              <w:t>1</w:t>
            </w:r>
          </w:p>
        </w:tc>
        <w:tc>
          <w:tcPr>
            <w:tcW w:w="680" w:type="dxa"/>
            <w:vAlign w:val="center"/>
          </w:tcPr>
          <w:p w14:paraId="3AD87496" w14:textId="77777777" w:rsidR="00006293" w:rsidRDefault="00006293">
            <w:pPr>
              <w:pStyle w:val="ConsPlusNormal"/>
            </w:pPr>
          </w:p>
        </w:tc>
        <w:tc>
          <w:tcPr>
            <w:tcW w:w="680" w:type="dxa"/>
            <w:vAlign w:val="center"/>
          </w:tcPr>
          <w:p w14:paraId="1CFD733D" w14:textId="77777777" w:rsidR="00006293" w:rsidRDefault="00006293">
            <w:pPr>
              <w:pStyle w:val="ConsPlusNormal"/>
            </w:pPr>
          </w:p>
        </w:tc>
        <w:tc>
          <w:tcPr>
            <w:tcW w:w="680" w:type="dxa"/>
            <w:vAlign w:val="center"/>
          </w:tcPr>
          <w:p w14:paraId="423AAF58" w14:textId="77777777" w:rsidR="00006293" w:rsidRDefault="00006293">
            <w:pPr>
              <w:pStyle w:val="ConsPlusNormal"/>
            </w:pPr>
          </w:p>
        </w:tc>
        <w:tc>
          <w:tcPr>
            <w:tcW w:w="680" w:type="dxa"/>
            <w:vAlign w:val="center"/>
          </w:tcPr>
          <w:p w14:paraId="6065A80C" w14:textId="77777777" w:rsidR="00006293" w:rsidRDefault="00006293">
            <w:pPr>
              <w:pStyle w:val="ConsPlusNormal"/>
            </w:pPr>
          </w:p>
        </w:tc>
      </w:tr>
      <w:tr w:rsidR="00006293" w14:paraId="5F010647" w14:textId="77777777">
        <w:tc>
          <w:tcPr>
            <w:tcW w:w="568" w:type="dxa"/>
          </w:tcPr>
          <w:p w14:paraId="31148A00" w14:textId="77777777" w:rsidR="00006293" w:rsidRDefault="00006293">
            <w:pPr>
              <w:pStyle w:val="ConsPlusNormal"/>
              <w:jc w:val="center"/>
            </w:pPr>
            <w:r>
              <w:t>78</w:t>
            </w:r>
          </w:p>
        </w:tc>
        <w:tc>
          <w:tcPr>
            <w:tcW w:w="2268" w:type="dxa"/>
          </w:tcPr>
          <w:p w14:paraId="7BFF020E" w14:textId="77777777" w:rsidR="00006293" w:rsidRDefault="00006293">
            <w:pPr>
              <w:pStyle w:val="ConsPlusNormal"/>
              <w:jc w:val="center"/>
            </w:pPr>
            <w:r>
              <w:t>00617700000000000</w:t>
            </w:r>
          </w:p>
        </w:tc>
        <w:tc>
          <w:tcPr>
            <w:tcW w:w="3288" w:type="dxa"/>
          </w:tcPr>
          <w:p w14:paraId="00FECE0C" w14:textId="77777777" w:rsidR="00006293" w:rsidRDefault="00006293">
            <w:pPr>
              <w:pStyle w:val="ConsPlusNormal"/>
            </w:pPr>
            <w:r>
              <w:t>БУЗОО "Городская клиническая больница N 1 имени Кабанова А.Н."</w:t>
            </w:r>
          </w:p>
        </w:tc>
        <w:tc>
          <w:tcPr>
            <w:tcW w:w="907" w:type="dxa"/>
            <w:vAlign w:val="center"/>
          </w:tcPr>
          <w:p w14:paraId="4A3358AF" w14:textId="77777777" w:rsidR="00006293" w:rsidRDefault="00006293">
            <w:pPr>
              <w:pStyle w:val="ConsPlusNormal"/>
              <w:jc w:val="center"/>
            </w:pPr>
            <w:r>
              <w:t>1</w:t>
            </w:r>
          </w:p>
        </w:tc>
        <w:tc>
          <w:tcPr>
            <w:tcW w:w="907" w:type="dxa"/>
            <w:vAlign w:val="center"/>
          </w:tcPr>
          <w:p w14:paraId="2EDDFF81" w14:textId="77777777" w:rsidR="00006293" w:rsidRDefault="00006293">
            <w:pPr>
              <w:pStyle w:val="ConsPlusNormal"/>
              <w:jc w:val="center"/>
            </w:pPr>
            <w:r>
              <w:t>1</w:t>
            </w:r>
          </w:p>
        </w:tc>
        <w:tc>
          <w:tcPr>
            <w:tcW w:w="850" w:type="dxa"/>
            <w:vAlign w:val="center"/>
          </w:tcPr>
          <w:p w14:paraId="159FB336" w14:textId="77777777" w:rsidR="00006293" w:rsidRDefault="00006293">
            <w:pPr>
              <w:pStyle w:val="ConsPlusNormal"/>
              <w:jc w:val="center"/>
            </w:pPr>
            <w:r>
              <w:t>1</w:t>
            </w:r>
          </w:p>
        </w:tc>
        <w:tc>
          <w:tcPr>
            <w:tcW w:w="680" w:type="dxa"/>
            <w:vAlign w:val="center"/>
          </w:tcPr>
          <w:p w14:paraId="2AAACCB3" w14:textId="77777777" w:rsidR="00006293" w:rsidRDefault="00006293">
            <w:pPr>
              <w:pStyle w:val="ConsPlusNormal"/>
              <w:jc w:val="center"/>
            </w:pPr>
            <w:r>
              <w:t>1</w:t>
            </w:r>
          </w:p>
        </w:tc>
        <w:tc>
          <w:tcPr>
            <w:tcW w:w="737" w:type="dxa"/>
            <w:vAlign w:val="center"/>
          </w:tcPr>
          <w:p w14:paraId="757BBDB3" w14:textId="77777777" w:rsidR="00006293" w:rsidRDefault="00006293">
            <w:pPr>
              <w:pStyle w:val="ConsPlusNormal"/>
              <w:jc w:val="center"/>
            </w:pPr>
            <w:r>
              <w:t>1</w:t>
            </w:r>
          </w:p>
        </w:tc>
        <w:tc>
          <w:tcPr>
            <w:tcW w:w="680" w:type="dxa"/>
            <w:vAlign w:val="center"/>
          </w:tcPr>
          <w:p w14:paraId="27297197" w14:textId="77777777" w:rsidR="00006293" w:rsidRDefault="00006293">
            <w:pPr>
              <w:pStyle w:val="ConsPlusNormal"/>
              <w:jc w:val="center"/>
            </w:pPr>
            <w:r>
              <w:t>1</w:t>
            </w:r>
          </w:p>
        </w:tc>
        <w:tc>
          <w:tcPr>
            <w:tcW w:w="680" w:type="dxa"/>
            <w:vAlign w:val="center"/>
          </w:tcPr>
          <w:p w14:paraId="7BF7878B" w14:textId="77777777" w:rsidR="00006293" w:rsidRDefault="00006293">
            <w:pPr>
              <w:pStyle w:val="ConsPlusNormal"/>
            </w:pPr>
          </w:p>
        </w:tc>
        <w:tc>
          <w:tcPr>
            <w:tcW w:w="680" w:type="dxa"/>
            <w:vAlign w:val="center"/>
          </w:tcPr>
          <w:p w14:paraId="6217C998" w14:textId="77777777" w:rsidR="00006293" w:rsidRDefault="00006293">
            <w:pPr>
              <w:pStyle w:val="ConsPlusNormal"/>
            </w:pPr>
          </w:p>
        </w:tc>
        <w:tc>
          <w:tcPr>
            <w:tcW w:w="680" w:type="dxa"/>
            <w:vAlign w:val="center"/>
          </w:tcPr>
          <w:p w14:paraId="459DADDA" w14:textId="77777777" w:rsidR="00006293" w:rsidRDefault="00006293">
            <w:pPr>
              <w:pStyle w:val="ConsPlusNormal"/>
            </w:pPr>
          </w:p>
        </w:tc>
        <w:tc>
          <w:tcPr>
            <w:tcW w:w="680" w:type="dxa"/>
            <w:vAlign w:val="center"/>
          </w:tcPr>
          <w:p w14:paraId="4D2351AC" w14:textId="77777777" w:rsidR="00006293" w:rsidRDefault="00006293">
            <w:pPr>
              <w:pStyle w:val="ConsPlusNormal"/>
            </w:pPr>
          </w:p>
        </w:tc>
      </w:tr>
      <w:tr w:rsidR="00006293" w14:paraId="7B3D7FA3" w14:textId="77777777">
        <w:tc>
          <w:tcPr>
            <w:tcW w:w="568" w:type="dxa"/>
          </w:tcPr>
          <w:p w14:paraId="455AC6FB" w14:textId="77777777" w:rsidR="00006293" w:rsidRDefault="00006293">
            <w:pPr>
              <w:pStyle w:val="ConsPlusNormal"/>
              <w:jc w:val="center"/>
            </w:pPr>
            <w:r>
              <w:t>79</w:t>
            </w:r>
          </w:p>
        </w:tc>
        <w:tc>
          <w:tcPr>
            <w:tcW w:w="2268" w:type="dxa"/>
          </w:tcPr>
          <w:p w14:paraId="46906852" w14:textId="77777777" w:rsidR="00006293" w:rsidRDefault="00006293">
            <w:pPr>
              <w:pStyle w:val="ConsPlusNormal"/>
              <w:jc w:val="center"/>
            </w:pPr>
            <w:r>
              <w:t>00617800000000000</w:t>
            </w:r>
          </w:p>
        </w:tc>
        <w:tc>
          <w:tcPr>
            <w:tcW w:w="3288" w:type="dxa"/>
          </w:tcPr>
          <w:p w14:paraId="2CFEE32A" w14:textId="77777777" w:rsidR="00006293" w:rsidRDefault="00006293">
            <w:pPr>
              <w:pStyle w:val="ConsPlusNormal"/>
            </w:pPr>
            <w:r>
              <w:t>БУЗОО "Областная клиническая больница"</w:t>
            </w:r>
          </w:p>
        </w:tc>
        <w:tc>
          <w:tcPr>
            <w:tcW w:w="907" w:type="dxa"/>
            <w:vAlign w:val="center"/>
          </w:tcPr>
          <w:p w14:paraId="495D7FC6" w14:textId="77777777" w:rsidR="00006293" w:rsidRDefault="00006293">
            <w:pPr>
              <w:pStyle w:val="ConsPlusNormal"/>
              <w:jc w:val="center"/>
            </w:pPr>
            <w:r>
              <w:t>1</w:t>
            </w:r>
          </w:p>
        </w:tc>
        <w:tc>
          <w:tcPr>
            <w:tcW w:w="907" w:type="dxa"/>
            <w:vAlign w:val="center"/>
          </w:tcPr>
          <w:p w14:paraId="22FBADA4" w14:textId="77777777" w:rsidR="00006293" w:rsidRDefault="00006293">
            <w:pPr>
              <w:pStyle w:val="ConsPlusNormal"/>
              <w:jc w:val="center"/>
            </w:pPr>
            <w:r>
              <w:t>1</w:t>
            </w:r>
          </w:p>
        </w:tc>
        <w:tc>
          <w:tcPr>
            <w:tcW w:w="850" w:type="dxa"/>
            <w:vAlign w:val="center"/>
          </w:tcPr>
          <w:p w14:paraId="2C4136D5" w14:textId="77777777" w:rsidR="00006293" w:rsidRDefault="00006293">
            <w:pPr>
              <w:pStyle w:val="ConsPlusNormal"/>
            </w:pPr>
          </w:p>
        </w:tc>
        <w:tc>
          <w:tcPr>
            <w:tcW w:w="680" w:type="dxa"/>
            <w:vAlign w:val="center"/>
          </w:tcPr>
          <w:p w14:paraId="5CE16371" w14:textId="77777777" w:rsidR="00006293" w:rsidRDefault="00006293">
            <w:pPr>
              <w:pStyle w:val="ConsPlusNormal"/>
            </w:pPr>
          </w:p>
        </w:tc>
        <w:tc>
          <w:tcPr>
            <w:tcW w:w="737" w:type="dxa"/>
            <w:vAlign w:val="center"/>
          </w:tcPr>
          <w:p w14:paraId="4DB0CCA1" w14:textId="77777777" w:rsidR="00006293" w:rsidRDefault="00006293">
            <w:pPr>
              <w:pStyle w:val="ConsPlusNormal"/>
            </w:pPr>
          </w:p>
        </w:tc>
        <w:tc>
          <w:tcPr>
            <w:tcW w:w="680" w:type="dxa"/>
            <w:vAlign w:val="center"/>
          </w:tcPr>
          <w:p w14:paraId="12A70985" w14:textId="77777777" w:rsidR="00006293" w:rsidRDefault="00006293">
            <w:pPr>
              <w:pStyle w:val="ConsPlusNormal"/>
            </w:pPr>
          </w:p>
        </w:tc>
        <w:tc>
          <w:tcPr>
            <w:tcW w:w="680" w:type="dxa"/>
            <w:vAlign w:val="center"/>
          </w:tcPr>
          <w:p w14:paraId="2D24DC4E" w14:textId="77777777" w:rsidR="00006293" w:rsidRDefault="00006293">
            <w:pPr>
              <w:pStyle w:val="ConsPlusNormal"/>
              <w:jc w:val="center"/>
            </w:pPr>
            <w:r>
              <w:t>1</w:t>
            </w:r>
          </w:p>
        </w:tc>
        <w:tc>
          <w:tcPr>
            <w:tcW w:w="680" w:type="dxa"/>
            <w:vAlign w:val="center"/>
          </w:tcPr>
          <w:p w14:paraId="7A245D85" w14:textId="77777777" w:rsidR="00006293" w:rsidRDefault="00006293">
            <w:pPr>
              <w:pStyle w:val="ConsPlusNormal"/>
            </w:pPr>
          </w:p>
        </w:tc>
        <w:tc>
          <w:tcPr>
            <w:tcW w:w="680" w:type="dxa"/>
            <w:vAlign w:val="center"/>
          </w:tcPr>
          <w:p w14:paraId="6024B891" w14:textId="77777777" w:rsidR="00006293" w:rsidRDefault="00006293">
            <w:pPr>
              <w:pStyle w:val="ConsPlusNormal"/>
            </w:pPr>
          </w:p>
        </w:tc>
        <w:tc>
          <w:tcPr>
            <w:tcW w:w="680" w:type="dxa"/>
            <w:vAlign w:val="center"/>
          </w:tcPr>
          <w:p w14:paraId="7BC97940" w14:textId="77777777" w:rsidR="00006293" w:rsidRDefault="00006293">
            <w:pPr>
              <w:pStyle w:val="ConsPlusNormal"/>
              <w:jc w:val="center"/>
            </w:pPr>
            <w:r>
              <w:t>1</w:t>
            </w:r>
          </w:p>
        </w:tc>
      </w:tr>
      <w:tr w:rsidR="00006293" w14:paraId="315D7AEC" w14:textId="77777777">
        <w:tc>
          <w:tcPr>
            <w:tcW w:w="568" w:type="dxa"/>
          </w:tcPr>
          <w:p w14:paraId="015685EE" w14:textId="77777777" w:rsidR="00006293" w:rsidRDefault="00006293">
            <w:pPr>
              <w:pStyle w:val="ConsPlusNormal"/>
              <w:jc w:val="center"/>
            </w:pPr>
            <w:r>
              <w:t>80</w:t>
            </w:r>
          </w:p>
        </w:tc>
        <w:tc>
          <w:tcPr>
            <w:tcW w:w="2268" w:type="dxa"/>
          </w:tcPr>
          <w:p w14:paraId="6F5CBCB9" w14:textId="77777777" w:rsidR="00006293" w:rsidRDefault="00006293">
            <w:pPr>
              <w:pStyle w:val="ConsPlusNormal"/>
              <w:jc w:val="center"/>
            </w:pPr>
            <w:r>
              <w:t>00617900000000000</w:t>
            </w:r>
          </w:p>
        </w:tc>
        <w:tc>
          <w:tcPr>
            <w:tcW w:w="3288" w:type="dxa"/>
          </w:tcPr>
          <w:p w14:paraId="53C0E710" w14:textId="77777777" w:rsidR="00006293" w:rsidRDefault="00006293">
            <w:pPr>
              <w:pStyle w:val="ConsPlusNormal"/>
            </w:pPr>
            <w:r>
              <w:t>БУЗОО "Врачебно-физкультурный диспансер"</w:t>
            </w:r>
          </w:p>
        </w:tc>
        <w:tc>
          <w:tcPr>
            <w:tcW w:w="907" w:type="dxa"/>
            <w:vAlign w:val="center"/>
          </w:tcPr>
          <w:p w14:paraId="2A6D3EBC" w14:textId="77777777" w:rsidR="00006293" w:rsidRDefault="00006293">
            <w:pPr>
              <w:pStyle w:val="ConsPlusNormal"/>
              <w:jc w:val="center"/>
            </w:pPr>
            <w:r>
              <w:t>1</w:t>
            </w:r>
          </w:p>
        </w:tc>
        <w:tc>
          <w:tcPr>
            <w:tcW w:w="907" w:type="dxa"/>
            <w:vAlign w:val="center"/>
          </w:tcPr>
          <w:p w14:paraId="3C0C77AE" w14:textId="77777777" w:rsidR="00006293" w:rsidRDefault="00006293">
            <w:pPr>
              <w:pStyle w:val="ConsPlusNormal"/>
              <w:jc w:val="center"/>
            </w:pPr>
            <w:r>
              <w:t>1</w:t>
            </w:r>
          </w:p>
        </w:tc>
        <w:tc>
          <w:tcPr>
            <w:tcW w:w="850" w:type="dxa"/>
            <w:vAlign w:val="center"/>
          </w:tcPr>
          <w:p w14:paraId="45582FB1" w14:textId="77777777" w:rsidR="00006293" w:rsidRDefault="00006293">
            <w:pPr>
              <w:pStyle w:val="ConsPlusNormal"/>
            </w:pPr>
          </w:p>
        </w:tc>
        <w:tc>
          <w:tcPr>
            <w:tcW w:w="680" w:type="dxa"/>
            <w:vAlign w:val="center"/>
          </w:tcPr>
          <w:p w14:paraId="632A7F34" w14:textId="77777777" w:rsidR="00006293" w:rsidRDefault="00006293">
            <w:pPr>
              <w:pStyle w:val="ConsPlusNormal"/>
            </w:pPr>
          </w:p>
        </w:tc>
        <w:tc>
          <w:tcPr>
            <w:tcW w:w="737" w:type="dxa"/>
            <w:vAlign w:val="center"/>
          </w:tcPr>
          <w:p w14:paraId="705EC8ED" w14:textId="77777777" w:rsidR="00006293" w:rsidRDefault="00006293">
            <w:pPr>
              <w:pStyle w:val="ConsPlusNormal"/>
            </w:pPr>
          </w:p>
        </w:tc>
        <w:tc>
          <w:tcPr>
            <w:tcW w:w="680" w:type="dxa"/>
            <w:vAlign w:val="center"/>
          </w:tcPr>
          <w:p w14:paraId="7F4F2088" w14:textId="77777777" w:rsidR="00006293" w:rsidRDefault="00006293">
            <w:pPr>
              <w:pStyle w:val="ConsPlusNormal"/>
            </w:pPr>
          </w:p>
        </w:tc>
        <w:tc>
          <w:tcPr>
            <w:tcW w:w="680" w:type="dxa"/>
            <w:vAlign w:val="center"/>
          </w:tcPr>
          <w:p w14:paraId="19A00C1A" w14:textId="77777777" w:rsidR="00006293" w:rsidRDefault="00006293">
            <w:pPr>
              <w:pStyle w:val="ConsPlusNormal"/>
            </w:pPr>
          </w:p>
        </w:tc>
        <w:tc>
          <w:tcPr>
            <w:tcW w:w="680" w:type="dxa"/>
            <w:vAlign w:val="center"/>
          </w:tcPr>
          <w:p w14:paraId="2BFCFD51" w14:textId="77777777" w:rsidR="00006293" w:rsidRDefault="00006293">
            <w:pPr>
              <w:pStyle w:val="ConsPlusNormal"/>
            </w:pPr>
          </w:p>
        </w:tc>
        <w:tc>
          <w:tcPr>
            <w:tcW w:w="680" w:type="dxa"/>
            <w:vAlign w:val="center"/>
          </w:tcPr>
          <w:p w14:paraId="238EC4EC" w14:textId="77777777" w:rsidR="00006293" w:rsidRDefault="00006293">
            <w:pPr>
              <w:pStyle w:val="ConsPlusNormal"/>
            </w:pPr>
          </w:p>
        </w:tc>
        <w:tc>
          <w:tcPr>
            <w:tcW w:w="680" w:type="dxa"/>
            <w:vAlign w:val="center"/>
          </w:tcPr>
          <w:p w14:paraId="372569ED" w14:textId="77777777" w:rsidR="00006293" w:rsidRDefault="00006293">
            <w:pPr>
              <w:pStyle w:val="ConsPlusNormal"/>
            </w:pPr>
          </w:p>
        </w:tc>
      </w:tr>
      <w:tr w:rsidR="00006293" w14:paraId="0A7D434A" w14:textId="77777777">
        <w:tc>
          <w:tcPr>
            <w:tcW w:w="568" w:type="dxa"/>
          </w:tcPr>
          <w:p w14:paraId="6A4170B2" w14:textId="77777777" w:rsidR="00006293" w:rsidRDefault="00006293">
            <w:pPr>
              <w:pStyle w:val="ConsPlusNormal"/>
              <w:jc w:val="center"/>
            </w:pPr>
            <w:r>
              <w:t>81</w:t>
            </w:r>
          </w:p>
        </w:tc>
        <w:tc>
          <w:tcPr>
            <w:tcW w:w="2268" w:type="dxa"/>
          </w:tcPr>
          <w:p w14:paraId="6B8D4902" w14:textId="77777777" w:rsidR="00006293" w:rsidRDefault="00006293">
            <w:pPr>
              <w:pStyle w:val="ConsPlusNormal"/>
              <w:jc w:val="center"/>
            </w:pPr>
            <w:r>
              <w:t>00618000000000000</w:t>
            </w:r>
          </w:p>
        </w:tc>
        <w:tc>
          <w:tcPr>
            <w:tcW w:w="3288" w:type="dxa"/>
          </w:tcPr>
          <w:p w14:paraId="2636C498" w14:textId="77777777" w:rsidR="00006293" w:rsidRDefault="00006293">
            <w:pPr>
              <w:pStyle w:val="ConsPlusNormal"/>
            </w:pPr>
            <w:r>
              <w:t>БУЗОО "Госпиталь для ветеранов войн"</w:t>
            </w:r>
          </w:p>
        </w:tc>
        <w:tc>
          <w:tcPr>
            <w:tcW w:w="907" w:type="dxa"/>
            <w:vAlign w:val="center"/>
          </w:tcPr>
          <w:p w14:paraId="1E20C03B" w14:textId="77777777" w:rsidR="00006293" w:rsidRDefault="00006293">
            <w:pPr>
              <w:pStyle w:val="ConsPlusNormal"/>
              <w:jc w:val="center"/>
            </w:pPr>
            <w:r>
              <w:t>1</w:t>
            </w:r>
          </w:p>
        </w:tc>
        <w:tc>
          <w:tcPr>
            <w:tcW w:w="907" w:type="dxa"/>
            <w:vAlign w:val="center"/>
          </w:tcPr>
          <w:p w14:paraId="697B5612" w14:textId="77777777" w:rsidR="00006293" w:rsidRDefault="00006293">
            <w:pPr>
              <w:pStyle w:val="ConsPlusNormal"/>
              <w:jc w:val="center"/>
            </w:pPr>
            <w:r>
              <w:t>1</w:t>
            </w:r>
          </w:p>
        </w:tc>
        <w:tc>
          <w:tcPr>
            <w:tcW w:w="850" w:type="dxa"/>
            <w:vAlign w:val="center"/>
          </w:tcPr>
          <w:p w14:paraId="3BA1EB0C" w14:textId="77777777" w:rsidR="00006293" w:rsidRDefault="00006293">
            <w:pPr>
              <w:pStyle w:val="ConsPlusNormal"/>
            </w:pPr>
          </w:p>
        </w:tc>
        <w:tc>
          <w:tcPr>
            <w:tcW w:w="680" w:type="dxa"/>
            <w:vAlign w:val="center"/>
          </w:tcPr>
          <w:p w14:paraId="4DC30486" w14:textId="77777777" w:rsidR="00006293" w:rsidRDefault="00006293">
            <w:pPr>
              <w:pStyle w:val="ConsPlusNormal"/>
            </w:pPr>
          </w:p>
        </w:tc>
        <w:tc>
          <w:tcPr>
            <w:tcW w:w="737" w:type="dxa"/>
            <w:vAlign w:val="center"/>
          </w:tcPr>
          <w:p w14:paraId="4D91685D" w14:textId="77777777" w:rsidR="00006293" w:rsidRDefault="00006293">
            <w:pPr>
              <w:pStyle w:val="ConsPlusNormal"/>
            </w:pPr>
          </w:p>
        </w:tc>
        <w:tc>
          <w:tcPr>
            <w:tcW w:w="680" w:type="dxa"/>
            <w:vAlign w:val="center"/>
          </w:tcPr>
          <w:p w14:paraId="5E5D8FE6" w14:textId="77777777" w:rsidR="00006293" w:rsidRDefault="00006293">
            <w:pPr>
              <w:pStyle w:val="ConsPlusNormal"/>
            </w:pPr>
          </w:p>
        </w:tc>
        <w:tc>
          <w:tcPr>
            <w:tcW w:w="680" w:type="dxa"/>
            <w:vAlign w:val="center"/>
          </w:tcPr>
          <w:p w14:paraId="46665BC5" w14:textId="77777777" w:rsidR="00006293" w:rsidRDefault="00006293">
            <w:pPr>
              <w:pStyle w:val="ConsPlusNormal"/>
            </w:pPr>
          </w:p>
        </w:tc>
        <w:tc>
          <w:tcPr>
            <w:tcW w:w="680" w:type="dxa"/>
            <w:vAlign w:val="center"/>
          </w:tcPr>
          <w:p w14:paraId="5FDB8003" w14:textId="77777777" w:rsidR="00006293" w:rsidRDefault="00006293">
            <w:pPr>
              <w:pStyle w:val="ConsPlusNormal"/>
            </w:pPr>
          </w:p>
        </w:tc>
        <w:tc>
          <w:tcPr>
            <w:tcW w:w="680" w:type="dxa"/>
            <w:vAlign w:val="center"/>
          </w:tcPr>
          <w:p w14:paraId="02CADF11" w14:textId="77777777" w:rsidR="00006293" w:rsidRDefault="00006293">
            <w:pPr>
              <w:pStyle w:val="ConsPlusNormal"/>
            </w:pPr>
          </w:p>
        </w:tc>
        <w:tc>
          <w:tcPr>
            <w:tcW w:w="680" w:type="dxa"/>
            <w:vAlign w:val="center"/>
          </w:tcPr>
          <w:p w14:paraId="3BDC38D6" w14:textId="77777777" w:rsidR="00006293" w:rsidRDefault="00006293">
            <w:pPr>
              <w:pStyle w:val="ConsPlusNormal"/>
            </w:pPr>
          </w:p>
        </w:tc>
      </w:tr>
      <w:tr w:rsidR="00006293" w14:paraId="24A0ED67" w14:textId="77777777">
        <w:tc>
          <w:tcPr>
            <w:tcW w:w="568" w:type="dxa"/>
          </w:tcPr>
          <w:p w14:paraId="028B1453" w14:textId="77777777" w:rsidR="00006293" w:rsidRDefault="00006293">
            <w:pPr>
              <w:pStyle w:val="ConsPlusNormal"/>
              <w:jc w:val="center"/>
            </w:pPr>
            <w:r>
              <w:t>82</w:t>
            </w:r>
          </w:p>
        </w:tc>
        <w:tc>
          <w:tcPr>
            <w:tcW w:w="2268" w:type="dxa"/>
          </w:tcPr>
          <w:p w14:paraId="2C976E99" w14:textId="77777777" w:rsidR="00006293" w:rsidRDefault="00006293">
            <w:pPr>
              <w:pStyle w:val="ConsPlusNormal"/>
              <w:jc w:val="center"/>
            </w:pPr>
            <w:r>
              <w:t>00618100000000000</w:t>
            </w:r>
          </w:p>
        </w:tc>
        <w:tc>
          <w:tcPr>
            <w:tcW w:w="3288" w:type="dxa"/>
          </w:tcPr>
          <w:p w14:paraId="487AB123" w14:textId="77777777" w:rsidR="00006293" w:rsidRDefault="00006293">
            <w:pPr>
              <w:pStyle w:val="ConsPlusNormal"/>
            </w:pPr>
            <w:r>
              <w:t>БУЗОО "Инфекционная клиническая больница N 1 имени Далматова Д.М."</w:t>
            </w:r>
          </w:p>
        </w:tc>
        <w:tc>
          <w:tcPr>
            <w:tcW w:w="907" w:type="dxa"/>
            <w:vAlign w:val="center"/>
          </w:tcPr>
          <w:p w14:paraId="25EA561F" w14:textId="77777777" w:rsidR="00006293" w:rsidRDefault="00006293">
            <w:pPr>
              <w:pStyle w:val="ConsPlusNormal"/>
              <w:jc w:val="center"/>
            </w:pPr>
            <w:r>
              <w:t>1</w:t>
            </w:r>
          </w:p>
        </w:tc>
        <w:tc>
          <w:tcPr>
            <w:tcW w:w="907" w:type="dxa"/>
            <w:vAlign w:val="center"/>
          </w:tcPr>
          <w:p w14:paraId="29F6A4E7" w14:textId="77777777" w:rsidR="00006293" w:rsidRDefault="00006293">
            <w:pPr>
              <w:pStyle w:val="ConsPlusNormal"/>
              <w:jc w:val="center"/>
            </w:pPr>
            <w:r>
              <w:t>1</w:t>
            </w:r>
          </w:p>
        </w:tc>
        <w:tc>
          <w:tcPr>
            <w:tcW w:w="850" w:type="dxa"/>
            <w:vAlign w:val="center"/>
          </w:tcPr>
          <w:p w14:paraId="7620E9E3" w14:textId="77777777" w:rsidR="00006293" w:rsidRDefault="00006293">
            <w:pPr>
              <w:pStyle w:val="ConsPlusNormal"/>
            </w:pPr>
          </w:p>
        </w:tc>
        <w:tc>
          <w:tcPr>
            <w:tcW w:w="680" w:type="dxa"/>
            <w:vAlign w:val="center"/>
          </w:tcPr>
          <w:p w14:paraId="67B99D9A" w14:textId="77777777" w:rsidR="00006293" w:rsidRDefault="00006293">
            <w:pPr>
              <w:pStyle w:val="ConsPlusNormal"/>
            </w:pPr>
          </w:p>
        </w:tc>
        <w:tc>
          <w:tcPr>
            <w:tcW w:w="737" w:type="dxa"/>
            <w:vAlign w:val="center"/>
          </w:tcPr>
          <w:p w14:paraId="56E00BC3" w14:textId="77777777" w:rsidR="00006293" w:rsidRDefault="00006293">
            <w:pPr>
              <w:pStyle w:val="ConsPlusNormal"/>
            </w:pPr>
          </w:p>
        </w:tc>
        <w:tc>
          <w:tcPr>
            <w:tcW w:w="680" w:type="dxa"/>
            <w:vAlign w:val="center"/>
          </w:tcPr>
          <w:p w14:paraId="6C302A7A" w14:textId="77777777" w:rsidR="00006293" w:rsidRDefault="00006293">
            <w:pPr>
              <w:pStyle w:val="ConsPlusNormal"/>
            </w:pPr>
          </w:p>
        </w:tc>
        <w:tc>
          <w:tcPr>
            <w:tcW w:w="680" w:type="dxa"/>
            <w:vAlign w:val="center"/>
          </w:tcPr>
          <w:p w14:paraId="0EDA8714" w14:textId="77777777" w:rsidR="00006293" w:rsidRDefault="00006293">
            <w:pPr>
              <w:pStyle w:val="ConsPlusNormal"/>
            </w:pPr>
          </w:p>
        </w:tc>
        <w:tc>
          <w:tcPr>
            <w:tcW w:w="680" w:type="dxa"/>
            <w:vAlign w:val="center"/>
          </w:tcPr>
          <w:p w14:paraId="707CCE5F" w14:textId="77777777" w:rsidR="00006293" w:rsidRDefault="00006293">
            <w:pPr>
              <w:pStyle w:val="ConsPlusNormal"/>
            </w:pPr>
          </w:p>
        </w:tc>
        <w:tc>
          <w:tcPr>
            <w:tcW w:w="680" w:type="dxa"/>
            <w:vAlign w:val="center"/>
          </w:tcPr>
          <w:p w14:paraId="7F0616FB" w14:textId="77777777" w:rsidR="00006293" w:rsidRDefault="00006293">
            <w:pPr>
              <w:pStyle w:val="ConsPlusNormal"/>
            </w:pPr>
          </w:p>
        </w:tc>
        <w:tc>
          <w:tcPr>
            <w:tcW w:w="680" w:type="dxa"/>
            <w:vAlign w:val="center"/>
          </w:tcPr>
          <w:p w14:paraId="27ACA0C8" w14:textId="77777777" w:rsidR="00006293" w:rsidRDefault="00006293">
            <w:pPr>
              <w:pStyle w:val="ConsPlusNormal"/>
            </w:pPr>
          </w:p>
        </w:tc>
      </w:tr>
      <w:tr w:rsidR="00006293" w14:paraId="7F271656" w14:textId="77777777">
        <w:tc>
          <w:tcPr>
            <w:tcW w:w="568" w:type="dxa"/>
          </w:tcPr>
          <w:p w14:paraId="4CC04C9A" w14:textId="77777777" w:rsidR="00006293" w:rsidRDefault="00006293">
            <w:pPr>
              <w:pStyle w:val="ConsPlusNormal"/>
              <w:jc w:val="center"/>
            </w:pPr>
            <w:r>
              <w:t>83</w:t>
            </w:r>
          </w:p>
        </w:tc>
        <w:tc>
          <w:tcPr>
            <w:tcW w:w="2268" w:type="dxa"/>
          </w:tcPr>
          <w:p w14:paraId="08479507" w14:textId="77777777" w:rsidR="00006293" w:rsidRDefault="00006293">
            <w:pPr>
              <w:pStyle w:val="ConsPlusNormal"/>
              <w:jc w:val="center"/>
            </w:pPr>
            <w:r>
              <w:t>00618200000000000</w:t>
            </w:r>
          </w:p>
        </w:tc>
        <w:tc>
          <w:tcPr>
            <w:tcW w:w="3288" w:type="dxa"/>
          </w:tcPr>
          <w:p w14:paraId="3D2CE24B" w14:textId="77777777" w:rsidR="00006293" w:rsidRDefault="00006293">
            <w:pPr>
              <w:pStyle w:val="ConsPlusNormal"/>
            </w:pPr>
            <w:r>
              <w:t>БУЗОО "Клинический диагностический центр"</w:t>
            </w:r>
          </w:p>
        </w:tc>
        <w:tc>
          <w:tcPr>
            <w:tcW w:w="907" w:type="dxa"/>
            <w:vAlign w:val="center"/>
          </w:tcPr>
          <w:p w14:paraId="7DF22C49" w14:textId="77777777" w:rsidR="00006293" w:rsidRDefault="00006293">
            <w:pPr>
              <w:pStyle w:val="ConsPlusNormal"/>
            </w:pPr>
          </w:p>
        </w:tc>
        <w:tc>
          <w:tcPr>
            <w:tcW w:w="907" w:type="dxa"/>
            <w:vAlign w:val="center"/>
          </w:tcPr>
          <w:p w14:paraId="4E99F2F1" w14:textId="77777777" w:rsidR="00006293" w:rsidRDefault="00006293">
            <w:pPr>
              <w:pStyle w:val="ConsPlusNormal"/>
              <w:jc w:val="center"/>
            </w:pPr>
            <w:r>
              <w:t>1</w:t>
            </w:r>
          </w:p>
        </w:tc>
        <w:tc>
          <w:tcPr>
            <w:tcW w:w="850" w:type="dxa"/>
            <w:vAlign w:val="center"/>
          </w:tcPr>
          <w:p w14:paraId="0309DC4C" w14:textId="77777777" w:rsidR="00006293" w:rsidRDefault="00006293">
            <w:pPr>
              <w:pStyle w:val="ConsPlusNormal"/>
            </w:pPr>
          </w:p>
        </w:tc>
        <w:tc>
          <w:tcPr>
            <w:tcW w:w="680" w:type="dxa"/>
            <w:vAlign w:val="center"/>
          </w:tcPr>
          <w:p w14:paraId="2C5513CC" w14:textId="77777777" w:rsidR="00006293" w:rsidRDefault="00006293">
            <w:pPr>
              <w:pStyle w:val="ConsPlusNormal"/>
            </w:pPr>
          </w:p>
        </w:tc>
        <w:tc>
          <w:tcPr>
            <w:tcW w:w="737" w:type="dxa"/>
            <w:vAlign w:val="center"/>
          </w:tcPr>
          <w:p w14:paraId="56E537D3" w14:textId="77777777" w:rsidR="00006293" w:rsidRDefault="00006293">
            <w:pPr>
              <w:pStyle w:val="ConsPlusNormal"/>
            </w:pPr>
          </w:p>
        </w:tc>
        <w:tc>
          <w:tcPr>
            <w:tcW w:w="680" w:type="dxa"/>
            <w:vAlign w:val="center"/>
          </w:tcPr>
          <w:p w14:paraId="329B8BC5" w14:textId="77777777" w:rsidR="00006293" w:rsidRDefault="00006293">
            <w:pPr>
              <w:pStyle w:val="ConsPlusNormal"/>
              <w:jc w:val="center"/>
            </w:pPr>
            <w:r>
              <w:t>1</w:t>
            </w:r>
          </w:p>
        </w:tc>
        <w:tc>
          <w:tcPr>
            <w:tcW w:w="680" w:type="dxa"/>
            <w:vAlign w:val="center"/>
          </w:tcPr>
          <w:p w14:paraId="144DD08C" w14:textId="77777777" w:rsidR="00006293" w:rsidRDefault="00006293">
            <w:pPr>
              <w:pStyle w:val="ConsPlusNormal"/>
              <w:jc w:val="center"/>
            </w:pPr>
            <w:r>
              <w:t>1</w:t>
            </w:r>
          </w:p>
        </w:tc>
        <w:tc>
          <w:tcPr>
            <w:tcW w:w="680" w:type="dxa"/>
            <w:vAlign w:val="center"/>
          </w:tcPr>
          <w:p w14:paraId="08464562" w14:textId="77777777" w:rsidR="00006293" w:rsidRDefault="00006293">
            <w:pPr>
              <w:pStyle w:val="ConsPlusNormal"/>
            </w:pPr>
          </w:p>
        </w:tc>
        <w:tc>
          <w:tcPr>
            <w:tcW w:w="680" w:type="dxa"/>
            <w:vAlign w:val="center"/>
          </w:tcPr>
          <w:p w14:paraId="0AE06EC3" w14:textId="77777777" w:rsidR="00006293" w:rsidRDefault="00006293">
            <w:pPr>
              <w:pStyle w:val="ConsPlusNormal"/>
            </w:pPr>
          </w:p>
        </w:tc>
        <w:tc>
          <w:tcPr>
            <w:tcW w:w="680" w:type="dxa"/>
            <w:vAlign w:val="center"/>
          </w:tcPr>
          <w:p w14:paraId="5F05DE1E" w14:textId="77777777" w:rsidR="00006293" w:rsidRDefault="00006293">
            <w:pPr>
              <w:pStyle w:val="ConsPlusNormal"/>
              <w:jc w:val="center"/>
            </w:pPr>
            <w:r>
              <w:t>1</w:t>
            </w:r>
          </w:p>
        </w:tc>
      </w:tr>
      <w:tr w:rsidR="00006293" w14:paraId="3396BA04" w14:textId="77777777">
        <w:tc>
          <w:tcPr>
            <w:tcW w:w="568" w:type="dxa"/>
          </w:tcPr>
          <w:p w14:paraId="1990E199" w14:textId="77777777" w:rsidR="00006293" w:rsidRDefault="00006293">
            <w:pPr>
              <w:pStyle w:val="ConsPlusNormal"/>
              <w:jc w:val="center"/>
            </w:pPr>
            <w:r>
              <w:t>84</w:t>
            </w:r>
          </w:p>
        </w:tc>
        <w:tc>
          <w:tcPr>
            <w:tcW w:w="2268" w:type="dxa"/>
          </w:tcPr>
          <w:p w14:paraId="662B63E6" w14:textId="77777777" w:rsidR="00006293" w:rsidRDefault="00006293">
            <w:pPr>
              <w:pStyle w:val="ConsPlusNormal"/>
              <w:jc w:val="center"/>
            </w:pPr>
            <w:r>
              <w:t>00618300000000000</w:t>
            </w:r>
          </w:p>
        </w:tc>
        <w:tc>
          <w:tcPr>
            <w:tcW w:w="3288" w:type="dxa"/>
          </w:tcPr>
          <w:p w14:paraId="29A46D09" w14:textId="77777777" w:rsidR="00006293" w:rsidRDefault="00006293">
            <w:pPr>
              <w:pStyle w:val="ConsPlusNormal"/>
            </w:pPr>
            <w:r>
              <w:t>БУЗОО "Клинический кожно-венерологический диспансер"</w:t>
            </w:r>
          </w:p>
        </w:tc>
        <w:tc>
          <w:tcPr>
            <w:tcW w:w="907" w:type="dxa"/>
            <w:vAlign w:val="center"/>
          </w:tcPr>
          <w:p w14:paraId="23F7BD20" w14:textId="77777777" w:rsidR="00006293" w:rsidRDefault="00006293">
            <w:pPr>
              <w:pStyle w:val="ConsPlusNormal"/>
              <w:jc w:val="center"/>
            </w:pPr>
            <w:r>
              <w:t>1</w:t>
            </w:r>
          </w:p>
        </w:tc>
        <w:tc>
          <w:tcPr>
            <w:tcW w:w="907" w:type="dxa"/>
            <w:vAlign w:val="center"/>
          </w:tcPr>
          <w:p w14:paraId="721F39B5" w14:textId="77777777" w:rsidR="00006293" w:rsidRDefault="00006293">
            <w:pPr>
              <w:pStyle w:val="ConsPlusNormal"/>
              <w:jc w:val="center"/>
            </w:pPr>
            <w:r>
              <w:t>1</w:t>
            </w:r>
          </w:p>
        </w:tc>
        <w:tc>
          <w:tcPr>
            <w:tcW w:w="850" w:type="dxa"/>
            <w:vAlign w:val="center"/>
          </w:tcPr>
          <w:p w14:paraId="32F5C0BA" w14:textId="77777777" w:rsidR="00006293" w:rsidRDefault="00006293">
            <w:pPr>
              <w:pStyle w:val="ConsPlusNormal"/>
            </w:pPr>
          </w:p>
        </w:tc>
        <w:tc>
          <w:tcPr>
            <w:tcW w:w="680" w:type="dxa"/>
            <w:vAlign w:val="center"/>
          </w:tcPr>
          <w:p w14:paraId="18EF6FAC" w14:textId="77777777" w:rsidR="00006293" w:rsidRDefault="00006293">
            <w:pPr>
              <w:pStyle w:val="ConsPlusNormal"/>
            </w:pPr>
          </w:p>
        </w:tc>
        <w:tc>
          <w:tcPr>
            <w:tcW w:w="737" w:type="dxa"/>
            <w:vAlign w:val="center"/>
          </w:tcPr>
          <w:p w14:paraId="349BD3A1" w14:textId="77777777" w:rsidR="00006293" w:rsidRDefault="00006293">
            <w:pPr>
              <w:pStyle w:val="ConsPlusNormal"/>
            </w:pPr>
          </w:p>
        </w:tc>
        <w:tc>
          <w:tcPr>
            <w:tcW w:w="680" w:type="dxa"/>
            <w:vAlign w:val="center"/>
          </w:tcPr>
          <w:p w14:paraId="59129F87" w14:textId="77777777" w:rsidR="00006293" w:rsidRDefault="00006293">
            <w:pPr>
              <w:pStyle w:val="ConsPlusNormal"/>
            </w:pPr>
          </w:p>
        </w:tc>
        <w:tc>
          <w:tcPr>
            <w:tcW w:w="680" w:type="dxa"/>
            <w:vAlign w:val="center"/>
          </w:tcPr>
          <w:p w14:paraId="3A7EE84B" w14:textId="77777777" w:rsidR="00006293" w:rsidRDefault="00006293">
            <w:pPr>
              <w:pStyle w:val="ConsPlusNormal"/>
            </w:pPr>
          </w:p>
        </w:tc>
        <w:tc>
          <w:tcPr>
            <w:tcW w:w="680" w:type="dxa"/>
            <w:vAlign w:val="center"/>
          </w:tcPr>
          <w:p w14:paraId="31A24E74" w14:textId="77777777" w:rsidR="00006293" w:rsidRDefault="00006293">
            <w:pPr>
              <w:pStyle w:val="ConsPlusNormal"/>
            </w:pPr>
          </w:p>
        </w:tc>
        <w:tc>
          <w:tcPr>
            <w:tcW w:w="680" w:type="dxa"/>
            <w:vAlign w:val="center"/>
          </w:tcPr>
          <w:p w14:paraId="3AA87D60" w14:textId="77777777" w:rsidR="00006293" w:rsidRDefault="00006293">
            <w:pPr>
              <w:pStyle w:val="ConsPlusNormal"/>
            </w:pPr>
          </w:p>
        </w:tc>
        <w:tc>
          <w:tcPr>
            <w:tcW w:w="680" w:type="dxa"/>
            <w:vAlign w:val="center"/>
          </w:tcPr>
          <w:p w14:paraId="6CDE9F6B" w14:textId="77777777" w:rsidR="00006293" w:rsidRDefault="00006293">
            <w:pPr>
              <w:pStyle w:val="ConsPlusNormal"/>
            </w:pPr>
          </w:p>
        </w:tc>
      </w:tr>
      <w:tr w:rsidR="00006293" w14:paraId="59E9D305" w14:textId="77777777">
        <w:tc>
          <w:tcPr>
            <w:tcW w:w="568" w:type="dxa"/>
          </w:tcPr>
          <w:p w14:paraId="386B05E4" w14:textId="77777777" w:rsidR="00006293" w:rsidRDefault="00006293">
            <w:pPr>
              <w:pStyle w:val="ConsPlusNormal"/>
              <w:jc w:val="center"/>
            </w:pPr>
            <w:r>
              <w:t>85</w:t>
            </w:r>
          </w:p>
        </w:tc>
        <w:tc>
          <w:tcPr>
            <w:tcW w:w="2268" w:type="dxa"/>
          </w:tcPr>
          <w:p w14:paraId="7CCDDEE1" w14:textId="77777777" w:rsidR="00006293" w:rsidRDefault="00006293">
            <w:pPr>
              <w:pStyle w:val="ConsPlusNormal"/>
              <w:jc w:val="center"/>
            </w:pPr>
            <w:r>
              <w:t>00618400000000000</w:t>
            </w:r>
          </w:p>
        </w:tc>
        <w:tc>
          <w:tcPr>
            <w:tcW w:w="3288" w:type="dxa"/>
          </w:tcPr>
          <w:p w14:paraId="00EC62E4" w14:textId="77777777" w:rsidR="00006293" w:rsidRDefault="00006293">
            <w:pPr>
              <w:pStyle w:val="ConsPlusNormal"/>
            </w:pPr>
            <w:r>
              <w:t>БУЗОО "Клинический медико-хирургический центр Министерства здравоохранения Омской области"</w:t>
            </w:r>
          </w:p>
        </w:tc>
        <w:tc>
          <w:tcPr>
            <w:tcW w:w="907" w:type="dxa"/>
            <w:vAlign w:val="center"/>
          </w:tcPr>
          <w:p w14:paraId="079A6FC4" w14:textId="77777777" w:rsidR="00006293" w:rsidRDefault="00006293">
            <w:pPr>
              <w:pStyle w:val="ConsPlusNormal"/>
              <w:jc w:val="center"/>
            </w:pPr>
            <w:r>
              <w:t>1</w:t>
            </w:r>
          </w:p>
        </w:tc>
        <w:tc>
          <w:tcPr>
            <w:tcW w:w="907" w:type="dxa"/>
            <w:vAlign w:val="center"/>
          </w:tcPr>
          <w:p w14:paraId="4ABE68C0" w14:textId="77777777" w:rsidR="00006293" w:rsidRDefault="00006293">
            <w:pPr>
              <w:pStyle w:val="ConsPlusNormal"/>
              <w:jc w:val="center"/>
            </w:pPr>
            <w:r>
              <w:t>1</w:t>
            </w:r>
          </w:p>
        </w:tc>
        <w:tc>
          <w:tcPr>
            <w:tcW w:w="850" w:type="dxa"/>
            <w:vAlign w:val="center"/>
          </w:tcPr>
          <w:p w14:paraId="05C57C16" w14:textId="77777777" w:rsidR="00006293" w:rsidRDefault="00006293">
            <w:pPr>
              <w:pStyle w:val="ConsPlusNormal"/>
            </w:pPr>
          </w:p>
        </w:tc>
        <w:tc>
          <w:tcPr>
            <w:tcW w:w="680" w:type="dxa"/>
            <w:vAlign w:val="center"/>
          </w:tcPr>
          <w:p w14:paraId="04360A33" w14:textId="77777777" w:rsidR="00006293" w:rsidRDefault="00006293">
            <w:pPr>
              <w:pStyle w:val="ConsPlusNormal"/>
            </w:pPr>
          </w:p>
        </w:tc>
        <w:tc>
          <w:tcPr>
            <w:tcW w:w="737" w:type="dxa"/>
            <w:vAlign w:val="center"/>
          </w:tcPr>
          <w:p w14:paraId="2831EE77" w14:textId="77777777" w:rsidR="00006293" w:rsidRDefault="00006293">
            <w:pPr>
              <w:pStyle w:val="ConsPlusNormal"/>
            </w:pPr>
          </w:p>
        </w:tc>
        <w:tc>
          <w:tcPr>
            <w:tcW w:w="680" w:type="dxa"/>
            <w:vAlign w:val="center"/>
          </w:tcPr>
          <w:p w14:paraId="1E961DF4" w14:textId="77777777" w:rsidR="00006293" w:rsidRDefault="00006293">
            <w:pPr>
              <w:pStyle w:val="ConsPlusNormal"/>
            </w:pPr>
          </w:p>
        </w:tc>
        <w:tc>
          <w:tcPr>
            <w:tcW w:w="680" w:type="dxa"/>
            <w:vAlign w:val="center"/>
          </w:tcPr>
          <w:p w14:paraId="0007E180" w14:textId="77777777" w:rsidR="00006293" w:rsidRDefault="00006293">
            <w:pPr>
              <w:pStyle w:val="ConsPlusNormal"/>
              <w:jc w:val="center"/>
            </w:pPr>
            <w:r>
              <w:t>1</w:t>
            </w:r>
          </w:p>
        </w:tc>
        <w:tc>
          <w:tcPr>
            <w:tcW w:w="680" w:type="dxa"/>
            <w:vAlign w:val="center"/>
          </w:tcPr>
          <w:p w14:paraId="4962A665" w14:textId="77777777" w:rsidR="00006293" w:rsidRDefault="00006293">
            <w:pPr>
              <w:pStyle w:val="ConsPlusNormal"/>
            </w:pPr>
          </w:p>
        </w:tc>
        <w:tc>
          <w:tcPr>
            <w:tcW w:w="680" w:type="dxa"/>
            <w:vAlign w:val="center"/>
          </w:tcPr>
          <w:p w14:paraId="689641B0" w14:textId="77777777" w:rsidR="00006293" w:rsidRDefault="00006293">
            <w:pPr>
              <w:pStyle w:val="ConsPlusNormal"/>
              <w:jc w:val="center"/>
            </w:pPr>
            <w:r>
              <w:t>1</w:t>
            </w:r>
          </w:p>
        </w:tc>
        <w:tc>
          <w:tcPr>
            <w:tcW w:w="680" w:type="dxa"/>
            <w:vAlign w:val="center"/>
          </w:tcPr>
          <w:p w14:paraId="6762F1F9" w14:textId="77777777" w:rsidR="00006293" w:rsidRDefault="00006293">
            <w:pPr>
              <w:pStyle w:val="ConsPlusNormal"/>
              <w:jc w:val="center"/>
            </w:pPr>
            <w:r>
              <w:t>1</w:t>
            </w:r>
          </w:p>
        </w:tc>
      </w:tr>
      <w:tr w:rsidR="00006293" w14:paraId="786E6E56" w14:textId="77777777">
        <w:tc>
          <w:tcPr>
            <w:tcW w:w="568" w:type="dxa"/>
          </w:tcPr>
          <w:p w14:paraId="7A51406D" w14:textId="77777777" w:rsidR="00006293" w:rsidRDefault="00006293">
            <w:pPr>
              <w:pStyle w:val="ConsPlusNormal"/>
              <w:jc w:val="center"/>
            </w:pPr>
            <w:r>
              <w:t>86</w:t>
            </w:r>
          </w:p>
        </w:tc>
        <w:tc>
          <w:tcPr>
            <w:tcW w:w="2268" w:type="dxa"/>
          </w:tcPr>
          <w:p w14:paraId="1A219F18" w14:textId="77777777" w:rsidR="00006293" w:rsidRDefault="00006293">
            <w:pPr>
              <w:pStyle w:val="ConsPlusNormal"/>
              <w:jc w:val="center"/>
            </w:pPr>
            <w:r>
              <w:t>00618500000000000</w:t>
            </w:r>
          </w:p>
        </w:tc>
        <w:tc>
          <w:tcPr>
            <w:tcW w:w="3288" w:type="dxa"/>
          </w:tcPr>
          <w:p w14:paraId="16E11B30" w14:textId="77777777" w:rsidR="00006293" w:rsidRDefault="00006293">
            <w:pPr>
              <w:pStyle w:val="ConsPlusNormal"/>
            </w:pPr>
            <w:r>
              <w:t>БУЗОО "Клиническая офтальмологическая больница имени В.П. Выходцева"</w:t>
            </w:r>
          </w:p>
        </w:tc>
        <w:tc>
          <w:tcPr>
            <w:tcW w:w="907" w:type="dxa"/>
            <w:vAlign w:val="center"/>
          </w:tcPr>
          <w:p w14:paraId="54DCAE25" w14:textId="77777777" w:rsidR="00006293" w:rsidRDefault="00006293">
            <w:pPr>
              <w:pStyle w:val="ConsPlusNormal"/>
            </w:pPr>
          </w:p>
        </w:tc>
        <w:tc>
          <w:tcPr>
            <w:tcW w:w="907" w:type="dxa"/>
            <w:vAlign w:val="center"/>
          </w:tcPr>
          <w:p w14:paraId="311193A4" w14:textId="77777777" w:rsidR="00006293" w:rsidRDefault="00006293">
            <w:pPr>
              <w:pStyle w:val="ConsPlusNormal"/>
              <w:jc w:val="center"/>
            </w:pPr>
            <w:r>
              <w:t>1</w:t>
            </w:r>
          </w:p>
        </w:tc>
        <w:tc>
          <w:tcPr>
            <w:tcW w:w="850" w:type="dxa"/>
            <w:vAlign w:val="center"/>
          </w:tcPr>
          <w:p w14:paraId="0A59B806" w14:textId="77777777" w:rsidR="00006293" w:rsidRDefault="00006293">
            <w:pPr>
              <w:pStyle w:val="ConsPlusNormal"/>
            </w:pPr>
          </w:p>
        </w:tc>
        <w:tc>
          <w:tcPr>
            <w:tcW w:w="680" w:type="dxa"/>
            <w:vAlign w:val="center"/>
          </w:tcPr>
          <w:p w14:paraId="2EF56F8F" w14:textId="77777777" w:rsidR="00006293" w:rsidRDefault="00006293">
            <w:pPr>
              <w:pStyle w:val="ConsPlusNormal"/>
            </w:pPr>
          </w:p>
        </w:tc>
        <w:tc>
          <w:tcPr>
            <w:tcW w:w="737" w:type="dxa"/>
            <w:vAlign w:val="center"/>
          </w:tcPr>
          <w:p w14:paraId="18C58F54" w14:textId="77777777" w:rsidR="00006293" w:rsidRDefault="00006293">
            <w:pPr>
              <w:pStyle w:val="ConsPlusNormal"/>
            </w:pPr>
          </w:p>
        </w:tc>
        <w:tc>
          <w:tcPr>
            <w:tcW w:w="680" w:type="dxa"/>
            <w:vAlign w:val="center"/>
          </w:tcPr>
          <w:p w14:paraId="6E183CD7" w14:textId="77777777" w:rsidR="00006293" w:rsidRDefault="00006293">
            <w:pPr>
              <w:pStyle w:val="ConsPlusNormal"/>
            </w:pPr>
          </w:p>
        </w:tc>
        <w:tc>
          <w:tcPr>
            <w:tcW w:w="680" w:type="dxa"/>
            <w:vAlign w:val="center"/>
          </w:tcPr>
          <w:p w14:paraId="32E2EE34" w14:textId="77777777" w:rsidR="00006293" w:rsidRDefault="00006293">
            <w:pPr>
              <w:pStyle w:val="ConsPlusNormal"/>
            </w:pPr>
          </w:p>
        </w:tc>
        <w:tc>
          <w:tcPr>
            <w:tcW w:w="680" w:type="dxa"/>
            <w:vAlign w:val="center"/>
          </w:tcPr>
          <w:p w14:paraId="46D92286" w14:textId="77777777" w:rsidR="00006293" w:rsidRDefault="00006293">
            <w:pPr>
              <w:pStyle w:val="ConsPlusNormal"/>
            </w:pPr>
          </w:p>
        </w:tc>
        <w:tc>
          <w:tcPr>
            <w:tcW w:w="680" w:type="dxa"/>
            <w:vAlign w:val="center"/>
          </w:tcPr>
          <w:p w14:paraId="130E3C29" w14:textId="77777777" w:rsidR="00006293" w:rsidRDefault="00006293">
            <w:pPr>
              <w:pStyle w:val="ConsPlusNormal"/>
            </w:pPr>
          </w:p>
        </w:tc>
        <w:tc>
          <w:tcPr>
            <w:tcW w:w="680" w:type="dxa"/>
            <w:vAlign w:val="center"/>
          </w:tcPr>
          <w:p w14:paraId="24269D54" w14:textId="77777777" w:rsidR="00006293" w:rsidRDefault="00006293">
            <w:pPr>
              <w:pStyle w:val="ConsPlusNormal"/>
            </w:pPr>
          </w:p>
        </w:tc>
      </w:tr>
      <w:tr w:rsidR="00006293" w14:paraId="27605C6D" w14:textId="77777777">
        <w:tc>
          <w:tcPr>
            <w:tcW w:w="568" w:type="dxa"/>
          </w:tcPr>
          <w:p w14:paraId="3F8BDCBE" w14:textId="77777777" w:rsidR="00006293" w:rsidRDefault="00006293">
            <w:pPr>
              <w:pStyle w:val="ConsPlusNormal"/>
              <w:jc w:val="center"/>
            </w:pPr>
            <w:r>
              <w:lastRenderedPageBreak/>
              <w:t>87</w:t>
            </w:r>
          </w:p>
        </w:tc>
        <w:tc>
          <w:tcPr>
            <w:tcW w:w="2268" w:type="dxa"/>
          </w:tcPr>
          <w:p w14:paraId="73A03678" w14:textId="77777777" w:rsidR="00006293" w:rsidRDefault="00006293">
            <w:pPr>
              <w:pStyle w:val="ConsPlusNormal"/>
              <w:jc w:val="center"/>
            </w:pPr>
            <w:r>
              <w:t>00618600000000000</w:t>
            </w:r>
          </w:p>
        </w:tc>
        <w:tc>
          <w:tcPr>
            <w:tcW w:w="3288" w:type="dxa"/>
          </w:tcPr>
          <w:p w14:paraId="64568471" w14:textId="77777777" w:rsidR="00006293" w:rsidRDefault="00006293">
            <w:pPr>
              <w:pStyle w:val="ConsPlusNormal"/>
            </w:pPr>
            <w:r>
              <w:t>БУЗОО "Клинический онкологический диспансер"</w:t>
            </w:r>
          </w:p>
        </w:tc>
        <w:tc>
          <w:tcPr>
            <w:tcW w:w="907" w:type="dxa"/>
            <w:vAlign w:val="center"/>
          </w:tcPr>
          <w:p w14:paraId="6623BDC9" w14:textId="77777777" w:rsidR="00006293" w:rsidRDefault="00006293">
            <w:pPr>
              <w:pStyle w:val="ConsPlusNormal"/>
              <w:jc w:val="center"/>
            </w:pPr>
            <w:r>
              <w:t>1</w:t>
            </w:r>
          </w:p>
        </w:tc>
        <w:tc>
          <w:tcPr>
            <w:tcW w:w="907" w:type="dxa"/>
            <w:vAlign w:val="center"/>
          </w:tcPr>
          <w:p w14:paraId="0434C6F4" w14:textId="77777777" w:rsidR="00006293" w:rsidRDefault="00006293">
            <w:pPr>
              <w:pStyle w:val="ConsPlusNormal"/>
              <w:jc w:val="center"/>
            </w:pPr>
            <w:r>
              <w:t>1</w:t>
            </w:r>
          </w:p>
        </w:tc>
        <w:tc>
          <w:tcPr>
            <w:tcW w:w="850" w:type="dxa"/>
            <w:vAlign w:val="center"/>
          </w:tcPr>
          <w:p w14:paraId="77C12693" w14:textId="77777777" w:rsidR="00006293" w:rsidRDefault="00006293">
            <w:pPr>
              <w:pStyle w:val="ConsPlusNormal"/>
            </w:pPr>
          </w:p>
        </w:tc>
        <w:tc>
          <w:tcPr>
            <w:tcW w:w="680" w:type="dxa"/>
            <w:vAlign w:val="center"/>
          </w:tcPr>
          <w:p w14:paraId="47F1CE7C" w14:textId="77777777" w:rsidR="00006293" w:rsidRDefault="00006293">
            <w:pPr>
              <w:pStyle w:val="ConsPlusNormal"/>
            </w:pPr>
          </w:p>
        </w:tc>
        <w:tc>
          <w:tcPr>
            <w:tcW w:w="737" w:type="dxa"/>
            <w:vAlign w:val="center"/>
          </w:tcPr>
          <w:p w14:paraId="228B5945" w14:textId="77777777" w:rsidR="00006293" w:rsidRDefault="00006293">
            <w:pPr>
              <w:pStyle w:val="ConsPlusNormal"/>
            </w:pPr>
          </w:p>
        </w:tc>
        <w:tc>
          <w:tcPr>
            <w:tcW w:w="680" w:type="dxa"/>
            <w:vAlign w:val="center"/>
          </w:tcPr>
          <w:p w14:paraId="56EC66F5" w14:textId="77777777" w:rsidR="00006293" w:rsidRDefault="00006293">
            <w:pPr>
              <w:pStyle w:val="ConsPlusNormal"/>
              <w:jc w:val="center"/>
            </w:pPr>
            <w:r>
              <w:t>1</w:t>
            </w:r>
          </w:p>
        </w:tc>
        <w:tc>
          <w:tcPr>
            <w:tcW w:w="680" w:type="dxa"/>
            <w:vAlign w:val="center"/>
          </w:tcPr>
          <w:p w14:paraId="4636BC5D" w14:textId="77777777" w:rsidR="00006293" w:rsidRDefault="00006293">
            <w:pPr>
              <w:pStyle w:val="ConsPlusNormal"/>
            </w:pPr>
          </w:p>
        </w:tc>
        <w:tc>
          <w:tcPr>
            <w:tcW w:w="680" w:type="dxa"/>
            <w:vAlign w:val="center"/>
          </w:tcPr>
          <w:p w14:paraId="3CE52330" w14:textId="77777777" w:rsidR="00006293" w:rsidRDefault="00006293">
            <w:pPr>
              <w:pStyle w:val="ConsPlusNormal"/>
            </w:pPr>
          </w:p>
        </w:tc>
        <w:tc>
          <w:tcPr>
            <w:tcW w:w="680" w:type="dxa"/>
            <w:vAlign w:val="center"/>
          </w:tcPr>
          <w:p w14:paraId="3D83B564" w14:textId="77777777" w:rsidR="00006293" w:rsidRDefault="00006293">
            <w:pPr>
              <w:pStyle w:val="ConsPlusNormal"/>
            </w:pPr>
          </w:p>
        </w:tc>
        <w:tc>
          <w:tcPr>
            <w:tcW w:w="680" w:type="dxa"/>
            <w:vAlign w:val="center"/>
          </w:tcPr>
          <w:p w14:paraId="00D285B7" w14:textId="77777777" w:rsidR="00006293" w:rsidRDefault="00006293">
            <w:pPr>
              <w:pStyle w:val="ConsPlusNormal"/>
            </w:pPr>
          </w:p>
        </w:tc>
      </w:tr>
      <w:tr w:rsidR="00006293" w14:paraId="7B3FB09D" w14:textId="77777777">
        <w:tc>
          <w:tcPr>
            <w:tcW w:w="568" w:type="dxa"/>
          </w:tcPr>
          <w:p w14:paraId="36C69C1D" w14:textId="77777777" w:rsidR="00006293" w:rsidRDefault="00006293">
            <w:pPr>
              <w:pStyle w:val="ConsPlusNormal"/>
              <w:jc w:val="center"/>
            </w:pPr>
            <w:r>
              <w:t>88</w:t>
            </w:r>
          </w:p>
        </w:tc>
        <w:tc>
          <w:tcPr>
            <w:tcW w:w="2268" w:type="dxa"/>
          </w:tcPr>
          <w:p w14:paraId="7C5FD3B2" w14:textId="77777777" w:rsidR="00006293" w:rsidRDefault="00006293">
            <w:pPr>
              <w:pStyle w:val="ConsPlusNormal"/>
              <w:jc w:val="center"/>
            </w:pPr>
            <w:r>
              <w:t>00618700000000000</w:t>
            </w:r>
          </w:p>
        </w:tc>
        <w:tc>
          <w:tcPr>
            <w:tcW w:w="3288" w:type="dxa"/>
          </w:tcPr>
          <w:p w14:paraId="03493D04" w14:textId="77777777" w:rsidR="00006293" w:rsidRDefault="00006293">
            <w:pPr>
              <w:pStyle w:val="ConsPlusNormal"/>
            </w:pPr>
            <w:r>
              <w:t>БУЗОО "Областная детская клиническая больница"</w:t>
            </w:r>
          </w:p>
        </w:tc>
        <w:tc>
          <w:tcPr>
            <w:tcW w:w="907" w:type="dxa"/>
            <w:vAlign w:val="center"/>
          </w:tcPr>
          <w:p w14:paraId="2BB684EB" w14:textId="77777777" w:rsidR="00006293" w:rsidRDefault="00006293">
            <w:pPr>
              <w:pStyle w:val="ConsPlusNormal"/>
              <w:jc w:val="center"/>
            </w:pPr>
            <w:r>
              <w:t>1</w:t>
            </w:r>
          </w:p>
        </w:tc>
        <w:tc>
          <w:tcPr>
            <w:tcW w:w="907" w:type="dxa"/>
            <w:vAlign w:val="center"/>
          </w:tcPr>
          <w:p w14:paraId="1415E346" w14:textId="77777777" w:rsidR="00006293" w:rsidRDefault="00006293">
            <w:pPr>
              <w:pStyle w:val="ConsPlusNormal"/>
              <w:jc w:val="center"/>
            </w:pPr>
            <w:r>
              <w:t>1</w:t>
            </w:r>
          </w:p>
        </w:tc>
        <w:tc>
          <w:tcPr>
            <w:tcW w:w="850" w:type="dxa"/>
            <w:vAlign w:val="center"/>
          </w:tcPr>
          <w:p w14:paraId="26BCABE1" w14:textId="77777777" w:rsidR="00006293" w:rsidRDefault="00006293">
            <w:pPr>
              <w:pStyle w:val="ConsPlusNormal"/>
            </w:pPr>
          </w:p>
        </w:tc>
        <w:tc>
          <w:tcPr>
            <w:tcW w:w="680" w:type="dxa"/>
            <w:vAlign w:val="center"/>
          </w:tcPr>
          <w:p w14:paraId="2F1A9A1A" w14:textId="77777777" w:rsidR="00006293" w:rsidRDefault="00006293">
            <w:pPr>
              <w:pStyle w:val="ConsPlusNormal"/>
            </w:pPr>
          </w:p>
        </w:tc>
        <w:tc>
          <w:tcPr>
            <w:tcW w:w="737" w:type="dxa"/>
            <w:vAlign w:val="center"/>
          </w:tcPr>
          <w:p w14:paraId="2A96963D" w14:textId="77777777" w:rsidR="00006293" w:rsidRDefault="00006293">
            <w:pPr>
              <w:pStyle w:val="ConsPlusNormal"/>
            </w:pPr>
          </w:p>
        </w:tc>
        <w:tc>
          <w:tcPr>
            <w:tcW w:w="680" w:type="dxa"/>
            <w:vAlign w:val="center"/>
          </w:tcPr>
          <w:p w14:paraId="6E0E5DE0" w14:textId="77777777" w:rsidR="00006293" w:rsidRDefault="00006293">
            <w:pPr>
              <w:pStyle w:val="ConsPlusNormal"/>
            </w:pPr>
          </w:p>
        </w:tc>
        <w:tc>
          <w:tcPr>
            <w:tcW w:w="680" w:type="dxa"/>
            <w:vAlign w:val="center"/>
          </w:tcPr>
          <w:p w14:paraId="383451A9" w14:textId="77777777" w:rsidR="00006293" w:rsidRDefault="00006293">
            <w:pPr>
              <w:pStyle w:val="ConsPlusNormal"/>
              <w:jc w:val="center"/>
            </w:pPr>
            <w:r>
              <w:t>1</w:t>
            </w:r>
          </w:p>
        </w:tc>
        <w:tc>
          <w:tcPr>
            <w:tcW w:w="680" w:type="dxa"/>
            <w:vAlign w:val="center"/>
          </w:tcPr>
          <w:p w14:paraId="4A2DA0D4" w14:textId="77777777" w:rsidR="00006293" w:rsidRDefault="00006293">
            <w:pPr>
              <w:pStyle w:val="ConsPlusNormal"/>
            </w:pPr>
          </w:p>
        </w:tc>
        <w:tc>
          <w:tcPr>
            <w:tcW w:w="680" w:type="dxa"/>
            <w:vAlign w:val="center"/>
          </w:tcPr>
          <w:p w14:paraId="537FB616" w14:textId="77777777" w:rsidR="00006293" w:rsidRDefault="00006293">
            <w:pPr>
              <w:pStyle w:val="ConsPlusNormal"/>
            </w:pPr>
          </w:p>
        </w:tc>
        <w:tc>
          <w:tcPr>
            <w:tcW w:w="680" w:type="dxa"/>
            <w:vAlign w:val="center"/>
          </w:tcPr>
          <w:p w14:paraId="6579585C" w14:textId="77777777" w:rsidR="00006293" w:rsidRDefault="00006293">
            <w:pPr>
              <w:pStyle w:val="ConsPlusNormal"/>
              <w:jc w:val="center"/>
            </w:pPr>
            <w:r>
              <w:t>1</w:t>
            </w:r>
          </w:p>
        </w:tc>
      </w:tr>
      <w:tr w:rsidR="00006293" w14:paraId="21DA72EF" w14:textId="77777777">
        <w:tc>
          <w:tcPr>
            <w:tcW w:w="568" w:type="dxa"/>
          </w:tcPr>
          <w:p w14:paraId="55676627" w14:textId="77777777" w:rsidR="00006293" w:rsidRDefault="00006293">
            <w:pPr>
              <w:pStyle w:val="ConsPlusNormal"/>
              <w:jc w:val="center"/>
            </w:pPr>
            <w:r>
              <w:t>89</w:t>
            </w:r>
          </w:p>
        </w:tc>
        <w:tc>
          <w:tcPr>
            <w:tcW w:w="2268" w:type="dxa"/>
          </w:tcPr>
          <w:p w14:paraId="7AC6CE64" w14:textId="77777777" w:rsidR="00006293" w:rsidRDefault="00006293">
            <w:pPr>
              <w:pStyle w:val="ConsPlusNormal"/>
              <w:jc w:val="center"/>
            </w:pPr>
            <w:r>
              <w:t>00618800000000000</w:t>
            </w:r>
          </w:p>
        </w:tc>
        <w:tc>
          <w:tcPr>
            <w:tcW w:w="3288" w:type="dxa"/>
          </w:tcPr>
          <w:p w14:paraId="37E8C592" w14:textId="77777777" w:rsidR="00006293" w:rsidRDefault="00006293">
            <w:pPr>
              <w:pStyle w:val="ConsPlusNormal"/>
            </w:pPr>
            <w:r>
              <w:t>БУЗОО "Стоматологическая поликлиника"</w:t>
            </w:r>
          </w:p>
        </w:tc>
        <w:tc>
          <w:tcPr>
            <w:tcW w:w="907" w:type="dxa"/>
            <w:vAlign w:val="center"/>
          </w:tcPr>
          <w:p w14:paraId="77F03399" w14:textId="77777777" w:rsidR="00006293" w:rsidRDefault="00006293">
            <w:pPr>
              <w:pStyle w:val="ConsPlusNormal"/>
            </w:pPr>
          </w:p>
        </w:tc>
        <w:tc>
          <w:tcPr>
            <w:tcW w:w="907" w:type="dxa"/>
            <w:vAlign w:val="center"/>
          </w:tcPr>
          <w:p w14:paraId="54F87250" w14:textId="77777777" w:rsidR="00006293" w:rsidRDefault="00006293">
            <w:pPr>
              <w:pStyle w:val="ConsPlusNormal"/>
              <w:jc w:val="center"/>
            </w:pPr>
            <w:r>
              <w:t>1</w:t>
            </w:r>
          </w:p>
        </w:tc>
        <w:tc>
          <w:tcPr>
            <w:tcW w:w="850" w:type="dxa"/>
            <w:vAlign w:val="center"/>
          </w:tcPr>
          <w:p w14:paraId="5A46391C" w14:textId="77777777" w:rsidR="00006293" w:rsidRDefault="00006293">
            <w:pPr>
              <w:pStyle w:val="ConsPlusNormal"/>
            </w:pPr>
          </w:p>
        </w:tc>
        <w:tc>
          <w:tcPr>
            <w:tcW w:w="680" w:type="dxa"/>
            <w:vAlign w:val="center"/>
          </w:tcPr>
          <w:p w14:paraId="5309BD0A" w14:textId="77777777" w:rsidR="00006293" w:rsidRDefault="00006293">
            <w:pPr>
              <w:pStyle w:val="ConsPlusNormal"/>
            </w:pPr>
          </w:p>
        </w:tc>
        <w:tc>
          <w:tcPr>
            <w:tcW w:w="737" w:type="dxa"/>
            <w:vAlign w:val="center"/>
          </w:tcPr>
          <w:p w14:paraId="37A6089E" w14:textId="77777777" w:rsidR="00006293" w:rsidRDefault="00006293">
            <w:pPr>
              <w:pStyle w:val="ConsPlusNormal"/>
            </w:pPr>
          </w:p>
        </w:tc>
        <w:tc>
          <w:tcPr>
            <w:tcW w:w="680" w:type="dxa"/>
            <w:vAlign w:val="center"/>
          </w:tcPr>
          <w:p w14:paraId="77A56305" w14:textId="77777777" w:rsidR="00006293" w:rsidRDefault="00006293">
            <w:pPr>
              <w:pStyle w:val="ConsPlusNormal"/>
            </w:pPr>
          </w:p>
        </w:tc>
        <w:tc>
          <w:tcPr>
            <w:tcW w:w="680" w:type="dxa"/>
            <w:vAlign w:val="center"/>
          </w:tcPr>
          <w:p w14:paraId="1ED4BDEA" w14:textId="77777777" w:rsidR="00006293" w:rsidRDefault="00006293">
            <w:pPr>
              <w:pStyle w:val="ConsPlusNormal"/>
            </w:pPr>
          </w:p>
        </w:tc>
        <w:tc>
          <w:tcPr>
            <w:tcW w:w="680" w:type="dxa"/>
            <w:vAlign w:val="center"/>
          </w:tcPr>
          <w:p w14:paraId="628680AA" w14:textId="77777777" w:rsidR="00006293" w:rsidRDefault="00006293">
            <w:pPr>
              <w:pStyle w:val="ConsPlusNormal"/>
            </w:pPr>
          </w:p>
        </w:tc>
        <w:tc>
          <w:tcPr>
            <w:tcW w:w="680" w:type="dxa"/>
            <w:vAlign w:val="center"/>
          </w:tcPr>
          <w:p w14:paraId="5D02DE9C" w14:textId="77777777" w:rsidR="00006293" w:rsidRDefault="00006293">
            <w:pPr>
              <w:pStyle w:val="ConsPlusNormal"/>
            </w:pPr>
          </w:p>
        </w:tc>
        <w:tc>
          <w:tcPr>
            <w:tcW w:w="680" w:type="dxa"/>
            <w:vAlign w:val="center"/>
          </w:tcPr>
          <w:p w14:paraId="5222F33E" w14:textId="77777777" w:rsidR="00006293" w:rsidRDefault="00006293">
            <w:pPr>
              <w:pStyle w:val="ConsPlusNormal"/>
            </w:pPr>
          </w:p>
        </w:tc>
      </w:tr>
      <w:tr w:rsidR="00006293" w14:paraId="148AFB42" w14:textId="77777777">
        <w:tc>
          <w:tcPr>
            <w:tcW w:w="568" w:type="dxa"/>
          </w:tcPr>
          <w:p w14:paraId="5477F365" w14:textId="77777777" w:rsidR="00006293" w:rsidRDefault="00006293">
            <w:pPr>
              <w:pStyle w:val="ConsPlusNormal"/>
              <w:jc w:val="center"/>
            </w:pPr>
            <w:r>
              <w:t>90</w:t>
            </w:r>
          </w:p>
        </w:tc>
        <w:tc>
          <w:tcPr>
            <w:tcW w:w="2268" w:type="dxa"/>
          </w:tcPr>
          <w:p w14:paraId="18C148DA" w14:textId="77777777" w:rsidR="00006293" w:rsidRDefault="00006293">
            <w:pPr>
              <w:pStyle w:val="ConsPlusNormal"/>
              <w:jc w:val="center"/>
            </w:pPr>
            <w:r>
              <w:t>00618900000000000</w:t>
            </w:r>
          </w:p>
        </w:tc>
        <w:tc>
          <w:tcPr>
            <w:tcW w:w="3288" w:type="dxa"/>
          </w:tcPr>
          <w:p w14:paraId="4A14A0E5" w14:textId="77777777" w:rsidR="00006293" w:rsidRDefault="00006293">
            <w:pPr>
              <w:pStyle w:val="ConsPlusNormal"/>
            </w:pPr>
            <w:r>
              <w:t>БУЗОО "Центр медицинской реабилитации"</w:t>
            </w:r>
          </w:p>
        </w:tc>
        <w:tc>
          <w:tcPr>
            <w:tcW w:w="907" w:type="dxa"/>
            <w:vAlign w:val="center"/>
          </w:tcPr>
          <w:p w14:paraId="146D58E5" w14:textId="77777777" w:rsidR="00006293" w:rsidRDefault="00006293">
            <w:pPr>
              <w:pStyle w:val="ConsPlusNormal"/>
              <w:jc w:val="center"/>
            </w:pPr>
            <w:r>
              <w:t>1</w:t>
            </w:r>
          </w:p>
        </w:tc>
        <w:tc>
          <w:tcPr>
            <w:tcW w:w="907" w:type="dxa"/>
            <w:vAlign w:val="center"/>
          </w:tcPr>
          <w:p w14:paraId="41F80BA7" w14:textId="77777777" w:rsidR="00006293" w:rsidRDefault="00006293">
            <w:pPr>
              <w:pStyle w:val="ConsPlusNormal"/>
              <w:jc w:val="center"/>
            </w:pPr>
            <w:r>
              <w:t>1</w:t>
            </w:r>
          </w:p>
        </w:tc>
        <w:tc>
          <w:tcPr>
            <w:tcW w:w="850" w:type="dxa"/>
            <w:vAlign w:val="center"/>
          </w:tcPr>
          <w:p w14:paraId="63E3E3ED" w14:textId="77777777" w:rsidR="00006293" w:rsidRDefault="00006293">
            <w:pPr>
              <w:pStyle w:val="ConsPlusNormal"/>
            </w:pPr>
          </w:p>
        </w:tc>
        <w:tc>
          <w:tcPr>
            <w:tcW w:w="680" w:type="dxa"/>
            <w:vAlign w:val="center"/>
          </w:tcPr>
          <w:p w14:paraId="38ABE845" w14:textId="77777777" w:rsidR="00006293" w:rsidRDefault="00006293">
            <w:pPr>
              <w:pStyle w:val="ConsPlusNormal"/>
            </w:pPr>
          </w:p>
        </w:tc>
        <w:tc>
          <w:tcPr>
            <w:tcW w:w="737" w:type="dxa"/>
            <w:vAlign w:val="center"/>
          </w:tcPr>
          <w:p w14:paraId="35FA6B7F" w14:textId="77777777" w:rsidR="00006293" w:rsidRDefault="00006293">
            <w:pPr>
              <w:pStyle w:val="ConsPlusNormal"/>
            </w:pPr>
          </w:p>
        </w:tc>
        <w:tc>
          <w:tcPr>
            <w:tcW w:w="680" w:type="dxa"/>
            <w:vAlign w:val="center"/>
          </w:tcPr>
          <w:p w14:paraId="62FAA51A" w14:textId="77777777" w:rsidR="00006293" w:rsidRDefault="00006293">
            <w:pPr>
              <w:pStyle w:val="ConsPlusNormal"/>
            </w:pPr>
          </w:p>
        </w:tc>
        <w:tc>
          <w:tcPr>
            <w:tcW w:w="680" w:type="dxa"/>
            <w:vAlign w:val="center"/>
          </w:tcPr>
          <w:p w14:paraId="449CB89A" w14:textId="77777777" w:rsidR="00006293" w:rsidRDefault="00006293">
            <w:pPr>
              <w:pStyle w:val="ConsPlusNormal"/>
              <w:jc w:val="center"/>
            </w:pPr>
            <w:r>
              <w:t>1</w:t>
            </w:r>
          </w:p>
        </w:tc>
        <w:tc>
          <w:tcPr>
            <w:tcW w:w="680" w:type="dxa"/>
            <w:vAlign w:val="center"/>
          </w:tcPr>
          <w:p w14:paraId="4B62C3D6" w14:textId="77777777" w:rsidR="00006293" w:rsidRDefault="00006293">
            <w:pPr>
              <w:pStyle w:val="ConsPlusNormal"/>
              <w:jc w:val="center"/>
            </w:pPr>
            <w:r>
              <w:t>1</w:t>
            </w:r>
          </w:p>
        </w:tc>
        <w:tc>
          <w:tcPr>
            <w:tcW w:w="680" w:type="dxa"/>
            <w:vAlign w:val="center"/>
          </w:tcPr>
          <w:p w14:paraId="26FFC50E" w14:textId="77777777" w:rsidR="00006293" w:rsidRDefault="00006293">
            <w:pPr>
              <w:pStyle w:val="ConsPlusNormal"/>
              <w:jc w:val="center"/>
            </w:pPr>
            <w:r>
              <w:t>1</w:t>
            </w:r>
          </w:p>
        </w:tc>
        <w:tc>
          <w:tcPr>
            <w:tcW w:w="680" w:type="dxa"/>
            <w:vAlign w:val="center"/>
          </w:tcPr>
          <w:p w14:paraId="3D377B89" w14:textId="77777777" w:rsidR="00006293" w:rsidRDefault="00006293">
            <w:pPr>
              <w:pStyle w:val="ConsPlusNormal"/>
              <w:jc w:val="center"/>
            </w:pPr>
            <w:r>
              <w:t>1</w:t>
            </w:r>
          </w:p>
        </w:tc>
      </w:tr>
      <w:tr w:rsidR="00006293" w14:paraId="552204F8" w14:textId="77777777">
        <w:tc>
          <w:tcPr>
            <w:tcW w:w="568" w:type="dxa"/>
          </w:tcPr>
          <w:p w14:paraId="32D5C734" w14:textId="77777777" w:rsidR="00006293" w:rsidRDefault="00006293">
            <w:pPr>
              <w:pStyle w:val="ConsPlusNormal"/>
              <w:jc w:val="center"/>
            </w:pPr>
            <w:r>
              <w:t>91</w:t>
            </w:r>
          </w:p>
        </w:tc>
        <w:tc>
          <w:tcPr>
            <w:tcW w:w="2268" w:type="dxa"/>
          </w:tcPr>
          <w:p w14:paraId="4E47E085" w14:textId="77777777" w:rsidR="00006293" w:rsidRDefault="00006293">
            <w:pPr>
              <w:pStyle w:val="ConsPlusNormal"/>
              <w:jc w:val="center"/>
            </w:pPr>
            <w:r>
              <w:t>00619000000000000</w:t>
            </w:r>
          </w:p>
        </w:tc>
        <w:tc>
          <w:tcPr>
            <w:tcW w:w="3288" w:type="dxa"/>
          </w:tcPr>
          <w:p w14:paraId="367D24DC" w14:textId="77777777" w:rsidR="00006293" w:rsidRDefault="00006293">
            <w:pPr>
              <w:pStyle w:val="ConsPlusNormal"/>
            </w:pPr>
            <w:r>
              <w:t>БУЗОО "Станция скорой медицинской помощи"</w:t>
            </w:r>
          </w:p>
        </w:tc>
        <w:tc>
          <w:tcPr>
            <w:tcW w:w="907" w:type="dxa"/>
            <w:vAlign w:val="center"/>
          </w:tcPr>
          <w:p w14:paraId="79FBDDE4" w14:textId="77777777" w:rsidR="00006293" w:rsidRDefault="00006293">
            <w:pPr>
              <w:pStyle w:val="ConsPlusNormal"/>
            </w:pPr>
          </w:p>
        </w:tc>
        <w:tc>
          <w:tcPr>
            <w:tcW w:w="907" w:type="dxa"/>
            <w:vAlign w:val="center"/>
          </w:tcPr>
          <w:p w14:paraId="4E7C6917" w14:textId="77777777" w:rsidR="00006293" w:rsidRDefault="00006293">
            <w:pPr>
              <w:pStyle w:val="ConsPlusNormal"/>
              <w:jc w:val="center"/>
            </w:pPr>
            <w:r>
              <w:t>1</w:t>
            </w:r>
          </w:p>
        </w:tc>
        <w:tc>
          <w:tcPr>
            <w:tcW w:w="850" w:type="dxa"/>
            <w:vAlign w:val="center"/>
          </w:tcPr>
          <w:p w14:paraId="15D87B8A" w14:textId="77777777" w:rsidR="00006293" w:rsidRDefault="00006293">
            <w:pPr>
              <w:pStyle w:val="ConsPlusNormal"/>
            </w:pPr>
          </w:p>
        </w:tc>
        <w:tc>
          <w:tcPr>
            <w:tcW w:w="680" w:type="dxa"/>
            <w:vAlign w:val="center"/>
          </w:tcPr>
          <w:p w14:paraId="2D080AFE" w14:textId="77777777" w:rsidR="00006293" w:rsidRDefault="00006293">
            <w:pPr>
              <w:pStyle w:val="ConsPlusNormal"/>
            </w:pPr>
          </w:p>
        </w:tc>
        <w:tc>
          <w:tcPr>
            <w:tcW w:w="737" w:type="dxa"/>
            <w:vAlign w:val="center"/>
          </w:tcPr>
          <w:p w14:paraId="289A6C0B" w14:textId="77777777" w:rsidR="00006293" w:rsidRDefault="00006293">
            <w:pPr>
              <w:pStyle w:val="ConsPlusNormal"/>
            </w:pPr>
          </w:p>
        </w:tc>
        <w:tc>
          <w:tcPr>
            <w:tcW w:w="680" w:type="dxa"/>
            <w:vAlign w:val="center"/>
          </w:tcPr>
          <w:p w14:paraId="472FBD8F" w14:textId="77777777" w:rsidR="00006293" w:rsidRDefault="00006293">
            <w:pPr>
              <w:pStyle w:val="ConsPlusNormal"/>
            </w:pPr>
          </w:p>
        </w:tc>
        <w:tc>
          <w:tcPr>
            <w:tcW w:w="680" w:type="dxa"/>
            <w:vAlign w:val="center"/>
          </w:tcPr>
          <w:p w14:paraId="0D87EF71" w14:textId="77777777" w:rsidR="00006293" w:rsidRDefault="00006293">
            <w:pPr>
              <w:pStyle w:val="ConsPlusNormal"/>
            </w:pPr>
          </w:p>
        </w:tc>
        <w:tc>
          <w:tcPr>
            <w:tcW w:w="680" w:type="dxa"/>
            <w:vAlign w:val="center"/>
          </w:tcPr>
          <w:p w14:paraId="32F98962" w14:textId="77777777" w:rsidR="00006293" w:rsidRDefault="00006293">
            <w:pPr>
              <w:pStyle w:val="ConsPlusNormal"/>
            </w:pPr>
          </w:p>
        </w:tc>
        <w:tc>
          <w:tcPr>
            <w:tcW w:w="680" w:type="dxa"/>
            <w:vAlign w:val="center"/>
          </w:tcPr>
          <w:p w14:paraId="2A184B72" w14:textId="77777777" w:rsidR="00006293" w:rsidRDefault="00006293">
            <w:pPr>
              <w:pStyle w:val="ConsPlusNormal"/>
            </w:pPr>
          </w:p>
        </w:tc>
        <w:tc>
          <w:tcPr>
            <w:tcW w:w="680" w:type="dxa"/>
            <w:vAlign w:val="center"/>
          </w:tcPr>
          <w:p w14:paraId="01131BE6" w14:textId="77777777" w:rsidR="00006293" w:rsidRDefault="00006293">
            <w:pPr>
              <w:pStyle w:val="ConsPlusNormal"/>
            </w:pPr>
          </w:p>
        </w:tc>
      </w:tr>
      <w:tr w:rsidR="00006293" w14:paraId="74407097" w14:textId="77777777">
        <w:tc>
          <w:tcPr>
            <w:tcW w:w="568" w:type="dxa"/>
          </w:tcPr>
          <w:p w14:paraId="152583B3" w14:textId="77777777" w:rsidR="00006293" w:rsidRDefault="00006293">
            <w:pPr>
              <w:pStyle w:val="ConsPlusNormal"/>
              <w:jc w:val="center"/>
            </w:pPr>
            <w:r>
              <w:t>92</w:t>
            </w:r>
          </w:p>
        </w:tc>
        <w:tc>
          <w:tcPr>
            <w:tcW w:w="2268" w:type="dxa"/>
          </w:tcPr>
          <w:p w14:paraId="5B3A34A8" w14:textId="77777777" w:rsidR="00006293" w:rsidRDefault="00006293">
            <w:pPr>
              <w:pStyle w:val="ConsPlusNormal"/>
              <w:jc w:val="center"/>
            </w:pPr>
            <w:r>
              <w:t>00619100000000000</w:t>
            </w:r>
          </w:p>
        </w:tc>
        <w:tc>
          <w:tcPr>
            <w:tcW w:w="3288" w:type="dxa"/>
          </w:tcPr>
          <w:p w14:paraId="6302E792" w14:textId="77777777" w:rsidR="00006293" w:rsidRDefault="00006293">
            <w:pPr>
              <w:pStyle w:val="ConsPlusNormal"/>
            </w:pPr>
            <w:r>
              <w:t>БУЗОО "Областной центр общественного здоровья и медицинской профилактики"</w:t>
            </w:r>
          </w:p>
        </w:tc>
        <w:tc>
          <w:tcPr>
            <w:tcW w:w="907" w:type="dxa"/>
            <w:vAlign w:val="center"/>
          </w:tcPr>
          <w:p w14:paraId="017AC461" w14:textId="77777777" w:rsidR="00006293" w:rsidRDefault="00006293">
            <w:pPr>
              <w:pStyle w:val="ConsPlusNormal"/>
            </w:pPr>
          </w:p>
        </w:tc>
        <w:tc>
          <w:tcPr>
            <w:tcW w:w="907" w:type="dxa"/>
            <w:vAlign w:val="center"/>
          </w:tcPr>
          <w:p w14:paraId="5DCC65C6" w14:textId="77777777" w:rsidR="00006293" w:rsidRDefault="00006293">
            <w:pPr>
              <w:pStyle w:val="ConsPlusNormal"/>
              <w:jc w:val="center"/>
            </w:pPr>
            <w:r>
              <w:t>1</w:t>
            </w:r>
          </w:p>
        </w:tc>
        <w:tc>
          <w:tcPr>
            <w:tcW w:w="850" w:type="dxa"/>
            <w:vAlign w:val="center"/>
          </w:tcPr>
          <w:p w14:paraId="0569410A" w14:textId="77777777" w:rsidR="00006293" w:rsidRDefault="00006293">
            <w:pPr>
              <w:pStyle w:val="ConsPlusNormal"/>
            </w:pPr>
          </w:p>
        </w:tc>
        <w:tc>
          <w:tcPr>
            <w:tcW w:w="680" w:type="dxa"/>
            <w:vAlign w:val="center"/>
          </w:tcPr>
          <w:p w14:paraId="31F0CEFC" w14:textId="77777777" w:rsidR="00006293" w:rsidRDefault="00006293">
            <w:pPr>
              <w:pStyle w:val="ConsPlusNormal"/>
            </w:pPr>
          </w:p>
        </w:tc>
        <w:tc>
          <w:tcPr>
            <w:tcW w:w="737" w:type="dxa"/>
            <w:vAlign w:val="center"/>
          </w:tcPr>
          <w:p w14:paraId="7E4175C8" w14:textId="77777777" w:rsidR="00006293" w:rsidRDefault="00006293">
            <w:pPr>
              <w:pStyle w:val="ConsPlusNormal"/>
            </w:pPr>
          </w:p>
        </w:tc>
        <w:tc>
          <w:tcPr>
            <w:tcW w:w="680" w:type="dxa"/>
            <w:vAlign w:val="center"/>
          </w:tcPr>
          <w:p w14:paraId="30506A80" w14:textId="77777777" w:rsidR="00006293" w:rsidRDefault="00006293">
            <w:pPr>
              <w:pStyle w:val="ConsPlusNormal"/>
            </w:pPr>
          </w:p>
        </w:tc>
        <w:tc>
          <w:tcPr>
            <w:tcW w:w="680" w:type="dxa"/>
            <w:vAlign w:val="center"/>
          </w:tcPr>
          <w:p w14:paraId="18127942" w14:textId="77777777" w:rsidR="00006293" w:rsidRDefault="00006293">
            <w:pPr>
              <w:pStyle w:val="ConsPlusNormal"/>
            </w:pPr>
          </w:p>
        </w:tc>
        <w:tc>
          <w:tcPr>
            <w:tcW w:w="680" w:type="dxa"/>
            <w:vAlign w:val="center"/>
          </w:tcPr>
          <w:p w14:paraId="17C29AC4" w14:textId="77777777" w:rsidR="00006293" w:rsidRDefault="00006293">
            <w:pPr>
              <w:pStyle w:val="ConsPlusNormal"/>
            </w:pPr>
          </w:p>
        </w:tc>
        <w:tc>
          <w:tcPr>
            <w:tcW w:w="680" w:type="dxa"/>
            <w:vAlign w:val="center"/>
          </w:tcPr>
          <w:p w14:paraId="1FB8171D" w14:textId="77777777" w:rsidR="00006293" w:rsidRDefault="00006293">
            <w:pPr>
              <w:pStyle w:val="ConsPlusNormal"/>
            </w:pPr>
          </w:p>
        </w:tc>
        <w:tc>
          <w:tcPr>
            <w:tcW w:w="680" w:type="dxa"/>
            <w:vAlign w:val="center"/>
          </w:tcPr>
          <w:p w14:paraId="745B7911" w14:textId="77777777" w:rsidR="00006293" w:rsidRDefault="00006293">
            <w:pPr>
              <w:pStyle w:val="ConsPlusNormal"/>
            </w:pPr>
          </w:p>
        </w:tc>
      </w:tr>
      <w:tr w:rsidR="00006293" w14:paraId="13810A76" w14:textId="77777777">
        <w:tc>
          <w:tcPr>
            <w:tcW w:w="568" w:type="dxa"/>
          </w:tcPr>
          <w:p w14:paraId="672C54F4" w14:textId="77777777" w:rsidR="00006293" w:rsidRDefault="00006293">
            <w:pPr>
              <w:pStyle w:val="ConsPlusNormal"/>
              <w:jc w:val="center"/>
            </w:pPr>
            <w:r>
              <w:t>93</w:t>
            </w:r>
          </w:p>
        </w:tc>
        <w:tc>
          <w:tcPr>
            <w:tcW w:w="2268" w:type="dxa"/>
          </w:tcPr>
          <w:p w14:paraId="2AC3F779" w14:textId="77777777" w:rsidR="00006293" w:rsidRDefault="00006293">
            <w:pPr>
              <w:pStyle w:val="ConsPlusNormal"/>
              <w:jc w:val="center"/>
            </w:pPr>
            <w:r>
              <w:t>00619200000000000</w:t>
            </w:r>
          </w:p>
        </w:tc>
        <w:tc>
          <w:tcPr>
            <w:tcW w:w="3288" w:type="dxa"/>
          </w:tcPr>
          <w:p w14:paraId="3AF9A6D6" w14:textId="77777777" w:rsidR="00006293" w:rsidRDefault="00006293">
            <w:pPr>
              <w:pStyle w:val="ConsPlusNormal"/>
            </w:pPr>
            <w:r>
              <w:t>БУЗОО "Областной клинический противотуберкулезный диспансер"</w:t>
            </w:r>
          </w:p>
        </w:tc>
        <w:tc>
          <w:tcPr>
            <w:tcW w:w="907" w:type="dxa"/>
            <w:vAlign w:val="center"/>
          </w:tcPr>
          <w:p w14:paraId="16823D55" w14:textId="77777777" w:rsidR="00006293" w:rsidRDefault="00006293">
            <w:pPr>
              <w:pStyle w:val="ConsPlusNormal"/>
              <w:jc w:val="center"/>
            </w:pPr>
            <w:r>
              <w:t>1</w:t>
            </w:r>
          </w:p>
        </w:tc>
        <w:tc>
          <w:tcPr>
            <w:tcW w:w="907" w:type="dxa"/>
            <w:vAlign w:val="center"/>
          </w:tcPr>
          <w:p w14:paraId="1D779456" w14:textId="77777777" w:rsidR="00006293" w:rsidRDefault="00006293">
            <w:pPr>
              <w:pStyle w:val="ConsPlusNormal"/>
              <w:jc w:val="center"/>
            </w:pPr>
            <w:r>
              <w:t>1</w:t>
            </w:r>
          </w:p>
        </w:tc>
        <w:tc>
          <w:tcPr>
            <w:tcW w:w="850" w:type="dxa"/>
            <w:vAlign w:val="center"/>
          </w:tcPr>
          <w:p w14:paraId="0F827266" w14:textId="77777777" w:rsidR="00006293" w:rsidRDefault="00006293">
            <w:pPr>
              <w:pStyle w:val="ConsPlusNormal"/>
            </w:pPr>
          </w:p>
        </w:tc>
        <w:tc>
          <w:tcPr>
            <w:tcW w:w="680" w:type="dxa"/>
            <w:vAlign w:val="center"/>
          </w:tcPr>
          <w:p w14:paraId="1A6B6DA7" w14:textId="77777777" w:rsidR="00006293" w:rsidRDefault="00006293">
            <w:pPr>
              <w:pStyle w:val="ConsPlusNormal"/>
            </w:pPr>
          </w:p>
        </w:tc>
        <w:tc>
          <w:tcPr>
            <w:tcW w:w="737" w:type="dxa"/>
            <w:vAlign w:val="center"/>
          </w:tcPr>
          <w:p w14:paraId="265A54CB" w14:textId="77777777" w:rsidR="00006293" w:rsidRDefault="00006293">
            <w:pPr>
              <w:pStyle w:val="ConsPlusNormal"/>
            </w:pPr>
          </w:p>
        </w:tc>
        <w:tc>
          <w:tcPr>
            <w:tcW w:w="680" w:type="dxa"/>
            <w:vAlign w:val="center"/>
          </w:tcPr>
          <w:p w14:paraId="7273C144" w14:textId="77777777" w:rsidR="00006293" w:rsidRDefault="00006293">
            <w:pPr>
              <w:pStyle w:val="ConsPlusNormal"/>
            </w:pPr>
          </w:p>
        </w:tc>
        <w:tc>
          <w:tcPr>
            <w:tcW w:w="680" w:type="dxa"/>
            <w:vAlign w:val="center"/>
          </w:tcPr>
          <w:p w14:paraId="5DCA3F85" w14:textId="77777777" w:rsidR="00006293" w:rsidRDefault="00006293">
            <w:pPr>
              <w:pStyle w:val="ConsPlusNormal"/>
            </w:pPr>
          </w:p>
        </w:tc>
        <w:tc>
          <w:tcPr>
            <w:tcW w:w="680" w:type="dxa"/>
            <w:vAlign w:val="center"/>
          </w:tcPr>
          <w:p w14:paraId="32F3A7DC" w14:textId="77777777" w:rsidR="00006293" w:rsidRDefault="00006293">
            <w:pPr>
              <w:pStyle w:val="ConsPlusNormal"/>
            </w:pPr>
          </w:p>
        </w:tc>
        <w:tc>
          <w:tcPr>
            <w:tcW w:w="680" w:type="dxa"/>
            <w:vAlign w:val="center"/>
          </w:tcPr>
          <w:p w14:paraId="487B74E5" w14:textId="77777777" w:rsidR="00006293" w:rsidRDefault="00006293">
            <w:pPr>
              <w:pStyle w:val="ConsPlusNormal"/>
            </w:pPr>
          </w:p>
        </w:tc>
        <w:tc>
          <w:tcPr>
            <w:tcW w:w="680" w:type="dxa"/>
            <w:vAlign w:val="center"/>
          </w:tcPr>
          <w:p w14:paraId="43404417" w14:textId="77777777" w:rsidR="00006293" w:rsidRDefault="00006293">
            <w:pPr>
              <w:pStyle w:val="ConsPlusNormal"/>
            </w:pPr>
          </w:p>
        </w:tc>
      </w:tr>
      <w:tr w:rsidR="00006293" w14:paraId="3A5E045A" w14:textId="77777777">
        <w:tc>
          <w:tcPr>
            <w:tcW w:w="568" w:type="dxa"/>
          </w:tcPr>
          <w:p w14:paraId="587B1E1E" w14:textId="77777777" w:rsidR="00006293" w:rsidRDefault="00006293">
            <w:pPr>
              <w:pStyle w:val="ConsPlusNormal"/>
              <w:jc w:val="center"/>
            </w:pPr>
            <w:r>
              <w:t>94</w:t>
            </w:r>
          </w:p>
        </w:tc>
        <w:tc>
          <w:tcPr>
            <w:tcW w:w="2268" w:type="dxa"/>
          </w:tcPr>
          <w:p w14:paraId="063F4928" w14:textId="77777777" w:rsidR="00006293" w:rsidRDefault="00006293">
            <w:pPr>
              <w:pStyle w:val="ConsPlusNormal"/>
              <w:jc w:val="center"/>
            </w:pPr>
            <w:r>
              <w:t>00619300000000000</w:t>
            </w:r>
          </w:p>
        </w:tc>
        <w:tc>
          <w:tcPr>
            <w:tcW w:w="3288" w:type="dxa"/>
          </w:tcPr>
          <w:p w14:paraId="44E6385B" w14:textId="77777777" w:rsidR="00006293" w:rsidRDefault="00006293">
            <w:pPr>
              <w:pStyle w:val="ConsPlusNormal"/>
            </w:pPr>
            <w:r>
              <w:t>БУЗОО "Центр по профилактике и борьбе со СПИД и инфекционными заболеваниями"</w:t>
            </w:r>
          </w:p>
        </w:tc>
        <w:tc>
          <w:tcPr>
            <w:tcW w:w="907" w:type="dxa"/>
            <w:vAlign w:val="center"/>
          </w:tcPr>
          <w:p w14:paraId="4F0CD712" w14:textId="77777777" w:rsidR="00006293" w:rsidRDefault="00006293">
            <w:pPr>
              <w:pStyle w:val="ConsPlusNormal"/>
              <w:jc w:val="center"/>
            </w:pPr>
            <w:r>
              <w:t>1</w:t>
            </w:r>
          </w:p>
        </w:tc>
        <w:tc>
          <w:tcPr>
            <w:tcW w:w="907" w:type="dxa"/>
            <w:vAlign w:val="center"/>
          </w:tcPr>
          <w:p w14:paraId="3AA3A97A" w14:textId="77777777" w:rsidR="00006293" w:rsidRDefault="00006293">
            <w:pPr>
              <w:pStyle w:val="ConsPlusNormal"/>
              <w:jc w:val="center"/>
            </w:pPr>
            <w:r>
              <w:t>1</w:t>
            </w:r>
          </w:p>
        </w:tc>
        <w:tc>
          <w:tcPr>
            <w:tcW w:w="850" w:type="dxa"/>
            <w:vAlign w:val="center"/>
          </w:tcPr>
          <w:p w14:paraId="33A9824A" w14:textId="77777777" w:rsidR="00006293" w:rsidRDefault="00006293">
            <w:pPr>
              <w:pStyle w:val="ConsPlusNormal"/>
            </w:pPr>
          </w:p>
        </w:tc>
        <w:tc>
          <w:tcPr>
            <w:tcW w:w="680" w:type="dxa"/>
            <w:vAlign w:val="center"/>
          </w:tcPr>
          <w:p w14:paraId="08F829FA" w14:textId="77777777" w:rsidR="00006293" w:rsidRDefault="00006293">
            <w:pPr>
              <w:pStyle w:val="ConsPlusNormal"/>
            </w:pPr>
          </w:p>
        </w:tc>
        <w:tc>
          <w:tcPr>
            <w:tcW w:w="737" w:type="dxa"/>
            <w:vAlign w:val="center"/>
          </w:tcPr>
          <w:p w14:paraId="336F0E2C" w14:textId="77777777" w:rsidR="00006293" w:rsidRDefault="00006293">
            <w:pPr>
              <w:pStyle w:val="ConsPlusNormal"/>
            </w:pPr>
          </w:p>
        </w:tc>
        <w:tc>
          <w:tcPr>
            <w:tcW w:w="680" w:type="dxa"/>
            <w:vAlign w:val="center"/>
          </w:tcPr>
          <w:p w14:paraId="467F8A39" w14:textId="77777777" w:rsidR="00006293" w:rsidRDefault="00006293">
            <w:pPr>
              <w:pStyle w:val="ConsPlusNormal"/>
            </w:pPr>
          </w:p>
        </w:tc>
        <w:tc>
          <w:tcPr>
            <w:tcW w:w="680" w:type="dxa"/>
            <w:vAlign w:val="center"/>
          </w:tcPr>
          <w:p w14:paraId="25E67730" w14:textId="77777777" w:rsidR="00006293" w:rsidRDefault="00006293">
            <w:pPr>
              <w:pStyle w:val="ConsPlusNormal"/>
            </w:pPr>
          </w:p>
        </w:tc>
        <w:tc>
          <w:tcPr>
            <w:tcW w:w="680" w:type="dxa"/>
            <w:vAlign w:val="center"/>
          </w:tcPr>
          <w:p w14:paraId="1577350C" w14:textId="77777777" w:rsidR="00006293" w:rsidRDefault="00006293">
            <w:pPr>
              <w:pStyle w:val="ConsPlusNormal"/>
            </w:pPr>
          </w:p>
        </w:tc>
        <w:tc>
          <w:tcPr>
            <w:tcW w:w="680" w:type="dxa"/>
            <w:vAlign w:val="center"/>
          </w:tcPr>
          <w:p w14:paraId="193AC136" w14:textId="77777777" w:rsidR="00006293" w:rsidRDefault="00006293">
            <w:pPr>
              <w:pStyle w:val="ConsPlusNormal"/>
            </w:pPr>
          </w:p>
        </w:tc>
        <w:tc>
          <w:tcPr>
            <w:tcW w:w="680" w:type="dxa"/>
            <w:vAlign w:val="center"/>
          </w:tcPr>
          <w:p w14:paraId="7E1302C4" w14:textId="77777777" w:rsidR="00006293" w:rsidRDefault="00006293">
            <w:pPr>
              <w:pStyle w:val="ConsPlusNormal"/>
            </w:pPr>
          </w:p>
        </w:tc>
      </w:tr>
      <w:tr w:rsidR="00006293" w14:paraId="25524479" w14:textId="77777777">
        <w:tc>
          <w:tcPr>
            <w:tcW w:w="568" w:type="dxa"/>
          </w:tcPr>
          <w:p w14:paraId="43D9C0F2" w14:textId="77777777" w:rsidR="00006293" w:rsidRDefault="00006293">
            <w:pPr>
              <w:pStyle w:val="ConsPlusNormal"/>
              <w:jc w:val="center"/>
            </w:pPr>
            <w:r>
              <w:t>95</w:t>
            </w:r>
          </w:p>
        </w:tc>
        <w:tc>
          <w:tcPr>
            <w:tcW w:w="2268" w:type="dxa"/>
          </w:tcPr>
          <w:p w14:paraId="13CBCC00" w14:textId="77777777" w:rsidR="00006293" w:rsidRDefault="00006293">
            <w:pPr>
              <w:pStyle w:val="ConsPlusNormal"/>
              <w:jc w:val="center"/>
            </w:pPr>
            <w:r>
              <w:t>00619400000000000</w:t>
            </w:r>
          </w:p>
        </w:tc>
        <w:tc>
          <w:tcPr>
            <w:tcW w:w="3288" w:type="dxa"/>
          </w:tcPr>
          <w:p w14:paraId="0C5DC570" w14:textId="77777777" w:rsidR="00006293" w:rsidRDefault="00006293">
            <w:pPr>
              <w:pStyle w:val="ConsPlusNormal"/>
            </w:pPr>
            <w:r>
              <w:t xml:space="preserve">Федеральное государственное бюджетное образовательное учреждение высшего образования "Омский государственный медицинский университет" Министерства здравоохранения Российской </w:t>
            </w:r>
            <w:r>
              <w:lastRenderedPageBreak/>
              <w:t>Федерации</w:t>
            </w:r>
          </w:p>
        </w:tc>
        <w:tc>
          <w:tcPr>
            <w:tcW w:w="907" w:type="dxa"/>
            <w:vAlign w:val="center"/>
          </w:tcPr>
          <w:p w14:paraId="046C1E53" w14:textId="77777777" w:rsidR="00006293" w:rsidRDefault="00006293">
            <w:pPr>
              <w:pStyle w:val="ConsPlusNormal"/>
            </w:pPr>
          </w:p>
        </w:tc>
        <w:tc>
          <w:tcPr>
            <w:tcW w:w="907" w:type="dxa"/>
            <w:vAlign w:val="center"/>
          </w:tcPr>
          <w:p w14:paraId="42D41850" w14:textId="77777777" w:rsidR="00006293" w:rsidRDefault="00006293">
            <w:pPr>
              <w:pStyle w:val="ConsPlusNormal"/>
              <w:jc w:val="center"/>
            </w:pPr>
            <w:r>
              <w:t>1</w:t>
            </w:r>
          </w:p>
        </w:tc>
        <w:tc>
          <w:tcPr>
            <w:tcW w:w="850" w:type="dxa"/>
            <w:vAlign w:val="center"/>
          </w:tcPr>
          <w:p w14:paraId="5DB59DD0" w14:textId="77777777" w:rsidR="00006293" w:rsidRDefault="00006293">
            <w:pPr>
              <w:pStyle w:val="ConsPlusNormal"/>
            </w:pPr>
          </w:p>
        </w:tc>
        <w:tc>
          <w:tcPr>
            <w:tcW w:w="680" w:type="dxa"/>
            <w:vAlign w:val="center"/>
          </w:tcPr>
          <w:p w14:paraId="1B740BDB" w14:textId="77777777" w:rsidR="00006293" w:rsidRDefault="00006293">
            <w:pPr>
              <w:pStyle w:val="ConsPlusNormal"/>
            </w:pPr>
          </w:p>
        </w:tc>
        <w:tc>
          <w:tcPr>
            <w:tcW w:w="737" w:type="dxa"/>
            <w:vAlign w:val="center"/>
          </w:tcPr>
          <w:p w14:paraId="4DF79B7D" w14:textId="77777777" w:rsidR="00006293" w:rsidRDefault="00006293">
            <w:pPr>
              <w:pStyle w:val="ConsPlusNormal"/>
            </w:pPr>
          </w:p>
        </w:tc>
        <w:tc>
          <w:tcPr>
            <w:tcW w:w="680" w:type="dxa"/>
            <w:vAlign w:val="center"/>
          </w:tcPr>
          <w:p w14:paraId="2F14D677" w14:textId="77777777" w:rsidR="00006293" w:rsidRDefault="00006293">
            <w:pPr>
              <w:pStyle w:val="ConsPlusNormal"/>
            </w:pPr>
          </w:p>
        </w:tc>
        <w:tc>
          <w:tcPr>
            <w:tcW w:w="680" w:type="dxa"/>
            <w:vAlign w:val="center"/>
          </w:tcPr>
          <w:p w14:paraId="4D7454B8" w14:textId="77777777" w:rsidR="00006293" w:rsidRDefault="00006293">
            <w:pPr>
              <w:pStyle w:val="ConsPlusNormal"/>
            </w:pPr>
          </w:p>
        </w:tc>
        <w:tc>
          <w:tcPr>
            <w:tcW w:w="680" w:type="dxa"/>
            <w:vAlign w:val="center"/>
          </w:tcPr>
          <w:p w14:paraId="02E2E73F" w14:textId="77777777" w:rsidR="00006293" w:rsidRDefault="00006293">
            <w:pPr>
              <w:pStyle w:val="ConsPlusNormal"/>
            </w:pPr>
          </w:p>
        </w:tc>
        <w:tc>
          <w:tcPr>
            <w:tcW w:w="680" w:type="dxa"/>
            <w:vAlign w:val="center"/>
          </w:tcPr>
          <w:p w14:paraId="55CE0B8A" w14:textId="77777777" w:rsidR="00006293" w:rsidRDefault="00006293">
            <w:pPr>
              <w:pStyle w:val="ConsPlusNormal"/>
            </w:pPr>
          </w:p>
        </w:tc>
        <w:tc>
          <w:tcPr>
            <w:tcW w:w="680" w:type="dxa"/>
            <w:vAlign w:val="center"/>
          </w:tcPr>
          <w:p w14:paraId="5C9D9B0E" w14:textId="77777777" w:rsidR="00006293" w:rsidRDefault="00006293">
            <w:pPr>
              <w:pStyle w:val="ConsPlusNormal"/>
            </w:pPr>
          </w:p>
        </w:tc>
      </w:tr>
      <w:tr w:rsidR="00006293" w14:paraId="25BFC2C7" w14:textId="77777777">
        <w:tc>
          <w:tcPr>
            <w:tcW w:w="568" w:type="dxa"/>
          </w:tcPr>
          <w:p w14:paraId="6019AE5F" w14:textId="77777777" w:rsidR="00006293" w:rsidRDefault="00006293">
            <w:pPr>
              <w:pStyle w:val="ConsPlusNormal"/>
              <w:jc w:val="center"/>
            </w:pPr>
            <w:r>
              <w:t>96</w:t>
            </w:r>
          </w:p>
        </w:tc>
        <w:tc>
          <w:tcPr>
            <w:tcW w:w="2268" w:type="dxa"/>
          </w:tcPr>
          <w:p w14:paraId="5443593D" w14:textId="77777777" w:rsidR="00006293" w:rsidRDefault="00006293">
            <w:pPr>
              <w:pStyle w:val="ConsPlusNormal"/>
              <w:jc w:val="center"/>
            </w:pPr>
            <w:r>
              <w:t>00619600000000000</w:t>
            </w:r>
          </w:p>
        </w:tc>
        <w:tc>
          <w:tcPr>
            <w:tcW w:w="3288" w:type="dxa"/>
          </w:tcPr>
          <w:p w14:paraId="36C35420" w14:textId="77777777" w:rsidR="00006293" w:rsidRDefault="00006293">
            <w:pPr>
              <w:pStyle w:val="ConsPlusNormal"/>
            </w:pPr>
            <w:r>
              <w:t>Федеральное казенное учреждение здравоохранения "Медико-санитарная часть N 55 Федеральной службы исполнения наказаний"</w:t>
            </w:r>
          </w:p>
        </w:tc>
        <w:tc>
          <w:tcPr>
            <w:tcW w:w="907" w:type="dxa"/>
            <w:vAlign w:val="center"/>
          </w:tcPr>
          <w:p w14:paraId="7E7F16BA" w14:textId="77777777" w:rsidR="00006293" w:rsidRDefault="00006293">
            <w:pPr>
              <w:pStyle w:val="ConsPlusNormal"/>
            </w:pPr>
          </w:p>
        </w:tc>
        <w:tc>
          <w:tcPr>
            <w:tcW w:w="907" w:type="dxa"/>
            <w:vAlign w:val="center"/>
          </w:tcPr>
          <w:p w14:paraId="6C97EC3B" w14:textId="77777777" w:rsidR="00006293" w:rsidRDefault="00006293">
            <w:pPr>
              <w:pStyle w:val="ConsPlusNormal"/>
              <w:jc w:val="center"/>
            </w:pPr>
            <w:r>
              <w:t>1</w:t>
            </w:r>
          </w:p>
        </w:tc>
        <w:tc>
          <w:tcPr>
            <w:tcW w:w="850" w:type="dxa"/>
            <w:vAlign w:val="center"/>
          </w:tcPr>
          <w:p w14:paraId="1B4E8DA5" w14:textId="77777777" w:rsidR="00006293" w:rsidRDefault="00006293">
            <w:pPr>
              <w:pStyle w:val="ConsPlusNormal"/>
            </w:pPr>
          </w:p>
        </w:tc>
        <w:tc>
          <w:tcPr>
            <w:tcW w:w="680" w:type="dxa"/>
            <w:vAlign w:val="center"/>
          </w:tcPr>
          <w:p w14:paraId="2F9CB04F" w14:textId="77777777" w:rsidR="00006293" w:rsidRDefault="00006293">
            <w:pPr>
              <w:pStyle w:val="ConsPlusNormal"/>
            </w:pPr>
          </w:p>
        </w:tc>
        <w:tc>
          <w:tcPr>
            <w:tcW w:w="737" w:type="dxa"/>
            <w:vAlign w:val="center"/>
          </w:tcPr>
          <w:p w14:paraId="29249779" w14:textId="77777777" w:rsidR="00006293" w:rsidRDefault="00006293">
            <w:pPr>
              <w:pStyle w:val="ConsPlusNormal"/>
            </w:pPr>
          </w:p>
        </w:tc>
        <w:tc>
          <w:tcPr>
            <w:tcW w:w="680" w:type="dxa"/>
            <w:vAlign w:val="center"/>
          </w:tcPr>
          <w:p w14:paraId="7BD3CF73" w14:textId="77777777" w:rsidR="00006293" w:rsidRDefault="00006293">
            <w:pPr>
              <w:pStyle w:val="ConsPlusNormal"/>
            </w:pPr>
          </w:p>
        </w:tc>
        <w:tc>
          <w:tcPr>
            <w:tcW w:w="680" w:type="dxa"/>
            <w:vAlign w:val="center"/>
          </w:tcPr>
          <w:p w14:paraId="07CA6E75" w14:textId="77777777" w:rsidR="00006293" w:rsidRDefault="00006293">
            <w:pPr>
              <w:pStyle w:val="ConsPlusNormal"/>
            </w:pPr>
          </w:p>
        </w:tc>
        <w:tc>
          <w:tcPr>
            <w:tcW w:w="680" w:type="dxa"/>
            <w:vAlign w:val="center"/>
          </w:tcPr>
          <w:p w14:paraId="7BFC45C2" w14:textId="77777777" w:rsidR="00006293" w:rsidRDefault="00006293">
            <w:pPr>
              <w:pStyle w:val="ConsPlusNormal"/>
            </w:pPr>
          </w:p>
        </w:tc>
        <w:tc>
          <w:tcPr>
            <w:tcW w:w="680" w:type="dxa"/>
            <w:vAlign w:val="center"/>
          </w:tcPr>
          <w:p w14:paraId="180D19B7" w14:textId="77777777" w:rsidR="00006293" w:rsidRDefault="00006293">
            <w:pPr>
              <w:pStyle w:val="ConsPlusNormal"/>
            </w:pPr>
          </w:p>
        </w:tc>
        <w:tc>
          <w:tcPr>
            <w:tcW w:w="680" w:type="dxa"/>
            <w:vAlign w:val="center"/>
          </w:tcPr>
          <w:p w14:paraId="49A04D3C" w14:textId="77777777" w:rsidR="00006293" w:rsidRDefault="00006293">
            <w:pPr>
              <w:pStyle w:val="ConsPlusNormal"/>
            </w:pPr>
          </w:p>
        </w:tc>
      </w:tr>
      <w:tr w:rsidR="00006293" w14:paraId="3E7ADE12" w14:textId="77777777">
        <w:tc>
          <w:tcPr>
            <w:tcW w:w="568" w:type="dxa"/>
          </w:tcPr>
          <w:p w14:paraId="48A006D0" w14:textId="77777777" w:rsidR="00006293" w:rsidRDefault="00006293">
            <w:pPr>
              <w:pStyle w:val="ConsPlusNormal"/>
              <w:jc w:val="center"/>
            </w:pPr>
            <w:r>
              <w:t>97</w:t>
            </w:r>
          </w:p>
        </w:tc>
        <w:tc>
          <w:tcPr>
            <w:tcW w:w="2268" w:type="dxa"/>
          </w:tcPr>
          <w:p w14:paraId="3E322E15" w14:textId="77777777" w:rsidR="00006293" w:rsidRDefault="00006293">
            <w:pPr>
              <w:pStyle w:val="ConsPlusNormal"/>
              <w:jc w:val="center"/>
            </w:pPr>
            <w:r>
              <w:t>00619700000000000</w:t>
            </w:r>
          </w:p>
        </w:tc>
        <w:tc>
          <w:tcPr>
            <w:tcW w:w="3288" w:type="dxa"/>
          </w:tcPr>
          <w:p w14:paraId="261EB146" w14:textId="77777777" w:rsidR="00006293" w:rsidRDefault="00006293">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w:t>
            </w:r>
          </w:p>
        </w:tc>
        <w:tc>
          <w:tcPr>
            <w:tcW w:w="907" w:type="dxa"/>
            <w:vAlign w:val="center"/>
          </w:tcPr>
          <w:p w14:paraId="02839583" w14:textId="77777777" w:rsidR="00006293" w:rsidRDefault="00006293">
            <w:pPr>
              <w:pStyle w:val="ConsPlusNormal"/>
            </w:pPr>
          </w:p>
        </w:tc>
        <w:tc>
          <w:tcPr>
            <w:tcW w:w="907" w:type="dxa"/>
            <w:vAlign w:val="center"/>
          </w:tcPr>
          <w:p w14:paraId="0D0B7638" w14:textId="77777777" w:rsidR="00006293" w:rsidRDefault="00006293">
            <w:pPr>
              <w:pStyle w:val="ConsPlusNormal"/>
              <w:jc w:val="center"/>
            </w:pPr>
            <w:r>
              <w:t>1</w:t>
            </w:r>
          </w:p>
        </w:tc>
        <w:tc>
          <w:tcPr>
            <w:tcW w:w="850" w:type="dxa"/>
            <w:vAlign w:val="center"/>
          </w:tcPr>
          <w:p w14:paraId="0BC2FB98" w14:textId="77777777" w:rsidR="00006293" w:rsidRDefault="00006293">
            <w:pPr>
              <w:pStyle w:val="ConsPlusNormal"/>
              <w:jc w:val="center"/>
            </w:pPr>
            <w:r>
              <w:t>1</w:t>
            </w:r>
          </w:p>
        </w:tc>
        <w:tc>
          <w:tcPr>
            <w:tcW w:w="680" w:type="dxa"/>
            <w:vAlign w:val="center"/>
          </w:tcPr>
          <w:p w14:paraId="523AB7FF" w14:textId="77777777" w:rsidR="00006293" w:rsidRDefault="00006293">
            <w:pPr>
              <w:pStyle w:val="ConsPlusNormal"/>
              <w:jc w:val="center"/>
            </w:pPr>
            <w:r>
              <w:t>1</w:t>
            </w:r>
          </w:p>
        </w:tc>
        <w:tc>
          <w:tcPr>
            <w:tcW w:w="737" w:type="dxa"/>
            <w:vAlign w:val="center"/>
          </w:tcPr>
          <w:p w14:paraId="31B18EA7" w14:textId="77777777" w:rsidR="00006293" w:rsidRDefault="00006293">
            <w:pPr>
              <w:pStyle w:val="ConsPlusNormal"/>
              <w:jc w:val="center"/>
            </w:pPr>
            <w:r>
              <w:t>1</w:t>
            </w:r>
          </w:p>
        </w:tc>
        <w:tc>
          <w:tcPr>
            <w:tcW w:w="680" w:type="dxa"/>
            <w:vAlign w:val="center"/>
          </w:tcPr>
          <w:p w14:paraId="03BA6786" w14:textId="77777777" w:rsidR="00006293" w:rsidRDefault="00006293">
            <w:pPr>
              <w:pStyle w:val="ConsPlusNormal"/>
              <w:jc w:val="center"/>
            </w:pPr>
            <w:r>
              <w:t>1</w:t>
            </w:r>
          </w:p>
        </w:tc>
        <w:tc>
          <w:tcPr>
            <w:tcW w:w="680" w:type="dxa"/>
            <w:vAlign w:val="center"/>
          </w:tcPr>
          <w:p w14:paraId="212244C4" w14:textId="77777777" w:rsidR="00006293" w:rsidRDefault="00006293">
            <w:pPr>
              <w:pStyle w:val="ConsPlusNormal"/>
              <w:jc w:val="center"/>
            </w:pPr>
            <w:r>
              <w:t>1</w:t>
            </w:r>
          </w:p>
        </w:tc>
        <w:tc>
          <w:tcPr>
            <w:tcW w:w="680" w:type="dxa"/>
            <w:vAlign w:val="center"/>
          </w:tcPr>
          <w:p w14:paraId="3AB4D8D0" w14:textId="77777777" w:rsidR="00006293" w:rsidRDefault="00006293">
            <w:pPr>
              <w:pStyle w:val="ConsPlusNormal"/>
              <w:jc w:val="center"/>
            </w:pPr>
            <w:r>
              <w:t>1</w:t>
            </w:r>
          </w:p>
        </w:tc>
        <w:tc>
          <w:tcPr>
            <w:tcW w:w="680" w:type="dxa"/>
            <w:vAlign w:val="center"/>
          </w:tcPr>
          <w:p w14:paraId="46EE7396" w14:textId="77777777" w:rsidR="00006293" w:rsidRDefault="00006293">
            <w:pPr>
              <w:pStyle w:val="ConsPlusNormal"/>
              <w:jc w:val="center"/>
            </w:pPr>
            <w:r>
              <w:t>1</w:t>
            </w:r>
          </w:p>
        </w:tc>
        <w:tc>
          <w:tcPr>
            <w:tcW w:w="680" w:type="dxa"/>
            <w:vAlign w:val="center"/>
          </w:tcPr>
          <w:p w14:paraId="44D51B08" w14:textId="77777777" w:rsidR="00006293" w:rsidRDefault="00006293">
            <w:pPr>
              <w:pStyle w:val="ConsPlusNormal"/>
            </w:pPr>
          </w:p>
        </w:tc>
      </w:tr>
      <w:tr w:rsidR="00006293" w14:paraId="378A5F07" w14:textId="77777777">
        <w:tc>
          <w:tcPr>
            <w:tcW w:w="568" w:type="dxa"/>
          </w:tcPr>
          <w:p w14:paraId="0AA61C0E" w14:textId="77777777" w:rsidR="00006293" w:rsidRDefault="00006293">
            <w:pPr>
              <w:pStyle w:val="ConsPlusNormal"/>
              <w:jc w:val="center"/>
            </w:pPr>
            <w:r>
              <w:t>98</w:t>
            </w:r>
          </w:p>
        </w:tc>
        <w:tc>
          <w:tcPr>
            <w:tcW w:w="2268" w:type="dxa"/>
          </w:tcPr>
          <w:p w14:paraId="218EEB74" w14:textId="77777777" w:rsidR="00006293" w:rsidRDefault="00006293">
            <w:pPr>
              <w:pStyle w:val="ConsPlusNormal"/>
              <w:jc w:val="center"/>
            </w:pPr>
            <w:r>
              <w:t>00619800000000000</w:t>
            </w:r>
          </w:p>
        </w:tc>
        <w:tc>
          <w:tcPr>
            <w:tcW w:w="3288" w:type="dxa"/>
          </w:tcPr>
          <w:p w14:paraId="02EB749F" w14:textId="77777777" w:rsidR="00006293" w:rsidRDefault="00006293">
            <w:pPr>
              <w:pStyle w:val="ConsPlusNormal"/>
            </w:pPr>
            <w:r>
              <w:t>Федеральное казенное учреждение здравоохранения "Медико-санитарная часть Министерства внутренних дел Российской Федерации по Омской области"</w:t>
            </w:r>
          </w:p>
        </w:tc>
        <w:tc>
          <w:tcPr>
            <w:tcW w:w="907" w:type="dxa"/>
            <w:vAlign w:val="center"/>
          </w:tcPr>
          <w:p w14:paraId="1DE5A313" w14:textId="77777777" w:rsidR="00006293" w:rsidRDefault="00006293">
            <w:pPr>
              <w:pStyle w:val="ConsPlusNormal"/>
            </w:pPr>
          </w:p>
        </w:tc>
        <w:tc>
          <w:tcPr>
            <w:tcW w:w="907" w:type="dxa"/>
            <w:vAlign w:val="center"/>
          </w:tcPr>
          <w:p w14:paraId="0DADC2EF" w14:textId="77777777" w:rsidR="00006293" w:rsidRDefault="00006293">
            <w:pPr>
              <w:pStyle w:val="ConsPlusNormal"/>
              <w:jc w:val="center"/>
            </w:pPr>
            <w:r>
              <w:t>1</w:t>
            </w:r>
          </w:p>
        </w:tc>
        <w:tc>
          <w:tcPr>
            <w:tcW w:w="850" w:type="dxa"/>
            <w:vAlign w:val="center"/>
          </w:tcPr>
          <w:p w14:paraId="5E1C09B0" w14:textId="77777777" w:rsidR="00006293" w:rsidRDefault="00006293">
            <w:pPr>
              <w:pStyle w:val="ConsPlusNormal"/>
            </w:pPr>
          </w:p>
        </w:tc>
        <w:tc>
          <w:tcPr>
            <w:tcW w:w="680" w:type="dxa"/>
            <w:vAlign w:val="center"/>
          </w:tcPr>
          <w:p w14:paraId="74AC8DFC" w14:textId="77777777" w:rsidR="00006293" w:rsidRDefault="00006293">
            <w:pPr>
              <w:pStyle w:val="ConsPlusNormal"/>
            </w:pPr>
          </w:p>
        </w:tc>
        <w:tc>
          <w:tcPr>
            <w:tcW w:w="737" w:type="dxa"/>
            <w:vAlign w:val="center"/>
          </w:tcPr>
          <w:p w14:paraId="1ACFEFB7" w14:textId="77777777" w:rsidR="00006293" w:rsidRDefault="00006293">
            <w:pPr>
              <w:pStyle w:val="ConsPlusNormal"/>
            </w:pPr>
          </w:p>
        </w:tc>
        <w:tc>
          <w:tcPr>
            <w:tcW w:w="680" w:type="dxa"/>
            <w:vAlign w:val="center"/>
          </w:tcPr>
          <w:p w14:paraId="362BFA00" w14:textId="77777777" w:rsidR="00006293" w:rsidRDefault="00006293">
            <w:pPr>
              <w:pStyle w:val="ConsPlusNormal"/>
            </w:pPr>
          </w:p>
        </w:tc>
        <w:tc>
          <w:tcPr>
            <w:tcW w:w="680" w:type="dxa"/>
            <w:vAlign w:val="center"/>
          </w:tcPr>
          <w:p w14:paraId="5022A685" w14:textId="77777777" w:rsidR="00006293" w:rsidRDefault="00006293">
            <w:pPr>
              <w:pStyle w:val="ConsPlusNormal"/>
            </w:pPr>
          </w:p>
        </w:tc>
        <w:tc>
          <w:tcPr>
            <w:tcW w:w="680" w:type="dxa"/>
            <w:vAlign w:val="center"/>
          </w:tcPr>
          <w:p w14:paraId="5C5B11F5" w14:textId="77777777" w:rsidR="00006293" w:rsidRDefault="00006293">
            <w:pPr>
              <w:pStyle w:val="ConsPlusNormal"/>
            </w:pPr>
          </w:p>
        </w:tc>
        <w:tc>
          <w:tcPr>
            <w:tcW w:w="680" w:type="dxa"/>
            <w:vAlign w:val="center"/>
          </w:tcPr>
          <w:p w14:paraId="2CCCD572" w14:textId="77777777" w:rsidR="00006293" w:rsidRDefault="00006293">
            <w:pPr>
              <w:pStyle w:val="ConsPlusNormal"/>
            </w:pPr>
          </w:p>
        </w:tc>
        <w:tc>
          <w:tcPr>
            <w:tcW w:w="680" w:type="dxa"/>
            <w:vAlign w:val="center"/>
          </w:tcPr>
          <w:p w14:paraId="49255067" w14:textId="77777777" w:rsidR="00006293" w:rsidRDefault="00006293">
            <w:pPr>
              <w:pStyle w:val="ConsPlusNormal"/>
            </w:pPr>
          </w:p>
        </w:tc>
      </w:tr>
      <w:tr w:rsidR="00006293" w14:paraId="1709D366" w14:textId="77777777">
        <w:tc>
          <w:tcPr>
            <w:tcW w:w="568" w:type="dxa"/>
          </w:tcPr>
          <w:p w14:paraId="526C60B1" w14:textId="77777777" w:rsidR="00006293" w:rsidRDefault="00006293">
            <w:pPr>
              <w:pStyle w:val="ConsPlusNormal"/>
              <w:jc w:val="center"/>
            </w:pPr>
            <w:r>
              <w:t>99</w:t>
            </w:r>
          </w:p>
        </w:tc>
        <w:tc>
          <w:tcPr>
            <w:tcW w:w="2268" w:type="dxa"/>
          </w:tcPr>
          <w:p w14:paraId="22C63547" w14:textId="77777777" w:rsidR="00006293" w:rsidRDefault="00006293">
            <w:pPr>
              <w:pStyle w:val="ConsPlusNormal"/>
              <w:jc w:val="center"/>
            </w:pPr>
            <w:r>
              <w:t>00619900000000000</w:t>
            </w:r>
          </w:p>
        </w:tc>
        <w:tc>
          <w:tcPr>
            <w:tcW w:w="3288" w:type="dxa"/>
          </w:tcPr>
          <w:p w14:paraId="28F6A981" w14:textId="77777777" w:rsidR="00006293" w:rsidRDefault="00006293">
            <w:pPr>
              <w:pStyle w:val="ConsPlusNormal"/>
            </w:pPr>
            <w:r>
              <w:t>Федеральное бюджетное учреждение Центр реабилитации Фонда пенсионного и социального страхования Российской Федерации "Омский"</w:t>
            </w:r>
          </w:p>
        </w:tc>
        <w:tc>
          <w:tcPr>
            <w:tcW w:w="907" w:type="dxa"/>
            <w:vAlign w:val="center"/>
          </w:tcPr>
          <w:p w14:paraId="19D182FF" w14:textId="77777777" w:rsidR="00006293" w:rsidRDefault="00006293">
            <w:pPr>
              <w:pStyle w:val="ConsPlusNormal"/>
            </w:pPr>
          </w:p>
        </w:tc>
        <w:tc>
          <w:tcPr>
            <w:tcW w:w="907" w:type="dxa"/>
            <w:vAlign w:val="center"/>
          </w:tcPr>
          <w:p w14:paraId="159B2EE8" w14:textId="77777777" w:rsidR="00006293" w:rsidRDefault="00006293">
            <w:pPr>
              <w:pStyle w:val="ConsPlusNormal"/>
              <w:jc w:val="center"/>
            </w:pPr>
            <w:r>
              <w:t>1</w:t>
            </w:r>
          </w:p>
        </w:tc>
        <w:tc>
          <w:tcPr>
            <w:tcW w:w="850" w:type="dxa"/>
            <w:vAlign w:val="center"/>
          </w:tcPr>
          <w:p w14:paraId="7D632B95" w14:textId="77777777" w:rsidR="00006293" w:rsidRDefault="00006293">
            <w:pPr>
              <w:pStyle w:val="ConsPlusNormal"/>
            </w:pPr>
          </w:p>
        </w:tc>
        <w:tc>
          <w:tcPr>
            <w:tcW w:w="680" w:type="dxa"/>
            <w:vAlign w:val="center"/>
          </w:tcPr>
          <w:p w14:paraId="608BE0E6" w14:textId="77777777" w:rsidR="00006293" w:rsidRDefault="00006293">
            <w:pPr>
              <w:pStyle w:val="ConsPlusNormal"/>
            </w:pPr>
          </w:p>
        </w:tc>
        <w:tc>
          <w:tcPr>
            <w:tcW w:w="737" w:type="dxa"/>
            <w:vAlign w:val="center"/>
          </w:tcPr>
          <w:p w14:paraId="713FB570" w14:textId="77777777" w:rsidR="00006293" w:rsidRDefault="00006293">
            <w:pPr>
              <w:pStyle w:val="ConsPlusNormal"/>
            </w:pPr>
          </w:p>
        </w:tc>
        <w:tc>
          <w:tcPr>
            <w:tcW w:w="680" w:type="dxa"/>
            <w:vAlign w:val="center"/>
          </w:tcPr>
          <w:p w14:paraId="34207A61" w14:textId="77777777" w:rsidR="00006293" w:rsidRDefault="00006293">
            <w:pPr>
              <w:pStyle w:val="ConsPlusNormal"/>
            </w:pPr>
          </w:p>
        </w:tc>
        <w:tc>
          <w:tcPr>
            <w:tcW w:w="680" w:type="dxa"/>
            <w:vAlign w:val="center"/>
          </w:tcPr>
          <w:p w14:paraId="5D03BC45" w14:textId="77777777" w:rsidR="00006293" w:rsidRDefault="00006293">
            <w:pPr>
              <w:pStyle w:val="ConsPlusNormal"/>
              <w:jc w:val="center"/>
            </w:pPr>
            <w:r>
              <w:t>1</w:t>
            </w:r>
          </w:p>
        </w:tc>
        <w:tc>
          <w:tcPr>
            <w:tcW w:w="680" w:type="dxa"/>
            <w:vAlign w:val="center"/>
          </w:tcPr>
          <w:p w14:paraId="735A8585" w14:textId="77777777" w:rsidR="00006293" w:rsidRDefault="00006293">
            <w:pPr>
              <w:pStyle w:val="ConsPlusNormal"/>
            </w:pPr>
          </w:p>
        </w:tc>
        <w:tc>
          <w:tcPr>
            <w:tcW w:w="680" w:type="dxa"/>
            <w:vAlign w:val="center"/>
          </w:tcPr>
          <w:p w14:paraId="72C13314" w14:textId="77777777" w:rsidR="00006293" w:rsidRDefault="00006293">
            <w:pPr>
              <w:pStyle w:val="ConsPlusNormal"/>
            </w:pPr>
          </w:p>
        </w:tc>
        <w:tc>
          <w:tcPr>
            <w:tcW w:w="680" w:type="dxa"/>
            <w:vAlign w:val="center"/>
          </w:tcPr>
          <w:p w14:paraId="78D17887" w14:textId="77777777" w:rsidR="00006293" w:rsidRDefault="00006293">
            <w:pPr>
              <w:pStyle w:val="ConsPlusNormal"/>
              <w:jc w:val="center"/>
            </w:pPr>
            <w:r>
              <w:t>1</w:t>
            </w:r>
          </w:p>
        </w:tc>
      </w:tr>
      <w:tr w:rsidR="00006293" w14:paraId="34C2410A" w14:textId="77777777">
        <w:tc>
          <w:tcPr>
            <w:tcW w:w="568" w:type="dxa"/>
          </w:tcPr>
          <w:p w14:paraId="6EFFA95F" w14:textId="77777777" w:rsidR="00006293" w:rsidRDefault="00006293">
            <w:pPr>
              <w:pStyle w:val="ConsPlusNormal"/>
              <w:jc w:val="center"/>
            </w:pPr>
            <w:r>
              <w:t>100</w:t>
            </w:r>
          </w:p>
        </w:tc>
        <w:tc>
          <w:tcPr>
            <w:tcW w:w="2268" w:type="dxa"/>
          </w:tcPr>
          <w:p w14:paraId="61119FFD" w14:textId="77777777" w:rsidR="00006293" w:rsidRDefault="00006293">
            <w:pPr>
              <w:pStyle w:val="ConsPlusNormal"/>
              <w:jc w:val="center"/>
            </w:pPr>
            <w:r>
              <w:t>00597100000000000</w:t>
            </w:r>
          </w:p>
        </w:tc>
        <w:tc>
          <w:tcPr>
            <w:tcW w:w="3288" w:type="dxa"/>
          </w:tcPr>
          <w:p w14:paraId="7C339E20" w14:textId="77777777" w:rsidR="00006293" w:rsidRDefault="00006293">
            <w:pPr>
              <w:pStyle w:val="ConsPlusNormal"/>
            </w:pPr>
            <w: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907" w:type="dxa"/>
            <w:vAlign w:val="center"/>
          </w:tcPr>
          <w:p w14:paraId="63461D12" w14:textId="77777777" w:rsidR="00006293" w:rsidRDefault="00006293">
            <w:pPr>
              <w:pStyle w:val="ConsPlusNormal"/>
            </w:pPr>
          </w:p>
        </w:tc>
        <w:tc>
          <w:tcPr>
            <w:tcW w:w="907" w:type="dxa"/>
            <w:vAlign w:val="center"/>
          </w:tcPr>
          <w:p w14:paraId="13D627AA" w14:textId="77777777" w:rsidR="00006293" w:rsidRDefault="00006293">
            <w:pPr>
              <w:pStyle w:val="ConsPlusNormal"/>
              <w:jc w:val="center"/>
            </w:pPr>
            <w:r>
              <w:t>1</w:t>
            </w:r>
          </w:p>
        </w:tc>
        <w:tc>
          <w:tcPr>
            <w:tcW w:w="850" w:type="dxa"/>
            <w:vAlign w:val="center"/>
          </w:tcPr>
          <w:p w14:paraId="19BC5C5B" w14:textId="77777777" w:rsidR="00006293" w:rsidRDefault="00006293">
            <w:pPr>
              <w:pStyle w:val="ConsPlusNormal"/>
            </w:pPr>
          </w:p>
        </w:tc>
        <w:tc>
          <w:tcPr>
            <w:tcW w:w="680" w:type="dxa"/>
            <w:vAlign w:val="center"/>
          </w:tcPr>
          <w:p w14:paraId="6A2FE05B" w14:textId="77777777" w:rsidR="00006293" w:rsidRDefault="00006293">
            <w:pPr>
              <w:pStyle w:val="ConsPlusNormal"/>
            </w:pPr>
          </w:p>
        </w:tc>
        <w:tc>
          <w:tcPr>
            <w:tcW w:w="737" w:type="dxa"/>
            <w:vAlign w:val="center"/>
          </w:tcPr>
          <w:p w14:paraId="49BEDFF8" w14:textId="77777777" w:rsidR="00006293" w:rsidRDefault="00006293">
            <w:pPr>
              <w:pStyle w:val="ConsPlusNormal"/>
            </w:pPr>
          </w:p>
        </w:tc>
        <w:tc>
          <w:tcPr>
            <w:tcW w:w="680" w:type="dxa"/>
            <w:vAlign w:val="center"/>
          </w:tcPr>
          <w:p w14:paraId="3AA30FED" w14:textId="77777777" w:rsidR="00006293" w:rsidRDefault="00006293">
            <w:pPr>
              <w:pStyle w:val="ConsPlusNormal"/>
            </w:pPr>
          </w:p>
        </w:tc>
        <w:tc>
          <w:tcPr>
            <w:tcW w:w="680" w:type="dxa"/>
            <w:vAlign w:val="center"/>
          </w:tcPr>
          <w:p w14:paraId="1CA6C0FB" w14:textId="77777777" w:rsidR="00006293" w:rsidRDefault="00006293">
            <w:pPr>
              <w:pStyle w:val="ConsPlusNormal"/>
            </w:pPr>
          </w:p>
        </w:tc>
        <w:tc>
          <w:tcPr>
            <w:tcW w:w="680" w:type="dxa"/>
            <w:vAlign w:val="center"/>
          </w:tcPr>
          <w:p w14:paraId="44461468" w14:textId="77777777" w:rsidR="00006293" w:rsidRDefault="00006293">
            <w:pPr>
              <w:pStyle w:val="ConsPlusNormal"/>
            </w:pPr>
          </w:p>
        </w:tc>
        <w:tc>
          <w:tcPr>
            <w:tcW w:w="680" w:type="dxa"/>
            <w:vAlign w:val="center"/>
          </w:tcPr>
          <w:p w14:paraId="4F89AE99" w14:textId="77777777" w:rsidR="00006293" w:rsidRDefault="00006293">
            <w:pPr>
              <w:pStyle w:val="ConsPlusNormal"/>
            </w:pPr>
          </w:p>
        </w:tc>
        <w:tc>
          <w:tcPr>
            <w:tcW w:w="680" w:type="dxa"/>
            <w:vAlign w:val="center"/>
          </w:tcPr>
          <w:p w14:paraId="6FFC1519" w14:textId="77777777" w:rsidR="00006293" w:rsidRDefault="00006293">
            <w:pPr>
              <w:pStyle w:val="ConsPlusNormal"/>
            </w:pPr>
          </w:p>
        </w:tc>
      </w:tr>
      <w:tr w:rsidR="00006293" w14:paraId="6DF47E32" w14:textId="77777777">
        <w:tc>
          <w:tcPr>
            <w:tcW w:w="568" w:type="dxa"/>
          </w:tcPr>
          <w:p w14:paraId="1B45F846" w14:textId="77777777" w:rsidR="00006293" w:rsidRDefault="00006293">
            <w:pPr>
              <w:pStyle w:val="ConsPlusNormal"/>
              <w:jc w:val="center"/>
            </w:pPr>
            <w:r>
              <w:lastRenderedPageBreak/>
              <w:t>101</w:t>
            </w:r>
          </w:p>
        </w:tc>
        <w:tc>
          <w:tcPr>
            <w:tcW w:w="2268" w:type="dxa"/>
          </w:tcPr>
          <w:p w14:paraId="66524E86" w14:textId="77777777" w:rsidR="00006293" w:rsidRDefault="00006293">
            <w:pPr>
              <w:pStyle w:val="ConsPlusNormal"/>
              <w:jc w:val="center"/>
            </w:pPr>
            <w:r>
              <w:t>00034300000000000</w:t>
            </w:r>
          </w:p>
        </w:tc>
        <w:tc>
          <w:tcPr>
            <w:tcW w:w="3288" w:type="dxa"/>
          </w:tcPr>
          <w:p w14:paraId="7E9B5440" w14:textId="77777777" w:rsidR="00006293" w:rsidRDefault="00006293">
            <w:pPr>
              <w:pStyle w:val="ConsPlusNormal"/>
            </w:pPr>
            <w:r>
              <w:t>Медицинское частное учреждение "Нефросовет"</w:t>
            </w:r>
          </w:p>
        </w:tc>
        <w:tc>
          <w:tcPr>
            <w:tcW w:w="907" w:type="dxa"/>
            <w:vAlign w:val="center"/>
          </w:tcPr>
          <w:p w14:paraId="27FC18D5" w14:textId="77777777" w:rsidR="00006293" w:rsidRDefault="00006293">
            <w:pPr>
              <w:pStyle w:val="ConsPlusNormal"/>
            </w:pPr>
          </w:p>
        </w:tc>
        <w:tc>
          <w:tcPr>
            <w:tcW w:w="907" w:type="dxa"/>
            <w:vAlign w:val="center"/>
          </w:tcPr>
          <w:p w14:paraId="0D516758" w14:textId="77777777" w:rsidR="00006293" w:rsidRDefault="00006293">
            <w:pPr>
              <w:pStyle w:val="ConsPlusNormal"/>
              <w:jc w:val="center"/>
            </w:pPr>
            <w:r>
              <w:t>1</w:t>
            </w:r>
          </w:p>
        </w:tc>
        <w:tc>
          <w:tcPr>
            <w:tcW w:w="850" w:type="dxa"/>
            <w:vAlign w:val="center"/>
          </w:tcPr>
          <w:p w14:paraId="06F644C8" w14:textId="77777777" w:rsidR="00006293" w:rsidRDefault="00006293">
            <w:pPr>
              <w:pStyle w:val="ConsPlusNormal"/>
            </w:pPr>
          </w:p>
        </w:tc>
        <w:tc>
          <w:tcPr>
            <w:tcW w:w="680" w:type="dxa"/>
            <w:vAlign w:val="center"/>
          </w:tcPr>
          <w:p w14:paraId="30B96DC5" w14:textId="77777777" w:rsidR="00006293" w:rsidRDefault="00006293">
            <w:pPr>
              <w:pStyle w:val="ConsPlusNormal"/>
            </w:pPr>
          </w:p>
        </w:tc>
        <w:tc>
          <w:tcPr>
            <w:tcW w:w="737" w:type="dxa"/>
            <w:vAlign w:val="center"/>
          </w:tcPr>
          <w:p w14:paraId="54B4F27C" w14:textId="77777777" w:rsidR="00006293" w:rsidRDefault="00006293">
            <w:pPr>
              <w:pStyle w:val="ConsPlusNormal"/>
            </w:pPr>
          </w:p>
        </w:tc>
        <w:tc>
          <w:tcPr>
            <w:tcW w:w="680" w:type="dxa"/>
            <w:vAlign w:val="center"/>
          </w:tcPr>
          <w:p w14:paraId="3CC769AC" w14:textId="77777777" w:rsidR="00006293" w:rsidRDefault="00006293">
            <w:pPr>
              <w:pStyle w:val="ConsPlusNormal"/>
            </w:pPr>
          </w:p>
        </w:tc>
        <w:tc>
          <w:tcPr>
            <w:tcW w:w="680" w:type="dxa"/>
            <w:vAlign w:val="center"/>
          </w:tcPr>
          <w:p w14:paraId="492DB12B" w14:textId="77777777" w:rsidR="00006293" w:rsidRDefault="00006293">
            <w:pPr>
              <w:pStyle w:val="ConsPlusNormal"/>
            </w:pPr>
          </w:p>
        </w:tc>
        <w:tc>
          <w:tcPr>
            <w:tcW w:w="680" w:type="dxa"/>
            <w:vAlign w:val="center"/>
          </w:tcPr>
          <w:p w14:paraId="78F2959C" w14:textId="77777777" w:rsidR="00006293" w:rsidRDefault="00006293">
            <w:pPr>
              <w:pStyle w:val="ConsPlusNormal"/>
            </w:pPr>
          </w:p>
        </w:tc>
        <w:tc>
          <w:tcPr>
            <w:tcW w:w="680" w:type="dxa"/>
            <w:vAlign w:val="center"/>
          </w:tcPr>
          <w:p w14:paraId="0D627D75" w14:textId="77777777" w:rsidR="00006293" w:rsidRDefault="00006293">
            <w:pPr>
              <w:pStyle w:val="ConsPlusNormal"/>
            </w:pPr>
          </w:p>
        </w:tc>
        <w:tc>
          <w:tcPr>
            <w:tcW w:w="680" w:type="dxa"/>
            <w:vAlign w:val="center"/>
          </w:tcPr>
          <w:p w14:paraId="1673A7AE" w14:textId="77777777" w:rsidR="00006293" w:rsidRDefault="00006293">
            <w:pPr>
              <w:pStyle w:val="ConsPlusNormal"/>
            </w:pPr>
          </w:p>
        </w:tc>
      </w:tr>
      <w:tr w:rsidR="00006293" w14:paraId="63F7421B" w14:textId="77777777">
        <w:tc>
          <w:tcPr>
            <w:tcW w:w="568" w:type="dxa"/>
          </w:tcPr>
          <w:p w14:paraId="579A4903" w14:textId="77777777" w:rsidR="00006293" w:rsidRDefault="00006293">
            <w:pPr>
              <w:pStyle w:val="ConsPlusNormal"/>
              <w:jc w:val="center"/>
            </w:pPr>
            <w:r>
              <w:t>102</w:t>
            </w:r>
          </w:p>
        </w:tc>
        <w:tc>
          <w:tcPr>
            <w:tcW w:w="2268" w:type="dxa"/>
          </w:tcPr>
          <w:p w14:paraId="54EFD3E0" w14:textId="77777777" w:rsidR="00006293" w:rsidRDefault="00006293">
            <w:pPr>
              <w:pStyle w:val="ConsPlusNormal"/>
              <w:jc w:val="center"/>
            </w:pPr>
            <w:r>
              <w:t>00620900000000000</w:t>
            </w:r>
          </w:p>
        </w:tc>
        <w:tc>
          <w:tcPr>
            <w:tcW w:w="3288" w:type="dxa"/>
          </w:tcPr>
          <w:p w14:paraId="0FA025C6" w14:textId="77777777" w:rsidR="00006293" w:rsidRDefault="00006293">
            <w:pPr>
              <w:pStyle w:val="ConsPlusNormal"/>
            </w:pPr>
            <w:r>
              <w:t>Общество с ограниченной ответственностью (далее - ООО) "Альфа-ЭмБио"</w:t>
            </w:r>
          </w:p>
        </w:tc>
        <w:tc>
          <w:tcPr>
            <w:tcW w:w="907" w:type="dxa"/>
            <w:vAlign w:val="center"/>
          </w:tcPr>
          <w:p w14:paraId="0DD5D7E7" w14:textId="77777777" w:rsidR="00006293" w:rsidRDefault="00006293">
            <w:pPr>
              <w:pStyle w:val="ConsPlusNormal"/>
            </w:pPr>
          </w:p>
        </w:tc>
        <w:tc>
          <w:tcPr>
            <w:tcW w:w="907" w:type="dxa"/>
            <w:vAlign w:val="center"/>
          </w:tcPr>
          <w:p w14:paraId="5FC86A85" w14:textId="77777777" w:rsidR="00006293" w:rsidRDefault="00006293">
            <w:pPr>
              <w:pStyle w:val="ConsPlusNormal"/>
              <w:jc w:val="center"/>
            </w:pPr>
            <w:r>
              <w:t>1</w:t>
            </w:r>
          </w:p>
        </w:tc>
        <w:tc>
          <w:tcPr>
            <w:tcW w:w="850" w:type="dxa"/>
            <w:vAlign w:val="center"/>
          </w:tcPr>
          <w:p w14:paraId="26AB5399" w14:textId="77777777" w:rsidR="00006293" w:rsidRDefault="00006293">
            <w:pPr>
              <w:pStyle w:val="ConsPlusNormal"/>
            </w:pPr>
          </w:p>
        </w:tc>
        <w:tc>
          <w:tcPr>
            <w:tcW w:w="680" w:type="dxa"/>
            <w:vAlign w:val="center"/>
          </w:tcPr>
          <w:p w14:paraId="15B2E1E9" w14:textId="77777777" w:rsidR="00006293" w:rsidRDefault="00006293">
            <w:pPr>
              <w:pStyle w:val="ConsPlusNormal"/>
            </w:pPr>
          </w:p>
        </w:tc>
        <w:tc>
          <w:tcPr>
            <w:tcW w:w="737" w:type="dxa"/>
            <w:vAlign w:val="center"/>
          </w:tcPr>
          <w:p w14:paraId="0A916C82" w14:textId="77777777" w:rsidR="00006293" w:rsidRDefault="00006293">
            <w:pPr>
              <w:pStyle w:val="ConsPlusNormal"/>
            </w:pPr>
          </w:p>
        </w:tc>
        <w:tc>
          <w:tcPr>
            <w:tcW w:w="680" w:type="dxa"/>
            <w:vAlign w:val="center"/>
          </w:tcPr>
          <w:p w14:paraId="07FC67EF" w14:textId="77777777" w:rsidR="00006293" w:rsidRDefault="00006293">
            <w:pPr>
              <w:pStyle w:val="ConsPlusNormal"/>
            </w:pPr>
          </w:p>
        </w:tc>
        <w:tc>
          <w:tcPr>
            <w:tcW w:w="680" w:type="dxa"/>
            <w:vAlign w:val="center"/>
          </w:tcPr>
          <w:p w14:paraId="792BF1D8" w14:textId="77777777" w:rsidR="00006293" w:rsidRDefault="00006293">
            <w:pPr>
              <w:pStyle w:val="ConsPlusNormal"/>
            </w:pPr>
          </w:p>
        </w:tc>
        <w:tc>
          <w:tcPr>
            <w:tcW w:w="680" w:type="dxa"/>
            <w:vAlign w:val="center"/>
          </w:tcPr>
          <w:p w14:paraId="25E9EA40" w14:textId="77777777" w:rsidR="00006293" w:rsidRDefault="00006293">
            <w:pPr>
              <w:pStyle w:val="ConsPlusNormal"/>
            </w:pPr>
          </w:p>
        </w:tc>
        <w:tc>
          <w:tcPr>
            <w:tcW w:w="680" w:type="dxa"/>
            <w:vAlign w:val="center"/>
          </w:tcPr>
          <w:p w14:paraId="19CC599E" w14:textId="77777777" w:rsidR="00006293" w:rsidRDefault="00006293">
            <w:pPr>
              <w:pStyle w:val="ConsPlusNormal"/>
            </w:pPr>
          </w:p>
        </w:tc>
        <w:tc>
          <w:tcPr>
            <w:tcW w:w="680" w:type="dxa"/>
            <w:vAlign w:val="center"/>
          </w:tcPr>
          <w:p w14:paraId="4F96B6FF" w14:textId="77777777" w:rsidR="00006293" w:rsidRDefault="00006293">
            <w:pPr>
              <w:pStyle w:val="ConsPlusNormal"/>
            </w:pPr>
          </w:p>
        </w:tc>
      </w:tr>
      <w:tr w:rsidR="00006293" w14:paraId="2917238D" w14:textId="77777777">
        <w:tc>
          <w:tcPr>
            <w:tcW w:w="568" w:type="dxa"/>
          </w:tcPr>
          <w:p w14:paraId="1FAFEE1C" w14:textId="77777777" w:rsidR="00006293" w:rsidRDefault="00006293">
            <w:pPr>
              <w:pStyle w:val="ConsPlusNormal"/>
              <w:jc w:val="center"/>
            </w:pPr>
            <w:r>
              <w:t>103</w:t>
            </w:r>
          </w:p>
        </w:tc>
        <w:tc>
          <w:tcPr>
            <w:tcW w:w="2268" w:type="dxa"/>
          </w:tcPr>
          <w:p w14:paraId="3B4E7C04" w14:textId="77777777" w:rsidR="00006293" w:rsidRDefault="00006293">
            <w:pPr>
              <w:pStyle w:val="ConsPlusNormal"/>
              <w:jc w:val="center"/>
            </w:pPr>
            <w:r>
              <w:t>00621000000000000</w:t>
            </w:r>
          </w:p>
        </w:tc>
        <w:tc>
          <w:tcPr>
            <w:tcW w:w="3288" w:type="dxa"/>
          </w:tcPr>
          <w:p w14:paraId="4CF8891B" w14:textId="77777777" w:rsidR="00006293" w:rsidRDefault="00006293">
            <w:pPr>
              <w:pStyle w:val="ConsPlusNormal"/>
            </w:pPr>
            <w:r>
              <w:t>ООО "Ангел"</w:t>
            </w:r>
          </w:p>
        </w:tc>
        <w:tc>
          <w:tcPr>
            <w:tcW w:w="907" w:type="dxa"/>
            <w:vAlign w:val="center"/>
          </w:tcPr>
          <w:p w14:paraId="75B0C0F9" w14:textId="77777777" w:rsidR="00006293" w:rsidRDefault="00006293">
            <w:pPr>
              <w:pStyle w:val="ConsPlusNormal"/>
            </w:pPr>
          </w:p>
        </w:tc>
        <w:tc>
          <w:tcPr>
            <w:tcW w:w="907" w:type="dxa"/>
            <w:vAlign w:val="center"/>
          </w:tcPr>
          <w:p w14:paraId="18E80D71" w14:textId="77777777" w:rsidR="00006293" w:rsidRDefault="00006293">
            <w:pPr>
              <w:pStyle w:val="ConsPlusNormal"/>
              <w:jc w:val="center"/>
            </w:pPr>
            <w:r>
              <w:t>1</w:t>
            </w:r>
          </w:p>
        </w:tc>
        <w:tc>
          <w:tcPr>
            <w:tcW w:w="850" w:type="dxa"/>
            <w:vAlign w:val="center"/>
          </w:tcPr>
          <w:p w14:paraId="19585AA1" w14:textId="77777777" w:rsidR="00006293" w:rsidRDefault="00006293">
            <w:pPr>
              <w:pStyle w:val="ConsPlusNormal"/>
            </w:pPr>
          </w:p>
        </w:tc>
        <w:tc>
          <w:tcPr>
            <w:tcW w:w="680" w:type="dxa"/>
            <w:vAlign w:val="center"/>
          </w:tcPr>
          <w:p w14:paraId="6D999D44" w14:textId="77777777" w:rsidR="00006293" w:rsidRDefault="00006293">
            <w:pPr>
              <w:pStyle w:val="ConsPlusNormal"/>
            </w:pPr>
          </w:p>
        </w:tc>
        <w:tc>
          <w:tcPr>
            <w:tcW w:w="737" w:type="dxa"/>
            <w:vAlign w:val="center"/>
          </w:tcPr>
          <w:p w14:paraId="39331E2F" w14:textId="77777777" w:rsidR="00006293" w:rsidRDefault="00006293">
            <w:pPr>
              <w:pStyle w:val="ConsPlusNormal"/>
            </w:pPr>
          </w:p>
        </w:tc>
        <w:tc>
          <w:tcPr>
            <w:tcW w:w="680" w:type="dxa"/>
            <w:vAlign w:val="center"/>
          </w:tcPr>
          <w:p w14:paraId="7919BAE0" w14:textId="77777777" w:rsidR="00006293" w:rsidRDefault="00006293">
            <w:pPr>
              <w:pStyle w:val="ConsPlusNormal"/>
            </w:pPr>
          </w:p>
        </w:tc>
        <w:tc>
          <w:tcPr>
            <w:tcW w:w="680" w:type="dxa"/>
            <w:vAlign w:val="center"/>
          </w:tcPr>
          <w:p w14:paraId="6B23205A" w14:textId="77777777" w:rsidR="00006293" w:rsidRDefault="00006293">
            <w:pPr>
              <w:pStyle w:val="ConsPlusNormal"/>
            </w:pPr>
          </w:p>
        </w:tc>
        <w:tc>
          <w:tcPr>
            <w:tcW w:w="680" w:type="dxa"/>
            <w:vAlign w:val="center"/>
          </w:tcPr>
          <w:p w14:paraId="3D9D1C00" w14:textId="77777777" w:rsidR="00006293" w:rsidRDefault="00006293">
            <w:pPr>
              <w:pStyle w:val="ConsPlusNormal"/>
            </w:pPr>
          </w:p>
        </w:tc>
        <w:tc>
          <w:tcPr>
            <w:tcW w:w="680" w:type="dxa"/>
            <w:vAlign w:val="center"/>
          </w:tcPr>
          <w:p w14:paraId="4F47F6DA" w14:textId="77777777" w:rsidR="00006293" w:rsidRDefault="00006293">
            <w:pPr>
              <w:pStyle w:val="ConsPlusNormal"/>
            </w:pPr>
          </w:p>
        </w:tc>
        <w:tc>
          <w:tcPr>
            <w:tcW w:w="680" w:type="dxa"/>
            <w:vAlign w:val="center"/>
          </w:tcPr>
          <w:p w14:paraId="16D5F4A5" w14:textId="77777777" w:rsidR="00006293" w:rsidRDefault="00006293">
            <w:pPr>
              <w:pStyle w:val="ConsPlusNormal"/>
            </w:pPr>
          </w:p>
        </w:tc>
      </w:tr>
      <w:tr w:rsidR="00006293" w14:paraId="1820B3B3" w14:textId="77777777">
        <w:tc>
          <w:tcPr>
            <w:tcW w:w="568" w:type="dxa"/>
          </w:tcPr>
          <w:p w14:paraId="77BBA83E" w14:textId="77777777" w:rsidR="00006293" w:rsidRDefault="00006293">
            <w:pPr>
              <w:pStyle w:val="ConsPlusNormal"/>
              <w:jc w:val="center"/>
            </w:pPr>
            <w:r>
              <w:t>104</w:t>
            </w:r>
          </w:p>
        </w:tc>
        <w:tc>
          <w:tcPr>
            <w:tcW w:w="2268" w:type="dxa"/>
          </w:tcPr>
          <w:p w14:paraId="7532526C" w14:textId="77777777" w:rsidR="00006293" w:rsidRDefault="00006293">
            <w:pPr>
              <w:pStyle w:val="ConsPlusNormal"/>
              <w:jc w:val="center"/>
            </w:pPr>
            <w:r>
              <w:t>01436500000000000</w:t>
            </w:r>
          </w:p>
        </w:tc>
        <w:tc>
          <w:tcPr>
            <w:tcW w:w="3288" w:type="dxa"/>
          </w:tcPr>
          <w:p w14:paraId="2690FBD6" w14:textId="77777777" w:rsidR="00006293" w:rsidRDefault="00006293">
            <w:pPr>
              <w:pStyle w:val="ConsPlusNormal"/>
            </w:pPr>
            <w:r>
              <w:t>ООО "Варикоза нет"</w:t>
            </w:r>
          </w:p>
        </w:tc>
        <w:tc>
          <w:tcPr>
            <w:tcW w:w="907" w:type="dxa"/>
            <w:vAlign w:val="center"/>
          </w:tcPr>
          <w:p w14:paraId="231A0B4C" w14:textId="77777777" w:rsidR="00006293" w:rsidRDefault="00006293">
            <w:pPr>
              <w:pStyle w:val="ConsPlusNormal"/>
            </w:pPr>
          </w:p>
        </w:tc>
        <w:tc>
          <w:tcPr>
            <w:tcW w:w="907" w:type="dxa"/>
            <w:vAlign w:val="center"/>
          </w:tcPr>
          <w:p w14:paraId="3930322F" w14:textId="77777777" w:rsidR="00006293" w:rsidRDefault="00006293">
            <w:pPr>
              <w:pStyle w:val="ConsPlusNormal"/>
              <w:jc w:val="center"/>
            </w:pPr>
            <w:r>
              <w:t>1</w:t>
            </w:r>
          </w:p>
        </w:tc>
        <w:tc>
          <w:tcPr>
            <w:tcW w:w="850" w:type="dxa"/>
            <w:vAlign w:val="center"/>
          </w:tcPr>
          <w:p w14:paraId="09020B2C" w14:textId="77777777" w:rsidR="00006293" w:rsidRDefault="00006293">
            <w:pPr>
              <w:pStyle w:val="ConsPlusNormal"/>
            </w:pPr>
          </w:p>
        </w:tc>
        <w:tc>
          <w:tcPr>
            <w:tcW w:w="680" w:type="dxa"/>
            <w:vAlign w:val="center"/>
          </w:tcPr>
          <w:p w14:paraId="2E733F26" w14:textId="77777777" w:rsidR="00006293" w:rsidRDefault="00006293">
            <w:pPr>
              <w:pStyle w:val="ConsPlusNormal"/>
            </w:pPr>
          </w:p>
        </w:tc>
        <w:tc>
          <w:tcPr>
            <w:tcW w:w="737" w:type="dxa"/>
            <w:vAlign w:val="center"/>
          </w:tcPr>
          <w:p w14:paraId="164A5612" w14:textId="77777777" w:rsidR="00006293" w:rsidRDefault="00006293">
            <w:pPr>
              <w:pStyle w:val="ConsPlusNormal"/>
            </w:pPr>
          </w:p>
        </w:tc>
        <w:tc>
          <w:tcPr>
            <w:tcW w:w="680" w:type="dxa"/>
            <w:vAlign w:val="center"/>
          </w:tcPr>
          <w:p w14:paraId="3CD4AC08" w14:textId="77777777" w:rsidR="00006293" w:rsidRDefault="00006293">
            <w:pPr>
              <w:pStyle w:val="ConsPlusNormal"/>
            </w:pPr>
          </w:p>
        </w:tc>
        <w:tc>
          <w:tcPr>
            <w:tcW w:w="680" w:type="dxa"/>
            <w:vAlign w:val="center"/>
          </w:tcPr>
          <w:p w14:paraId="45D89149" w14:textId="77777777" w:rsidR="00006293" w:rsidRDefault="00006293">
            <w:pPr>
              <w:pStyle w:val="ConsPlusNormal"/>
            </w:pPr>
          </w:p>
        </w:tc>
        <w:tc>
          <w:tcPr>
            <w:tcW w:w="680" w:type="dxa"/>
            <w:vAlign w:val="center"/>
          </w:tcPr>
          <w:p w14:paraId="204A8A51" w14:textId="77777777" w:rsidR="00006293" w:rsidRDefault="00006293">
            <w:pPr>
              <w:pStyle w:val="ConsPlusNormal"/>
            </w:pPr>
          </w:p>
        </w:tc>
        <w:tc>
          <w:tcPr>
            <w:tcW w:w="680" w:type="dxa"/>
            <w:vAlign w:val="center"/>
          </w:tcPr>
          <w:p w14:paraId="66A9155F" w14:textId="77777777" w:rsidR="00006293" w:rsidRDefault="00006293">
            <w:pPr>
              <w:pStyle w:val="ConsPlusNormal"/>
            </w:pPr>
          </w:p>
        </w:tc>
        <w:tc>
          <w:tcPr>
            <w:tcW w:w="680" w:type="dxa"/>
            <w:vAlign w:val="center"/>
          </w:tcPr>
          <w:p w14:paraId="7FA5D671" w14:textId="77777777" w:rsidR="00006293" w:rsidRDefault="00006293">
            <w:pPr>
              <w:pStyle w:val="ConsPlusNormal"/>
            </w:pPr>
          </w:p>
        </w:tc>
      </w:tr>
      <w:tr w:rsidR="00006293" w14:paraId="65A3BD9A" w14:textId="77777777">
        <w:tc>
          <w:tcPr>
            <w:tcW w:w="568" w:type="dxa"/>
          </w:tcPr>
          <w:p w14:paraId="399A9D3D" w14:textId="77777777" w:rsidR="00006293" w:rsidRDefault="00006293">
            <w:pPr>
              <w:pStyle w:val="ConsPlusNormal"/>
              <w:jc w:val="center"/>
            </w:pPr>
            <w:r>
              <w:t>105</w:t>
            </w:r>
          </w:p>
        </w:tc>
        <w:tc>
          <w:tcPr>
            <w:tcW w:w="2268" w:type="dxa"/>
          </w:tcPr>
          <w:p w14:paraId="7B8F0460" w14:textId="77777777" w:rsidR="00006293" w:rsidRDefault="00006293">
            <w:pPr>
              <w:pStyle w:val="ConsPlusNormal"/>
              <w:jc w:val="center"/>
            </w:pPr>
            <w:r>
              <w:t>01235000000000000</w:t>
            </w:r>
          </w:p>
        </w:tc>
        <w:tc>
          <w:tcPr>
            <w:tcW w:w="3288" w:type="dxa"/>
          </w:tcPr>
          <w:p w14:paraId="38A7C133" w14:textId="77777777" w:rsidR="00006293" w:rsidRDefault="00006293">
            <w:pPr>
              <w:pStyle w:val="ConsPlusNormal"/>
            </w:pPr>
            <w:r>
              <w:t>ООО "Виталаб"</w:t>
            </w:r>
          </w:p>
        </w:tc>
        <w:tc>
          <w:tcPr>
            <w:tcW w:w="907" w:type="dxa"/>
            <w:vAlign w:val="center"/>
          </w:tcPr>
          <w:p w14:paraId="16AB91C7" w14:textId="77777777" w:rsidR="00006293" w:rsidRDefault="00006293">
            <w:pPr>
              <w:pStyle w:val="ConsPlusNormal"/>
            </w:pPr>
          </w:p>
        </w:tc>
        <w:tc>
          <w:tcPr>
            <w:tcW w:w="907" w:type="dxa"/>
            <w:vAlign w:val="center"/>
          </w:tcPr>
          <w:p w14:paraId="4F044760" w14:textId="77777777" w:rsidR="00006293" w:rsidRDefault="00006293">
            <w:pPr>
              <w:pStyle w:val="ConsPlusNormal"/>
              <w:jc w:val="center"/>
            </w:pPr>
            <w:r>
              <w:t>1</w:t>
            </w:r>
          </w:p>
        </w:tc>
        <w:tc>
          <w:tcPr>
            <w:tcW w:w="850" w:type="dxa"/>
            <w:vAlign w:val="center"/>
          </w:tcPr>
          <w:p w14:paraId="7232FDAC" w14:textId="77777777" w:rsidR="00006293" w:rsidRDefault="00006293">
            <w:pPr>
              <w:pStyle w:val="ConsPlusNormal"/>
            </w:pPr>
          </w:p>
        </w:tc>
        <w:tc>
          <w:tcPr>
            <w:tcW w:w="680" w:type="dxa"/>
            <w:vAlign w:val="center"/>
          </w:tcPr>
          <w:p w14:paraId="293A9A7C" w14:textId="77777777" w:rsidR="00006293" w:rsidRDefault="00006293">
            <w:pPr>
              <w:pStyle w:val="ConsPlusNormal"/>
            </w:pPr>
          </w:p>
        </w:tc>
        <w:tc>
          <w:tcPr>
            <w:tcW w:w="737" w:type="dxa"/>
            <w:vAlign w:val="center"/>
          </w:tcPr>
          <w:p w14:paraId="48454935" w14:textId="77777777" w:rsidR="00006293" w:rsidRDefault="00006293">
            <w:pPr>
              <w:pStyle w:val="ConsPlusNormal"/>
            </w:pPr>
          </w:p>
        </w:tc>
        <w:tc>
          <w:tcPr>
            <w:tcW w:w="680" w:type="dxa"/>
            <w:vAlign w:val="center"/>
          </w:tcPr>
          <w:p w14:paraId="25165F01" w14:textId="77777777" w:rsidR="00006293" w:rsidRDefault="00006293">
            <w:pPr>
              <w:pStyle w:val="ConsPlusNormal"/>
            </w:pPr>
          </w:p>
        </w:tc>
        <w:tc>
          <w:tcPr>
            <w:tcW w:w="680" w:type="dxa"/>
            <w:vAlign w:val="center"/>
          </w:tcPr>
          <w:p w14:paraId="664780A7" w14:textId="77777777" w:rsidR="00006293" w:rsidRDefault="00006293">
            <w:pPr>
              <w:pStyle w:val="ConsPlusNormal"/>
            </w:pPr>
          </w:p>
        </w:tc>
        <w:tc>
          <w:tcPr>
            <w:tcW w:w="680" w:type="dxa"/>
            <w:vAlign w:val="center"/>
          </w:tcPr>
          <w:p w14:paraId="601F77F5" w14:textId="77777777" w:rsidR="00006293" w:rsidRDefault="00006293">
            <w:pPr>
              <w:pStyle w:val="ConsPlusNormal"/>
            </w:pPr>
          </w:p>
        </w:tc>
        <w:tc>
          <w:tcPr>
            <w:tcW w:w="680" w:type="dxa"/>
            <w:vAlign w:val="center"/>
          </w:tcPr>
          <w:p w14:paraId="3249E46C" w14:textId="77777777" w:rsidR="00006293" w:rsidRDefault="00006293">
            <w:pPr>
              <w:pStyle w:val="ConsPlusNormal"/>
            </w:pPr>
          </w:p>
        </w:tc>
        <w:tc>
          <w:tcPr>
            <w:tcW w:w="680" w:type="dxa"/>
            <w:vAlign w:val="center"/>
          </w:tcPr>
          <w:p w14:paraId="57CCC4B8" w14:textId="77777777" w:rsidR="00006293" w:rsidRDefault="00006293">
            <w:pPr>
              <w:pStyle w:val="ConsPlusNormal"/>
            </w:pPr>
          </w:p>
        </w:tc>
      </w:tr>
      <w:tr w:rsidR="00006293" w14:paraId="6DC3E502" w14:textId="77777777">
        <w:tc>
          <w:tcPr>
            <w:tcW w:w="568" w:type="dxa"/>
          </w:tcPr>
          <w:p w14:paraId="55ADB953" w14:textId="77777777" w:rsidR="00006293" w:rsidRDefault="00006293">
            <w:pPr>
              <w:pStyle w:val="ConsPlusNormal"/>
              <w:jc w:val="center"/>
            </w:pPr>
            <w:r>
              <w:t>106</w:t>
            </w:r>
          </w:p>
        </w:tc>
        <w:tc>
          <w:tcPr>
            <w:tcW w:w="2268" w:type="dxa"/>
          </w:tcPr>
          <w:p w14:paraId="04AB9313" w14:textId="77777777" w:rsidR="00006293" w:rsidRDefault="00006293">
            <w:pPr>
              <w:pStyle w:val="ConsPlusNormal"/>
              <w:jc w:val="center"/>
            </w:pPr>
            <w:r>
              <w:t>00033400000000000</w:t>
            </w:r>
          </w:p>
        </w:tc>
        <w:tc>
          <w:tcPr>
            <w:tcW w:w="3288" w:type="dxa"/>
          </w:tcPr>
          <w:p w14:paraId="45360549" w14:textId="77777777" w:rsidR="00006293" w:rsidRDefault="00006293">
            <w:pPr>
              <w:pStyle w:val="ConsPlusNormal"/>
            </w:pPr>
            <w:r>
              <w:t>ООО "ИНВИТРО-Сибирь"</w:t>
            </w:r>
          </w:p>
        </w:tc>
        <w:tc>
          <w:tcPr>
            <w:tcW w:w="907" w:type="dxa"/>
            <w:vAlign w:val="center"/>
          </w:tcPr>
          <w:p w14:paraId="4475A300" w14:textId="77777777" w:rsidR="00006293" w:rsidRDefault="00006293">
            <w:pPr>
              <w:pStyle w:val="ConsPlusNormal"/>
            </w:pPr>
          </w:p>
        </w:tc>
        <w:tc>
          <w:tcPr>
            <w:tcW w:w="907" w:type="dxa"/>
            <w:vAlign w:val="center"/>
          </w:tcPr>
          <w:p w14:paraId="6FFB1CE6" w14:textId="77777777" w:rsidR="00006293" w:rsidRDefault="00006293">
            <w:pPr>
              <w:pStyle w:val="ConsPlusNormal"/>
              <w:jc w:val="center"/>
            </w:pPr>
            <w:r>
              <w:t>1</w:t>
            </w:r>
          </w:p>
        </w:tc>
        <w:tc>
          <w:tcPr>
            <w:tcW w:w="850" w:type="dxa"/>
            <w:vAlign w:val="center"/>
          </w:tcPr>
          <w:p w14:paraId="0F90A4F6" w14:textId="77777777" w:rsidR="00006293" w:rsidRDefault="00006293">
            <w:pPr>
              <w:pStyle w:val="ConsPlusNormal"/>
            </w:pPr>
          </w:p>
        </w:tc>
        <w:tc>
          <w:tcPr>
            <w:tcW w:w="680" w:type="dxa"/>
            <w:vAlign w:val="center"/>
          </w:tcPr>
          <w:p w14:paraId="3B151928" w14:textId="77777777" w:rsidR="00006293" w:rsidRDefault="00006293">
            <w:pPr>
              <w:pStyle w:val="ConsPlusNormal"/>
            </w:pPr>
          </w:p>
        </w:tc>
        <w:tc>
          <w:tcPr>
            <w:tcW w:w="737" w:type="dxa"/>
            <w:vAlign w:val="center"/>
          </w:tcPr>
          <w:p w14:paraId="3372D851" w14:textId="77777777" w:rsidR="00006293" w:rsidRDefault="00006293">
            <w:pPr>
              <w:pStyle w:val="ConsPlusNormal"/>
            </w:pPr>
          </w:p>
        </w:tc>
        <w:tc>
          <w:tcPr>
            <w:tcW w:w="680" w:type="dxa"/>
            <w:vAlign w:val="center"/>
          </w:tcPr>
          <w:p w14:paraId="57E16B86" w14:textId="77777777" w:rsidR="00006293" w:rsidRDefault="00006293">
            <w:pPr>
              <w:pStyle w:val="ConsPlusNormal"/>
            </w:pPr>
          </w:p>
        </w:tc>
        <w:tc>
          <w:tcPr>
            <w:tcW w:w="680" w:type="dxa"/>
            <w:vAlign w:val="center"/>
          </w:tcPr>
          <w:p w14:paraId="7DE6D42F" w14:textId="77777777" w:rsidR="00006293" w:rsidRDefault="00006293">
            <w:pPr>
              <w:pStyle w:val="ConsPlusNormal"/>
            </w:pPr>
          </w:p>
        </w:tc>
        <w:tc>
          <w:tcPr>
            <w:tcW w:w="680" w:type="dxa"/>
            <w:vAlign w:val="center"/>
          </w:tcPr>
          <w:p w14:paraId="1B670D7B" w14:textId="77777777" w:rsidR="00006293" w:rsidRDefault="00006293">
            <w:pPr>
              <w:pStyle w:val="ConsPlusNormal"/>
            </w:pPr>
          </w:p>
        </w:tc>
        <w:tc>
          <w:tcPr>
            <w:tcW w:w="680" w:type="dxa"/>
            <w:vAlign w:val="center"/>
          </w:tcPr>
          <w:p w14:paraId="5B7CEBA4" w14:textId="77777777" w:rsidR="00006293" w:rsidRDefault="00006293">
            <w:pPr>
              <w:pStyle w:val="ConsPlusNormal"/>
            </w:pPr>
          </w:p>
        </w:tc>
        <w:tc>
          <w:tcPr>
            <w:tcW w:w="680" w:type="dxa"/>
            <w:vAlign w:val="center"/>
          </w:tcPr>
          <w:p w14:paraId="6268E91D" w14:textId="77777777" w:rsidR="00006293" w:rsidRDefault="00006293">
            <w:pPr>
              <w:pStyle w:val="ConsPlusNormal"/>
            </w:pPr>
          </w:p>
        </w:tc>
      </w:tr>
      <w:tr w:rsidR="00006293" w14:paraId="3A4F9CCF" w14:textId="77777777">
        <w:tc>
          <w:tcPr>
            <w:tcW w:w="568" w:type="dxa"/>
          </w:tcPr>
          <w:p w14:paraId="0F357803" w14:textId="77777777" w:rsidR="00006293" w:rsidRDefault="00006293">
            <w:pPr>
              <w:pStyle w:val="ConsPlusNormal"/>
              <w:jc w:val="center"/>
            </w:pPr>
            <w:r>
              <w:t>107</w:t>
            </w:r>
          </w:p>
        </w:tc>
        <w:tc>
          <w:tcPr>
            <w:tcW w:w="2268" w:type="dxa"/>
          </w:tcPr>
          <w:p w14:paraId="1149CF5A" w14:textId="77777777" w:rsidR="00006293" w:rsidRDefault="00006293">
            <w:pPr>
              <w:pStyle w:val="ConsPlusNormal"/>
              <w:jc w:val="center"/>
            </w:pPr>
            <w:r>
              <w:t>00923400000000000</w:t>
            </w:r>
          </w:p>
        </w:tc>
        <w:tc>
          <w:tcPr>
            <w:tcW w:w="3288" w:type="dxa"/>
          </w:tcPr>
          <w:p w14:paraId="57A47561" w14:textId="77777777" w:rsidR="00006293" w:rsidRDefault="00006293">
            <w:pPr>
              <w:pStyle w:val="ConsPlusNormal"/>
            </w:pPr>
            <w:r>
              <w:t>ООО "КДЛ ДОМОДЕДОВО-ТЕСТ"</w:t>
            </w:r>
          </w:p>
        </w:tc>
        <w:tc>
          <w:tcPr>
            <w:tcW w:w="907" w:type="dxa"/>
            <w:vAlign w:val="center"/>
          </w:tcPr>
          <w:p w14:paraId="5B37E13B" w14:textId="77777777" w:rsidR="00006293" w:rsidRDefault="00006293">
            <w:pPr>
              <w:pStyle w:val="ConsPlusNormal"/>
            </w:pPr>
          </w:p>
        </w:tc>
        <w:tc>
          <w:tcPr>
            <w:tcW w:w="907" w:type="dxa"/>
            <w:vAlign w:val="center"/>
          </w:tcPr>
          <w:p w14:paraId="09C869DB" w14:textId="77777777" w:rsidR="00006293" w:rsidRDefault="00006293">
            <w:pPr>
              <w:pStyle w:val="ConsPlusNormal"/>
              <w:jc w:val="center"/>
            </w:pPr>
            <w:r>
              <w:t>1</w:t>
            </w:r>
          </w:p>
        </w:tc>
        <w:tc>
          <w:tcPr>
            <w:tcW w:w="850" w:type="dxa"/>
            <w:vAlign w:val="center"/>
          </w:tcPr>
          <w:p w14:paraId="6891ACBB" w14:textId="77777777" w:rsidR="00006293" w:rsidRDefault="00006293">
            <w:pPr>
              <w:pStyle w:val="ConsPlusNormal"/>
            </w:pPr>
          </w:p>
        </w:tc>
        <w:tc>
          <w:tcPr>
            <w:tcW w:w="680" w:type="dxa"/>
            <w:vAlign w:val="center"/>
          </w:tcPr>
          <w:p w14:paraId="379C6849" w14:textId="77777777" w:rsidR="00006293" w:rsidRDefault="00006293">
            <w:pPr>
              <w:pStyle w:val="ConsPlusNormal"/>
            </w:pPr>
          </w:p>
        </w:tc>
        <w:tc>
          <w:tcPr>
            <w:tcW w:w="737" w:type="dxa"/>
            <w:vAlign w:val="center"/>
          </w:tcPr>
          <w:p w14:paraId="06599702" w14:textId="77777777" w:rsidR="00006293" w:rsidRDefault="00006293">
            <w:pPr>
              <w:pStyle w:val="ConsPlusNormal"/>
            </w:pPr>
          </w:p>
        </w:tc>
        <w:tc>
          <w:tcPr>
            <w:tcW w:w="680" w:type="dxa"/>
            <w:vAlign w:val="center"/>
          </w:tcPr>
          <w:p w14:paraId="3602DD14" w14:textId="77777777" w:rsidR="00006293" w:rsidRDefault="00006293">
            <w:pPr>
              <w:pStyle w:val="ConsPlusNormal"/>
            </w:pPr>
          </w:p>
        </w:tc>
        <w:tc>
          <w:tcPr>
            <w:tcW w:w="680" w:type="dxa"/>
            <w:vAlign w:val="center"/>
          </w:tcPr>
          <w:p w14:paraId="26E80855" w14:textId="77777777" w:rsidR="00006293" w:rsidRDefault="00006293">
            <w:pPr>
              <w:pStyle w:val="ConsPlusNormal"/>
            </w:pPr>
          </w:p>
        </w:tc>
        <w:tc>
          <w:tcPr>
            <w:tcW w:w="680" w:type="dxa"/>
            <w:vAlign w:val="center"/>
          </w:tcPr>
          <w:p w14:paraId="2E9463F8" w14:textId="77777777" w:rsidR="00006293" w:rsidRDefault="00006293">
            <w:pPr>
              <w:pStyle w:val="ConsPlusNormal"/>
            </w:pPr>
          </w:p>
        </w:tc>
        <w:tc>
          <w:tcPr>
            <w:tcW w:w="680" w:type="dxa"/>
            <w:vAlign w:val="center"/>
          </w:tcPr>
          <w:p w14:paraId="0DCBF8B0" w14:textId="77777777" w:rsidR="00006293" w:rsidRDefault="00006293">
            <w:pPr>
              <w:pStyle w:val="ConsPlusNormal"/>
            </w:pPr>
          </w:p>
        </w:tc>
        <w:tc>
          <w:tcPr>
            <w:tcW w:w="680" w:type="dxa"/>
            <w:vAlign w:val="center"/>
          </w:tcPr>
          <w:p w14:paraId="65103860" w14:textId="77777777" w:rsidR="00006293" w:rsidRDefault="00006293">
            <w:pPr>
              <w:pStyle w:val="ConsPlusNormal"/>
            </w:pPr>
          </w:p>
        </w:tc>
      </w:tr>
      <w:tr w:rsidR="00006293" w14:paraId="3A51B8E2" w14:textId="77777777">
        <w:tc>
          <w:tcPr>
            <w:tcW w:w="568" w:type="dxa"/>
          </w:tcPr>
          <w:p w14:paraId="1B3F7430" w14:textId="77777777" w:rsidR="00006293" w:rsidRDefault="00006293">
            <w:pPr>
              <w:pStyle w:val="ConsPlusNormal"/>
              <w:jc w:val="center"/>
            </w:pPr>
            <w:r>
              <w:t>108</w:t>
            </w:r>
          </w:p>
        </w:tc>
        <w:tc>
          <w:tcPr>
            <w:tcW w:w="2268" w:type="dxa"/>
          </w:tcPr>
          <w:p w14:paraId="6C5917BF" w14:textId="77777777" w:rsidR="00006293" w:rsidRDefault="00006293">
            <w:pPr>
              <w:pStyle w:val="ConsPlusNormal"/>
              <w:jc w:val="center"/>
            </w:pPr>
            <w:r>
              <w:t>00621600000000000</w:t>
            </w:r>
          </w:p>
        </w:tc>
        <w:tc>
          <w:tcPr>
            <w:tcW w:w="3288" w:type="dxa"/>
          </w:tcPr>
          <w:p w14:paraId="30F0F113" w14:textId="77777777" w:rsidR="00006293" w:rsidRDefault="00006293">
            <w:pPr>
              <w:pStyle w:val="ConsPlusNormal"/>
            </w:pPr>
            <w:r>
              <w:t>ООО Клиника "Неврология для всех"</w:t>
            </w:r>
          </w:p>
        </w:tc>
        <w:tc>
          <w:tcPr>
            <w:tcW w:w="907" w:type="dxa"/>
            <w:vAlign w:val="center"/>
          </w:tcPr>
          <w:p w14:paraId="265D34F4" w14:textId="77777777" w:rsidR="00006293" w:rsidRDefault="00006293">
            <w:pPr>
              <w:pStyle w:val="ConsPlusNormal"/>
            </w:pPr>
          </w:p>
        </w:tc>
        <w:tc>
          <w:tcPr>
            <w:tcW w:w="907" w:type="dxa"/>
            <w:vAlign w:val="center"/>
          </w:tcPr>
          <w:p w14:paraId="60C54051" w14:textId="77777777" w:rsidR="00006293" w:rsidRDefault="00006293">
            <w:pPr>
              <w:pStyle w:val="ConsPlusNormal"/>
              <w:jc w:val="center"/>
            </w:pPr>
            <w:r>
              <w:t>1</w:t>
            </w:r>
          </w:p>
        </w:tc>
        <w:tc>
          <w:tcPr>
            <w:tcW w:w="850" w:type="dxa"/>
            <w:vAlign w:val="center"/>
          </w:tcPr>
          <w:p w14:paraId="0A414ECD" w14:textId="77777777" w:rsidR="00006293" w:rsidRDefault="00006293">
            <w:pPr>
              <w:pStyle w:val="ConsPlusNormal"/>
            </w:pPr>
          </w:p>
        </w:tc>
        <w:tc>
          <w:tcPr>
            <w:tcW w:w="680" w:type="dxa"/>
            <w:vAlign w:val="center"/>
          </w:tcPr>
          <w:p w14:paraId="0678CD1E" w14:textId="77777777" w:rsidR="00006293" w:rsidRDefault="00006293">
            <w:pPr>
              <w:pStyle w:val="ConsPlusNormal"/>
            </w:pPr>
          </w:p>
        </w:tc>
        <w:tc>
          <w:tcPr>
            <w:tcW w:w="737" w:type="dxa"/>
            <w:vAlign w:val="center"/>
          </w:tcPr>
          <w:p w14:paraId="6361A5AE" w14:textId="77777777" w:rsidR="00006293" w:rsidRDefault="00006293">
            <w:pPr>
              <w:pStyle w:val="ConsPlusNormal"/>
            </w:pPr>
          </w:p>
        </w:tc>
        <w:tc>
          <w:tcPr>
            <w:tcW w:w="680" w:type="dxa"/>
            <w:vAlign w:val="center"/>
          </w:tcPr>
          <w:p w14:paraId="341DDD60" w14:textId="77777777" w:rsidR="00006293" w:rsidRDefault="00006293">
            <w:pPr>
              <w:pStyle w:val="ConsPlusNormal"/>
            </w:pPr>
          </w:p>
        </w:tc>
        <w:tc>
          <w:tcPr>
            <w:tcW w:w="680" w:type="dxa"/>
            <w:vAlign w:val="center"/>
          </w:tcPr>
          <w:p w14:paraId="78C28B8E" w14:textId="77777777" w:rsidR="00006293" w:rsidRDefault="00006293">
            <w:pPr>
              <w:pStyle w:val="ConsPlusNormal"/>
            </w:pPr>
          </w:p>
        </w:tc>
        <w:tc>
          <w:tcPr>
            <w:tcW w:w="680" w:type="dxa"/>
            <w:vAlign w:val="center"/>
          </w:tcPr>
          <w:p w14:paraId="5A70C510" w14:textId="77777777" w:rsidR="00006293" w:rsidRDefault="00006293">
            <w:pPr>
              <w:pStyle w:val="ConsPlusNormal"/>
            </w:pPr>
          </w:p>
        </w:tc>
        <w:tc>
          <w:tcPr>
            <w:tcW w:w="680" w:type="dxa"/>
            <w:vAlign w:val="center"/>
          </w:tcPr>
          <w:p w14:paraId="3344E808" w14:textId="77777777" w:rsidR="00006293" w:rsidRDefault="00006293">
            <w:pPr>
              <w:pStyle w:val="ConsPlusNormal"/>
            </w:pPr>
          </w:p>
        </w:tc>
        <w:tc>
          <w:tcPr>
            <w:tcW w:w="680" w:type="dxa"/>
            <w:vAlign w:val="center"/>
          </w:tcPr>
          <w:p w14:paraId="75863FFD" w14:textId="77777777" w:rsidR="00006293" w:rsidRDefault="00006293">
            <w:pPr>
              <w:pStyle w:val="ConsPlusNormal"/>
            </w:pPr>
          </w:p>
        </w:tc>
      </w:tr>
      <w:tr w:rsidR="00006293" w14:paraId="50B42DF0" w14:textId="77777777">
        <w:tc>
          <w:tcPr>
            <w:tcW w:w="568" w:type="dxa"/>
          </w:tcPr>
          <w:p w14:paraId="6C2E8633" w14:textId="77777777" w:rsidR="00006293" w:rsidRDefault="00006293">
            <w:pPr>
              <w:pStyle w:val="ConsPlusNormal"/>
              <w:jc w:val="center"/>
            </w:pPr>
            <w:r>
              <w:t>109</w:t>
            </w:r>
          </w:p>
        </w:tc>
        <w:tc>
          <w:tcPr>
            <w:tcW w:w="2268" w:type="dxa"/>
          </w:tcPr>
          <w:p w14:paraId="4FDF3309" w14:textId="77777777" w:rsidR="00006293" w:rsidRDefault="00006293">
            <w:pPr>
              <w:pStyle w:val="ConsPlusNormal"/>
              <w:jc w:val="center"/>
            </w:pPr>
            <w:r>
              <w:t>00029300000000000</w:t>
            </w:r>
          </w:p>
        </w:tc>
        <w:tc>
          <w:tcPr>
            <w:tcW w:w="3288" w:type="dxa"/>
          </w:tcPr>
          <w:p w14:paraId="40B5B850" w14:textId="77777777" w:rsidR="00006293" w:rsidRDefault="00006293">
            <w:pPr>
              <w:pStyle w:val="ConsPlusNormal"/>
            </w:pPr>
            <w:r>
              <w:t>ООО "М-Лайн"</w:t>
            </w:r>
          </w:p>
        </w:tc>
        <w:tc>
          <w:tcPr>
            <w:tcW w:w="907" w:type="dxa"/>
            <w:vAlign w:val="center"/>
          </w:tcPr>
          <w:p w14:paraId="166C98F3" w14:textId="77777777" w:rsidR="00006293" w:rsidRDefault="00006293">
            <w:pPr>
              <w:pStyle w:val="ConsPlusNormal"/>
            </w:pPr>
          </w:p>
        </w:tc>
        <w:tc>
          <w:tcPr>
            <w:tcW w:w="907" w:type="dxa"/>
            <w:vAlign w:val="center"/>
          </w:tcPr>
          <w:p w14:paraId="5F346B7B" w14:textId="77777777" w:rsidR="00006293" w:rsidRDefault="00006293">
            <w:pPr>
              <w:pStyle w:val="ConsPlusNormal"/>
              <w:jc w:val="center"/>
            </w:pPr>
            <w:r>
              <w:t>1</w:t>
            </w:r>
          </w:p>
        </w:tc>
        <w:tc>
          <w:tcPr>
            <w:tcW w:w="850" w:type="dxa"/>
            <w:vAlign w:val="center"/>
          </w:tcPr>
          <w:p w14:paraId="790C3947" w14:textId="77777777" w:rsidR="00006293" w:rsidRDefault="00006293">
            <w:pPr>
              <w:pStyle w:val="ConsPlusNormal"/>
            </w:pPr>
          </w:p>
        </w:tc>
        <w:tc>
          <w:tcPr>
            <w:tcW w:w="680" w:type="dxa"/>
            <w:vAlign w:val="center"/>
          </w:tcPr>
          <w:p w14:paraId="64FE52B3" w14:textId="77777777" w:rsidR="00006293" w:rsidRDefault="00006293">
            <w:pPr>
              <w:pStyle w:val="ConsPlusNormal"/>
            </w:pPr>
          </w:p>
        </w:tc>
        <w:tc>
          <w:tcPr>
            <w:tcW w:w="737" w:type="dxa"/>
            <w:vAlign w:val="center"/>
          </w:tcPr>
          <w:p w14:paraId="0BB78B40" w14:textId="77777777" w:rsidR="00006293" w:rsidRDefault="00006293">
            <w:pPr>
              <w:pStyle w:val="ConsPlusNormal"/>
            </w:pPr>
          </w:p>
        </w:tc>
        <w:tc>
          <w:tcPr>
            <w:tcW w:w="680" w:type="dxa"/>
            <w:vAlign w:val="center"/>
          </w:tcPr>
          <w:p w14:paraId="1B65D125" w14:textId="77777777" w:rsidR="00006293" w:rsidRDefault="00006293">
            <w:pPr>
              <w:pStyle w:val="ConsPlusNormal"/>
            </w:pPr>
          </w:p>
        </w:tc>
        <w:tc>
          <w:tcPr>
            <w:tcW w:w="680" w:type="dxa"/>
            <w:vAlign w:val="center"/>
          </w:tcPr>
          <w:p w14:paraId="2C154971" w14:textId="77777777" w:rsidR="00006293" w:rsidRDefault="00006293">
            <w:pPr>
              <w:pStyle w:val="ConsPlusNormal"/>
            </w:pPr>
          </w:p>
        </w:tc>
        <w:tc>
          <w:tcPr>
            <w:tcW w:w="680" w:type="dxa"/>
            <w:vAlign w:val="center"/>
          </w:tcPr>
          <w:p w14:paraId="47AF3517" w14:textId="77777777" w:rsidR="00006293" w:rsidRDefault="00006293">
            <w:pPr>
              <w:pStyle w:val="ConsPlusNormal"/>
            </w:pPr>
          </w:p>
        </w:tc>
        <w:tc>
          <w:tcPr>
            <w:tcW w:w="680" w:type="dxa"/>
            <w:vAlign w:val="center"/>
          </w:tcPr>
          <w:p w14:paraId="2794804F" w14:textId="77777777" w:rsidR="00006293" w:rsidRDefault="00006293">
            <w:pPr>
              <w:pStyle w:val="ConsPlusNormal"/>
            </w:pPr>
          </w:p>
        </w:tc>
        <w:tc>
          <w:tcPr>
            <w:tcW w:w="680" w:type="dxa"/>
            <w:vAlign w:val="center"/>
          </w:tcPr>
          <w:p w14:paraId="070B1F15" w14:textId="77777777" w:rsidR="00006293" w:rsidRDefault="00006293">
            <w:pPr>
              <w:pStyle w:val="ConsPlusNormal"/>
            </w:pPr>
          </w:p>
        </w:tc>
      </w:tr>
      <w:tr w:rsidR="00006293" w14:paraId="6A2D41D5" w14:textId="77777777">
        <w:tc>
          <w:tcPr>
            <w:tcW w:w="568" w:type="dxa"/>
          </w:tcPr>
          <w:p w14:paraId="2B532AB4" w14:textId="77777777" w:rsidR="00006293" w:rsidRDefault="00006293">
            <w:pPr>
              <w:pStyle w:val="ConsPlusNormal"/>
              <w:jc w:val="center"/>
            </w:pPr>
            <w:r>
              <w:t>110</w:t>
            </w:r>
          </w:p>
        </w:tc>
        <w:tc>
          <w:tcPr>
            <w:tcW w:w="2268" w:type="dxa"/>
          </w:tcPr>
          <w:p w14:paraId="3099FF0D" w14:textId="77777777" w:rsidR="00006293" w:rsidRDefault="00006293">
            <w:pPr>
              <w:pStyle w:val="ConsPlusNormal"/>
              <w:jc w:val="center"/>
            </w:pPr>
            <w:r>
              <w:t>00621100000000000</w:t>
            </w:r>
          </w:p>
        </w:tc>
        <w:tc>
          <w:tcPr>
            <w:tcW w:w="3288" w:type="dxa"/>
          </w:tcPr>
          <w:p w14:paraId="1EDA7063" w14:textId="77777777" w:rsidR="00006293" w:rsidRDefault="00006293">
            <w:pPr>
              <w:pStyle w:val="ConsPlusNormal"/>
            </w:pPr>
            <w:r>
              <w:t>ООО "Медицинский центр "ИнтерВзгляд"</w:t>
            </w:r>
          </w:p>
        </w:tc>
        <w:tc>
          <w:tcPr>
            <w:tcW w:w="907" w:type="dxa"/>
            <w:vAlign w:val="center"/>
          </w:tcPr>
          <w:p w14:paraId="3D165790" w14:textId="77777777" w:rsidR="00006293" w:rsidRDefault="00006293">
            <w:pPr>
              <w:pStyle w:val="ConsPlusNormal"/>
            </w:pPr>
          </w:p>
        </w:tc>
        <w:tc>
          <w:tcPr>
            <w:tcW w:w="907" w:type="dxa"/>
            <w:vAlign w:val="center"/>
          </w:tcPr>
          <w:p w14:paraId="1D2A01BC" w14:textId="77777777" w:rsidR="00006293" w:rsidRDefault="00006293">
            <w:pPr>
              <w:pStyle w:val="ConsPlusNormal"/>
              <w:jc w:val="center"/>
            </w:pPr>
            <w:r>
              <w:t>1</w:t>
            </w:r>
          </w:p>
        </w:tc>
        <w:tc>
          <w:tcPr>
            <w:tcW w:w="850" w:type="dxa"/>
            <w:vAlign w:val="center"/>
          </w:tcPr>
          <w:p w14:paraId="6F915BA4" w14:textId="77777777" w:rsidR="00006293" w:rsidRDefault="00006293">
            <w:pPr>
              <w:pStyle w:val="ConsPlusNormal"/>
            </w:pPr>
          </w:p>
        </w:tc>
        <w:tc>
          <w:tcPr>
            <w:tcW w:w="680" w:type="dxa"/>
            <w:vAlign w:val="center"/>
          </w:tcPr>
          <w:p w14:paraId="36759452" w14:textId="77777777" w:rsidR="00006293" w:rsidRDefault="00006293">
            <w:pPr>
              <w:pStyle w:val="ConsPlusNormal"/>
            </w:pPr>
          </w:p>
        </w:tc>
        <w:tc>
          <w:tcPr>
            <w:tcW w:w="737" w:type="dxa"/>
            <w:vAlign w:val="center"/>
          </w:tcPr>
          <w:p w14:paraId="57C7DD70" w14:textId="77777777" w:rsidR="00006293" w:rsidRDefault="00006293">
            <w:pPr>
              <w:pStyle w:val="ConsPlusNormal"/>
            </w:pPr>
          </w:p>
        </w:tc>
        <w:tc>
          <w:tcPr>
            <w:tcW w:w="680" w:type="dxa"/>
            <w:vAlign w:val="center"/>
          </w:tcPr>
          <w:p w14:paraId="2986EEC0" w14:textId="77777777" w:rsidR="00006293" w:rsidRDefault="00006293">
            <w:pPr>
              <w:pStyle w:val="ConsPlusNormal"/>
            </w:pPr>
          </w:p>
        </w:tc>
        <w:tc>
          <w:tcPr>
            <w:tcW w:w="680" w:type="dxa"/>
            <w:vAlign w:val="center"/>
          </w:tcPr>
          <w:p w14:paraId="38820628" w14:textId="77777777" w:rsidR="00006293" w:rsidRDefault="00006293">
            <w:pPr>
              <w:pStyle w:val="ConsPlusNormal"/>
            </w:pPr>
          </w:p>
        </w:tc>
        <w:tc>
          <w:tcPr>
            <w:tcW w:w="680" w:type="dxa"/>
            <w:vAlign w:val="center"/>
          </w:tcPr>
          <w:p w14:paraId="6F32EE2A" w14:textId="77777777" w:rsidR="00006293" w:rsidRDefault="00006293">
            <w:pPr>
              <w:pStyle w:val="ConsPlusNormal"/>
            </w:pPr>
          </w:p>
        </w:tc>
        <w:tc>
          <w:tcPr>
            <w:tcW w:w="680" w:type="dxa"/>
            <w:vAlign w:val="center"/>
          </w:tcPr>
          <w:p w14:paraId="0FE7C5F6" w14:textId="77777777" w:rsidR="00006293" w:rsidRDefault="00006293">
            <w:pPr>
              <w:pStyle w:val="ConsPlusNormal"/>
            </w:pPr>
          </w:p>
        </w:tc>
        <w:tc>
          <w:tcPr>
            <w:tcW w:w="680" w:type="dxa"/>
            <w:vAlign w:val="center"/>
          </w:tcPr>
          <w:p w14:paraId="49A215DB" w14:textId="77777777" w:rsidR="00006293" w:rsidRDefault="00006293">
            <w:pPr>
              <w:pStyle w:val="ConsPlusNormal"/>
            </w:pPr>
          </w:p>
        </w:tc>
      </w:tr>
      <w:tr w:rsidR="00006293" w14:paraId="503D4267" w14:textId="77777777">
        <w:tc>
          <w:tcPr>
            <w:tcW w:w="568" w:type="dxa"/>
          </w:tcPr>
          <w:p w14:paraId="654368F6" w14:textId="77777777" w:rsidR="00006293" w:rsidRDefault="00006293">
            <w:pPr>
              <w:pStyle w:val="ConsPlusNormal"/>
              <w:jc w:val="center"/>
            </w:pPr>
            <w:r>
              <w:t>111</w:t>
            </w:r>
          </w:p>
        </w:tc>
        <w:tc>
          <w:tcPr>
            <w:tcW w:w="2268" w:type="dxa"/>
          </w:tcPr>
          <w:p w14:paraId="661E8460" w14:textId="77777777" w:rsidR="00006293" w:rsidRDefault="00006293">
            <w:pPr>
              <w:pStyle w:val="ConsPlusNormal"/>
              <w:jc w:val="center"/>
            </w:pPr>
            <w:r>
              <w:t>00620500000000000</w:t>
            </w:r>
          </w:p>
        </w:tc>
        <w:tc>
          <w:tcPr>
            <w:tcW w:w="3288" w:type="dxa"/>
          </w:tcPr>
          <w:p w14:paraId="3BC93D01" w14:textId="77777777" w:rsidR="00006293" w:rsidRDefault="00006293">
            <w:pPr>
              <w:pStyle w:val="ConsPlusNormal"/>
            </w:pPr>
            <w:r>
              <w:t>ООО "Многопрофильный центр современной медицины "Евромед"</w:t>
            </w:r>
          </w:p>
        </w:tc>
        <w:tc>
          <w:tcPr>
            <w:tcW w:w="907" w:type="dxa"/>
            <w:vAlign w:val="center"/>
          </w:tcPr>
          <w:p w14:paraId="323618F2" w14:textId="77777777" w:rsidR="00006293" w:rsidRDefault="00006293">
            <w:pPr>
              <w:pStyle w:val="ConsPlusNormal"/>
            </w:pPr>
          </w:p>
        </w:tc>
        <w:tc>
          <w:tcPr>
            <w:tcW w:w="907" w:type="dxa"/>
            <w:vAlign w:val="center"/>
          </w:tcPr>
          <w:p w14:paraId="6067BDA0" w14:textId="77777777" w:rsidR="00006293" w:rsidRDefault="00006293">
            <w:pPr>
              <w:pStyle w:val="ConsPlusNormal"/>
              <w:jc w:val="center"/>
            </w:pPr>
            <w:r>
              <w:t>1</w:t>
            </w:r>
          </w:p>
        </w:tc>
        <w:tc>
          <w:tcPr>
            <w:tcW w:w="850" w:type="dxa"/>
            <w:vAlign w:val="center"/>
          </w:tcPr>
          <w:p w14:paraId="06E2886F" w14:textId="77777777" w:rsidR="00006293" w:rsidRDefault="00006293">
            <w:pPr>
              <w:pStyle w:val="ConsPlusNormal"/>
            </w:pPr>
          </w:p>
        </w:tc>
        <w:tc>
          <w:tcPr>
            <w:tcW w:w="680" w:type="dxa"/>
            <w:vAlign w:val="center"/>
          </w:tcPr>
          <w:p w14:paraId="3B98AD9E" w14:textId="77777777" w:rsidR="00006293" w:rsidRDefault="00006293">
            <w:pPr>
              <w:pStyle w:val="ConsPlusNormal"/>
            </w:pPr>
          </w:p>
        </w:tc>
        <w:tc>
          <w:tcPr>
            <w:tcW w:w="737" w:type="dxa"/>
            <w:vAlign w:val="center"/>
          </w:tcPr>
          <w:p w14:paraId="6B494F14" w14:textId="77777777" w:rsidR="00006293" w:rsidRDefault="00006293">
            <w:pPr>
              <w:pStyle w:val="ConsPlusNormal"/>
            </w:pPr>
          </w:p>
        </w:tc>
        <w:tc>
          <w:tcPr>
            <w:tcW w:w="680" w:type="dxa"/>
            <w:vAlign w:val="center"/>
          </w:tcPr>
          <w:p w14:paraId="766B9372" w14:textId="77777777" w:rsidR="00006293" w:rsidRDefault="00006293">
            <w:pPr>
              <w:pStyle w:val="ConsPlusNormal"/>
            </w:pPr>
          </w:p>
        </w:tc>
        <w:tc>
          <w:tcPr>
            <w:tcW w:w="680" w:type="dxa"/>
            <w:vAlign w:val="center"/>
          </w:tcPr>
          <w:p w14:paraId="18046CE2" w14:textId="77777777" w:rsidR="00006293" w:rsidRDefault="00006293">
            <w:pPr>
              <w:pStyle w:val="ConsPlusNormal"/>
              <w:jc w:val="center"/>
            </w:pPr>
            <w:r>
              <w:t>1</w:t>
            </w:r>
          </w:p>
        </w:tc>
        <w:tc>
          <w:tcPr>
            <w:tcW w:w="680" w:type="dxa"/>
            <w:vAlign w:val="center"/>
          </w:tcPr>
          <w:p w14:paraId="7CD1E64D" w14:textId="77777777" w:rsidR="00006293" w:rsidRDefault="00006293">
            <w:pPr>
              <w:pStyle w:val="ConsPlusNormal"/>
              <w:jc w:val="center"/>
            </w:pPr>
            <w:r>
              <w:t>1</w:t>
            </w:r>
          </w:p>
        </w:tc>
        <w:tc>
          <w:tcPr>
            <w:tcW w:w="680" w:type="dxa"/>
            <w:vAlign w:val="center"/>
          </w:tcPr>
          <w:p w14:paraId="1B7D0DC3" w14:textId="77777777" w:rsidR="00006293" w:rsidRDefault="00006293">
            <w:pPr>
              <w:pStyle w:val="ConsPlusNormal"/>
            </w:pPr>
          </w:p>
        </w:tc>
        <w:tc>
          <w:tcPr>
            <w:tcW w:w="680" w:type="dxa"/>
            <w:vAlign w:val="center"/>
          </w:tcPr>
          <w:p w14:paraId="2785B9FF" w14:textId="77777777" w:rsidR="00006293" w:rsidRDefault="00006293">
            <w:pPr>
              <w:pStyle w:val="ConsPlusNormal"/>
            </w:pPr>
          </w:p>
        </w:tc>
      </w:tr>
      <w:tr w:rsidR="00006293" w14:paraId="708F6CFB" w14:textId="77777777">
        <w:tc>
          <w:tcPr>
            <w:tcW w:w="568" w:type="dxa"/>
          </w:tcPr>
          <w:p w14:paraId="5929504B" w14:textId="77777777" w:rsidR="00006293" w:rsidRDefault="00006293">
            <w:pPr>
              <w:pStyle w:val="ConsPlusNormal"/>
              <w:jc w:val="center"/>
            </w:pPr>
            <w:r>
              <w:t>112</w:t>
            </w:r>
          </w:p>
        </w:tc>
        <w:tc>
          <w:tcPr>
            <w:tcW w:w="2268" w:type="dxa"/>
          </w:tcPr>
          <w:p w14:paraId="20FA3626" w14:textId="77777777" w:rsidR="00006293" w:rsidRDefault="00006293">
            <w:pPr>
              <w:pStyle w:val="ConsPlusNormal"/>
              <w:jc w:val="center"/>
            </w:pPr>
            <w:r>
              <w:t>00141900000000000</w:t>
            </w:r>
          </w:p>
        </w:tc>
        <w:tc>
          <w:tcPr>
            <w:tcW w:w="3288" w:type="dxa"/>
          </w:tcPr>
          <w:p w14:paraId="39FC0EAC" w14:textId="77777777" w:rsidR="00006293" w:rsidRDefault="00006293">
            <w:pPr>
              <w:pStyle w:val="ConsPlusNormal"/>
            </w:pPr>
            <w:r>
              <w:t>ООО "МРТ Экспресс"</w:t>
            </w:r>
          </w:p>
        </w:tc>
        <w:tc>
          <w:tcPr>
            <w:tcW w:w="907" w:type="dxa"/>
            <w:vAlign w:val="center"/>
          </w:tcPr>
          <w:p w14:paraId="15CB9F2C" w14:textId="77777777" w:rsidR="00006293" w:rsidRDefault="00006293">
            <w:pPr>
              <w:pStyle w:val="ConsPlusNormal"/>
            </w:pPr>
          </w:p>
        </w:tc>
        <w:tc>
          <w:tcPr>
            <w:tcW w:w="907" w:type="dxa"/>
            <w:vAlign w:val="center"/>
          </w:tcPr>
          <w:p w14:paraId="3FA627C9" w14:textId="77777777" w:rsidR="00006293" w:rsidRDefault="00006293">
            <w:pPr>
              <w:pStyle w:val="ConsPlusNormal"/>
              <w:jc w:val="center"/>
            </w:pPr>
            <w:r>
              <w:t>1</w:t>
            </w:r>
          </w:p>
        </w:tc>
        <w:tc>
          <w:tcPr>
            <w:tcW w:w="850" w:type="dxa"/>
            <w:vAlign w:val="center"/>
          </w:tcPr>
          <w:p w14:paraId="64512AD3" w14:textId="77777777" w:rsidR="00006293" w:rsidRDefault="00006293">
            <w:pPr>
              <w:pStyle w:val="ConsPlusNormal"/>
            </w:pPr>
          </w:p>
        </w:tc>
        <w:tc>
          <w:tcPr>
            <w:tcW w:w="680" w:type="dxa"/>
            <w:vAlign w:val="center"/>
          </w:tcPr>
          <w:p w14:paraId="18E4D492" w14:textId="77777777" w:rsidR="00006293" w:rsidRDefault="00006293">
            <w:pPr>
              <w:pStyle w:val="ConsPlusNormal"/>
            </w:pPr>
          </w:p>
        </w:tc>
        <w:tc>
          <w:tcPr>
            <w:tcW w:w="737" w:type="dxa"/>
            <w:vAlign w:val="center"/>
          </w:tcPr>
          <w:p w14:paraId="1DBB9871" w14:textId="77777777" w:rsidR="00006293" w:rsidRDefault="00006293">
            <w:pPr>
              <w:pStyle w:val="ConsPlusNormal"/>
            </w:pPr>
          </w:p>
        </w:tc>
        <w:tc>
          <w:tcPr>
            <w:tcW w:w="680" w:type="dxa"/>
            <w:vAlign w:val="center"/>
          </w:tcPr>
          <w:p w14:paraId="40D3F1C1" w14:textId="77777777" w:rsidR="00006293" w:rsidRDefault="00006293">
            <w:pPr>
              <w:pStyle w:val="ConsPlusNormal"/>
            </w:pPr>
          </w:p>
        </w:tc>
        <w:tc>
          <w:tcPr>
            <w:tcW w:w="680" w:type="dxa"/>
            <w:vAlign w:val="center"/>
          </w:tcPr>
          <w:p w14:paraId="1DEE56A0" w14:textId="77777777" w:rsidR="00006293" w:rsidRDefault="00006293">
            <w:pPr>
              <w:pStyle w:val="ConsPlusNormal"/>
            </w:pPr>
          </w:p>
        </w:tc>
        <w:tc>
          <w:tcPr>
            <w:tcW w:w="680" w:type="dxa"/>
            <w:vAlign w:val="center"/>
          </w:tcPr>
          <w:p w14:paraId="5B7E05F9" w14:textId="77777777" w:rsidR="00006293" w:rsidRDefault="00006293">
            <w:pPr>
              <w:pStyle w:val="ConsPlusNormal"/>
            </w:pPr>
          </w:p>
        </w:tc>
        <w:tc>
          <w:tcPr>
            <w:tcW w:w="680" w:type="dxa"/>
            <w:vAlign w:val="center"/>
          </w:tcPr>
          <w:p w14:paraId="0CB81719" w14:textId="77777777" w:rsidR="00006293" w:rsidRDefault="00006293">
            <w:pPr>
              <w:pStyle w:val="ConsPlusNormal"/>
            </w:pPr>
          </w:p>
        </w:tc>
        <w:tc>
          <w:tcPr>
            <w:tcW w:w="680" w:type="dxa"/>
            <w:vAlign w:val="center"/>
          </w:tcPr>
          <w:p w14:paraId="0D5AD44E" w14:textId="77777777" w:rsidR="00006293" w:rsidRDefault="00006293">
            <w:pPr>
              <w:pStyle w:val="ConsPlusNormal"/>
            </w:pPr>
          </w:p>
        </w:tc>
      </w:tr>
      <w:tr w:rsidR="00006293" w14:paraId="6093B0FD" w14:textId="77777777">
        <w:tc>
          <w:tcPr>
            <w:tcW w:w="568" w:type="dxa"/>
          </w:tcPr>
          <w:p w14:paraId="4954BF50" w14:textId="77777777" w:rsidR="00006293" w:rsidRDefault="00006293">
            <w:pPr>
              <w:pStyle w:val="ConsPlusNormal"/>
              <w:jc w:val="center"/>
            </w:pPr>
            <w:r>
              <w:t>113</w:t>
            </w:r>
          </w:p>
        </w:tc>
        <w:tc>
          <w:tcPr>
            <w:tcW w:w="2268" w:type="dxa"/>
          </w:tcPr>
          <w:p w14:paraId="533C29B7" w14:textId="77777777" w:rsidR="00006293" w:rsidRDefault="00006293">
            <w:pPr>
              <w:pStyle w:val="ConsPlusNormal"/>
              <w:jc w:val="center"/>
            </w:pPr>
            <w:r>
              <w:t>00323700000000000</w:t>
            </w:r>
          </w:p>
        </w:tc>
        <w:tc>
          <w:tcPr>
            <w:tcW w:w="3288" w:type="dxa"/>
          </w:tcPr>
          <w:p w14:paraId="46194086" w14:textId="77777777" w:rsidR="00006293" w:rsidRDefault="00006293">
            <w:pPr>
              <w:pStyle w:val="ConsPlusNormal"/>
            </w:pPr>
            <w:r>
              <w:t>ООО "НефроМед"</w:t>
            </w:r>
          </w:p>
        </w:tc>
        <w:tc>
          <w:tcPr>
            <w:tcW w:w="907" w:type="dxa"/>
            <w:vAlign w:val="center"/>
          </w:tcPr>
          <w:p w14:paraId="51CD35DC" w14:textId="77777777" w:rsidR="00006293" w:rsidRDefault="00006293">
            <w:pPr>
              <w:pStyle w:val="ConsPlusNormal"/>
            </w:pPr>
          </w:p>
        </w:tc>
        <w:tc>
          <w:tcPr>
            <w:tcW w:w="907" w:type="dxa"/>
            <w:vAlign w:val="center"/>
          </w:tcPr>
          <w:p w14:paraId="48982950" w14:textId="77777777" w:rsidR="00006293" w:rsidRDefault="00006293">
            <w:pPr>
              <w:pStyle w:val="ConsPlusNormal"/>
              <w:jc w:val="center"/>
            </w:pPr>
            <w:r>
              <w:t>1</w:t>
            </w:r>
          </w:p>
        </w:tc>
        <w:tc>
          <w:tcPr>
            <w:tcW w:w="850" w:type="dxa"/>
            <w:vAlign w:val="center"/>
          </w:tcPr>
          <w:p w14:paraId="1075CD96" w14:textId="77777777" w:rsidR="00006293" w:rsidRDefault="00006293">
            <w:pPr>
              <w:pStyle w:val="ConsPlusNormal"/>
            </w:pPr>
          </w:p>
        </w:tc>
        <w:tc>
          <w:tcPr>
            <w:tcW w:w="680" w:type="dxa"/>
            <w:vAlign w:val="center"/>
          </w:tcPr>
          <w:p w14:paraId="125CC012" w14:textId="77777777" w:rsidR="00006293" w:rsidRDefault="00006293">
            <w:pPr>
              <w:pStyle w:val="ConsPlusNormal"/>
            </w:pPr>
          </w:p>
        </w:tc>
        <w:tc>
          <w:tcPr>
            <w:tcW w:w="737" w:type="dxa"/>
            <w:vAlign w:val="center"/>
          </w:tcPr>
          <w:p w14:paraId="0B413E72" w14:textId="77777777" w:rsidR="00006293" w:rsidRDefault="00006293">
            <w:pPr>
              <w:pStyle w:val="ConsPlusNormal"/>
            </w:pPr>
          </w:p>
        </w:tc>
        <w:tc>
          <w:tcPr>
            <w:tcW w:w="680" w:type="dxa"/>
            <w:vAlign w:val="center"/>
          </w:tcPr>
          <w:p w14:paraId="61054EF7" w14:textId="77777777" w:rsidR="00006293" w:rsidRDefault="00006293">
            <w:pPr>
              <w:pStyle w:val="ConsPlusNormal"/>
            </w:pPr>
          </w:p>
        </w:tc>
        <w:tc>
          <w:tcPr>
            <w:tcW w:w="680" w:type="dxa"/>
            <w:vAlign w:val="center"/>
          </w:tcPr>
          <w:p w14:paraId="23B3325F" w14:textId="77777777" w:rsidR="00006293" w:rsidRDefault="00006293">
            <w:pPr>
              <w:pStyle w:val="ConsPlusNormal"/>
            </w:pPr>
          </w:p>
        </w:tc>
        <w:tc>
          <w:tcPr>
            <w:tcW w:w="680" w:type="dxa"/>
            <w:vAlign w:val="center"/>
          </w:tcPr>
          <w:p w14:paraId="2CA03BC8" w14:textId="77777777" w:rsidR="00006293" w:rsidRDefault="00006293">
            <w:pPr>
              <w:pStyle w:val="ConsPlusNormal"/>
            </w:pPr>
          </w:p>
        </w:tc>
        <w:tc>
          <w:tcPr>
            <w:tcW w:w="680" w:type="dxa"/>
            <w:vAlign w:val="center"/>
          </w:tcPr>
          <w:p w14:paraId="1A223642" w14:textId="77777777" w:rsidR="00006293" w:rsidRDefault="00006293">
            <w:pPr>
              <w:pStyle w:val="ConsPlusNormal"/>
            </w:pPr>
          </w:p>
        </w:tc>
        <w:tc>
          <w:tcPr>
            <w:tcW w:w="680" w:type="dxa"/>
            <w:vAlign w:val="center"/>
          </w:tcPr>
          <w:p w14:paraId="2D884A35" w14:textId="77777777" w:rsidR="00006293" w:rsidRDefault="00006293">
            <w:pPr>
              <w:pStyle w:val="ConsPlusNormal"/>
            </w:pPr>
          </w:p>
        </w:tc>
      </w:tr>
      <w:tr w:rsidR="00006293" w14:paraId="5EA0042D" w14:textId="77777777">
        <w:tc>
          <w:tcPr>
            <w:tcW w:w="568" w:type="dxa"/>
          </w:tcPr>
          <w:p w14:paraId="1CF9BCAB" w14:textId="77777777" w:rsidR="00006293" w:rsidRDefault="00006293">
            <w:pPr>
              <w:pStyle w:val="ConsPlusNormal"/>
              <w:jc w:val="center"/>
            </w:pPr>
            <w:r>
              <w:t>114</w:t>
            </w:r>
          </w:p>
        </w:tc>
        <w:tc>
          <w:tcPr>
            <w:tcW w:w="2268" w:type="dxa"/>
          </w:tcPr>
          <w:p w14:paraId="33C7AF08" w14:textId="77777777" w:rsidR="00006293" w:rsidRDefault="00006293">
            <w:pPr>
              <w:pStyle w:val="ConsPlusNormal"/>
              <w:jc w:val="center"/>
            </w:pPr>
            <w:r>
              <w:t>00620600000000000</w:t>
            </w:r>
          </w:p>
        </w:tc>
        <w:tc>
          <w:tcPr>
            <w:tcW w:w="3288" w:type="dxa"/>
          </w:tcPr>
          <w:p w14:paraId="0E92A79E" w14:textId="77777777" w:rsidR="00006293" w:rsidRDefault="00006293">
            <w:pPr>
              <w:pStyle w:val="ConsPlusNormal"/>
            </w:pPr>
            <w:r>
              <w:t>ООО "Омский центр репродуктивной медицины"</w:t>
            </w:r>
          </w:p>
        </w:tc>
        <w:tc>
          <w:tcPr>
            <w:tcW w:w="907" w:type="dxa"/>
            <w:vAlign w:val="center"/>
          </w:tcPr>
          <w:p w14:paraId="2B35067B" w14:textId="77777777" w:rsidR="00006293" w:rsidRDefault="00006293">
            <w:pPr>
              <w:pStyle w:val="ConsPlusNormal"/>
            </w:pPr>
          </w:p>
        </w:tc>
        <w:tc>
          <w:tcPr>
            <w:tcW w:w="907" w:type="dxa"/>
            <w:vAlign w:val="center"/>
          </w:tcPr>
          <w:p w14:paraId="2C466B5C" w14:textId="77777777" w:rsidR="00006293" w:rsidRDefault="00006293">
            <w:pPr>
              <w:pStyle w:val="ConsPlusNormal"/>
              <w:jc w:val="center"/>
            </w:pPr>
            <w:r>
              <w:t>1</w:t>
            </w:r>
          </w:p>
        </w:tc>
        <w:tc>
          <w:tcPr>
            <w:tcW w:w="850" w:type="dxa"/>
            <w:vAlign w:val="center"/>
          </w:tcPr>
          <w:p w14:paraId="249177A0" w14:textId="77777777" w:rsidR="00006293" w:rsidRDefault="00006293">
            <w:pPr>
              <w:pStyle w:val="ConsPlusNormal"/>
            </w:pPr>
          </w:p>
        </w:tc>
        <w:tc>
          <w:tcPr>
            <w:tcW w:w="680" w:type="dxa"/>
            <w:vAlign w:val="center"/>
          </w:tcPr>
          <w:p w14:paraId="7BA6E85F" w14:textId="77777777" w:rsidR="00006293" w:rsidRDefault="00006293">
            <w:pPr>
              <w:pStyle w:val="ConsPlusNormal"/>
            </w:pPr>
          </w:p>
        </w:tc>
        <w:tc>
          <w:tcPr>
            <w:tcW w:w="737" w:type="dxa"/>
            <w:vAlign w:val="center"/>
          </w:tcPr>
          <w:p w14:paraId="4D2D8E01" w14:textId="77777777" w:rsidR="00006293" w:rsidRDefault="00006293">
            <w:pPr>
              <w:pStyle w:val="ConsPlusNormal"/>
            </w:pPr>
          </w:p>
        </w:tc>
        <w:tc>
          <w:tcPr>
            <w:tcW w:w="680" w:type="dxa"/>
            <w:vAlign w:val="center"/>
          </w:tcPr>
          <w:p w14:paraId="67ADA230" w14:textId="77777777" w:rsidR="00006293" w:rsidRDefault="00006293">
            <w:pPr>
              <w:pStyle w:val="ConsPlusNormal"/>
            </w:pPr>
          </w:p>
        </w:tc>
        <w:tc>
          <w:tcPr>
            <w:tcW w:w="680" w:type="dxa"/>
            <w:vAlign w:val="center"/>
          </w:tcPr>
          <w:p w14:paraId="0B3405E0" w14:textId="77777777" w:rsidR="00006293" w:rsidRDefault="00006293">
            <w:pPr>
              <w:pStyle w:val="ConsPlusNormal"/>
            </w:pPr>
          </w:p>
        </w:tc>
        <w:tc>
          <w:tcPr>
            <w:tcW w:w="680" w:type="dxa"/>
            <w:vAlign w:val="center"/>
          </w:tcPr>
          <w:p w14:paraId="65D20E35" w14:textId="77777777" w:rsidR="00006293" w:rsidRDefault="00006293">
            <w:pPr>
              <w:pStyle w:val="ConsPlusNormal"/>
            </w:pPr>
          </w:p>
        </w:tc>
        <w:tc>
          <w:tcPr>
            <w:tcW w:w="680" w:type="dxa"/>
            <w:vAlign w:val="center"/>
          </w:tcPr>
          <w:p w14:paraId="4677EB0F" w14:textId="77777777" w:rsidR="00006293" w:rsidRDefault="00006293">
            <w:pPr>
              <w:pStyle w:val="ConsPlusNormal"/>
            </w:pPr>
          </w:p>
        </w:tc>
        <w:tc>
          <w:tcPr>
            <w:tcW w:w="680" w:type="dxa"/>
            <w:vAlign w:val="center"/>
          </w:tcPr>
          <w:p w14:paraId="01817632" w14:textId="77777777" w:rsidR="00006293" w:rsidRDefault="00006293">
            <w:pPr>
              <w:pStyle w:val="ConsPlusNormal"/>
            </w:pPr>
          </w:p>
        </w:tc>
      </w:tr>
      <w:tr w:rsidR="00006293" w14:paraId="3D4CB6DF" w14:textId="77777777">
        <w:tc>
          <w:tcPr>
            <w:tcW w:w="568" w:type="dxa"/>
          </w:tcPr>
          <w:p w14:paraId="3BCD0C0A" w14:textId="77777777" w:rsidR="00006293" w:rsidRDefault="00006293">
            <w:pPr>
              <w:pStyle w:val="ConsPlusNormal"/>
              <w:jc w:val="center"/>
            </w:pPr>
            <w:r>
              <w:lastRenderedPageBreak/>
              <w:t>115</w:t>
            </w:r>
          </w:p>
        </w:tc>
        <w:tc>
          <w:tcPr>
            <w:tcW w:w="2268" w:type="dxa"/>
          </w:tcPr>
          <w:p w14:paraId="4453AAD5" w14:textId="77777777" w:rsidR="00006293" w:rsidRDefault="00006293">
            <w:pPr>
              <w:pStyle w:val="ConsPlusNormal"/>
              <w:jc w:val="center"/>
            </w:pPr>
            <w:r>
              <w:t>01344600000000000</w:t>
            </w:r>
          </w:p>
        </w:tc>
        <w:tc>
          <w:tcPr>
            <w:tcW w:w="3288" w:type="dxa"/>
          </w:tcPr>
          <w:p w14:paraId="58CD86FE" w14:textId="77777777" w:rsidR="00006293" w:rsidRDefault="00006293">
            <w:pPr>
              <w:pStyle w:val="ConsPlusNormal"/>
            </w:pPr>
            <w:r>
              <w:t>ООО "Светлана"</w:t>
            </w:r>
          </w:p>
        </w:tc>
        <w:tc>
          <w:tcPr>
            <w:tcW w:w="907" w:type="dxa"/>
            <w:vAlign w:val="center"/>
          </w:tcPr>
          <w:p w14:paraId="5FC0A167" w14:textId="77777777" w:rsidR="00006293" w:rsidRDefault="00006293">
            <w:pPr>
              <w:pStyle w:val="ConsPlusNormal"/>
            </w:pPr>
          </w:p>
        </w:tc>
        <w:tc>
          <w:tcPr>
            <w:tcW w:w="907" w:type="dxa"/>
            <w:vAlign w:val="center"/>
          </w:tcPr>
          <w:p w14:paraId="7BFCD22B" w14:textId="77777777" w:rsidR="00006293" w:rsidRDefault="00006293">
            <w:pPr>
              <w:pStyle w:val="ConsPlusNormal"/>
              <w:jc w:val="center"/>
            </w:pPr>
            <w:r>
              <w:t>1</w:t>
            </w:r>
          </w:p>
        </w:tc>
        <w:tc>
          <w:tcPr>
            <w:tcW w:w="850" w:type="dxa"/>
            <w:vAlign w:val="center"/>
          </w:tcPr>
          <w:p w14:paraId="2D17AF16" w14:textId="77777777" w:rsidR="00006293" w:rsidRDefault="00006293">
            <w:pPr>
              <w:pStyle w:val="ConsPlusNormal"/>
            </w:pPr>
          </w:p>
        </w:tc>
        <w:tc>
          <w:tcPr>
            <w:tcW w:w="680" w:type="dxa"/>
            <w:vAlign w:val="center"/>
          </w:tcPr>
          <w:p w14:paraId="00A4B564" w14:textId="77777777" w:rsidR="00006293" w:rsidRDefault="00006293">
            <w:pPr>
              <w:pStyle w:val="ConsPlusNormal"/>
            </w:pPr>
          </w:p>
        </w:tc>
        <w:tc>
          <w:tcPr>
            <w:tcW w:w="737" w:type="dxa"/>
            <w:vAlign w:val="center"/>
          </w:tcPr>
          <w:p w14:paraId="49CF5B00" w14:textId="77777777" w:rsidR="00006293" w:rsidRDefault="00006293">
            <w:pPr>
              <w:pStyle w:val="ConsPlusNormal"/>
            </w:pPr>
          </w:p>
        </w:tc>
        <w:tc>
          <w:tcPr>
            <w:tcW w:w="680" w:type="dxa"/>
            <w:vAlign w:val="center"/>
          </w:tcPr>
          <w:p w14:paraId="32E2E625" w14:textId="77777777" w:rsidR="00006293" w:rsidRDefault="00006293">
            <w:pPr>
              <w:pStyle w:val="ConsPlusNormal"/>
            </w:pPr>
          </w:p>
        </w:tc>
        <w:tc>
          <w:tcPr>
            <w:tcW w:w="680" w:type="dxa"/>
            <w:vAlign w:val="center"/>
          </w:tcPr>
          <w:p w14:paraId="45A3E1E6" w14:textId="77777777" w:rsidR="00006293" w:rsidRDefault="00006293">
            <w:pPr>
              <w:pStyle w:val="ConsPlusNormal"/>
            </w:pPr>
          </w:p>
        </w:tc>
        <w:tc>
          <w:tcPr>
            <w:tcW w:w="680" w:type="dxa"/>
            <w:vAlign w:val="center"/>
          </w:tcPr>
          <w:p w14:paraId="3B1E00D5" w14:textId="77777777" w:rsidR="00006293" w:rsidRDefault="00006293">
            <w:pPr>
              <w:pStyle w:val="ConsPlusNormal"/>
            </w:pPr>
          </w:p>
        </w:tc>
        <w:tc>
          <w:tcPr>
            <w:tcW w:w="680" w:type="dxa"/>
            <w:vAlign w:val="center"/>
          </w:tcPr>
          <w:p w14:paraId="0912C1C6" w14:textId="77777777" w:rsidR="00006293" w:rsidRDefault="00006293">
            <w:pPr>
              <w:pStyle w:val="ConsPlusNormal"/>
            </w:pPr>
          </w:p>
        </w:tc>
        <w:tc>
          <w:tcPr>
            <w:tcW w:w="680" w:type="dxa"/>
            <w:vAlign w:val="center"/>
          </w:tcPr>
          <w:p w14:paraId="2FA08CF7" w14:textId="77777777" w:rsidR="00006293" w:rsidRDefault="00006293">
            <w:pPr>
              <w:pStyle w:val="ConsPlusNormal"/>
            </w:pPr>
          </w:p>
        </w:tc>
      </w:tr>
      <w:tr w:rsidR="00006293" w14:paraId="519B1468" w14:textId="77777777">
        <w:tc>
          <w:tcPr>
            <w:tcW w:w="568" w:type="dxa"/>
          </w:tcPr>
          <w:p w14:paraId="43106C5E" w14:textId="77777777" w:rsidR="00006293" w:rsidRDefault="00006293">
            <w:pPr>
              <w:pStyle w:val="ConsPlusNormal"/>
              <w:jc w:val="center"/>
            </w:pPr>
            <w:r>
              <w:t>116</w:t>
            </w:r>
          </w:p>
        </w:tc>
        <w:tc>
          <w:tcPr>
            <w:tcW w:w="2268" w:type="dxa"/>
          </w:tcPr>
          <w:p w14:paraId="681A2671" w14:textId="77777777" w:rsidR="00006293" w:rsidRDefault="00006293">
            <w:pPr>
              <w:pStyle w:val="ConsPlusNormal"/>
              <w:jc w:val="center"/>
            </w:pPr>
            <w:r>
              <w:t>00620400000000000</w:t>
            </w:r>
          </w:p>
        </w:tc>
        <w:tc>
          <w:tcPr>
            <w:tcW w:w="3288" w:type="dxa"/>
          </w:tcPr>
          <w:p w14:paraId="4E41A427" w14:textId="77777777" w:rsidR="00006293" w:rsidRDefault="00006293">
            <w:pPr>
              <w:pStyle w:val="ConsPlusNormal"/>
            </w:pPr>
            <w:r>
              <w:t>ООО "Фрезениус Медикал Кеа Омск"</w:t>
            </w:r>
          </w:p>
        </w:tc>
        <w:tc>
          <w:tcPr>
            <w:tcW w:w="907" w:type="dxa"/>
            <w:vAlign w:val="center"/>
          </w:tcPr>
          <w:p w14:paraId="4743439C" w14:textId="77777777" w:rsidR="00006293" w:rsidRDefault="00006293">
            <w:pPr>
              <w:pStyle w:val="ConsPlusNormal"/>
            </w:pPr>
          </w:p>
        </w:tc>
        <w:tc>
          <w:tcPr>
            <w:tcW w:w="907" w:type="dxa"/>
            <w:vAlign w:val="center"/>
          </w:tcPr>
          <w:p w14:paraId="7A859089" w14:textId="77777777" w:rsidR="00006293" w:rsidRDefault="00006293">
            <w:pPr>
              <w:pStyle w:val="ConsPlusNormal"/>
              <w:jc w:val="center"/>
            </w:pPr>
            <w:r>
              <w:t>1</w:t>
            </w:r>
          </w:p>
        </w:tc>
        <w:tc>
          <w:tcPr>
            <w:tcW w:w="850" w:type="dxa"/>
            <w:vAlign w:val="center"/>
          </w:tcPr>
          <w:p w14:paraId="7106C1F1" w14:textId="77777777" w:rsidR="00006293" w:rsidRDefault="00006293">
            <w:pPr>
              <w:pStyle w:val="ConsPlusNormal"/>
            </w:pPr>
          </w:p>
        </w:tc>
        <w:tc>
          <w:tcPr>
            <w:tcW w:w="680" w:type="dxa"/>
            <w:vAlign w:val="center"/>
          </w:tcPr>
          <w:p w14:paraId="2B4B233A" w14:textId="77777777" w:rsidR="00006293" w:rsidRDefault="00006293">
            <w:pPr>
              <w:pStyle w:val="ConsPlusNormal"/>
            </w:pPr>
          </w:p>
        </w:tc>
        <w:tc>
          <w:tcPr>
            <w:tcW w:w="737" w:type="dxa"/>
            <w:vAlign w:val="center"/>
          </w:tcPr>
          <w:p w14:paraId="7C933877" w14:textId="77777777" w:rsidR="00006293" w:rsidRDefault="00006293">
            <w:pPr>
              <w:pStyle w:val="ConsPlusNormal"/>
            </w:pPr>
          </w:p>
        </w:tc>
        <w:tc>
          <w:tcPr>
            <w:tcW w:w="680" w:type="dxa"/>
            <w:vAlign w:val="center"/>
          </w:tcPr>
          <w:p w14:paraId="36EA299D" w14:textId="77777777" w:rsidR="00006293" w:rsidRDefault="00006293">
            <w:pPr>
              <w:pStyle w:val="ConsPlusNormal"/>
            </w:pPr>
          </w:p>
        </w:tc>
        <w:tc>
          <w:tcPr>
            <w:tcW w:w="680" w:type="dxa"/>
            <w:vAlign w:val="center"/>
          </w:tcPr>
          <w:p w14:paraId="504B3397" w14:textId="77777777" w:rsidR="00006293" w:rsidRDefault="00006293">
            <w:pPr>
              <w:pStyle w:val="ConsPlusNormal"/>
            </w:pPr>
          </w:p>
        </w:tc>
        <w:tc>
          <w:tcPr>
            <w:tcW w:w="680" w:type="dxa"/>
            <w:vAlign w:val="center"/>
          </w:tcPr>
          <w:p w14:paraId="7007139A" w14:textId="77777777" w:rsidR="00006293" w:rsidRDefault="00006293">
            <w:pPr>
              <w:pStyle w:val="ConsPlusNormal"/>
            </w:pPr>
          </w:p>
        </w:tc>
        <w:tc>
          <w:tcPr>
            <w:tcW w:w="680" w:type="dxa"/>
            <w:vAlign w:val="center"/>
          </w:tcPr>
          <w:p w14:paraId="5A87DC6D" w14:textId="77777777" w:rsidR="00006293" w:rsidRDefault="00006293">
            <w:pPr>
              <w:pStyle w:val="ConsPlusNormal"/>
            </w:pPr>
          </w:p>
        </w:tc>
        <w:tc>
          <w:tcPr>
            <w:tcW w:w="680" w:type="dxa"/>
            <w:vAlign w:val="center"/>
          </w:tcPr>
          <w:p w14:paraId="29202794" w14:textId="77777777" w:rsidR="00006293" w:rsidRDefault="00006293">
            <w:pPr>
              <w:pStyle w:val="ConsPlusNormal"/>
            </w:pPr>
          </w:p>
        </w:tc>
      </w:tr>
      <w:tr w:rsidR="00006293" w14:paraId="56B91C77" w14:textId="77777777">
        <w:tc>
          <w:tcPr>
            <w:tcW w:w="568" w:type="dxa"/>
          </w:tcPr>
          <w:p w14:paraId="456ACA19" w14:textId="77777777" w:rsidR="00006293" w:rsidRDefault="00006293">
            <w:pPr>
              <w:pStyle w:val="ConsPlusNormal"/>
              <w:jc w:val="center"/>
            </w:pPr>
            <w:r>
              <w:t>117</w:t>
            </w:r>
          </w:p>
        </w:tc>
        <w:tc>
          <w:tcPr>
            <w:tcW w:w="2268" w:type="dxa"/>
          </w:tcPr>
          <w:p w14:paraId="2CD805A3" w14:textId="77777777" w:rsidR="00006293" w:rsidRDefault="00006293">
            <w:pPr>
              <w:pStyle w:val="ConsPlusNormal"/>
              <w:jc w:val="center"/>
            </w:pPr>
            <w:r>
              <w:t>01274700000000000</w:t>
            </w:r>
          </w:p>
        </w:tc>
        <w:tc>
          <w:tcPr>
            <w:tcW w:w="3288" w:type="dxa"/>
          </w:tcPr>
          <w:p w14:paraId="765D0EE9" w14:textId="77777777" w:rsidR="00006293" w:rsidRDefault="00006293">
            <w:pPr>
              <w:pStyle w:val="ConsPlusNormal"/>
            </w:pPr>
            <w:r>
              <w:t>ООО "Хеликс Новосибирск"</w:t>
            </w:r>
          </w:p>
        </w:tc>
        <w:tc>
          <w:tcPr>
            <w:tcW w:w="907" w:type="dxa"/>
            <w:vAlign w:val="center"/>
          </w:tcPr>
          <w:p w14:paraId="6B11F289" w14:textId="77777777" w:rsidR="00006293" w:rsidRDefault="00006293">
            <w:pPr>
              <w:pStyle w:val="ConsPlusNormal"/>
            </w:pPr>
          </w:p>
        </w:tc>
        <w:tc>
          <w:tcPr>
            <w:tcW w:w="907" w:type="dxa"/>
            <w:vAlign w:val="center"/>
          </w:tcPr>
          <w:p w14:paraId="2A924F35" w14:textId="77777777" w:rsidR="00006293" w:rsidRDefault="00006293">
            <w:pPr>
              <w:pStyle w:val="ConsPlusNormal"/>
              <w:jc w:val="center"/>
            </w:pPr>
            <w:r>
              <w:t>1</w:t>
            </w:r>
          </w:p>
        </w:tc>
        <w:tc>
          <w:tcPr>
            <w:tcW w:w="850" w:type="dxa"/>
            <w:vAlign w:val="center"/>
          </w:tcPr>
          <w:p w14:paraId="49F56B36" w14:textId="77777777" w:rsidR="00006293" w:rsidRDefault="00006293">
            <w:pPr>
              <w:pStyle w:val="ConsPlusNormal"/>
            </w:pPr>
          </w:p>
        </w:tc>
        <w:tc>
          <w:tcPr>
            <w:tcW w:w="680" w:type="dxa"/>
            <w:vAlign w:val="center"/>
          </w:tcPr>
          <w:p w14:paraId="671ED0FB" w14:textId="77777777" w:rsidR="00006293" w:rsidRDefault="00006293">
            <w:pPr>
              <w:pStyle w:val="ConsPlusNormal"/>
            </w:pPr>
          </w:p>
        </w:tc>
        <w:tc>
          <w:tcPr>
            <w:tcW w:w="737" w:type="dxa"/>
            <w:vAlign w:val="center"/>
          </w:tcPr>
          <w:p w14:paraId="24440946" w14:textId="77777777" w:rsidR="00006293" w:rsidRDefault="00006293">
            <w:pPr>
              <w:pStyle w:val="ConsPlusNormal"/>
            </w:pPr>
          </w:p>
        </w:tc>
        <w:tc>
          <w:tcPr>
            <w:tcW w:w="680" w:type="dxa"/>
            <w:vAlign w:val="center"/>
          </w:tcPr>
          <w:p w14:paraId="61247EF8" w14:textId="77777777" w:rsidR="00006293" w:rsidRDefault="00006293">
            <w:pPr>
              <w:pStyle w:val="ConsPlusNormal"/>
            </w:pPr>
          </w:p>
        </w:tc>
        <w:tc>
          <w:tcPr>
            <w:tcW w:w="680" w:type="dxa"/>
            <w:vAlign w:val="center"/>
          </w:tcPr>
          <w:p w14:paraId="5027E74E" w14:textId="77777777" w:rsidR="00006293" w:rsidRDefault="00006293">
            <w:pPr>
              <w:pStyle w:val="ConsPlusNormal"/>
            </w:pPr>
          </w:p>
        </w:tc>
        <w:tc>
          <w:tcPr>
            <w:tcW w:w="680" w:type="dxa"/>
            <w:vAlign w:val="center"/>
          </w:tcPr>
          <w:p w14:paraId="25E174CD" w14:textId="77777777" w:rsidR="00006293" w:rsidRDefault="00006293">
            <w:pPr>
              <w:pStyle w:val="ConsPlusNormal"/>
            </w:pPr>
          </w:p>
        </w:tc>
        <w:tc>
          <w:tcPr>
            <w:tcW w:w="680" w:type="dxa"/>
            <w:vAlign w:val="center"/>
          </w:tcPr>
          <w:p w14:paraId="554AB1AA" w14:textId="77777777" w:rsidR="00006293" w:rsidRDefault="00006293">
            <w:pPr>
              <w:pStyle w:val="ConsPlusNormal"/>
            </w:pPr>
          </w:p>
        </w:tc>
        <w:tc>
          <w:tcPr>
            <w:tcW w:w="680" w:type="dxa"/>
            <w:vAlign w:val="center"/>
          </w:tcPr>
          <w:p w14:paraId="2D8EB4C1" w14:textId="77777777" w:rsidR="00006293" w:rsidRDefault="00006293">
            <w:pPr>
              <w:pStyle w:val="ConsPlusNormal"/>
            </w:pPr>
          </w:p>
        </w:tc>
      </w:tr>
      <w:tr w:rsidR="00006293" w14:paraId="6E5DAB98" w14:textId="77777777">
        <w:tc>
          <w:tcPr>
            <w:tcW w:w="568" w:type="dxa"/>
          </w:tcPr>
          <w:p w14:paraId="1685DE98" w14:textId="77777777" w:rsidR="00006293" w:rsidRDefault="00006293">
            <w:pPr>
              <w:pStyle w:val="ConsPlusNormal"/>
              <w:jc w:val="center"/>
            </w:pPr>
            <w:r>
              <w:t>118</w:t>
            </w:r>
          </w:p>
        </w:tc>
        <w:tc>
          <w:tcPr>
            <w:tcW w:w="2268" w:type="dxa"/>
          </w:tcPr>
          <w:p w14:paraId="28B92D22" w14:textId="77777777" w:rsidR="00006293" w:rsidRDefault="00006293">
            <w:pPr>
              <w:pStyle w:val="ConsPlusNormal"/>
              <w:jc w:val="center"/>
            </w:pPr>
            <w:r>
              <w:t>00622200000000000</w:t>
            </w:r>
          </w:p>
        </w:tc>
        <w:tc>
          <w:tcPr>
            <w:tcW w:w="3288" w:type="dxa"/>
          </w:tcPr>
          <w:p w14:paraId="630548DE" w14:textId="77777777" w:rsidR="00006293" w:rsidRDefault="00006293">
            <w:pPr>
              <w:pStyle w:val="ConsPlusNormal"/>
            </w:pPr>
            <w:r>
              <w:t>ООО "ЦЕНТР ЭКО"</w:t>
            </w:r>
          </w:p>
        </w:tc>
        <w:tc>
          <w:tcPr>
            <w:tcW w:w="907" w:type="dxa"/>
            <w:vAlign w:val="center"/>
          </w:tcPr>
          <w:p w14:paraId="5CC94C7B" w14:textId="77777777" w:rsidR="00006293" w:rsidRDefault="00006293">
            <w:pPr>
              <w:pStyle w:val="ConsPlusNormal"/>
            </w:pPr>
          </w:p>
        </w:tc>
        <w:tc>
          <w:tcPr>
            <w:tcW w:w="907" w:type="dxa"/>
            <w:vAlign w:val="center"/>
          </w:tcPr>
          <w:p w14:paraId="3187F0BD" w14:textId="77777777" w:rsidR="00006293" w:rsidRDefault="00006293">
            <w:pPr>
              <w:pStyle w:val="ConsPlusNormal"/>
              <w:jc w:val="center"/>
            </w:pPr>
            <w:r>
              <w:t>1</w:t>
            </w:r>
          </w:p>
        </w:tc>
        <w:tc>
          <w:tcPr>
            <w:tcW w:w="850" w:type="dxa"/>
            <w:vAlign w:val="center"/>
          </w:tcPr>
          <w:p w14:paraId="472B4545" w14:textId="77777777" w:rsidR="00006293" w:rsidRDefault="00006293">
            <w:pPr>
              <w:pStyle w:val="ConsPlusNormal"/>
            </w:pPr>
          </w:p>
        </w:tc>
        <w:tc>
          <w:tcPr>
            <w:tcW w:w="680" w:type="dxa"/>
            <w:vAlign w:val="center"/>
          </w:tcPr>
          <w:p w14:paraId="620D5443" w14:textId="77777777" w:rsidR="00006293" w:rsidRDefault="00006293">
            <w:pPr>
              <w:pStyle w:val="ConsPlusNormal"/>
            </w:pPr>
          </w:p>
        </w:tc>
        <w:tc>
          <w:tcPr>
            <w:tcW w:w="737" w:type="dxa"/>
            <w:vAlign w:val="center"/>
          </w:tcPr>
          <w:p w14:paraId="34667345" w14:textId="77777777" w:rsidR="00006293" w:rsidRDefault="00006293">
            <w:pPr>
              <w:pStyle w:val="ConsPlusNormal"/>
            </w:pPr>
          </w:p>
        </w:tc>
        <w:tc>
          <w:tcPr>
            <w:tcW w:w="680" w:type="dxa"/>
            <w:vAlign w:val="center"/>
          </w:tcPr>
          <w:p w14:paraId="5960EB3E" w14:textId="77777777" w:rsidR="00006293" w:rsidRDefault="00006293">
            <w:pPr>
              <w:pStyle w:val="ConsPlusNormal"/>
            </w:pPr>
          </w:p>
        </w:tc>
        <w:tc>
          <w:tcPr>
            <w:tcW w:w="680" w:type="dxa"/>
            <w:vAlign w:val="center"/>
          </w:tcPr>
          <w:p w14:paraId="762D86CE" w14:textId="77777777" w:rsidR="00006293" w:rsidRDefault="00006293">
            <w:pPr>
              <w:pStyle w:val="ConsPlusNormal"/>
            </w:pPr>
          </w:p>
        </w:tc>
        <w:tc>
          <w:tcPr>
            <w:tcW w:w="680" w:type="dxa"/>
            <w:vAlign w:val="center"/>
          </w:tcPr>
          <w:p w14:paraId="4B999282" w14:textId="77777777" w:rsidR="00006293" w:rsidRDefault="00006293">
            <w:pPr>
              <w:pStyle w:val="ConsPlusNormal"/>
            </w:pPr>
          </w:p>
        </w:tc>
        <w:tc>
          <w:tcPr>
            <w:tcW w:w="680" w:type="dxa"/>
            <w:vAlign w:val="center"/>
          </w:tcPr>
          <w:p w14:paraId="5D9660DD" w14:textId="77777777" w:rsidR="00006293" w:rsidRDefault="00006293">
            <w:pPr>
              <w:pStyle w:val="ConsPlusNormal"/>
            </w:pPr>
          </w:p>
        </w:tc>
        <w:tc>
          <w:tcPr>
            <w:tcW w:w="680" w:type="dxa"/>
            <w:vAlign w:val="center"/>
          </w:tcPr>
          <w:p w14:paraId="6D0EDDBE" w14:textId="77777777" w:rsidR="00006293" w:rsidRDefault="00006293">
            <w:pPr>
              <w:pStyle w:val="ConsPlusNormal"/>
            </w:pPr>
          </w:p>
        </w:tc>
      </w:tr>
      <w:tr w:rsidR="00006293" w14:paraId="56361F46" w14:textId="77777777">
        <w:tc>
          <w:tcPr>
            <w:tcW w:w="568" w:type="dxa"/>
          </w:tcPr>
          <w:p w14:paraId="1A8CE3E0" w14:textId="77777777" w:rsidR="00006293" w:rsidRDefault="00006293">
            <w:pPr>
              <w:pStyle w:val="ConsPlusNormal"/>
              <w:jc w:val="center"/>
            </w:pPr>
            <w:r>
              <w:t>119</w:t>
            </w:r>
          </w:p>
        </w:tc>
        <w:tc>
          <w:tcPr>
            <w:tcW w:w="2268" w:type="dxa"/>
          </w:tcPr>
          <w:p w14:paraId="2A0ED361" w14:textId="77777777" w:rsidR="00006293" w:rsidRDefault="00006293">
            <w:pPr>
              <w:pStyle w:val="ConsPlusNormal"/>
              <w:jc w:val="center"/>
            </w:pPr>
            <w:r>
              <w:t>01086000000000000</w:t>
            </w:r>
          </w:p>
        </w:tc>
        <w:tc>
          <w:tcPr>
            <w:tcW w:w="3288" w:type="dxa"/>
          </w:tcPr>
          <w:p w14:paraId="15D00343" w14:textId="77777777" w:rsidR="00006293" w:rsidRDefault="00006293">
            <w:pPr>
              <w:pStyle w:val="ConsPlusNormal"/>
            </w:pPr>
            <w:r>
              <w:t>ООО "Эвоген"</w:t>
            </w:r>
          </w:p>
        </w:tc>
        <w:tc>
          <w:tcPr>
            <w:tcW w:w="907" w:type="dxa"/>
            <w:vAlign w:val="center"/>
          </w:tcPr>
          <w:p w14:paraId="6819DEB4" w14:textId="77777777" w:rsidR="00006293" w:rsidRDefault="00006293">
            <w:pPr>
              <w:pStyle w:val="ConsPlusNormal"/>
            </w:pPr>
          </w:p>
        </w:tc>
        <w:tc>
          <w:tcPr>
            <w:tcW w:w="907" w:type="dxa"/>
            <w:vAlign w:val="center"/>
          </w:tcPr>
          <w:p w14:paraId="43819687" w14:textId="77777777" w:rsidR="00006293" w:rsidRDefault="00006293">
            <w:pPr>
              <w:pStyle w:val="ConsPlusNormal"/>
              <w:jc w:val="center"/>
            </w:pPr>
            <w:r>
              <w:t>1</w:t>
            </w:r>
          </w:p>
        </w:tc>
        <w:tc>
          <w:tcPr>
            <w:tcW w:w="850" w:type="dxa"/>
            <w:vAlign w:val="center"/>
          </w:tcPr>
          <w:p w14:paraId="5D788B8A" w14:textId="77777777" w:rsidR="00006293" w:rsidRDefault="00006293">
            <w:pPr>
              <w:pStyle w:val="ConsPlusNormal"/>
            </w:pPr>
          </w:p>
        </w:tc>
        <w:tc>
          <w:tcPr>
            <w:tcW w:w="680" w:type="dxa"/>
            <w:vAlign w:val="center"/>
          </w:tcPr>
          <w:p w14:paraId="748E0672" w14:textId="77777777" w:rsidR="00006293" w:rsidRDefault="00006293">
            <w:pPr>
              <w:pStyle w:val="ConsPlusNormal"/>
            </w:pPr>
          </w:p>
        </w:tc>
        <w:tc>
          <w:tcPr>
            <w:tcW w:w="737" w:type="dxa"/>
            <w:vAlign w:val="center"/>
          </w:tcPr>
          <w:p w14:paraId="079A310A" w14:textId="77777777" w:rsidR="00006293" w:rsidRDefault="00006293">
            <w:pPr>
              <w:pStyle w:val="ConsPlusNormal"/>
            </w:pPr>
          </w:p>
        </w:tc>
        <w:tc>
          <w:tcPr>
            <w:tcW w:w="680" w:type="dxa"/>
            <w:vAlign w:val="center"/>
          </w:tcPr>
          <w:p w14:paraId="4157F638" w14:textId="77777777" w:rsidR="00006293" w:rsidRDefault="00006293">
            <w:pPr>
              <w:pStyle w:val="ConsPlusNormal"/>
            </w:pPr>
          </w:p>
        </w:tc>
        <w:tc>
          <w:tcPr>
            <w:tcW w:w="680" w:type="dxa"/>
            <w:vAlign w:val="center"/>
          </w:tcPr>
          <w:p w14:paraId="668D94EA" w14:textId="77777777" w:rsidR="00006293" w:rsidRDefault="00006293">
            <w:pPr>
              <w:pStyle w:val="ConsPlusNormal"/>
            </w:pPr>
          </w:p>
        </w:tc>
        <w:tc>
          <w:tcPr>
            <w:tcW w:w="680" w:type="dxa"/>
            <w:vAlign w:val="center"/>
          </w:tcPr>
          <w:p w14:paraId="6096B54A" w14:textId="77777777" w:rsidR="00006293" w:rsidRDefault="00006293">
            <w:pPr>
              <w:pStyle w:val="ConsPlusNormal"/>
            </w:pPr>
          </w:p>
        </w:tc>
        <w:tc>
          <w:tcPr>
            <w:tcW w:w="680" w:type="dxa"/>
            <w:vAlign w:val="center"/>
          </w:tcPr>
          <w:p w14:paraId="10B5C163" w14:textId="77777777" w:rsidR="00006293" w:rsidRDefault="00006293">
            <w:pPr>
              <w:pStyle w:val="ConsPlusNormal"/>
            </w:pPr>
          </w:p>
        </w:tc>
        <w:tc>
          <w:tcPr>
            <w:tcW w:w="680" w:type="dxa"/>
            <w:vAlign w:val="center"/>
          </w:tcPr>
          <w:p w14:paraId="27C89CDA" w14:textId="77777777" w:rsidR="00006293" w:rsidRDefault="00006293">
            <w:pPr>
              <w:pStyle w:val="ConsPlusNormal"/>
            </w:pPr>
          </w:p>
        </w:tc>
      </w:tr>
      <w:tr w:rsidR="00006293" w14:paraId="1F4BDB35" w14:textId="77777777">
        <w:tc>
          <w:tcPr>
            <w:tcW w:w="568" w:type="dxa"/>
          </w:tcPr>
          <w:p w14:paraId="755AB697" w14:textId="77777777" w:rsidR="00006293" w:rsidRDefault="00006293">
            <w:pPr>
              <w:pStyle w:val="ConsPlusNormal"/>
              <w:jc w:val="center"/>
            </w:pPr>
            <w:r>
              <w:t>120</w:t>
            </w:r>
          </w:p>
        </w:tc>
        <w:tc>
          <w:tcPr>
            <w:tcW w:w="2268" w:type="dxa"/>
          </w:tcPr>
          <w:p w14:paraId="341BA9DB" w14:textId="77777777" w:rsidR="00006293" w:rsidRDefault="00006293">
            <w:pPr>
              <w:pStyle w:val="ConsPlusNormal"/>
              <w:jc w:val="center"/>
            </w:pPr>
            <w:r>
              <w:t>00187200000000000</w:t>
            </w:r>
          </w:p>
        </w:tc>
        <w:tc>
          <w:tcPr>
            <w:tcW w:w="3288" w:type="dxa"/>
          </w:tcPr>
          <w:p w14:paraId="244FF8B9" w14:textId="77777777" w:rsidR="00006293" w:rsidRDefault="00006293">
            <w:pPr>
              <w:pStyle w:val="ConsPlusNormal"/>
            </w:pPr>
            <w:r>
              <w:t>ООО "Ядерные медицинские технологии"</w:t>
            </w:r>
          </w:p>
        </w:tc>
        <w:tc>
          <w:tcPr>
            <w:tcW w:w="907" w:type="dxa"/>
            <w:vAlign w:val="center"/>
          </w:tcPr>
          <w:p w14:paraId="2B059398" w14:textId="77777777" w:rsidR="00006293" w:rsidRDefault="00006293">
            <w:pPr>
              <w:pStyle w:val="ConsPlusNormal"/>
            </w:pPr>
          </w:p>
        </w:tc>
        <w:tc>
          <w:tcPr>
            <w:tcW w:w="907" w:type="dxa"/>
            <w:vAlign w:val="center"/>
          </w:tcPr>
          <w:p w14:paraId="0FFC0583" w14:textId="77777777" w:rsidR="00006293" w:rsidRDefault="00006293">
            <w:pPr>
              <w:pStyle w:val="ConsPlusNormal"/>
              <w:jc w:val="center"/>
            </w:pPr>
            <w:r>
              <w:t>1</w:t>
            </w:r>
          </w:p>
        </w:tc>
        <w:tc>
          <w:tcPr>
            <w:tcW w:w="850" w:type="dxa"/>
            <w:vAlign w:val="center"/>
          </w:tcPr>
          <w:p w14:paraId="526C3D84" w14:textId="77777777" w:rsidR="00006293" w:rsidRDefault="00006293">
            <w:pPr>
              <w:pStyle w:val="ConsPlusNormal"/>
            </w:pPr>
          </w:p>
        </w:tc>
        <w:tc>
          <w:tcPr>
            <w:tcW w:w="680" w:type="dxa"/>
            <w:vAlign w:val="center"/>
          </w:tcPr>
          <w:p w14:paraId="1D80E35F" w14:textId="77777777" w:rsidR="00006293" w:rsidRDefault="00006293">
            <w:pPr>
              <w:pStyle w:val="ConsPlusNormal"/>
            </w:pPr>
          </w:p>
        </w:tc>
        <w:tc>
          <w:tcPr>
            <w:tcW w:w="737" w:type="dxa"/>
            <w:vAlign w:val="center"/>
          </w:tcPr>
          <w:p w14:paraId="749F74FF" w14:textId="77777777" w:rsidR="00006293" w:rsidRDefault="00006293">
            <w:pPr>
              <w:pStyle w:val="ConsPlusNormal"/>
            </w:pPr>
          </w:p>
        </w:tc>
        <w:tc>
          <w:tcPr>
            <w:tcW w:w="680" w:type="dxa"/>
            <w:vAlign w:val="center"/>
          </w:tcPr>
          <w:p w14:paraId="24585166" w14:textId="77777777" w:rsidR="00006293" w:rsidRDefault="00006293">
            <w:pPr>
              <w:pStyle w:val="ConsPlusNormal"/>
            </w:pPr>
          </w:p>
        </w:tc>
        <w:tc>
          <w:tcPr>
            <w:tcW w:w="680" w:type="dxa"/>
            <w:vAlign w:val="center"/>
          </w:tcPr>
          <w:p w14:paraId="6B378C25" w14:textId="77777777" w:rsidR="00006293" w:rsidRDefault="00006293">
            <w:pPr>
              <w:pStyle w:val="ConsPlusNormal"/>
            </w:pPr>
          </w:p>
        </w:tc>
        <w:tc>
          <w:tcPr>
            <w:tcW w:w="680" w:type="dxa"/>
            <w:vAlign w:val="center"/>
          </w:tcPr>
          <w:p w14:paraId="4D085C54" w14:textId="77777777" w:rsidR="00006293" w:rsidRDefault="00006293">
            <w:pPr>
              <w:pStyle w:val="ConsPlusNormal"/>
            </w:pPr>
          </w:p>
        </w:tc>
        <w:tc>
          <w:tcPr>
            <w:tcW w:w="680" w:type="dxa"/>
            <w:vAlign w:val="center"/>
          </w:tcPr>
          <w:p w14:paraId="54CAEA24" w14:textId="77777777" w:rsidR="00006293" w:rsidRDefault="00006293">
            <w:pPr>
              <w:pStyle w:val="ConsPlusNormal"/>
            </w:pPr>
          </w:p>
        </w:tc>
        <w:tc>
          <w:tcPr>
            <w:tcW w:w="680" w:type="dxa"/>
            <w:vAlign w:val="center"/>
          </w:tcPr>
          <w:p w14:paraId="078548F0" w14:textId="77777777" w:rsidR="00006293" w:rsidRDefault="00006293">
            <w:pPr>
              <w:pStyle w:val="ConsPlusNormal"/>
            </w:pPr>
          </w:p>
        </w:tc>
      </w:tr>
      <w:tr w:rsidR="00006293" w14:paraId="7C6ECDDC" w14:textId="77777777">
        <w:tc>
          <w:tcPr>
            <w:tcW w:w="568" w:type="dxa"/>
          </w:tcPr>
          <w:p w14:paraId="3C2546B0" w14:textId="77777777" w:rsidR="00006293" w:rsidRDefault="00006293">
            <w:pPr>
              <w:pStyle w:val="ConsPlusNormal"/>
              <w:jc w:val="center"/>
            </w:pPr>
            <w:r>
              <w:t>121</w:t>
            </w:r>
          </w:p>
        </w:tc>
        <w:tc>
          <w:tcPr>
            <w:tcW w:w="2268" w:type="dxa"/>
          </w:tcPr>
          <w:p w14:paraId="7D159DE2" w14:textId="77777777" w:rsidR="00006293" w:rsidRDefault="00006293">
            <w:pPr>
              <w:pStyle w:val="ConsPlusNormal"/>
              <w:jc w:val="center"/>
            </w:pPr>
            <w:r>
              <w:t>00619500000000000</w:t>
            </w:r>
          </w:p>
        </w:tc>
        <w:tc>
          <w:tcPr>
            <w:tcW w:w="3288" w:type="dxa"/>
          </w:tcPr>
          <w:p w14:paraId="4156E009" w14:textId="77777777" w:rsidR="00006293" w:rsidRDefault="00006293">
            <w:pPr>
              <w:pStyle w:val="ConsPlusNormal"/>
            </w:pPr>
            <w:r>
              <w:t>Частное учреждение здравоохранения "Клиническая больница "РЖД-Медицина" города Омск"</w:t>
            </w:r>
          </w:p>
        </w:tc>
        <w:tc>
          <w:tcPr>
            <w:tcW w:w="907" w:type="dxa"/>
            <w:vAlign w:val="center"/>
          </w:tcPr>
          <w:p w14:paraId="3CDD99B4" w14:textId="77777777" w:rsidR="00006293" w:rsidRDefault="00006293">
            <w:pPr>
              <w:pStyle w:val="ConsPlusNormal"/>
            </w:pPr>
          </w:p>
        </w:tc>
        <w:tc>
          <w:tcPr>
            <w:tcW w:w="907" w:type="dxa"/>
            <w:vAlign w:val="center"/>
          </w:tcPr>
          <w:p w14:paraId="1C5E5F77" w14:textId="77777777" w:rsidR="00006293" w:rsidRDefault="00006293">
            <w:pPr>
              <w:pStyle w:val="ConsPlusNormal"/>
              <w:jc w:val="center"/>
            </w:pPr>
            <w:r>
              <w:t>1</w:t>
            </w:r>
          </w:p>
        </w:tc>
        <w:tc>
          <w:tcPr>
            <w:tcW w:w="850" w:type="dxa"/>
            <w:vAlign w:val="center"/>
          </w:tcPr>
          <w:p w14:paraId="6B81203C" w14:textId="77777777" w:rsidR="00006293" w:rsidRDefault="00006293">
            <w:pPr>
              <w:pStyle w:val="ConsPlusNormal"/>
            </w:pPr>
          </w:p>
        </w:tc>
        <w:tc>
          <w:tcPr>
            <w:tcW w:w="680" w:type="dxa"/>
            <w:vAlign w:val="center"/>
          </w:tcPr>
          <w:p w14:paraId="53BE8CFD" w14:textId="77777777" w:rsidR="00006293" w:rsidRDefault="00006293">
            <w:pPr>
              <w:pStyle w:val="ConsPlusNormal"/>
            </w:pPr>
          </w:p>
        </w:tc>
        <w:tc>
          <w:tcPr>
            <w:tcW w:w="737" w:type="dxa"/>
            <w:vAlign w:val="center"/>
          </w:tcPr>
          <w:p w14:paraId="5033B507" w14:textId="77777777" w:rsidR="00006293" w:rsidRDefault="00006293">
            <w:pPr>
              <w:pStyle w:val="ConsPlusNormal"/>
            </w:pPr>
          </w:p>
        </w:tc>
        <w:tc>
          <w:tcPr>
            <w:tcW w:w="680" w:type="dxa"/>
            <w:vAlign w:val="center"/>
          </w:tcPr>
          <w:p w14:paraId="6AB4B5B1" w14:textId="77777777" w:rsidR="00006293" w:rsidRDefault="00006293">
            <w:pPr>
              <w:pStyle w:val="ConsPlusNormal"/>
            </w:pPr>
          </w:p>
        </w:tc>
        <w:tc>
          <w:tcPr>
            <w:tcW w:w="680" w:type="dxa"/>
            <w:vAlign w:val="center"/>
          </w:tcPr>
          <w:p w14:paraId="31AB3393" w14:textId="77777777" w:rsidR="00006293" w:rsidRDefault="00006293">
            <w:pPr>
              <w:pStyle w:val="ConsPlusNormal"/>
            </w:pPr>
          </w:p>
        </w:tc>
        <w:tc>
          <w:tcPr>
            <w:tcW w:w="680" w:type="dxa"/>
            <w:vAlign w:val="center"/>
          </w:tcPr>
          <w:p w14:paraId="0FE653F0" w14:textId="77777777" w:rsidR="00006293" w:rsidRDefault="00006293">
            <w:pPr>
              <w:pStyle w:val="ConsPlusNormal"/>
            </w:pPr>
          </w:p>
        </w:tc>
        <w:tc>
          <w:tcPr>
            <w:tcW w:w="680" w:type="dxa"/>
            <w:vAlign w:val="center"/>
          </w:tcPr>
          <w:p w14:paraId="122EE73F" w14:textId="77777777" w:rsidR="00006293" w:rsidRDefault="00006293">
            <w:pPr>
              <w:pStyle w:val="ConsPlusNormal"/>
            </w:pPr>
          </w:p>
        </w:tc>
        <w:tc>
          <w:tcPr>
            <w:tcW w:w="680" w:type="dxa"/>
            <w:vAlign w:val="center"/>
          </w:tcPr>
          <w:p w14:paraId="2C6A132F" w14:textId="77777777" w:rsidR="00006293" w:rsidRDefault="00006293">
            <w:pPr>
              <w:pStyle w:val="ConsPlusNormal"/>
            </w:pPr>
          </w:p>
        </w:tc>
      </w:tr>
      <w:tr w:rsidR="00006293" w14:paraId="1D8F4721" w14:textId="77777777">
        <w:tc>
          <w:tcPr>
            <w:tcW w:w="568" w:type="dxa"/>
          </w:tcPr>
          <w:p w14:paraId="41DC5E51" w14:textId="77777777" w:rsidR="00006293" w:rsidRDefault="00006293">
            <w:pPr>
              <w:pStyle w:val="ConsPlusNormal"/>
              <w:jc w:val="center"/>
            </w:pPr>
            <w:r>
              <w:t>122</w:t>
            </w:r>
          </w:p>
        </w:tc>
        <w:tc>
          <w:tcPr>
            <w:tcW w:w="2268" w:type="dxa"/>
          </w:tcPr>
          <w:p w14:paraId="3E1B2AC2" w14:textId="77777777" w:rsidR="00006293" w:rsidRDefault="00006293">
            <w:pPr>
              <w:pStyle w:val="ConsPlusNormal"/>
            </w:pPr>
          </w:p>
        </w:tc>
        <w:tc>
          <w:tcPr>
            <w:tcW w:w="3288" w:type="dxa"/>
          </w:tcPr>
          <w:p w14:paraId="33442C72" w14:textId="77777777" w:rsidR="00006293" w:rsidRDefault="00006293">
            <w:pPr>
              <w:pStyle w:val="ConsPlusNormal"/>
            </w:pPr>
            <w:r>
              <w:t>БУЗОО "Бюро судебно-медицинской экспертизы"</w:t>
            </w:r>
          </w:p>
        </w:tc>
        <w:tc>
          <w:tcPr>
            <w:tcW w:w="907" w:type="dxa"/>
            <w:vAlign w:val="center"/>
          </w:tcPr>
          <w:p w14:paraId="5969CE54" w14:textId="77777777" w:rsidR="00006293" w:rsidRDefault="00006293">
            <w:pPr>
              <w:pStyle w:val="ConsPlusNormal"/>
              <w:jc w:val="center"/>
            </w:pPr>
            <w:r>
              <w:t>1</w:t>
            </w:r>
          </w:p>
        </w:tc>
        <w:tc>
          <w:tcPr>
            <w:tcW w:w="907" w:type="dxa"/>
            <w:vAlign w:val="center"/>
          </w:tcPr>
          <w:p w14:paraId="4B1D6034" w14:textId="77777777" w:rsidR="00006293" w:rsidRDefault="00006293">
            <w:pPr>
              <w:pStyle w:val="ConsPlusNormal"/>
            </w:pPr>
          </w:p>
        </w:tc>
        <w:tc>
          <w:tcPr>
            <w:tcW w:w="850" w:type="dxa"/>
            <w:vAlign w:val="center"/>
          </w:tcPr>
          <w:p w14:paraId="4100961D" w14:textId="77777777" w:rsidR="00006293" w:rsidRDefault="00006293">
            <w:pPr>
              <w:pStyle w:val="ConsPlusNormal"/>
            </w:pPr>
          </w:p>
        </w:tc>
        <w:tc>
          <w:tcPr>
            <w:tcW w:w="680" w:type="dxa"/>
            <w:vAlign w:val="center"/>
          </w:tcPr>
          <w:p w14:paraId="4E8BAD9A" w14:textId="77777777" w:rsidR="00006293" w:rsidRDefault="00006293">
            <w:pPr>
              <w:pStyle w:val="ConsPlusNormal"/>
            </w:pPr>
          </w:p>
        </w:tc>
        <w:tc>
          <w:tcPr>
            <w:tcW w:w="737" w:type="dxa"/>
            <w:vAlign w:val="center"/>
          </w:tcPr>
          <w:p w14:paraId="5F8FC955" w14:textId="77777777" w:rsidR="00006293" w:rsidRDefault="00006293">
            <w:pPr>
              <w:pStyle w:val="ConsPlusNormal"/>
            </w:pPr>
          </w:p>
        </w:tc>
        <w:tc>
          <w:tcPr>
            <w:tcW w:w="680" w:type="dxa"/>
            <w:vAlign w:val="center"/>
          </w:tcPr>
          <w:p w14:paraId="2A2B9A4C" w14:textId="77777777" w:rsidR="00006293" w:rsidRDefault="00006293">
            <w:pPr>
              <w:pStyle w:val="ConsPlusNormal"/>
            </w:pPr>
          </w:p>
        </w:tc>
        <w:tc>
          <w:tcPr>
            <w:tcW w:w="680" w:type="dxa"/>
            <w:vAlign w:val="center"/>
          </w:tcPr>
          <w:p w14:paraId="65CB15F9" w14:textId="77777777" w:rsidR="00006293" w:rsidRDefault="00006293">
            <w:pPr>
              <w:pStyle w:val="ConsPlusNormal"/>
            </w:pPr>
          </w:p>
        </w:tc>
        <w:tc>
          <w:tcPr>
            <w:tcW w:w="680" w:type="dxa"/>
            <w:vAlign w:val="center"/>
          </w:tcPr>
          <w:p w14:paraId="3B16CC6C" w14:textId="77777777" w:rsidR="00006293" w:rsidRDefault="00006293">
            <w:pPr>
              <w:pStyle w:val="ConsPlusNormal"/>
            </w:pPr>
          </w:p>
        </w:tc>
        <w:tc>
          <w:tcPr>
            <w:tcW w:w="680" w:type="dxa"/>
            <w:vAlign w:val="center"/>
          </w:tcPr>
          <w:p w14:paraId="74AD1257" w14:textId="77777777" w:rsidR="00006293" w:rsidRDefault="00006293">
            <w:pPr>
              <w:pStyle w:val="ConsPlusNormal"/>
            </w:pPr>
          </w:p>
        </w:tc>
        <w:tc>
          <w:tcPr>
            <w:tcW w:w="680" w:type="dxa"/>
            <w:vAlign w:val="center"/>
          </w:tcPr>
          <w:p w14:paraId="2EA57BE8" w14:textId="77777777" w:rsidR="00006293" w:rsidRDefault="00006293">
            <w:pPr>
              <w:pStyle w:val="ConsPlusNormal"/>
            </w:pPr>
          </w:p>
        </w:tc>
      </w:tr>
      <w:tr w:rsidR="00006293" w14:paraId="17F544D6" w14:textId="77777777">
        <w:tc>
          <w:tcPr>
            <w:tcW w:w="568" w:type="dxa"/>
          </w:tcPr>
          <w:p w14:paraId="1CA87A48" w14:textId="77777777" w:rsidR="00006293" w:rsidRDefault="00006293">
            <w:pPr>
              <w:pStyle w:val="ConsPlusNormal"/>
              <w:jc w:val="center"/>
            </w:pPr>
            <w:r>
              <w:t>123</w:t>
            </w:r>
          </w:p>
        </w:tc>
        <w:tc>
          <w:tcPr>
            <w:tcW w:w="2268" w:type="dxa"/>
          </w:tcPr>
          <w:p w14:paraId="0667E5F7" w14:textId="77777777" w:rsidR="00006293" w:rsidRDefault="00006293">
            <w:pPr>
              <w:pStyle w:val="ConsPlusNormal"/>
            </w:pPr>
          </w:p>
        </w:tc>
        <w:tc>
          <w:tcPr>
            <w:tcW w:w="3288" w:type="dxa"/>
          </w:tcPr>
          <w:p w14:paraId="5AEDE4FC" w14:textId="77777777" w:rsidR="00006293" w:rsidRDefault="00006293">
            <w:pPr>
              <w:pStyle w:val="ConsPlusNormal"/>
            </w:pPr>
            <w:r>
              <w:t>БУЗОО "Детский легочно-туберкулезный санаторий"</w:t>
            </w:r>
          </w:p>
        </w:tc>
        <w:tc>
          <w:tcPr>
            <w:tcW w:w="907" w:type="dxa"/>
            <w:vAlign w:val="center"/>
          </w:tcPr>
          <w:p w14:paraId="7376707C" w14:textId="77777777" w:rsidR="00006293" w:rsidRDefault="00006293">
            <w:pPr>
              <w:pStyle w:val="ConsPlusNormal"/>
              <w:jc w:val="center"/>
            </w:pPr>
            <w:r>
              <w:t>1</w:t>
            </w:r>
          </w:p>
        </w:tc>
        <w:tc>
          <w:tcPr>
            <w:tcW w:w="907" w:type="dxa"/>
            <w:vAlign w:val="center"/>
          </w:tcPr>
          <w:p w14:paraId="21C63631" w14:textId="77777777" w:rsidR="00006293" w:rsidRDefault="00006293">
            <w:pPr>
              <w:pStyle w:val="ConsPlusNormal"/>
            </w:pPr>
          </w:p>
        </w:tc>
        <w:tc>
          <w:tcPr>
            <w:tcW w:w="850" w:type="dxa"/>
            <w:vAlign w:val="center"/>
          </w:tcPr>
          <w:p w14:paraId="4C19B411" w14:textId="77777777" w:rsidR="00006293" w:rsidRDefault="00006293">
            <w:pPr>
              <w:pStyle w:val="ConsPlusNormal"/>
            </w:pPr>
          </w:p>
        </w:tc>
        <w:tc>
          <w:tcPr>
            <w:tcW w:w="680" w:type="dxa"/>
            <w:vAlign w:val="center"/>
          </w:tcPr>
          <w:p w14:paraId="111DC7D8" w14:textId="77777777" w:rsidR="00006293" w:rsidRDefault="00006293">
            <w:pPr>
              <w:pStyle w:val="ConsPlusNormal"/>
            </w:pPr>
          </w:p>
        </w:tc>
        <w:tc>
          <w:tcPr>
            <w:tcW w:w="737" w:type="dxa"/>
            <w:vAlign w:val="center"/>
          </w:tcPr>
          <w:p w14:paraId="3E8870E0" w14:textId="77777777" w:rsidR="00006293" w:rsidRDefault="00006293">
            <w:pPr>
              <w:pStyle w:val="ConsPlusNormal"/>
            </w:pPr>
          </w:p>
        </w:tc>
        <w:tc>
          <w:tcPr>
            <w:tcW w:w="680" w:type="dxa"/>
            <w:vAlign w:val="center"/>
          </w:tcPr>
          <w:p w14:paraId="135F1F30" w14:textId="77777777" w:rsidR="00006293" w:rsidRDefault="00006293">
            <w:pPr>
              <w:pStyle w:val="ConsPlusNormal"/>
            </w:pPr>
          </w:p>
        </w:tc>
        <w:tc>
          <w:tcPr>
            <w:tcW w:w="680" w:type="dxa"/>
            <w:vAlign w:val="center"/>
          </w:tcPr>
          <w:p w14:paraId="433C37CC" w14:textId="77777777" w:rsidR="00006293" w:rsidRDefault="00006293">
            <w:pPr>
              <w:pStyle w:val="ConsPlusNormal"/>
            </w:pPr>
          </w:p>
        </w:tc>
        <w:tc>
          <w:tcPr>
            <w:tcW w:w="680" w:type="dxa"/>
            <w:vAlign w:val="center"/>
          </w:tcPr>
          <w:p w14:paraId="78357242" w14:textId="77777777" w:rsidR="00006293" w:rsidRDefault="00006293">
            <w:pPr>
              <w:pStyle w:val="ConsPlusNormal"/>
            </w:pPr>
          </w:p>
        </w:tc>
        <w:tc>
          <w:tcPr>
            <w:tcW w:w="680" w:type="dxa"/>
            <w:vAlign w:val="center"/>
          </w:tcPr>
          <w:p w14:paraId="356D566C" w14:textId="77777777" w:rsidR="00006293" w:rsidRDefault="00006293">
            <w:pPr>
              <w:pStyle w:val="ConsPlusNormal"/>
            </w:pPr>
          </w:p>
        </w:tc>
        <w:tc>
          <w:tcPr>
            <w:tcW w:w="680" w:type="dxa"/>
            <w:vAlign w:val="center"/>
          </w:tcPr>
          <w:p w14:paraId="3E993E3B" w14:textId="77777777" w:rsidR="00006293" w:rsidRDefault="00006293">
            <w:pPr>
              <w:pStyle w:val="ConsPlusNormal"/>
            </w:pPr>
          </w:p>
        </w:tc>
      </w:tr>
      <w:tr w:rsidR="00006293" w14:paraId="11BFF7CB" w14:textId="77777777">
        <w:tc>
          <w:tcPr>
            <w:tcW w:w="568" w:type="dxa"/>
          </w:tcPr>
          <w:p w14:paraId="375E92B2" w14:textId="77777777" w:rsidR="00006293" w:rsidRDefault="00006293">
            <w:pPr>
              <w:pStyle w:val="ConsPlusNormal"/>
              <w:jc w:val="center"/>
            </w:pPr>
            <w:r>
              <w:t>124</w:t>
            </w:r>
          </w:p>
        </w:tc>
        <w:tc>
          <w:tcPr>
            <w:tcW w:w="2268" w:type="dxa"/>
          </w:tcPr>
          <w:p w14:paraId="422E7F0C" w14:textId="77777777" w:rsidR="00006293" w:rsidRDefault="00006293">
            <w:pPr>
              <w:pStyle w:val="ConsPlusNormal"/>
            </w:pPr>
          </w:p>
        </w:tc>
        <w:tc>
          <w:tcPr>
            <w:tcW w:w="3288" w:type="dxa"/>
          </w:tcPr>
          <w:p w14:paraId="0CCCB4AC" w14:textId="77777777" w:rsidR="00006293" w:rsidRDefault="00006293">
            <w:pPr>
              <w:pStyle w:val="ConsPlusNormal"/>
            </w:pPr>
            <w:r>
              <w:t>БУЗОО "Детский санаторий N 1"</w:t>
            </w:r>
          </w:p>
        </w:tc>
        <w:tc>
          <w:tcPr>
            <w:tcW w:w="907" w:type="dxa"/>
            <w:vAlign w:val="center"/>
          </w:tcPr>
          <w:p w14:paraId="243BDEA3" w14:textId="77777777" w:rsidR="00006293" w:rsidRDefault="00006293">
            <w:pPr>
              <w:pStyle w:val="ConsPlusNormal"/>
              <w:jc w:val="center"/>
            </w:pPr>
            <w:r>
              <w:t>1</w:t>
            </w:r>
          </w:p>
        </w:tc>
        <w:tc>
          <w:tcPr>
            <w:tcW w:w="907" w:type="dxa"/>
            <w:vAlign w:val="center"/>
          </w:tcPr>
          <w:p w14:paraId="27D8D6E0" w14:textId="77777777" w:rsidR="00006293" w:rsidRDefault="00006293">
            <w:pPr>
              <w:pStyle w:val="ConsPlusNormal"/>
            </w:pPr>
          </w:p>
        </w:tc>
        <w:tc>
          <w:tcPr>
            <w:tcW w:w="850" w:type="dxa"/>
            <w:vAlign w:val="center"/>
          </w:tcPr>
          <w:p w14:paraId="44B82A0A" w14:textId="77777777" w:rsidR="00006293" w:rsidRDefault="00006293">
            <w:pPr>
              <w:pStyle w:val="ConsPlusNormal"/>
            </w:pPr>
          </w:p>
        </w:tc>
        <w:tc>
          <w:tcPr>
            <w:tcW w:w="680" w:type="dxa"/>
            <w:vAlign w:val="center"/>
          </w:tcPr>
          <w:p w14:paraId="6831933A" w14:textId="77777777" w:rsidR="00006293" w:rsidRDefault="00006293">
            <w:pPr>
              <w:pStyle w:val="ConsPlusNormal"/>
            </w:pPr>
          </w:p>
        </w:tc>
        <w:tc>
          <w:tcPr>
            <w:tcW w:w="737" w:type="dxa"/>
            <w:vAlign w:val="center"/>
          </w:tcPr>
          <w:p w14:paraId="50EA10DB" w14:textId="77777777" w:rsidR="00006293" w:rsidRDefault="00006293">
            <w:pPr>
              <w:pStyle w:val="ConsPlusNormal"/>
            </w:pPr>
          </w:p>
        </w:tc>
        <w:tc>
          <w:tcPr>
            <w:tcW w:w="680" w:type="dxa"/>
            <w:vAlign w:val="center"/>
          </w:tcPr>
          <w:p w14:paraId="3E9573E8" w14:textId="77777777" w:rsidR="00006293" w:rsidRDefault="00006293">
            <w:pPr>
              <w:pStyle w:val="ConsPlusNormal"/>
            </w:pPr>
          </w:p>
        </w:tc>
        <w:tc>
          <w:tcPr>
            <w:tcW w:w="680" w:type="dxa"/>
            <w:vAlign w:val="center"/>
          </w:tcPr>
          <w:p w14:paraId="068C56AA" w14:textId="77777777" w:rsidR="00006293" w:rsidRDefault="00006293">
            <w:pPr>
              <w:pStyle w:val="ConsPlusNormal"/>
            </w:pPr>
          </w:p>
        </w:tc>
        <w:tc>
          <w:tcPr>
            <w:tcW w:w="680" w:type="dxa"/>
            <w:vAlign w:val="center"/>
          </w:tcPr>
          <w:p w14:paraId="50E560E5" w14:textId="77777777" w:rsidR="00006293" w:rsidRDefault="00006293">
            <w:pPr>
              <w:pStyle w:val="ConsPlusNormal"/>
            </w:pPr>
          </w:p>
        </w:tc>
        <w:tc>
          <w:tcPr>
            <w:tcW w:w="680" w:type="dxa"/>
            <w:vAlign w:val="center"/>
          </w:tcPr>
          <w:p w14:paraId="0AC30052" w14:textId="77777777" w:rsidR="00006293" w:rsidRDefault="00006293">
            <w:pPr>
              <w:pStyle w:val="ConsPlusNormal"/>
            </w:pPr>
          </w:p>
        </w:tc>
        <w:tc>
          <w:tcPr>
            <w:tcW w:w="680" w:type="dxa"/>
            <w:vAlign w:val="center"/>
          </w:tcPr>
          <w:p w14:paraId="75EFF612" w14:textId="77777777" w:rsidR="00006293" w:rsidRDefault="00006293">
            <w:pPr>
              <w:pStyle w:val="ConsPlusNormal"/>
            </w:pPr>
          </w:p>
        </w:tc>
      </w:tr>
      <w:tr w:rsidR="00006293" w14:paraId="1F0856B7" w14:textId="77777777">
        <w:tc>
          <w:tcPr>
            <w:tcW w:w="568" w:type="dxa"/>
          </w:tcPr>
          <w:p w14:paraId="0C91E5EA" w14:textId="77777777" w:rsidR="00006293" w:rsidRDefault="00006293">
            <w:pPr>
              <w:pStyle w:val="ConsPlusNormal"/>
              <w:jc w:val="center"/>
            </w:pPr>
            <w:r>
              <w:t>125</w:t>
            </w:r>
          </w:p>
        </w:tc>
        <w:tc>
          <w:tcPr>
            <w:tcW w:w="2268" w:type="dxa"/>
          </w:tcPr>
          <w:p w14:paraId="542DFA34" w14:textId="77777777" w:rsidR="00006293" w:rsidRDefault="00006293">
            <w:pPr>
              <w:pStyle w:val="ConsPlusNormal"/>
            </w:pPr>
          </w:p>
        </w:tc>
        <w:tc>
          <w:tcPr>
            <w:tcW w:w="3288" w:type="dxa"/>
          </w:tcPr>
          <w:p w14:paraId="02E47F93" w14:textId="77777777" w:rsidR="00006293" w:rsidRDefault="00006293">
            <w:pPr>
              <w:pStyle w:val="ConsPlusNormal"/>
            </w:pPr>
            <w:r>
              <w:t>БУЗОО "Детский санаторий N 2"</w:t>
            </w:r>
          </w:p>
        </w:tc>
        <w:tc>
          <w:tcPr>
            <w:tcW w:w="907" w:type="dxa"/>
            <w:vAlign w:val="center"/>
          </w:tcPr>
          <w:p w14:paraId="12FEE659" w14:textId="77777777" w:rsidR="00006293" w:rsidRDefault="00006293">
            <w:pPr>
              <w:pStyle w:val="ConsPlusNormal"/>
              <w:jc w:val="center"/>
            </w:pPr>
            <w:r>
              <w:t>1</w:t>
            </w:r>
          </w:p>
        </w:tc>
        <w:tc>
          <w:tcPr>
            <w:tcW w:w="907" w:type="dxa"/>
            <w:vAlign w:val="center"/>
          </w:tcPr>
          <w:p w14:paraId="57D7A3CC" w14:textId="77777777" w:rsidR="00006293" w:rsidRDefault="00006293">
            <w:pPr>
              <w:pStyle w:val="ConsPlusNormal"/>
            </w:pPr>
          </w:p>
        </w:tc>
        <w:tc>
          <w:tcPr>
            <w:tcW w:w="850" w:type="dxa"/>
            <w:vAlign w:val="center"/>
          </w:tcPr>
          <w:p w14:paraId="06B3B430" w14:textId="77777777" w:rsidR="00006293" w:rsidRDefault="00006293">
            <w:pPr>
              <w:pStyle w:val="ConsPlusNormal"/>
            </w:pPr>
          </w:p>
        </w:tc>
        <w:tc>
          <w:tcPr>
            <w:tcW w:w="680" w:type="dxa"/>
            <w:vAlign w:val="center"/>
          </w:tcPr>
          <w:p w14:paraId="37143835" w14:textId="77777777" w:rsidR="00006293" w:rsidRDefault="00006293">
            <w:pPr>
              <w:pStyle w:val="ConsPlusNormal"/>
            </w:pPr>
          </w:p>
        </w:tc>
        <w:tc>
          <w:tcPr>
            <w:tcW w:w="737" w:type="dxa"/>
            <w:vAlign w:val="center"/>
          </w:tcPr>
          <w:p w14:paraId="1DBD0786" w14:textId="77777777" w:rsidR="00006293" w:rsidRDefault="00006293">
            <w:pPr>
              <w:pStyle w:val="ConsPlusNormal"/>
            </w:pPr>
          </w:p>
        </w:tc>
        <w:tc>
          <w:tcPr>
            <w:tcW w:w="680" w:type="dxa"/>
            <w:vAlign w:val="center"/>
          </w:tcPr>
          <w:p w14:paraId="77D650FB" w14:textId="77777777" w:rsidR="00006293" w:rsidRDefault="00006293">
            <w:pPr>
              <w:pStyle w:val="ConsPlusNormal"/>
            </w:pPr>
          </w:p>
        </w:tc>
        <w:tc>
          <w:tcPr>
            <w:tcW w:w="680" w:type="dxa"/>
            <w:vAlign w:val="center"/>
          </w:tcPr>
          <w:p w14:paraId="73ED9AF3" w14:textId="77777777" w:rsidR="00006293" w:rsidRDefault="00006293">
            <w:pPr>
              <w:pStyle w:val="ConsPlusNormal"/>
            </w:pPr>
          </w:p>
        </w:tc>
        <w:tc>
          <w:tcPr>
            <w:tcW w:w="680" w:type="dxa"/>
            <w:vAlign w:val="center"/>
          </w:tcPr>
          <w:p w14:paraId="7D5E6086" w14:textId="77777777" w:rsidR="00006293" w:rsidRDefault="00006293">
            <w:pPr>
              <w:pStyle w:val="ConsPlusNormal"/>
            </w:pPr>
          </w:p>
        </w:tc>
        <w:tc>
          <w:tcPr>
            <w:tcW w:w="680" w:type="dxa"/>
            <w:vAlign w:val="center"/>
          </w:tcPr>
          <w:p w14:paraId="28A9E573" w14:textId="77777777" w:rsidR="00006293" w:rsidRDefault="00006293">
            <w:pPr>
              <w:pStyle w:val="ConsPlusNormal"/>
            </w:pPr>
          </w:p>
        </w:tc>
        <w:tc>
          <w:tcPr>
            <w:tcW w:w="680" w:type="dxa"/>
            <w:vAlign w:val="center"/>
          </w:tcPr>
          <w:p w14:paraId="18D42E7E" w14:textId="77777777" w:rsidR="00006293" w:rsidRDefault="00006293">
            <w:pPr>
              <w:pStyle w:val="ConsPlusNormal"/>
            </w:pPr>
          </w:p>
        </w:tc>
      </w:tr>
      <w:tr w:rsidR="00006293" w14:paraId="3AB1871A" w14:textId="77777777">
        <w:tc>
          <w:tcPr>
            <w:tcW w:w="568" w:type="dxa"/>
          </w:tcPr>
          <w:p w14:paraId="1DF37423" w14:textId="77777777" w:rsidR="00006293" w:rsidRDefault="00006293">
            <w:pPr>
              <w:pStyle w:val="ConsPlusNormal"/>
              <w:jc w:val="center"/>
            </w:pPr>
            <w:r>
              <w:t>126</w:t>
            </w:r>
          </w:p>
        </w:tc>
        <w:tc>
          <w:tcPr>
            <w:tcW w:w="2268" w:type="dxa"/>
          </w:tcPr>
          <w:p w14:paraId="1FBB2B66" w14:textId="77777777" w:rsidR="00006293" w:rsidRDefault="00006293">
            <w:pPr>
              <w:pStyle w:val="ConsPlusNormal"/>
            </w:pPr>
          </w:p>
        </w:tc>
        <w:tc>
          <w:tcPr>
            <w:tcW w:w="3288" w:type="dxa"/>
          </w:tcPr>
          <w:p w14:paraId="6A7CA2DF" w14:textId="77777777" w:rsidR="00006293" w:rsidRDefault="00006293">
            <w:pPr>
              <w:pStyle w:val="ConsPlusNormal"/>
            </w:pPr>
            <w:r>
              <w:t>БУЗОО "Клинический противотуберкулезный диспансер N 4"</w:t>
            </w:r>
          </w:p>
        </w:tc>
        <w:tc>
          <w:tcPr>
            <w:tcW w:w="907" w:type="dxa"/>
            <w:vAlign w:val="center"/>
          </w:tcPr>
          <w:p w14:paraId="4A813567" w14:textId="77777777" w:rsidR="00006293" w:rsidRDefault="00006293">
            <w:pPr>
              <w:pStyle w:val="ConsPlusNormal"/>
              <w:jc w:val="center"/>
            </w:pPr>
            <w:r>
              <w:t>1</w:t>
            </w:r>
          </w:p>
        </w:tc>
        <w:tc>
          <w:tcPr>
            <w:tcW w:w="907" w:type="dxa"/>
            <w:vAlign w:val="center"/>
          </w:tcPr>
          <w:p w14:paraId="59EA9BF0" w14:textId="77777777" w:rsidR="00006293" w:rsidRDefault="00006293">
            <w:pPr>
              <w:pStyle w:val="ConsPlusNormal"/>
            </w:pPr>
          </w:p>
        </w:tc>
        <w:tc>
          <w:tcPr>
            <w:tcW w:w="850" w:type="dxa"/>
            <w:vAlign w:val="center"/>
          </w:tcPr>
          <w:p w14:paraId="186D3921" w14:textId="77777777" w:rsidR="00006293" w:rsidRDefault="00006293">
            <w:pPr>
              <w:pStyle w:val="ConsPlusNormal"/>
            </w:pPr>
          </w:p>
        </w:tc>
        <w:tc>
          <w:tcPr>
            <w:tcW w:w="680" w:type="dxa"/>
            <w:vAlign w:val="center"/>
          </w:tcPr>
          <w:p w14:paraId="313572E4" w14:textId="77777777" w:rsidR="00006293" w:rsidRDefault="00006293">
            <w:pPr>
              <w:pStyle w:val="ConsPlusNormal"/>
            </w:pPr>
          </w:p>
        </w:tc>
        <w:tc>
          <w:tcPr>
            <w:tcW w:w="737" w:type="dxa"/>
            <w:vAlign w:val="center"/>
          </w:tcPr>
          <w:p w14:paraId="6A856EBD" w14:textId="77777777" w:rsidR="00006293" w:rsidRDefault="00006293">
            <w:pPr>
              <w:pStyle w:val="ConsPlusNormal"/>
            </w:pPr>
          </w:p>
        </w:tc>
        <w:tc>
          <w:tcPr>
            <w:tcW w:w="680" w:type="dxa"/>
            <w:vAlign w:val="center"/>
          </w:tcPr>
          <w:p w14:paraId="1BF647AB" w14:textId="77777777" w:rsidR="00006293" w:rsidRDefault="00006293">
            <w:pPr>
              <w:pStyle w:val="ConsPlusNormal"/>
            </w:pPr>
          </w:p>
        </w:tc>
        <w:tc>
          <w:tcPr>
            <w:tcW w:w="680" w:type="dxa"/>
            <w:vAlign w:val="center"/>
          </w:tcPr>
          <w:p w14:paraId="52281A07" w14:textId="77777777" w:rsidR="00006293" w:rsidRDefault="00006293">
            <w:pPr>
              <w:pStyle w:val="ConsPlusNormal"/>
            </w:pPr>
          </w:p>
        </w:tc>
        <w:tc>
          <w:tcPr>
            <w:tcW w:w="680" w:type="dxa"/>
            <w:vAlign w:val="center"/>
          </w:tcPr>
          <w:p w14:paraId="677B4D24" w14:textId="77777777" w:rsidR="00006293" w:rsidRDefault="00006293">
            <w:pPr>
              <w:pStyle w:val="ConsPlusNormal"/>
            </w:pPr>
          </w:p>
        </w:tc>
        <w:tc>
          <w:tcPr>
            <w:tcW w:w="680" w:type="dxa"/>
            <w:vAlign w:val="center"/>
          </w:tcPr>
          <w:p w14:paraId="004B4CAD" w14:textId="77777777" w:rsidR="00006293" w:rsidRDefault="00006293">
            <w:pPr>
              <w:pStyle w:val="ConsPlusNormal"/>
            </w:pPr>
          </w:p>
        </w:tc>
        <w:tc>
          <w:tcPr>
            <w:tcW w:w="680" w:type="dxa"/>
            <w:vAlign w:val="center"/>
          </w:tcPr>
          <w:p w14:paraId="63C94038" w14:textId="77777777" w:rsidR="00006293" w:rsidRDefault="00006293">
            <w:pPr>
              <w:pStyle w:val="ConsPlusNormal"/>
            </w:pPr>
          </w:p>
        </w:tc>
      </w:tr>
      <w:tr w:rsidR="00006293" w14:paraId="5FE6EBFE" w14:textId="77777777">
        <w:tc>
          <w:tcPr>
            <w:tcW w:w="568" w:type="dxa"/>
          </w:tcPr>
          <w:p w14:paraId="4798C1BE" w14:textId="77777777" w:rsidR="00006293" w:rsidRDefault="00006293">
            <w:pPr>
              <w:pStyle w:val="ConsPlusNormal"/>
              <w:jc w:val="center"/>
            </w:pPr>
            <w:r>
              <w:t>127</w:t>
            </w:r>
          </w:p>
        </w:tc>
        <w:tc>
          <w:tcPr>
            <w:tcW w:w="2268" w:type="dxa"/>
          </w:tcPr>
          <w:p w14:paraId="4A4D72EF" w14:textId="77777777" w:rsidR="00006293" w:rsidRDefault="00006293">
            <w:pPr>
              <w:pStyle w:val="ConsPlusNormal"/>
            </w:pPr>
          </w:p>
        </w:tc>
        <w:tc>
          <w:tcPr>
            <w:tcW w:w="3288" w:type="dxa"/>
          </w:tcPr>
          <w:p w14:paraId="183F1DA8" w14:textId="77777777" w:rsidR="00006293" w:rsidRDefault="00006293">
            <w:pPr>
              <w:pStyle w:val="ConsPlusNormal"/>
            </w:pPr>
            <w:r>
              <w:t>БУЗОО "Клиническая психиатрическая больница имени Н.Н. Солодникова"</w:t>
            </w:r>
          </w:p>
        </w:tc>
        <w:tc>
          <w:tcPr>
            <w:tcW w:w="907" w:type="dxa"/>
            <w:vAlign w:val="center"/>
          </w:tcPr>
          <w:p w14:paraId="48617FE9" w14:textId="77777777" w:rsidR="00006293" w:rsidRDefault="00006293">
            <w:pPr>
              <w:pStyle w:val="ConsPlusNormal"/>
              <w:jc w:val="center"/>
            </w:pPr>
            <w:r>
              <w:t>1</w:t>
            </w:r>
          </w:p>
        </w:tc>
        <w:tc>
          <w:tcPr>
            <w:tcW w:w="907" w:type="dxa"/>
            <w:vAlign w:val="center"/>
          </w:tcPr>
          <w:p w14:paraId="5F74EB3A" w14:textId="77777777" w:rsidR="00006293" w:rsidRDefault="00006293">
            <w:pPr>
              <w:pStyle w:val="ConsPlusNormal"/>
            </w:pPr>
          </w:p>
        </w:tc>
        <w:tc>
          <w:tcPr>
            <w:tcW w:w="850" w:type="dxa"/>
            <w:vAlign w:val="center"/>
          </w:tcPr>
          <w:p w14:paraId="23710B41" w14:textId="77777777" w:rsidR="00006293" w:rsidRDefault="00006293">
            <w:pPr>
              <w:pStyle w:val="ConsPlusNormal"/>
            </w:pPr>
          </w:p>
        </w:tc>
        <w:tc>
          <w:tcPr>
            <w:tcW w:w="680" w:type="dxa"/>
            <w:vAlign w:val="center"/>
          </w:tcPr>
          <w:p w14:paraId="42C987C4" w14:textId="77777777" w:rsidR="00006293" w:rsidRDefault="00006293">
            <w:pPr>
              <w:pStyle w:val="ConsPlusNormal"/>
            </w:pPr>
          </w:p>
        </w:tc>
        <w:tc>
          <w:tcPr>
            <w:tcW w:w="737" w:type="dxa"/>
            <w:vAlign w:val="center"/>
          </w:tcPr>
          <w:p w14:paraId="486A4B29" w14:textId="77777777" w:rsidR="00006293" w:rsidRDefault="00006293">
            <w:pPr>
              <w:pStyle w:val="ConsPlusNormal"/>
            </w:pPr>
          </w:p>
        </w:tc>
        <w:tc>
          <w:tcPr>
            <w:tcW w:w="680" w:type="dxa"/>
            <w:vAlign w:val="center"/>
          </w:tcPr>
          <w:p w14:paraId="30D23F62" w14:textId="77777777" w:rsidR="00006293" w:rsidRDefault="00006293">
            <w:pPr>
              <w:pStyle w:val="ConsPlusNormal"/>
            </w:pPr>
          </w:p>
        </w:tc>
        <w:tc>
          <w:tcPr>
            <w:tcW w:w="680" w:type="dxa"/>
            <w:vAlign w:val="center"/>
          </w:tcPr>
          <w:p w14:paraId="0CD66421" w14:textId="77777777" w:rsidR="00006293" w:rsidRDefault="00006293">
            <w:pPr>
              <w:pStyle w:val="ConsPlusNormal"/>
            </w:pPr>
          </w:p>
        </w:tc>
        <w:tc>
          <w:tcPr>
            <w:tcW w:w="680" w:type="dxa"/>
            <w:vAlign w:val="center"/>
          </w:tcPr>
          <w:p w14:paraId="17CBEB15" w14:textId="77777777" w:rsidR="00006293" w:rsidRDefault="00006293">
            <w:pPr>
              <w:pStyle w:val="ConsPlusNormal"/>
            </w:pPr>
          </w:p>
        </w:tc>
        <w:tc>
          <w:tcPr>
            <w:tcW w:w="680" w:type="dxa"/>
            <w:vAlign w:val="center"/>
          </w:tcPr>
          <w:p w14:paraId="050634BD" w14:textId="77777777" w:rsidR="00006293" w:rsidRDefault="00006293">
            <w:pPr>
              <w:pStyle w:val="ConsPlusNormal"/>
            </w:pPr>
          </w:p>
        </w:tc>
        <w:tc>
          <w:tcPr>
            <w:tcW w:w="680" w:type="dxa"/>
            <w:vAlign w:val="center"/>
          </w:tcPr>
          <w:p w14:paraId="5A21DB4C" w14:textId="77777777" w:rsidR="00006293" w:rsidRDefault="00006293">
            <w:pPr>
              <w:pStyle w:val="ConsPlusNormal"/>
            </w:pPr>
          </w:p>
        </w:tc>
      </w:tr>
      <w:tr w:rsidR="00006293" w14:paraId="6D1AA6C8" w14:textId="77777777">
        <w:tc>
          <w:tcPr>
            <w:tcW w:w="568" w:type="dxa"/>
          </w:tcPr>
          <w:p w14:paraId="38F85301" w14:textId="77777777" w:rsidR="00006293" w:rsidRDefault="00006293">
            <w:pPr>
              <w:pStyle w:val="ConsPlusNormal"/>
              <w:jc w:val="center"/>
            </w:pPr>
            <w:r>
              <w:lastRenderedPageBreak/>
              <w:t>128</w:t>
            </w:r>
          </w:p>
        </w:tc>
        <w:tc>
          <w:tcPr>
            <w:tcW w:w="2268" w:type="dxa"/>
          </w:tcPr>
          <w:p w14:paraId="29951E23" w14:textId="77777777" w:rsidR="00006293" w:rsidRDefault="00006293">
            <w:pPr>
              <w:pStyle w:val="ConsPlusNormal"/>
            </w:pPr>
          </w:p>
        </w:tc>
        <w:tc>
          <w:tcPr>
            <w:tcW w:w="3288" w:type="dxa"/>
          </w:tcPr>
          <w:p w14:paraId="58B1F736" w14:textId="77777777" w:rsidR="00006293" w:rsidRDefault="00006293">
            <w:pPr>
              <w:pStyle w:val="ConsPlusNormal"/>
            </w:pPr>
            <w:r>
              <w:t>БУЗОО "Медицинский информационно-аналитический центр"</w:t>
            </w:r>
          </w:p>
        </w:tc>
        <w:tc>
          <w:tcPr>
            <w:tcW w:w="907" w:type="dxa"/>
            <w:vAlign w:val="center"/>
          </w:tcPr>
          <w:p w14:paraId="3E65ABEF" w14:textId="77777777" w:rsidR="00006293" w:rsidRDefault="00006293">
            <w:pPr>
              <w:pStyle w:val="ConsPlusNormal"/>
              <w:jc w:val="center"/>
            </w:pPr>
            <w:r>
              <w:t>1</w:t>
            </w:r>
          </w:p>
        </w:tc>
        <w:tc>
          <w:tcPr>
            <w:tcW w:w="907" w:type="dxa"/>
            <w:vAlign w:val="center"/>
          </w:tcPr>
          <w:p w14:paraId="5D81B714" w14:textId="77777777" w:rsidR="00006293" w:rsidRDefault="00006293">
            <w:pPr>
              <w:pStyle w:val="ConsPlusNormal"/>
            </w:pPr>
          </w:p>
        </w:tc>
        <w:tc>
          <w:tcPr>
            <w:tcW w:w="850" w:type="dxa"/>
            <w:vAlign w:val="center"/>
          </w:tcPr>
          <w:p w14:paraId="54597080" w14:textId="77777777" w:rsidR="00006293" w:rsidRDefault="00006293">
            <w:pPr>
              <w:pStyle w:val="ConsPlusNormal"/>
            </w:pPr>
          </w:p>
        </w:tc>
        <w:tc>
          <w:tcPr>
            <w:tcW w:w="680" w:type="dxa"/>
            <w:vAlign w:val="center"/>
          </w:tcPr>
          <w:p w14:paraId="063DD078" w14:textId="77777777" w:rsidR="00006293" w:rsidRDefault="00006293">
            <w:pPr>
              <w:pStyle w:val="ConsPlusNormal"/>
            </w:pPr>
          </w:p>
        </w:tc>
        <w:tc>
          <w:tcPr>
            <w:tcW w:w="737" w:type="dxa"/>
            <w:vAlign w:val="center"/>
          </w:tcPr>
          <w:p w14:paraId="0C7349A3" w14:textId="77777777" w:rsidR="00006293" w:rsidRDefault="00006293">
            <w:pPr>
              <w:pStyle w:val="ConsPlusNormal"/>
            </w:pPr>
          </w:p>
        </w:tc>
        <w:tc>
          <w:tcPr>
            <w:tcW w:w="680" w:type="dxa"/>
            <w:vAlign w:val="center"/>
          </w:tcPr>
          <w:p w14:paraId="3DDCB4FA" w14:textId="77777777" w:rsidR="00006293" w:rsidRDefault="00006293">
            <w:pPr>
              <w:pStyle w:val="ConsPlusNormal"/>
            </w:pPr>
          </w:p>
        </w:tc>
        <w:tc>
          <w:tcPr>
            <w:tcW w:w="680" w:type="dxa"/>
            <w:vAlign w:val="center"/>
          </w:tcPr>
          <w:p w14:paraId="5717AE97" w14:textId="77777777" w:rsidR="00006293" w:rsidRDefault="00006293">
            <w:pPr>
              <w:pStyle w:val="ConsPlusNormal"/>
            </w:pPr>
          </w:p>
        </w:tc>
        <w:tc>
          <w:tcPr>
            <w:tcW w:w="680" w:type="dxa"/>
            <w:vAlign w:val="center"/>
          </w:tcPr>
          <w:p w14:paraId="4291B38B" w14:textId="77777777" w:rsidR="00006293" w:rsidRDefault="00006293">
            <w:pPr>
              <w:pStyle w:val="ConsPlusNormal"/>
            </w:pPr>
          </w:p>
        </w:tc>
        <w:tc>
          <w:tcPr>
            <w:tcW w:w="680" w:type="dxa"/>
            <w:vAlign w:val="center"/>
          </w:tcPr>
          <w:p w14:paraId="6AA1A96B" w14:textId="77777777" w:rsidR="00006293" w:rsidRDefault="00006293">
            <w:pPr>
              <w:pStyle w:val="ConsPlusNormal"/>
            </w:pPr>
          </w:p>
        </w:tc>
        <w:tc>
          <w:tcPr>
            <w:tcW w:w="680" w:type="dxa"/>
            <w:vAlign w:val="center"/>
          </w:tcPr>
          <w:p w14:paraId="56ED6A7A" w14:textId="77777777" w:rsidR="00006293" w:rsidRDefault="00006293">
            <w:pPr>
              <w:pStyle w:val="ConsPlusNormal"/>
            </w:pPr>
          </w:p>
        </w:tc>
      </w:tr>
      <w:tr w:rsidR="00006293" w14:paraId="756BB910" w14:textId="77777777">
        <w:tc>
          <w:tcPr>
            <w:tcW w:w="568" w:type="dxa"/>
          </w:tcPr>
          <w:p w14:paraId="327D260B" w14:textId="77777777" w:rsidR="00006293" w:rsidRDefault="00006293">
            <w:pPr>
              <w:pStyle w:val="ConsPlusNormal"/>
              <w:jc w:val="center"/>
            </w:pPr>
            <w:r>
              <w:t>129</w:t>
            </w:r>
          </w:p>
        </w:tc>
        <w:tc>
          <w:tcPr>
            <w:tcW w:w="2268" w:type="dxa"/>
          </w:tcPr>
          <w:p w14:paraId="06293051" w14:textId="77777777" w:rsidR="00006293" w:rsidRDefault="00006293">
            <w:pPr>
              <w:pStyle w:val="ConsPlusNormal"/>
            </w:pPr>
          </w:p>
        </w:tc>
        <w:tc>
          <w:tcPr>
            <w:tcW w:w="3288" w:type="dxa"/>
          </w:tcPr>
          <w:p w14:paraId="752F4F5E" w14:textId="77777777" w:rsidR="00006293" w:rsidRDefault="00006293">
            <w:pPr>
              <w:pStyle w:val="ConsPlusNormal"/>
            </w:pPr>
            <w:r>
              <w:t>БУЗОО "Наркологический диспансер"</w:t>
            </w:r>
          </w:p>
        </w:tc>
        <w:tc>
          <w:tcPr>
            <w:tcW w:w="907" w:type="dxa"/>
            <w:vAlign w:val="center"/>
          </w:tcPr>
          <w:p w14:paraId="3304AEFA" w14:textId="77777777" w:rsidR="00006293" w:rsidRDefault="00006293">
            <w:pPr>
              <w:pStyle w:val="ConsPlusNormal"/>
              <w:jc w:val="center"/>
            </w:pPr>
            <w:r>
              <w:t>1</w:t>
            </w:r>
          </w:p>
        </w:tc>
        <w:tc>
          <w:tcPr>
            <w:tcW w:w="907" w:type="dxa"/>
            <w:vAlign w:val="center"/>
          </w:tcPr>
          <w:p w14:paraId="55B980F7" w14:textId="77777777" w:rsidR="00006293" w:rsidRDefault="00006293">
            <w:pPr>
              <w:pStyle w:val="ConsPlusNormal"/>
            </w:pPr>
          </w:p>
        </w:tc>
        <w:tc>
          <w:tcPr>
            <w:tcW w:w="850" w:type="dxa"/>
            <w:vAlign w:val="center"/>
          </w:tcPr>
          <w:p w14:paraId="48955CE5" w14:textId="77777777" w:rsidR="00006293" w:rsidRDefault="00006293">
            <w:pPr>
              <w:pStyle w:val="ConsPlusNormal"/>
            </w:pPr>
          </w:p>
        </w:tc>
        <w:tc>
          <w:tcPr>
            <w:tcW w:w="680" w:type="dxa"/>
            <w:vAlign w:val="center"/>
          </w:tcPr>
          <w:p w14:paraId="25199CE0" w14:textId="77777777" w:rsidR="00006293" w:rsidRDefault="00006293">
            <w:pPr>
              <w:pStyle w:val="ConsPlusNormal"/>
            </w:pPr>
          </w:p>
        </w:tc>
        <w:tc>
          <w:tcPr>
            <w:tcW w:w="737" w:type="dxa"/>
            <w:vAlign w:val="center"/>
          </w:tcPr>
          <w:p w14:paraId="62A4157D" w14:textId="77777777" w:rsidR="00006293" w:rsidRDefault="00006293">
            <w:pPr>
              <w:pStyle w:val="ConsPlusNormal"/>
            </w:pPr>
          </w:p>
        </w:tc>
        <w:tc>
          <w:tcPr>
            <w:tcW w:w="680" w:type="dxa"/>
            <w:vAlign w:val="center"/>
          </w:tcPr>
          <w:p w14:paraId="4BD94DA0" w14:textId="77777777" w:rsidR="00006293" w:rsidRDefault="00006293">
            <w:pPr>
              <w:pStyle w:val="ConsPlusNormal"/>
            </w:pPr>
          </w:p>
        </w:tc>
        <w:tc>
          <w:tcPr>
            <w:tcW w:w="680" w:type="dxa"/>
            <w:vAlign w:val="center"/>
          </w:tcPr>
          <w:p w14:paraId="6A83DE92" w14:textId="77777777" w:rsidR="00006293" w:rsidRDefault="00006293">
            <w:pPr>
              <w:pStyle w:val="ConsPlusNormal"/>
            </w:pPr>
          </w:p>
        </w:tc>
        <w:tc>
          <w:tcPr>
            <w:tcW w:w="680" w:type="dxa"/>
            <w:vAlign w:val="center"/>
          </w:tcPr>
          <w:p w14:paraId="5FFE7302" w14:textId="77777777" w:rsidR="00006293" w:rsidRDefault="00006293">
            <w:pPr>
              <w:pStyle w:val="ConsPlusNormal"/>
            </w:pPr>
          </w:p>
        </w:tc>
        <w:tc>
          <w:tcPr>
            <w:tcW w:w="680" w:type="dxa"/>
            <w:vAlign w:val="center"/>
          </w:tcPr>
          <w:p w14:paraId="3F8F0A1D" w14:textId="77777777" w:rsidR="00006293" w:rsidRDefault="00006293">
            <w:pPr>
              <w:pStyle w:val="ConsPlusNormal"/>
            </w:pPr>
          </w:p>
        </w:tc>
        <w:tc>
          <w:tcPr>
            <w:tcW w:w="680" w:type="dxa"/>
            <w:vAlign w:val="center"/>
          </w:tcPr>
          <w:p w14:paraId="6D83D412" w14:textId="77777777" w:rsidR="00006293" w:rsidRDefault="00006293">
            <w:pPr>
              <w:pStyle w:val="ConsPlusNormal"/>
            </w:pPr>
          </w:p>
        </w:tc>
      </w:tr>
      <w:tr w:rsidR="00006293" w14:paraId="7F4E87B0" w14:textId="77777777">
        <w:tc>
          <w:tcPr>
            <w:tcW w:w="568" w:type="dxa"/>
          </w:tcPr>
          <w:p w14:paraId="40A784D6" w14:textId="77777777" w:rsidR="00006293" w:rsidRDefault="00006293">
            <w:pPr>
              <w:pStyle w:val="ConsPlusNormal"/>
              <w:jc w:val="center"/>
            </w:pPr>
            <w:r>
              <w:t>130</w:t>
            </w:r>
          </w:p>
        </w:tc>
        <w:tc>
          <w:tcPr>
            <w:tcW w:w="2268" w:type="dxa"/>
          </w:tcPr>
          <w:p w14:paraId="759FE07A" w14:textId="77777777" w:rsidR="00006293" w:rsidRDefault="00006293">
            <w:pPr>
              <w:pStyle w:val="ConsPlusNormal"/>
            </w:pPr>
          </w:p>
        </w:tc>
        <w:tc>
          <w:tcPr>
            <w:tcW w:w="3288" w:type="dxa"/>
          </w:tcPr>
          <w:p w14:paraId="1173A741" w14:textId="77777777" w:rsidR="00006293" w:rsidRDefault="00006293">
            <w:pPr>
              <w:pStyle w:val="ConsPlusNormal"/>
            </w:pPr>
            <w:r>
              <w:t>БУЗОО "Территориальный центр медицины катастроф"</w:t>
            </w:r>
          </w:p>
        </w:tc>
        <w:tc>
          <w:tcPr>
            <w:tcW w:w="907" w:type="dxa"/>
            <w:vAlign w:val="center"/>
          </w:tcPr>
          <w:p w14:paraId="1CE410B4" w14:textId="77777777" w:rsidR="00006293" w:rsidRDefault="00006293">
            <w:pPr>
              <w:pStyle w:val="ConsPlusNormal"/>
              <w:jc w:val="center"/>
            </w:pPr>
            <w:r>
              <w:t>1</w:t>
            </w:r>
          </w:p>
        </w:tc>
        <w:tc>
          <w:tcPr>
            <w:tcW w:w="907" w:type="dxa"/>
            <w:vAlign w:val="center"/>
          </w:tcPr>
          <w:p w14:paraId="746183AF" w14:textId="77777777" w:rsidR="00006293" w:rsidRDefault="00006293">
            <w:pPr>
              <w:pStyle w:val="ConsPlusNormal"/>
            </w:pPr>
          </w:p>
        </w:tc>
        <w:tc>
          <w:tcPr>
            <w:tcW w:w="850" w:type="dxa"/>
            <w:vAlign w:val="center"/>
          </w:tcPr>
          <w:p w14:paraId="5C05B68D" w14:textId="77777777" w:rsidR="00006293" w:rsidRDefault="00006293">
            <w:pPr>
              <w:pStyle w:val="ConsPlusNormal"/>
            </w:pPr>
          </w:p>
        </w:tc>
        <w:tc>
          <w:tcPr>
            <w:tcW w:w="680" w:type="dxa"/>
            <w:vAlign w:val="center"/>
          </w:tcPr>
          <w:p w14:paraId="6239214D" w14:textId="77777777" w:rsidR="00006293" w:rsidRDefault="00006293">
            <w:pPr>
              <w:pStyle w:val="ConsPlusNormal"/>
            </w:pPr>
          </w:p>
        </w:tc>
        <w:tc>
          <w:tcPr>
            <w:tcW w:w="737" w:type="dxa"/>
            <w:vAlign w:val="center"/>
          </w:tcPr>
          <w:p w14:paraId="44BF7E42" w14:textId="77777777" w:rsidR="00006293" w:rsidRDefault="00006293">
            <w:pPr>
              <w:pStyle w:val="ConsPlusNormal"/>
            </w:pPr>
          </w:p>
        </w:tc>
        <w:tc>
          <w:tcPr>
            <w:tcW w:w="680" w:type="dxa"/>
            <w:vAlign w:val="center"/>
          </w:tcPr>
          <w:p w14:paraId="015B8A6A" w14:textId="77777777" w:rsidR="00006293" w:rsidRDefault="00006293">
            <w:pPr>
              <w:pStyle w:val="ConsPlusNormal"/>
            </w:pPr>
          </w:p>
        </w:tc>
        <w:tc>
          <w:tcPr>
            <w:tcW w:w="680" w:type="dxa"/>
            <w:vAlign w:val="center"/>
          </w:tcPr>
          <w:p w14:paraId="2FD9AF38" w14:textId="77777777" w:rsidR="00006293" w:rsidRDefault="00006293">
            <w:pPr>
              <w:pStyle w:val="ConsPlusNormal"/>
            </w:pPr>
          </w:p>
        </w:tc>
        <w:tc>
          <w:tcPr>
            <w:tcW w:w="680" w:type="dxa"/>
            <w:vAlign w:val="center"/>
          </w:tcPr>
          <w:p w14:paraId="4D23BF5A" w14:textId="77777777" w:rsidR="00006293" w:rsidRDefault="00006293">
            <w:pPr>
              <w:pStyle w:val="ConsPlusNormal"/>
            </w:pPr>
          </w:p>
        </w:tc>
        <w:tc>
          <w:tcPr>
            <w:tcW w:w="680" w:type="dxa"/>
            <w:vAlign w:val="center"/>
          </w:tcPr>
          <w:p w14:paraId="6F70B406" w14:textId="77777777" w:rsidR="00006293" w:rsidRDefault="00006293">
            <w:pPr>
              <w:pStyle w:val="ConsPlusNormal"/>
            </w:pPr>
          </w:p>
        </w:tc>
        <w:tc>
          <w:tcPr>
            <w:tcW w:w="680" w:type="dxa"/>
            <w:vAlign w:val="center"/>
          </w:tcPr>
          <w:p w14:paraId="51B747E9" w14:textId="77777777" w:rsidR="00006293" w:rsidRDefault="00006293">
            <w:pPr>
              <w:pStyle w:val="ConsPlusNormal"/>
            </w:pPr>
          </w:p>
        </w:tc>
      </w:tr>
      <w:tr w:rsidR="00006293" w14:paraId="7D0E3847" w14:textId="77777777">
        <w:tc>
          <w:tcPr>
            <w:tcW w:w="568" w:type="dxa"/>
          </w:tcPr>
          <w:p w14:paraId="02B8672C" w14:textId="77777777" w:rsidR="00006293" w:rsidRDefault="00006293">
            <w:pPr>
              <w:pStyle w:val="ConsPlusNormal"/>
              <w:jc w:val="center"/>
            </w:pPr>
            <w:r>
              <w:t>131</w:t>
            </w:r>
          </w:p>
        </w:tc>
        <w:tc>
          <w:tcPr>
            <w:tcW w:w="2268" w:type="dxa"/>
          </w:tcPr>
          <w:p w14:paraId="775ABCC0" w14:textId="77777777" w:rsidR="00006293" w:rsidRDefault="00006293">
            <w:pPr>
              <w:pStyle w:val="ConsPlusNormal"/>
            </w:pPr>
          </w:p>
        </w:tc>
        <w:tc>
          <w:tcPr>
            <w:tcW w:w="3288" w:type="dxa"/>
          </w:tcPr>
          <w:p w14:paraId="6F0813AD" w14:textId="77777777" w:rsidR="00006293" w:rsidRDefault="00006293">
            <w:pPr>
              <w:pStyle w:val="ConsPlusNormal"/>
            </w:pPr>
            <w:r>
              <w:t>БУЗОО "Центр крови"</w:t>
            </w:r>
          </w:p>
        </w:tc>
        <w:tc>
          <w:tcPr>
            <w:tcW w:w="907" w:type="dxa"/>
            <w:vAlign w:val="center"/>
          </w:tcPr>
          <w:p w14:paraId="23E7C36B" w14:textId="77777777" w:rsidR="00006293" w:rsidRDefault="00006293">
            <w:pPr>
              <w:pStyle w:val="ConsPlusNormal"/>
              <w:jc w:val="center"/>
            </w:pPr>
            <w:r>
              <w:t>1</w:t>
            </w:r>
          </w:p>
        </w:tc>
        <w:tc>
          <w:tcPr>
            <w:tcW w:w="907" w:type="dxa"/>
            <w:vAlign w:val="center"/>
          </w:tcPr>
          <w:p w14:paraId="0D40A52F" w14:textId="77777777" w:rsidR="00006293" w:rsidRDefault="00006293">
            <w:pPr>
              <w:pStyle w:val="ConsPlusNormal"/>
            </w:pPr>
          </w:p>
        </w:tc>
        <w:tc>
          <w:tcPr>
            <w:tcW w:w="850" w:type="dxa"/>
            <w:vAlign w:val="center"/>
          </w:tcPr>
          <w:p w14:paraId="040DB03A" w14:textId="77777777" w:rsidR="00006293" w:rsidRDefault="00006293">
            <w:pPr>
              <w:pStyle w:val="ConsPlusNormal"/>
            </w:pPr>
          </w:p>
        </w:tc>
        <w:tc>
          <w:tcPr>
            <w:tcW w:w="680" w:type="dxa"/>
            <w:vAlign w:val="center"/>
          </w:tcPr>
          <w:p w14:paraId="1C2E64BC" w14:textId="77777777" w:rsidR="00006293" w:rsidRDefault="00006293">
            <w:pPr>
              <w:pStyle w:val="ConsPlusNormal"/>
            </w:pPr>
          </w:p>
        </w:tc>
        <w:tc>
          <w:tcPr>
            <w:tcW w:w="737" w:type="dxa"/>
            <w:vAlign w:val="center"/>
          </w:tcPr>
          <w:p w14:paraId="3ADB3499" w14:textId="77777777" w:rsidR="00006293" w:rsidRDefault="00006293">
            <w:pPr>
              <w:pStyle w:val="ConsPlusNormal"/>
            </w:pPr>
          </w:p>
        </w:tc>
        <w:tc>
          <w:tcPr>
            <w:tcW w:w="680" w:type="dxa"/>
            <w:vAlign w:val="center"/>
          </w:tcPr>
          <w:p w14:paraId="067DA32F" w14:textId="77777777" w:rsidR="00006293" w:rsidRDefault="00006293">
            <w:pPr>
              <w:pStyle w:val="ConsPlusNormal"/>
            </w:pPr>
          </w:p>
        </w:tc>
        <w:tc>
          <w:tcPr>
            <w:tcW w:w="680" w:type="dxa"/>
            <w:vAlign w:val="center"/>
          </w:tcPr>
          <w:p w14:paraId="1CE9EE22" w14:textId="77777777" w:rsidR="00006293" w:rsidRDefault="00006293">
            <w:pPr>
              <w:pStyle w:val="ConsPlusNormal"/>
            </w:pPr>
          </w:p>
        </w:tc>
        <w:tc>
          <w:tcPr>
            <w:tcW w:w="680" w:type="dxa"/>
            <w:vAlign w:val="center"/>
          </w:tcPr>
          <w:p w14:paraId="556160B2" w14:textId="77777777" w:rsidR="00006293" w:rsidRDefault="00006293">
            <w:pPr>
              <w:pStyle w:val="ConsPlusNormal"/>
            </w:pPr>
          </w:p>
        </w:tc>
        <w:tc>
          <w:tcPr>
            <w:tcW w:w="680" w:type="dxa"/>
            <w:vAlign w:val="center"/>
          </w:tcPr>
          <w:p w14:paraId="13C77E69" w14:textId="77777777" w:rsidR="00006293" w:rsidRDefault="00006293">
            <w:pPr>
              <w:pStyle w:val="ConsPlusNormal"/>
            </w:pPr>
          </w:p>
        </w:tc>
        <w:tc>
          <w:tcPr>
            <w:tcW w:w="680" w:type="dxa"/>
            <w:vAlign w:val="center"/>
          </w:tcPr>
          <w:p w14:paraId="67492B47" w14:textId="77777777" w:rsidR="00006293" w:rsidRDefault="00006293">
            <w:pPr>
              <w:pStyle w:val="ConsPlusNormal"/>
            </w:pPr>
          </w:p>
        </w:tc>
      </w:tr>
      <w:tr w:rsidR="00006293" w14:paraId="0E15A343" w14:textId="77777777">
        <w:tc>
          <w:tcPr>
            <w:tcW w:w="568" w:type="dxa"/>
          </w:tcPr>
          <w:p w14:paraId="2591F4CE" w14:textId="77777777" w:rsidR="00006293" w:rsidRDefault="00006293">
            <w:pPr>
              <w:pStyle w:val="ConsPlusNormal"/>
              <w:jc w:val="center"/>
            </w:pPr>
            <w:r>
              <w:t>132</w:t>
            </w:r>
          </w:p>
        </w:tc>
        <w:tc>
          <w:tcPr>
            <w:tcW w:w="2268" w:type="dxa"/>
          </w:tcPr>
          <w:p w14:paraId="6B6943CC" w14:textId="77777777" w:rsidR="00006293" w:rsidRDefault="00006293">
            <w:pPr>
              <w:pStyle w:val="ConsPlusNormal"/>
            </w:pPr>
          </w:p>
        </w:tc>
        <w:tc>
          <w:tcPr>
            <w:tcW w:w="3288" w:type="dxa"/>
          </w:tcPr>
          <w:p w14:paraId="405AD575" w14:textId="77777777" w:rsidR="00006293" w:rsidRDefault="00006293">
            <w:pPr>
              <w:pStyle w:val="ConsPlusNormal"/>
            </w:pPr>
            <w:r>
              <w:t>Казенное учреждение здравоохранения Омской области "Медицинский центр мобилизационных резервов "Резерв"</w:t>
            </w:r>
          </w:p>
        </w:tc>
        <w:tc>
          <w:tcPr>
            <w:tcW w:w="907" w:type="dxa"/>
            <w:vAlign w:val="center"/>
          </w:tcPr>
          <w:p w14:paraId="77BBB627" w14:textId="77777777" w:rsidR="00006293" w:rsidRDefault="00006293">
            <w:pPr>
              <w:pStyle w:val="ConsPlusNormal"/>
              <w:jc w:val="center"/>
            </w:pPr>
            <w:r>
              <w:t>1</w:t>
            </w:r>
          </w:p>
        </w:tc>
        <w:tc>
          <w:tcPr>
            <w:tcW w:w="907" w:type="dxa"/>
            <w:vAlign w:val="center"/>
          </w:tcPr>
          <w:p w14:paraId="7747EF66" w14:textId="77777777" w:rsidR="00006293" w:rsidRDefault="00006293">
            <w:pPr>
              <w:pStyle w:val="ConsPlusNormal"/>
            </w:pPr>
          </w:p>
        </w:tc>
        <w:tc>
          <w:tcPr>
            <w:tcW w:w="850" w:type="dxa"/>
            <w:vAlign w:val="center"/>
          </w:tcPr>
          <w:p w14:paraId="1DB8185D" w14:textId="77777777" w:rsidR="00006293" w:rsidRDefault="00006293">
            <w:pPr>
              <w:pStyle w:val="ConsPlusNormal"/>
            </w:pPr>
          </w:p>
        </w:tc>
        <w:tc>
          <w:tcPr>
            <w:tcW w:w="680" w:type="dxa"/>
            <w:vAlign w:val="center"/>
          </w:tcPr>
          <w:p w14:paraId="3A8B6873" w14:textId="77777777" w:rsidR="00006293" w:rsidRDefault="00006293">
            <w:pPr>
              <w:pStyle w:val="ConsPlusNormal"/>
            </w:pPr>
          </w:p>
        </w:tc>
        <w:tc>
          <w:tcPr>
            <w:tcW w:w="737" w:type="dxa"/>
            <w:vAlign w:val="center"/>
          </w:tcPr>
          <w:p w14:paraId="1132D441" w14:textId="77777777" w:rsidR="00006293" w:rsidRDefault="00006293">
            <w:pPr>
              <w:pStyle w:val="ConsPlusNormal"/>
            </w:pPr>
          </w:p>
        </w:tc>
        <w:tc>
          <w:tcPr>
            <w:tcW w:w="680" w:type="dxa"/>
            <w:vAlign w:val="center"/>
          </w:tcPr>
          <w:p w14:paraId="6605783C" w14:textId="77777777" w:rsidR="00006293" w:rsidRDefault="00006293">
            <w:pPr>
              <w:pStyle w:val="ConsPlusNormal"/>
            </w:pPr>
          </w:p>
        </w:tc>
        <w:tc>
          <w:tcPr>
            <w:tcW w:w="680" w:type="dxa"/>
            <w:vAlign w:val="center"/>
          </w:tcPr>
          <w:p w14:paraId="7AE27F98" w14:textId="77777777" w:rsidR="00006293" w:rsidRDefault="00006293">
            <w:pPr>
              <w:pStyle w:val="ConsPlusNormal"/>
            </w:pPr>
          </w:p>
        </w:tc>
        <w:tc>
          <w:tcPr>
            <w:tcW w:w="680" w:type="dxa"/>
            <w:vAlign w:val="center"/>
          </w:tcPr>
          <w:p w14:paraId="5E45D657" w14:textId="77777777" w:rsidR="00006293" w:rsidRDefault="00006293">
            <w:pPr>
              <w:pStyle w:val="ConsPlusNormal"/>
            </w:pPr>
          </w:p>
        </w:tc>
        <w:tc>
          <w:tcPr>
            <w:tcW w:w="680" w:type="dxa"/>
            <w:vAlign w:val="center"/>
          </w:tcPr>
          <w:p w14:paraId="383CA5A4" w14:textId="77777777" w:rsidR="00006293" w:rsidRDefault="00006293">
            <w:pPr>
              <w:pStyle w:val="ConsPlusNormal"/>
            </w:pPr>
          </w:p>
        </w:tc>
        <w:tc>
          <w:tcPr>
            <w:tcW w:w="680" w:type="dxa"/>
            <w:vAlign w:val="center"/>
          </w:tcPr>
          <w:p w14:paraId="09AB5CD9" w14:textId="77777777" w:rsidR="00006293" w:rsidRDefault="00006293">
            <w:pPr>
              <w:pStyle w:val="ConsPlusNormal"/>
            </w:pPr>
          </w:p>
        </w:tc>
      </w:tr>
      <w:tr w:rsidR="00006293" w14:paraId="1545F774" w14:textId="77777777">
        <w:tc>
          <w:tcPr>
            <w:tcW w:w="6124" w:type="dxa"/>
            <w:gridSpan w:val="3"/>
          </w:tcPr>
          <w:p w14:paraId="6F24FE2E" w14:textId="77777777" w:rsidR="00006293" w:rsidRDefault="00006293">
            <w:pPr>
              <w:pStyle w:val="ConsPlusNormal"/>
              <w:jc w:val="center"/>
            </w:pPr>
            <w:r>
              <w:t>Итого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Омской области на 2026 год и на плановый период 2027 и 2028 годов</w:t>
            </w:r>
          </w:p>
        </w:tc>
        <w:tc>
          <w:tcPr>
            <w:tcW w:w="907" w:type="dxa"/>
            <w:vAlign w:val="center"/>
          </w:tcPr>
          <w:p w14:paraId="7938176E" w14:textId="77777777" w:rsidR="00006293" w:rsidRDefault="00006293">
            <w:pPr>
              <w:pStyle w:val="ConsPlusNormal"/>
              <w:jc w:val="center"/>
            </w:pPr>
            <w:r>
              <w:t>82</w:t>
            </w:r>
          </w:p>
        </w:tc>
        <w:tc>
          <w:tcPr>
            <w:tcW w:w="907" w:type="dxa"/>
            <w:vAlign w:val="center"/>
          </w:tcPr>
          <w:p w14:paraId="77E7C660" w14:textId="77777777" w:rsidR="00006293" w:rsidRDefault="00006293">
            <w:pPr>
              <w:pStyle w:val="ConsPlusNormal"/>
              <w:jc w:val="center"/>
            </w:pPr>
            <w:r>
              <w:t>121</w:t>
            </w:r>
          </w:p>
        </w:tc>
        <w:tc>
          <w:tcPr>
            <w:tcW w:w="850" w:type="dxa"/>
            <w:vAlign w:val="center"/>
          </w:tcPr>
          <w:p w14:paraId="11B254FA" w14:textId="77777777" w:rsidR="00006293" w:rsidRDefault="00006293">
            <w:pPr>
              <w:pStyle w:val="ConsPlusNormal"/>
              <w:jc w:val="center"/>
            </w:pPr>
            <w:r>
              <w:t>66</w:t>
            </w:r>
          </w:p>
        </w:tc>
        <w:tc>
          <w:tcPr>
            <w:tcW w:w="680" w:type="dxa"/>
            <w:vAlign w:val="center"/>
          </w:tcPr>
          <w:p w14:paraId="0172B74B" w14:textId="77777777" w:rsidR="00006293" w:rsidRDefault="00006293">
            <w:pPr>
              <w:pStyle w:val="ConsPlusNormal"/>
              <w:jc w:val="center"/>
            </w:pPr>
            <w:r>
              <w:t>56</w:t>
            </w:r>
          </w:p>
        </w:tc>
        <w:tc>
          <w:tcPr>
            <w:tcW w:w="737" w:type="dxa"/>
            <w:vAlign w:val="center"/>
          </w:tcPr>
          <w:p w14:paraId="28EE5BC4" w14:textId="77777777" w:rsidR="00006293" w:rsidRDefault="00006293">
            <w:pPr>
              <w:pStyle w:val="ConsPlusNormal"/>
              <w:jc w:val="center"/>
            </w:pPr>
            <w:r>
              <w:t>56</w:t>
            </w:r>
          </w:p>
        </w:tc>
        <w:tc>
          <w:tcPr>
            <w:tcW w:w="680" w:type="dxa"/>
            <w:vAlign w:val="center"/>
          </w:tcPr>
          <w:p w14:paraId="5B43256D" w14:textId="77777777" w:rsidR="00006293" w:rsidRDefault="00006293">
            <w:pPr>
              <w:pStyle w:val="ConsPlusNormal"/>
              <w:jc w:val="center"/>
            </w:pPr>
            <w:r>
              <w:t>58</w:t>
            </w:r>
          </w:p>
        </w:tc>
        <w:tc>
          <w:tcPr>
            <w:tcW w:w="680" w:type="dxa"/>
            <w:vAlign w:val="center"/>
          </w:tcPr>
          <w:p w14:paraId="39FFA6EB" w14:textId="77777777" w:rsidR="00006293" w:rsidRDefault="00006293">
            <w:pPr>
              <w:pStyle w:val="ConsPlusNormal"/>
              <w:jc w:val="center"/>
            </w:pPr>
            <w:r>
              <w:t>20</w:t>
            </w:r>
          </w:p>
        </w:tc>
        <w:tc>
          <w:tcPr>
            <w:tcW w:w="680" w:type="dxa"/>
            <w:vAlign w:val="center"/>
          </w:tcPr>
          <w:p w14:paraId="1FB35F23" w14:textId="77777777" w:rsidR="00006293" w:rsidRDefault="00006293">
            <w:pPr>
              <w:pStyle w:val="ConsPlusNormal"/>
              <w:jc w:val="center"/>
            </w:pPr>
            <w:r>
              <w:t>6</w:t>
            </w:r>
          </w:p>
        </w:tc>
        <w:tc>
          <w:tcPr>
            <w:tcW w:w="680" w:type="dxa"/>
            <w:vAlign w:val="center"/>
          </w:tcPr>
          <w:p w14:paraId="3F558C6B" w14:textId="77777777" w:rsidR="00006293" w:rsidRDefault="00006293">
            <w:pPr>
              <w:pStyle w:val="ConsPlusNormal"/>
              <w:jc w:val="center"/>
            </w:pPr>
            <w:r>
              <w:t>7</w:t>
            </w:r>
          </w:p>
        </w:tc>
        <w:tc>
          <w:tcPr>
            <w:tcW w:w="680" w:type="dxa"/>
            <w:vAlign w:val="center"/>
          </w:tcPr>
          <w:p w14:paraId="4FF8C262" w14:textId="77777777" w:rsidR="00006293" w:rsidRDefault="00006293">
            <w:pPr>
              <w:pStyle w:val="ConsPlusNormal"/>
              <w:jc w:val="center"/>
            </w:pPr>
            <w:r>
              <w:t>17</w:t>
            </w:r>
          </w:p>
        </w:tc>
      </w:tr>
      <w:tr w:rsidR="00006293" w14:paraId="4E3A6CE5" w14:textId="77777777">
        <w:tc>
          <w:tcPr>
            <w:tcW w:w="6124" w:type="dxa"/>
            <w:gridSpan w:val="3"/>
          </w:tcPr>
          <w:p w14:paraId="3832EC6A" w14:textId="77777777" w:rsidR="00006293" w:rsidRDefault="00006293">
            <w:pPr>
              <w:pStyle w:val="ConsPlusNormal"/>
              <w:jc w:val="center"/>
            </w:pPr>
            <w:r>
              <w:t>в том числе 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Омской области распределяются объемы специализированной медицинской помощи в условиях круглосуточного и дневного стационаров</w:t>
            </w:r>
          </w:p>
        </w:tc>
        <w:tc>
          <w:tcPr>
            <w:tcW w:w="907" w:type="dxa"/>
            <w:vAlign w:val="center"/>
          </w:tcPr>
          <w:p w14:paraId="14A47F18" w14:textId="77777777" w:rsidR="00006293" w:rsidRDefault="00006293">
            <w:pPr>
              <w:pStyle w:val="ConsPlusNormal"/>
              <w:jc w:val="center"/>
            </w:pPr>
            <w:r>
              <w:t>0</w:t>
            </w:r>
          </w:p>
        </w:tc>
        <w:tc>
          <w:tcPr>
            <w:tcW w:w="907" w:type="dxa"/>
            <w:vAlign w:val="center"/>
          </w:tcPr>
          <w:p w14:paraId="05AC745E" w14:textId="77777777" w:rsidR="00006293" w:rsidRDefault="00006293">
            <w:pPr>
              <w:pStyle w:val="ConsPlusNormal"/>
              <w:jc w:val="center"/>
            </w:pPr>
            <w:r>
              <w:t>1</w:t>
            </w:r>
          </w:p>
        </w:tc>
        <w:tc>
          <w:tcPr>
            <w:tcW w:w="850" w:type="dxa"/>
            <w:vAlign w:val="center"/>
          </w:tcPr>
          <w:p w14:paraId="43F8F9EA" w14:textId="77777777" w:rsidR="00006293" w:rsidRDefault="00006293">
            <w:pPr>
              <w:pStyle w:val="ConsPlusNormal"/>
              <w:jc w:val="center"/>
            </w:pPr>
            <w:r>
              <w:t>1</w:t>
            </w:r>
          </w:p>
        </w:tc>
        <w:tc>
          <w:tcPr>
            <w:tcW w:w="680" w:type="dxa"/>
            <w:vAlign w:val="center"/>
          </w:tcPr>
          <w:p w14:paraId="41984F96" w14:textId="77777777" w:rsidR="00006293" w:rsidRDefault="00006293">
            <w:pPr>
              <w:pStyle w:val="ConsPlusNormal"/>
              <w:jc w:val="center"/>
            </w:pPr>
            <w:r>
              <w:t>1</w:t>
            </w:r>
          </w:p>
        </w:tc>
        <w:tc>
          <w:tcPr>
            <w:tcW w:w="737" w:type="dxa"/>
            <w:vAlign w:val="center"/>
          </w:tcPr>
          <w:p w14:paraId="0B321592" w14:textId="77777777" w:rsidR="00006293" w:rsidRDefault="00006293">
            <w:pPr>
              <w:pStyle w:val="ConsPlusNormal"/>
              <w:jc w:val="center"/>
            </w:pPr>
            <w:r>
              <w:t>1</w:t>
            </w:r>
          </w:p>
        </w:tc>
        <w:tc>
          <w:tcPr>
            <w:tcW w:w="680" w:type="dxa"/>
            <w:vAlign w:val="center"/>
          </w:tcPr>
          <w:p w14:paraId="1B7240FB" w14:textId="77777777" w:rsidR="00006293" w:rsidRDefault="00006293">
            <w:pPr>
              <w:pStyle w:val="ConsPlusNormal"/>
              <w:jc w:val="center"/>
            </w:pPr>
            <w:r>
              <w:t>1</w:t>
            </w:r>
          </w:p>
        </w:tc>
        <w:tc>
          <w:tcPr>
            <w:tcW w:w="680" w:type="dxa"/>
            <w:vAlign w:val="center"/>
          </w:tcPr>
          <w:p w14:paraId="0933A6D7" w14:textId="77777777" w:rsidR="00006293" w:rsidRDefault="00006293">
            <w:pPr>
              <w:pStyle w:val="ConsPlusNormal"/>
              <w:jc w:val="center"/>
            </w:pPr>
            <w:r>
              <w:t>1</w:t>
            </w:r>
          </w:p>
        </w:tc>
        <w:tc>
          <w:tcPr>
            <w:tcW w:w="680" w:type="dxa"/>
            <w:vAlign w:val="center"/>
          </w:tcPr>
          <w:p w14:paraId="1D944ECA" w14:textId="77777777" w:rsidR="00006293" w:rsidRDefault="00006293">
            <w:pPr>
              <w:pStyle w:val="ConsPlusNormal"/>
              <w:jc w:val="center"/>
            </w:pPr>
            <w:r>
              <w:t>1</w:t>
            </w:r>
          </w:p>
        </w:tc>
        <w:tc>
          <w:tcPr>
            <w:tcW w:w="680" w:type="dxa"/>
            <w:vAlign w:val="center"/>
          </w:tcPr>
          <w:p w14:paraId="5D9F5633" w14:textId="77777777" w:rsidR="00006293" w:rsidRDefault="00006293">
            <w:pPr>
              <w:pStyle w:val="ConsPlusNormal"/>
              <w:jc w:val="center"/>
            </w:pPr>
            <w:r>
              <w:t>1</w:t>
            </w:r>
          </w:p>
        </w:tc>
        <w:tc>
          <w:tcPr>
            <w:tcW w:w="680" w:type="dxa"/>
            <w:vAlign w:val="center"/>
          </w:tcPr>
          <w:p w14:paraId="44BAD2EB" w14:textId="77777777" w:rsidR="00006293" w:rsidRDefault="00006293">
            <w:pPr>
              <w:pStyle w:val="ConsPlusNormal"/>
              <w:jc w:val="center"/>
            </w:pPr>
            <w:r>
              <w:t>0</w:t>
            </w:r>
          </w:p>
        </w:tc>
      </w:tr>
    </w:tbl>
    <w:p w14:paraId="327059C5" w14:textId="77777777" w:rsidR="00006293" w:rsidRDefault="00006293">
      <w:pPr>
        <w:pStyle w:val="ConsPlusNormal"/>
        <w:sectPr w:rsidR="00006293" w:rsidSect="00006293">
          <w:pgSz w:w="16838" w:h="11905" w:orient="landscape"/>
          <w:pgMar w:top="1701" w:right="1134" w:bottom="850" w:left="1134" w:header="0" w:footer="0" w:gutter="0"/>
          <w:cols w:space="720"/>
          <w:titlePg/>
        </w:sectPr>
      </w:pPr>
    </w:p>
    <w:p w14:paraId="1B30A679" w14:textId="77777777" w:rsidR="00006293" w:rsidRDefault="00006293">
      <w:pPr>
        <w:pStyle w:val="ConsPlusNormal"/>
        <w:jc w:val="both"/>
      </w:pPr>
    </w:p>
    <w:p w14:paraId="346F2382" w14:textId="77777777" w:rsidR="00006293" w:rsidRDefault="00006293">
      <w:pPr>
        <w:pStyle w:val="ConsPlusNormal"/>
        <w:ind w:firstLine="540"/>
        <w:jc w:val="both"/>
      </w:pPr>
      <w:r>
        <w:t>--------------------------------</w:t>
      </w:r>
    </w:p>
    <w:p w14:paraId="26B20ADE" w14:textId="77777777" w:rsidR="00006293" w:rsidRDefault="00006293">
      <w:pPr>
        <w:pStyle w:val="ConsPlusNormal"/>
        <w:spacing w:before="220"/>
        <w:ind w:firstLine="540"/>
        <w:jc w:val="both"/>
      </w:pPr>
      <w:bookmarkStart w:id="52" w:name="P11829"/>
      <w:bookmarkEnd w:id="52"/>
      <w:r>
        <w:t>&lt;*&gt; Заполняется знак отличия (1).</w:t>
      </w:r>
    </w:p>
    <w:p w14:paraId="1757BBEB" w14:textId="77777777" w:rsidR="00006293" w:rsidRDefault="00006293">
      <w:pPr>
        <w:pStyle w:val="ConsPlusNormal"/>
        <w:jc w:val="both"/>
      </w:pPr>
    </w:p>
    <w:p w14:paraId="1BD0F4F9" w14:textId="77777777" w:rsidR="00006293" w:rsidRDefault="00006293">
      <w:pPr>
        <w:pStyle w:val="ConsPlusNormal"/>
        <w:jc w:val="center"/>
      </w:pPr>
      <w:r>
        <w:t>_______________</w:t>
      </w:r>
    </w:p>
    <w:p w14:paraId="3A52BCB0" w14:textId="77777777" w:rsidR="00006293" w:rsidRDefault="00006293">
      <w:pPr>
        <w:pStyle w:val="ConsPlusNormal"/>
        <w:jc w:val="both"/>
      </w:pPr>
    </w:p>
    <w:p w14:paraId="131D89AD" w14:textId="77777777" w:rsidR="00006293" w:rsidRDefault="00006293">
      <w:pPr>
        <w:pStyle w:val="ConsPlusNormal"/>
        <w:jc w:val="both"/>
      </w:pPr>
    </w:p>
    <w:p w14:paraId="6F376E3D" w14:textId="77777777" w:rsidR="00006293" w:rsidRDefault="00006293">
      <w:pPr>
        <w:pStyle w:val="ConsPlusNormal"/>
        <w:jc w:val="both"/>
      </w:pPr>
    </w:p>
    <w:p w14:paraId="3C8D036F" w14:textId="77777777" w:rsidR="00006293" w:rsidRDefault="00006293">
      <w:pPr>
        <w:pStyle w:val="ConsPlusNormal"/>
        <w:jc w:val="both"/>
      </w:pPr>
    </w:p>
    <w:p w14:paraId="08C99B1C" w14:textId="77777777" w:rsidR="00006293" w:rsidRDefault="00006293">
      <w:pPr>
        <w:pStyle w:val="ConsPlusNormal"/>
        <w:jc w:val="both"/>
      </w:pPr>
    </w:p>
    <w:p w14:paraId="39503639" w14:textId="77777777" w:rsidR="00006293" w:rsidRDefault="00006293">
      <w:pPr>
        <w:pStyle w:val="ConsPlusNormal"/>
        <w:jc w:val="right"/>
        <w:outlineLvl w:val="1"/>
      </w:pPr>
      <w:r>
        <w:t>Приложение N 11</w:t>
      </w:r>
    </w:p>
    <w:p w14:paraId="553CF342" w14:textId="77777777" w:rsidR="00006293" w:rsidRDefault="00006293">
      <w:pPr>
        <w:pStyle w:val="ConsPlusNormal"/>
        <w:jc w:val="right"/>
      </w:pPr>
      <w:r>
        <w:t>к Территориальной программе государственных</w:t>
      </w:r>
    </w:p>
    <w:p w14:paraId="1E4D20EB" w14:textId="77777777" w:rsidR="00006293" w:rsidRDefault="00006293">
      <w:pPr>
        <w:pStyle w:val="ConsPlusNormal"/>
        <w:jc w:val="right"/>
      </w:pPr>
      <w:r>
        <w:t>гарантий бесплатного оказания гражданам</w:t>
      </w:r>
    </w:p>
    <w:p w14:paraId="0FF4871B" w14:textId="77777777" w:rsidR="00006293" w:rsidRDefault="00006293">
      <w:pPr>
        <w:pStyle w:val="ConsPlusNormal"/>
        <w:jc w:val="right"/>
      </w:pPr>
      <w:r>
        <w:t>медицинской помощи в Омской области</w:t>
      </w:r>
    </w:p>
    <w:p w14:paraId="32EFBEF9" w14:textId="77777777" w:rsidR="00006293" w:rsidRDefault="00006293">
      <w:pPr>
        <w:pStyle w:val="ConsPlusNormal"/>
        <w:jc w:val="right"/>
      </w:pPr>
      <w:r>
        <w:t>на 2026 год и на плановый период</w:t>
      </w:r>
    </w:p>
    <w:p w14:paraId="327E17B9" w14:textId="77777777" w:rsidR="00006293" w:rsidRDefault="00006293">
      <w:pPr>
        <w:pStyle w:val="ConsPlusNormal"/>
        <w:jc w:val="right"/>
      </w:pPr>
      <w:r>
        <w:t>2027 и 2028 годов</w:t>
      </w:r>
    </w:p>
    <w:p w14:paraId="2A60CFB4" w14:textId="77777777" w:rsidR="00006293" w:rsidRDefault="00006293">
      <w:pPr>
        <w:pStyle w:val="ConsPlusNormal"/>
        <w:jc w:val="both"/>
      </w:pPr>
    </w:p>
    <w:p w14:paraId="5F0CE868" w14:textId="77777777" w:rsidR="00006293" w:rsidRDefault="00006293">
      <w:pPr>
        <w:pStyle w:val="ConsPlusTitle"/>
        <w:jc w:val="center"/>
      </w:pPr>
      <w:bookmarkStart w:id="53" w:name="P11844"/>
      <w:bookmarkEnd w:id="53"/>
      <w:r>
        <w:t>ПЕРЕЧЕНЬ</w:t>
      </w:r>
    </w:p>
    <w:p w14:paraId="0D3CCA95" w14:textId="77777777" w:rsidR="00006293" w:rsidRDefault="00006293">
      <w:pPr>
        <w:pStyle w:val="ConsPlusTitle"/>
        <w:jc w:val="center"/>
      </w:pPr>
      <w:r>
        <w:t>медицинских организаций, подведомственных Министерству</w:t>
      </w:r>
    </w:p>
    <w:p w14:paraId="70345FB6" w14:textId="77777777" w:rsidR="00006293" w:rsidRDefault="00006293">
      <w:pPr>
        <w:pStyle w:val="ConsPlusTitle"/>
        <w:jc w:val="center"/>
      </w:pPr>
      <w:r>
        <w:t>здравоохранения Омской области, уполномоченных проводить</w:t>
      </w:r>
    </w:p>
    <w:p w14:paraId="2448C20E" w14:textId="77777777" w:rsidR="00006293" w:rsidRDefault="00006293">
      <w:pPr>
        <w:pStyle w:val="ConsPlusTitle"/>
        <w:jc w:val="center"/>
      </w:pPr>
      <w:r>
        <w:t>врачебные комиссии в целях принятия решений о назначении</w:t>
      </w:r>
    </w:p>
    <w:p w14:paraId="16494D29" w14:textId="77777777" w:rsidR="00006293" w:rsidRDefault="00006293">
      <w:pPr>
        <w:pStyle w:val="ConsPlusTitle"/>
        <w:jc w:val="center"/>
      </w:pPr>
      <w:r>
        <w:t>незарегистрированных лекарственных препаратов</w:t>
      </w:r>
    </w:p>
    <w:p w14:paraId="1521C89B" w14:textId="77777777" w:rsidR="00006293" w:rsidRDefault="00006293">
      <w:pPr>
        <w:pStyle w:val="ConsPlusTitle"/>
        <w:jc w:val="center"/>
      </w:pPr>
      <w:r>
        <w:t>для медицинского применения</w:t>
      </w:r>
    </w:p>
    <w:p w14:paraId="4C19AA50" w14:textId="77777777" w:rsidR="00006293" w:rsidRDefault="000062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8447"/>
      </w:tblGrid>
      <w:tr w:rsidR="00006293" w14:paraId="380B0816" w14:textId="77777777">
        <w:tc>
          <w:tcPr>
            <w:tcW w:w="594" w:type="dxa"/>
          </w:tcPr>
          <w:p w14:paraId="0FA7AE42" w14:textId="77777777" w:rsidR="00006293" w:rsidRDefault="00006293">
            <w:pPr>
              <w:pStyle w:val="ConsPlusNormal"/>
              <w:jc w:val="center"/>
            </w:pPr>
            <w:r>
              <w:t>N п/п</w:t>
            </w:r>
          </w:p>
        </w:tc>
        <w:tc>
          <w:tcPr>
            <w:tcW w:w="8447" w:type="dxa"/>
          </w:tcPr>
          <w:p w14:paraId="2ED4E2BC" w14:textId="77777777" w:rsidR="00006293" w:rsidRDefault="00006293">
            <w:pPr>
              <w:pStyle w:val="ConsPlusNormal"/>
              <w:jc w:val="center"/>
            </w:pPr>
            <w:r>
              <w:t>Наименование медицинской организации</w:t>
            </w:r>
          </w:p>
        </w:tc>
      </w:tr>
      <w:tr w:rsidR="00006293" w14:paraId="1DA8A333" w14:textId="77777777">
        <w:tc>
          <w:tcPr>
            <w:tcW w:w="594" w:type="dxa"/>
          </w:tcPr>
          <w:p w14:paraId="1A41F9E7" w14:textId="77777777" w:rsidR="00006293" w:rsidRDefault="00006293">
            <w:pPr>
              <w:pStyle w:val="ConsPlusNormal"/>
              <w:jc w:val="center"/>
            </w:pPr>
            <w:r>
              <w:t>1</w:t>
            </w:r>
          </w:p>
        </w:tc>
        <w:tc>
          <w:tcPr>
            <w:tcW w:w="8447" w:type="dxa"/>
          </w:tcPr>
          <w:p w14:paraId="701CD873" w14:textId="77777777" w:rsidR="00006293" w:rsidRDefault="00006293">
            <w:pPr>
              <w:pStyle w:val="ConsPlusNormal"/>
              <w:jc w:val="both"/>
            </w:pPr>
            <w:r>
              <w:t>Бюджетное учреждение здравоохранения Омской области (далее - БУЗОО) "Клинический кардиологический диспансер"</w:t>
            </w:r>
          </w:p>
        </w:tc>
      </w:tr>
      <w:tr w:rsidR="00006293" w14:paraId="5E7613F9" w14:textId="77777777">
        <w:tc>
          <w:tcPr>
            <w:tcW w:w="594" w:type="dxa"/>
          </w:tcPr>
          <w:p w14:paraId="698992E6" w14:textId="77777777" w:rsidR="00006293" w:rsidRDefault="00006293">
            <w:pPr>
              <w:pStyle w:val="ConsPlusNormal"/>
              <w:jc w:val="center"/>
            </w:pPr>
            <w:r>
              <w:t>2</w:t>
            </w:r>
          </w:p>
        </w:tc>
        <w:tc>
          <w:tcPr>
            <w:tcW w:w="8447" w:type="dxa"/>
          </w:tcPr>
          <w:p w14:paraId="5DD5644F" w14:textId="77777777" w:rsidR="00006293" w:rsidRDefault="00006293">
            <w:pPr>
              <w:pStyle w:val="ConsPlusNormal"/>
              <w:jc w:val="both"/>
            </w:pPr>
            <w:r>
              <w:t>БУЗОО "Клинический онкологический диспансер"</w:t>
            </w:r>
          </w:p>
        </w:tc>
      </w:tr>
      <w:tr w:rsidR="00006293" w14:paraId="3F2DAC24" w14:textId="77777777">
        <w:tc>
          <w:tcPr>
            <w:tcW w:w="594" w:type="dxa"/>
          </w:tcPr>
          <w:p w14:paraId="72E91929" w14:textId="77777777" w:rsidR="00006293" w:rsidRDefault="00006293">
            <w:pPr>
              <w:pStyle w:val="ConsPlusNormal"/>
              <w:jc w:val="center"/>
            </w:pPr>
            <w:r>
              <w:t>3</w:t>
            </w:r>
          </w:p>
        </w:tc>
        <w:tc>
          <w:tcPr>
            <w:tcW w:w="8447" w:type="dxa"/>
          </w:tcPr>
          <w:p w14:paraId="737734B3" w14:textId="77777777" w:rsidR="00006293" w:rsidRDefault="00006293">
            <w:pPr>
              <w:pStyle w:val="ConsPlusNormal"/>
              <w:jc w:val="both"/>
            </w:pPr>
            <w:r>
              <w:t>БУЗОО "Областная детская клиническая больница"</w:t>
            </w:r>
          </w:p>
        </w:tc>
      </w:tr>
      <w:tr w:rsidR="00006293" w14:paraId="1900F3A3" w14:textId="77777777">
        <w:tc>
          <w:tcPr>
            <w:tcW w:w="594" w:type="dxa"/>
          </w:tcPr>
          <w:p w14:paraId="5631B752" w14:textId="77777777" w:rsidR="00006293" w:rsidRDefault="00006293">
            <w:pPr>
              <w:pStyle w:val="ConsPlusNormal"/>
              <w:jc w:val="center"/>
            </w:pPr>
            <w:r>
              <w:t>4</w:t>
            </w:r>
          </w:p>
        </w:tc>
        <w:tc>
          <w:tcPr>
            <w:tcW w:w="8447" w:type="dxa"/>
          </w:tcPr>
          <w:p w14:paraId="4C52A140" w14:textId="77777777" w:rsidR="00006293" w:rsidRDefault="00006293">
            <w:pPr>
              <w:pStyle w:val="ConsPlusNormal"/>
              <w:jc w:val="both"/>
            </w:pPr>
            <w:r>
              <w:t>БУЗОО "Областная клиническая больница"</w:t>
            </w:r>
          </w:p>
        </w:tc>
      </w:tr>
    </w:tbl>
    <w:p w14:paraId="548F7075" w14:textId="77777777" w:rsidR="00006293" w:rsidRDefault="00006293">
      <w:pPr>
        <w:pStyle w:val="ConsPlusNormal"/>
        <w:jc w:val="both"/>
      </w:pPr>
    </w:p>
    <w:p w14:paraId="1DDA13D8" w14:textId="77777777" w:rsidR="00006293" w:rsidRDefault="00006293">
      <w:pPr>
        <w:pStyle w:val="ConsPlusNormal"/>
        <w:jc w:val="both"/>
      </w:pPr>
    </w:p>
    <w:p w14:paraId="5238090E" w14:textId="77777777" w:rsidR="00006293" w:rsidRDefault="00006293">
      <w:pPr>
        <w:pStyle w:val="ConsPlusNormal"/>
        <w:jc w:val="both"/>
      </w:pPr>
    </w:p>
    <w:p w14:paraId="4AC031C8" w14:textId="77777777" w:rsidR="00006293" w:rsidRDefault="00006293">
      <w:pPr>
        <w:pStyle w:val="ConsPlusNormal"/>
        <w:jc w:val="both"/>
      </w:pPr>
    </w:p>
    <w:p w14:paraId="4A429B60" w14:textId="77777777" w:rsidR="00006293" w:rsidRDefault="00006293">
      <w:pPr>
        <w:pStyle w:val="ConsPlusNormal"/>
        <w:jc w:val="both"/>
      </w:pPr>
    </w:p>
    <w:p w14:paraId="784F83EB" w14:textId="77777777" w:rsidR="00006293" w:rsidRDefault="00006293">
      <w:pPr>
        <w:pStyle w:val="ConsPlusNormal"/>
        <w:jc w:val="right"/>
        <w:outlineLvl w:val="1"/>
      </w:pPr>
      <w:r>
        <w:t>Приложение N 12</w:t>
      </w:r>
    </w:p>
    <w:p w14:paraId="1D84CA9B" w14:textId="77777777" w:rsidR="00006293" w:rsidRDefault="00006293">
      <w:pPr>
        <w:pStyle w:val="ConsPlusNormal"/>
        <w:jc w:val="right"/>
      </w:pPr>
      <w:r>
        <w:t>к Территориальной программе государственных</w:t>
      </w:r>
    </w:p>
    <w:p w14:paraId="0A5D5615" w14:textId="77777777" w:rsidR="00006293" w:rsidRDefault="00006293">
      <w:pPr>
        <w:pStyle w:val="ConsPlusNormal"/>
        <w:jc w:val="right"/>
      </w:pPr>
      <w:r>
        <w:t>гарантий бесплатного оказания гражданам</w:t>
      </w:r>
    </w:p>
    <w:p w14:paraId="39BC18D4" w14:textId="77777777" w:rsidR="00006293" w:rsidRDefault="00006293">
      <w:pPr>
        <w:pStyle w:val="ConsPlusNormal"/>
        <w:jc w:val="right"/>
      </w:pPr>
      <w:r>
        <w:t>медицинской помощи в Омской области</w:t>
      </w:r>
    </w:p>
    <w:p w14:paraId="00115583" w14:textId="77777777" w:rsidR="00006293" w:rsidRDefault="00006293">
      <w:pPr>
        <w:pStyle w:val="ConsPlusNormal"/>
        <w:jc w:val="right"/>
      </w:pPr>
      <w:r>
        <w:t>на 2026 год и на плановый период</w:t>
      </w:r>
    </w:p>
    <w:p w14:paraId="340A238F" w14:textId="77777777" w:rsidR="00006293" w:rsidRDefault="00006293">
      <w:pPr>
        <w:pStyle w:val="ConsPlusNormal"/>
        <w:jc w:val="right"/>
      </w:pPr>
      <w:r>
        <w:t>2027 и 2028 годов</w:t>
      </w:r>
    </w:p>
    <w:p w14:paraId="0402FBCC" w14:textId="77777777" w:rsidR="00006293" w:rsidRDefault="00006293">
      <w:pPr>
        <w:pStyle w:val="ConsPlusNormal"/>
        <w:jc w:val="both"/>
      </w:pPr>
    </w:p>
    <w:p w14:paraId="01826FDE" w14:textId="77777777" w:rsidR="00006293" w:rsidRDefault="00006293">
      <w:pPr>
        <w:pStyle w:val="ConsPlusTitle"/>
        <w:jc w:val="center"/>
      </w:pPr>
      <w:bookmarkStart w:id="54" w:name="P11873"/>
      <w:bookmarkEnd w:id="54"/>
      <w:r>
        <w:t>ПОРЯДОК</w:t>
      </w:r>
    </w:p>
    <w:p w14:paraId="040A5851" w14:textId="77777777" w:rsidR="00006293" w:rsidRDefault="00006293">
      <w:pPr>
        <w:pStyle w:val="ConsPlusTitle"/>
        <w:jc w:val="center"/>
      </w:pPr>
      <w:r>
        <w:t>обеспечения граждан, в том числе детей, в рамках оказания</w:t>
      </w:r>
    </w:p>
    <w:p w14:paraId="1BEAC58A" w14:textId="77777777" w:rsidR="00006293" w:rsidRDefault="00006293">
      <w:pPr>
        <w:pStyle w:val="ConsPlusTitle"/>
        <w:jc w:val="center"/>
      </w:pPr>
      <w:r>
        <w:t>паллиативной медицинской помощи для использования на дому</w:t>
      </w:r>
    </w:p>
    <w:p w14:paraId="18A90141" w14:textId="77777777" w:rsidR="00006293" w:rsidRDefault="00006293">
      <w:pPr>
        <w:pStyle w:val="ConsPlusTitle"/>
        <w:jc w:val="center"/>
      </w:pPr>
      <w:r>
        <w:t>медицинскими изделиями, предназначенными для поддержания</w:t>
      </w:r>
    </w:p>
    <w:p w14:paraId="26A1E50E" w14:textId="77777777" w:rsidR="00006293" w:rsidRDefault="00006293">
      <w:pPr>
        <w:pStyle w:val="ConsPlusTitle"/>
        <w:jc w:val="center"/>
      </w:pPr>
      <w:r>
        <w:t>функций органов и систем организма человека, а также</w:t>
      </w:r>
    </w:p>
    <w:p w14:paraId="2BDD2264" w14:textId="77777777" w:rsidR="00006293" w:rsidRDefault="00006293">
      <w:pPr>
        <w:pStyle w:val="ConsPlusTitle"/>
        <w:jc w:val="center"/>
      </w:pPr>
      <w:r>
        <w:t>наркотическими лекарственными препаратами для медицинского</w:t>
      </w:r>
    </w:p>
    <w:p w14:paraId="5D7D1F6B" w14:textId="77777777" w:rsidR="00006293" w:rsidRDefault="00006293">
      <w:pPr>
        <w:pStyle w:val="ConsPlusTitle"/>
        <w:jc w:val="center"/>
      </w:pPr>
      <w:r>
        <w:lastRenderedPageBreak/>
        <w:t>применения и психотропными лекарственными препаратами</w:t>
      </w:r>
    </w:p>
    <w:p w14:paraId="242B4033" w14:textId="77777777" w:rsidR="00006293" w:rsidRDefault="00006293">
      <w:pPr>
        <w:pStyle w:val="ConsPlusTitle"/>
        <w:jc w:val="center"/>
      </w:pPr>
      <w:r>
        <w:t>для медицинского применения при посещениях на дому</w:t>
      </w:r>
    </w:p>
    <w:p w14:paraId="2A4AAB1D" w14:textId="77777777" w:rsidR="00006293" w:rsidRDefault="00006293">
      <w:pPr>
        <w:pStyle w:val="ConsPlusNormal"/>
        <w:jc w:val="both"/>
      </w:pPr>
    </w:p>
    <w:p w14:paraId="0D932F0F" w14:textId="77777777" w:rsidR="00006293" w:rsidRDefault="00006293">
      <w:pPr>
        <w:pStyle w:val="ConsPlusNormal"/>
        <w:ind w:firstLine="540"/>
        <w:jc w:val="both"/>
      </w:pPr>
      <w:r>
        <w:t>1. Настоящий Порядок определяет правила обеспечения граждан, в том числе детей (далее - граждане),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а также наркотическими лекарственными препаратами для медицинского применения и психотропными лекарственными препаратами для медицинского применения (далее - лекарственные препараты) при посещениях на дому.</w:t>
      </w:r>
    </w:p>
    <w:p w14:paraId="62811CC7" w14:textId="77777777" w:rsidR="00006293" w:rsidRDefault="00006293">
      <w:pPr>
        <w:pStyle w:val="ConsPlusNormal"/>
        <w:spacing w:before="220"/>
        <w:ind w:firstLine="540"/>
        <w:jc w:val="both"/>
      </w:pPr>
      <w:r>
        <w:t>2. Обеспечение граждан медицинскими изделиями в рамках оказания паллиативной медицинской помощи для использования на дому осуществляют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Омской области на 2026 год и на плановый период 2027 и 2028 годов, оказывающие гражданам паллиативную медицинскую помощь в соответствии с утвержденным государственным заданием на оказание государственных услуг (далее - медицинские организации), в которых граждане получают паллиативную медицинскую помощь в амбулаторных условиях.</w:t>
      </w:r>
    </w:p>
    <w:p w14:paraId="0E39DF54" w14:textId="77777777" w:rsidR="00006293" w:rsidRDefault="00006293">
      <w:pPr>
        <w:pStyle w:val="ConsPlusNormal"/>
        <w:spacing w:before="220"/>
        <w:ind w:firstLine="540"/>
        <w:jc w:val="both"/>
      </w:pPr>
      <w:r>
        <w:t>3. В рамках оказания паллиативной медицинской помощи для использования на дому гражданам предоставляются медицинские изделия, включенные в перечень, утвержденный Министерством здравоохранения Российской Федерации (далее - федеральный перечень).</w:t>
      </w:r>
    </w:p>
    <w:p w14:paraId="5D39559B" w14:textId="77777777" w:rsidR="00006293" w:rsidRDefault="00006293">
      <w:pPr>
        <w:pStyle w:val="ConsPlusNormal"/>
        <w:spacing w:before="220"/>
        <w:ind w:firstLine="540"/>
        <w:jc w:val="both"/>
      </w:pPr>
      <w:r>
        <w:t>4. Медицинская организация в соответствии с федеральным перечнем и на основании сведений об имуществе, закрепленном за ней на праве оперативного управления, по согласованию с Министерством здравоохранения Омской области формирует и ведет перечень медицинских изделий, предоставляемых соответствующей медицинской организацией гражданам в рамках оказания паллиативной медицинской помощи для использования на дому.</w:t>
      </w:r>
    </w:p>
    <w:p w14:paraId="7B960F12" w14:textId="77777777" w:rsidR="00006293" w:rsidRDefault="00006293">
      <w:pPr>
        <w:pStyle w:val="ConsPlusNormal"/>
        <w:spacing w:before="220"/>
        <w:ind w:firstLine="540"/>
        <w:jc w:val="both"/>
      </w:pPr>
      <w:r>
        <w:t>5. Медицинские организации передают гражданину (его законному представителю) медицинские изделия в порядке, установленном Министерством здравоохранения Российской Федерации.</w:t>
      </w:r>
    </w:p>
    <w:p w14:paraId="46CD17BB" w14:textId="77777777" w:rsidR="00006293" w:rsidRDefault="00006293">
      <w:pPr>
        <w:pStyle w:val="ConsPlusNormal"/>
        <w:spacing w:before="220"/>
        <w:ind w:firstLine="540"/>
        <w:jc w:val="both"/>
      </w:pPr>
      <w:r>
        <w:t>6. Медицинские организации при передаче гражданину (его законному представителю) медицинских изделий осуществляют их проверку, подбор режима работы медицинских изделий (при необходимости), обучение гражданина (его законного представителя) навыкам эксплуатации медицинских изделий (при необходимости), обучение законного представителя гражданина навыкам ухода за гражданином (при необходимости), составляют индивидуальный план наблюдения гражданина (далее - индивидуальный план), один экземпляр которого выдается на руки гражданину (его законному представителю), а другой приобщается к медицинской документации гражданина в медицинской организации.</w:t>
      </w:r>
    </w:p>
    <w:p w14:paraId="451433E1" w14:textId="77777777" w:rsidR="00006293" w:rsidRDefault="00006293">
      <w:pPr>
        <w:pStyle w:val="ConsPlusNormal"/>
        <w:spacing w:before="220"/>
        <w:ind w:firstLine="540"/>
        <w:jc w:val="both"/>
      </w:pPr>
      <w:r>
        <w:t>7. Наблюдение за гражданином, обеспеченным медицинскими изделиями, осуществляется медицинской организацией, выбранной гражданином для оказания первичной медико-санитарной помощи (далее - медицинская организация первичного звена), на основе взаимодействия медицинских работников указанной медицинской организации и медицинских организаций, передавших гражданину (его законному представителю) медицинские изделия.</w:t>
      </w:r>
    </w:p>
    <w:p w14:paraId="33171B80" w14:textId="77777777" w:rsidR="00006293" w:rsidRDefault="00006293">
      <w:pPr>
        <w:pStyle w:val="ConsPlusNormal"/>
        <w:spacing w:before="220"/>
        <w:ind w:firstLine="540"/>
        <w:jc w:val="both"/>
      </w:pPr>
      <w:r>
        <w:t>8. Периодичность посещения на дому гражданина, обеспеченного медицинскими изделиями, устанавливается врачебной комиссией медицинской организации первичного звена с учетом индивидуального плана.</w:t>
      </w:r>
    </w:p>
    <w:p w14:paraId="1886D266" w14:textId="77777777" w:rsidR="00006293" w:rsidRDefault="00006293">
      <w:pPr>
        <w:pStyle w:val="ConsPlusNormal"/>
        <w:spacing w:before="220"/>
        <w:ind w:firstLine="540"/>
        <w:jc w:val="both"/>
      </w:pPr>
      <w:r>
        <w:t xml:space="preserve">9. Медицинские изделия, предоставленные гражданам в соответствии с настоящим Порядком, не могут быть использованы медицинскими работниками выездных бригад скорой медицинской помощи для оказания скорой медицинской помощи в экстренной и неотложной </w:t>
      </w:r>
      <w:r>
        <w:lastRenderedPageBreak/>
        <w:t>формах.</w:t>
      </w:r>
    </w:p>
    <w:p w14:paraId="07423ED1" w14:textId="77777777" w:rsidR="00006293" w:rsidRDefault="00006293">
      <w:pPr>
        <w:pStyle w:val="ConsPlusNormal"/>
        <w:spacing w:before="220"/>
        <w:ind w:firstLine="540"/>
        <w:jc w:val="both"/>
      </w:pPr>
      <w:r>
        <w:t>10. Стоимость медицинских изделий, включенных в федеральный перечень, приобретенных гражданином (его законным представителем), не возмещается.</w:t>
      </w:r>
    </w:p>
    <w:p w14:paraId="13708E67" w14:textId="77777777" w:rsidR="00006293" w:rsidRDefault="00006293">
      <w:pPr>
        <w:pStyle w:val="ConsPlusNormal"/>
        <w:spacing w:before="220"/>
        <w:ind w:firstLine="540"/>
        <w:jc w:val="both"/>
      </w:pPr>
      <w:r>
        <w:t>11. В течение пяти рабочих дней после окончания эксплуатации медицинские изделия, подлежащие дальнейшему использованию, возвращаются гражданином (его законным представителем) по акту в медицинскую организацию, предоставившую медицинские изделия.</w:t>
      </w:r>
    </w:p>
    <w:p w14:paraId="6013BAEA" w14:textId="77777777" w:rsidR="00006293" w:rsidRDefault="00006293">
      <w:pPr>
        <w:pStyle w:val="ConsPlusNormal"/>
        <w:spacing w:before="220"/>
        <w:ind w:firstLine="540"/>
        <w:jc w:val="both"/>
      </w:pPr>
      <w:r>
        <w:t>12. Обеспечение граждан лекарственными препаратами в рамках оказания паллиативной медицинской помощи при посещениях на дому осуществляется медицинскими организациями, имеющими лицензию на осуществление деятельности по обороту наркотических средств, психотропных веществ и их прекурсоров, культивированию наркосодержащих растений (далее - уполномоченная медицинская организация).</w:t>
      </w:r>
    </w:p>
    <w:p w14:paraId="6FF6975E" w14:textId="77777777" w:rsidR="00006293" w:rsidRDefault="00006293">
      <w:pPr>
        <w:pStyle w:val="ConsPlusNormal"/>
        <w:spacing w:before="220"/>
        <w:ind w:firstLine="540"/>
        <w:jc w:val="both"/>
      </w:pPr>
      <w:r>
        <w:t>13. Лекарственные препараты назначаются гражданам медицинским работником уполномоченной медицинской организации в порядке, установленном федеральным законодательством.</w:t>
      </w:r>
    </w:p>
    <w:p w14:paraId="6219F4B9" w14:textId="77777777" w:rsidR="00006293" w:rsidRDefault="00006293">
      <w:pPr>
        <w:pStyle w:val="ConsPlusNormal"/>
        <w:spacing w:before="220"/>
        <w:ind w:firstLine="540"/>
        <w:jc w:val="both"/>
      </w:pPr>
      <w:r>
        <w:t>14. Выдача гражданам (их законным представителям) лекарственных препаратов при посещении на дому осуществляется в объеме, не превышающем суточную потребность в лекарственных препаратах.</w:t>
      </w:r>
    </w:p>
    <w:p w14:paraId="18CE358D" w14:textId="77777777" w:rsidR="00006293" w:rsidRDefault="00006293">
      <w:pPr>
        <w:pStyle w:val="ConsPlusNormal"/>
        <w:spacing w:before="220"/>
        <w:ind w:firstLine="540"/>
        <w:jc w:val="both"/>
      </w:pPr>
      <w:r>
        <w:t>15. Непосредственное введение лекарственных препаратов гражданину осуществляется медицинским работником уполномоченной медицинской организации.</w:t>
      </w:r>
    </w:p>
    <w:p w14:paraId="39E91B9E" w14:textId="77777777" w:rsidR="00006293" w:rsidRDefault="00006293">
      <w:pPr>
        <w:pStyle w:val="ConsPlusNormal"/>
        <w:jc w:val="both"/>
      </w:pPr>
    </w:p>
    <w:p w14:paraId="3ED55B7C" w14:textId="77777777" w:rsidR="00006293" w:rsidRDefault="00006293">
      <w:pPr>
        <w:pStyle w:val="ConsPlusNormal"/>
        <w:jc w:val="center"/>
      </w:pPr>
      <w:r>
        <w:t>_______________</w:t>
      </w:r>
    </w:p>
    <w:p w14:paraId="1A236AC8" w14:textId="77777777" w:rsidR="00006293" w:rsidRDefault="00006293">
      <w:pPr>
        <w:pStyle w:val="ConsPlusNormal"/>
        <w:jc w:val="both"/>
      </w:pPr>
    </w:p>
    <w:p w14:paraId="5BC4401D" w14:textId="77777777" w:rsidR="00006293" w:rsidRDefault="00006293">
      <w:pPr>
        <w:pStyle w:val="ConsPlusNormal"/>
        <w:jc w:val="both"/>
      </w:pPr>
    </w:p>
    <w:p w14:paraId="12DC80FD" w14:textId="77777777" w:rsidR="00006293" w:rsidRDefault="00006293">
      <w:pPr>
        <w:pStyle w:val="ConsPlusNormal"/>
        <w:pBdr>
          <w:bottom w:val="single" w:sz="6" w:space="0" w:color="auto"/>
        </w:pBdr>
        <w:spacing w:before="100" w:after="100"/>
        <w:jc w:val="both"/>
        <w:rPr>
          <w:sz w:val="2"/>
          <w:szCs w:val="2"/>
        </w:rPr>
      </w:pPr>
    </w:p>
    <w:p w14:paraId="446532AB" w14:textId="77777777" w:rsidR="00F06FC6" w:rsidRDefault="00F06FC6"/>
    <w:sectPr w:rsidR="00F06FC6" w:rsidSect="0000629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93"/>
    <w:rsid w:val="00006293"/>
    <w:rsid w:val="005D1314"/>
    <w:rsid w:val="00BE7B9D"/>
    <w:rsid w:val="00F0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FDE5"/>
  <w15:chartTrackingRefBased/>
  <w15:docId w15:val="{B7B4F4A4-5507-4F27-A310-48D1D7DE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62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62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62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62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62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62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62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2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62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62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62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62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62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6293"/>
    <w:rPr>
      <w:rFonts w:eastAsiaTheme="majorEastAsia" w:cstheme="majorBidi"/>
      <w:color w:val="595959" w:themeColor="text1" w:themeTint="A6"/>
    </w:rPr>
  </w:style>
  <w:style w:type="character" w:customStyle="1" w:styleId="80">
    <w:name w:val="Заголовок 8 Знак"/>
    <w:basedOn w:val="a0"/>
    <w:link w:val="8"/>
    <w:uiPriority w:val="9"/>
    <w:semiHidden/>
    <w:rsid w:val="000062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6293"/>
    <w:rPr>
      <w:rFonts w:eastAsiaTheme="majorEastAsia" w:cstheme="majorBidi"/>
      <w:color w:val="272727" w:themeColor="text1" w:themeTint="D8"/>
    </w:rPr>
  </w:style>
  <w:style w:type="paragraph" w:styleId="a3">
    <w:name w:val="Title"/>
    <w:basedOn w:val="a"/>
    <w:next w:val="a"/>
    <w:link w:val="a4"/>
    <w:uiPriority w:val="10"/>
    <w:qFormat/>
    <w:rsid w:val="0000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62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2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62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6293"/>
    <w:pPr>
      <w:spacing w:before="160"/>
      <w:jc w:val="center"/>
    </w:pPr>
    <w:rPr>
      <w:i/>
      <w:iCs/>
      <w:color w:val="404040" w:themeColor="text1" w:themeTint="BF"/>
    </w:rPr>
  </w:style>
  <w:style w:type="character" w:customStyle="1" w:styleId="22">
    <w:name w:val="Цитата 2 Знак"/>
    <w:basedOn w:val="a0"/>
    <w:link w:val="21"/>
    <w:uiPriority w:val="29"/>
    <w:rsid w:val="00006293"/>
    <w:rPr>
      <w:i/>
      <w:iCs/>
      <w:color w:val="404040" w:themeColor="text1" w:themeTint="BF"/>
    </w:rPr>
  </w:style>
  <w:style w:type="paragraph" w:styleId="a7">
    <w:name w:val="List Paragraph"/>
    <w:basedOn w:val="a"/>
    <w:uiPriority w:val="34"/>
    <w:qFormat/>
    <w:rsid w:val="00006293"/>
    <w:pPr>
      <w:ind w:left="720"/>
      <w:contextualSpacing/>
    </w:pPr>
  </w:style>
  <w:style w:type="character" w:styleId="a8">
    <w:name w:val="Intense Emphasis"/>
    <w:basedOn w:val="a0"/>
    <w:uiPriority w:val="21"/>
    <w:qFormat/>
    <w:rsid w:val="00006293"/>
    <w:rPr>
      <w:i/>
      <w:iCs/>
      <w:color w:val="2F5496" w:themeColor="accent1" w:themeShade="BF"/>
    </w:rPr>
  </w:style>
  <w:style w:type="paragraph" w:styleId="a9">
    <w:name w:val="Intense Quote"/>
    <w:basedOn w:val="a"/>
    <w:next w:val="a"/>
    <w:link w:val="aa"/>
    <w:uiPriority w:val="30"/>
    <w:qFormat/>
    <w:rsid w:val="0000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6293"/>
    <w:rPr>
      <w:i/>
      <w:iCs/>
      <w:color w:val="2F5496" w:themeColor="accent1" w:themeShade="BF"/>
    </w:rPr>
  </w:style>
  <w:style w:type="character" w:styleId="ab">
    <w:name w:val="Intense Reference"/>
    <w:basedOn w:val="a0"/>
    <w:uiPriority w:val="32"/>
    <w:qFormat/>
    <w:rsid w:val="00006293"/>
    <w:rPr>
      <w:b/>
      <w:bCs/>
      <w:smallCaps/>
      <w:color w:val="2F5496" w:themeColor="accent1" w:themeShade="BF"/>
      <w:spacing w:val="5"/>
    </w:rPr>
  </w:style>
  <w:style w:type="paragraph" w:customStyle="1" w:styleId="ConsPlusNormal">
    <w:name w:val="ConsPlusNormal"/>
    <w:rsid w:val="0000629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00629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0629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00629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0629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00629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0629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0629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536&amp;dst=100747" TargetMode="External"/><Relationship Id="rId18" Type="http://schemas.openxmlformats.org/officeDocument/2006/relationships/hyperlink" Target="https://login.consultant.ru/link/?req=doc&amp;base=LAW&amp;n=496460&amp;dst=105018" TargetMode="External"/><Relationship Id="rId26" Type="http://schemas.openxmlformats.org/officeDocument/2006/relationships/hyperlink" Target="https://login.consultant.ru/link/?req=doc&amp;base=LAW&amp;n=496460&amp;dst=105018" TargetMode="External"/><Relationship Id="rId39" Type="http://schemas.openxmlformats.org/officeDocument/2006/relationships/hyperlink" Target="https://login.consultant.ru/link/?req=doc&amp;base=LAW&amp;n=12934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2199&amp;dst=100012" TargetMode="External"/><Relationship Id="rId34" Type="http://schemas.openxmlformats.org/officeDocument/2006/relationships/hyperlink" Target="https://login.consultant.ru/link/?req=doc&amp;base=LAW&amp;n=524023&amp;dst=32379" TargetMode="External"/><Relationship Id="rId42" Type="http://schemas.openxmlformats.org/officeDocument/2006/relationships/hyperlink" Target="https://login.consultant.ru/link/?req=doc&amp;base=EXPZ&amp;n=763941" TargetMode="External"/><Relationship Id="rId47" Type="http://schemas.openxmlformats.org/officeDocument/2006/relationships/hyperlink" Target="https://login.consultant.ru/link/?req=doc&amp;base=LAW&amp;n=514031" TargetMode="External"/><Relationship Id="rId7" Type="http://schemas.openxmlformats.org/officeDocument/2006/relationships/hyperlink" Target="https://login.consultant.ru/link/?req=doc&amp;base=LAW&amp;n=496460&amp;dst=105018" TargetMode="External"/><Relationship Id="rId12" Type="http://schemas.openxmlformats.org/officeDocument/2006/relationships/hyperlink" Target="https://login.consultant.ru/link/?req=doc&amp;base=LAW&amp;n=489991&amp;dst=100013" TargetMode="External"/><Relationship Id="rId17" Type="http://schemas.openxmlformats.org/officeDocument/2006/relationships/hyperlink" Target="https://login.consultant.ru/link/?req=doc&amp;base=LAW&amp;n=510750&amp;dst=670" TargetMode="External"/><Relationship Id="rId25" Type="http://schemas.openxmlformats.org/officeDocument/2006/relationships/hyperlink" Target="https://login.consultant.ru/link/?req=doc&amp;base=LAW&amp;n=508506&amp;dst=100755" TargetMode="External"/><Relationship Id="rId33" Type="http://schemas.openxmlformats.org/officeDocument/2006/relationships/hyperlink" Target="https://login.consultant.ru/link/?req=doc&amp;base=LAW&amp;n=508668&amp;dst=287" TargetMode="External"/><Relationship Id="rId38" Type="http://schemas.openxmlformats.org/officeDocument/2006/relationships/hyperlink" Target="https://login.consultant.ru/link/?req=doc&amp;base=LAW&amp;n=507536&amp;dst=164" TargetMode="External"/><Relationship Id="rId46" Type="http://schemas.openxmlformats.org/officeDocument/2006/relationships/hyperlink" Target="https://login.consultant.ru/link/?req=doc&amp;base=LAW&amp;n=458868&amp;dst=100023" TargetMode="External"/><Relationship Id="rId2" Type="http://schemas.openxmlformats.org/officeDocument/2006/relationships/settings" Target="settings.xml"/><Relationship Id="rId16" Type="http://schemas.openxmlformats.org/officeDocument/2006/relationships/hyperlink" Target="https://login.consultant.ru/link/?req=doc&amp;base=LAW&amp;n=510750&amp;dst=100069" TargetMode="External"/><Relationship Id="rId20" Type="http://schemas.openxmlformats.org/officeDocument/2006/relationships/hyperlink" Target="https://login.consultant.ru/link/?req=doc&amp;base=LAW&amp;n=470444&amp;dst=100010" TargetMode="External"/><Relationship Id="rId29" Type="http://schemas.openxmlformats.org/officeDocument/2006/relationships/hyperlink" Target="https://login.consultant.ru/link/?req=doc&amp;base=LAW&amp;n=495181" TargetMode="External"/><Relationship Id="rId41" Type="http://schemas.openxmlformats.org/officeDocument/2006/relationships/hyperlink" Target="https://login.consultant.ru/link/?req=doc&amp;base=EXPZ&amp;n=763941" TargetMode="External"/><Relationship Id="rId1" Type="http://schemas.openxmlformats.org/officeDocument/2006/relationships/styles" Target="styles.xml"/><Relationship Id="rId6" Type="http://schemas.openxmlformats.org/officeDocument/2006/relationships/hyperlink" Target="https://login.consultant.ru/link/?req=doc&amp;base=LAW&amp;n=507536&amp;dst=100435" TargetMode="External"/><Relationship Id="rId11" Type="http://schemas.openxmlformats.org/officeDocument/2006/relationships/hyperlink" Target="https://login.consultant.ru/link/?req=doc&amp;base=LAW&amp;n=489991&amp;dst=100012" TargetMode="External"/><Relationship Id="rId24" Type="http://schemas.openxmlformats.org/officeDocument/2006/relationships/hyperlink" Target="https://login.consultant.ru/link/?req=doc&amp;base=LAW&amp;n=507536" TargetMode="External"/><Relationship Id="rId32" Type="http://schemas.openxmlformats.org/officeDocument/2006/relationships/hyperlink" Target="https://login.consultant.ru/link/?req=doc&amp;base=LAW&amp;n=496460&amp;dst=105018" TargetMode="External"/><Relationship Id="rId37" Type="http://schemas.openxmlformats.org/officeDocument/2006/relationships/hyperlink" Target="https://login.consultant.ru/link/?req=doc&amp;base=LAW&amp;n=458868" TargetMode="External"/><Relationship Id="rId40" Type="http://schemas.openxmlformats.org/officeDocument/2006/relationships/hyperlink" Target="https://login.consultant.ru/link/?req=doc&amp;base=LAW&amp;n=131056&amp;dst=100009" TargetMode="External"/><Relationship Id="rId45" Type="http://schemas.openxmlformats.org/officeDocument/2006/relationships/hyperlink" Target="https://login.consultant.ru/link/?req=doc&amp;base=RLAW148&amp;n=234636" TargetMode="External"/><Relationship Id="rId5" Type="http://schemas.openxmlformats.org/officeDocument/2006/relationships/hyperlink" Target="https://login.consultant.ru/link/?req=doc&amp;base=LAW&amp;n=510750&amp;dst=100831" TargetMode="External"/><Relationship Id="rId15" Type="http://schemas.openxmlformats.org/officeDocument/2006/relationships/hyperlink" Target="https://login.consultant.ru/link/?req=doc&amp;base=LAW&amp;n=507536&amp;dst=100099" TargetMode="External"/><Relationship Id="rId23" Type="http://schemas.openxmlformats.org/officeDocument/2006/relationships/hyperlink" Target="https://login.consultant.ru/link/?req=doc&amp;base=LAW&amp;n=496460&amp;dst=105018" TargetMode="External"/><Relationship Id="rId28" Type="http://schemas.openxmlformats.org/officeDocument/2006/relationships/hyperlink" Target="https://login.consultant.ru/link/?req=doc&amp;base=LAW&amp;n=510750" TargetMode="External"/><Relationship Id="rId36" Type="http://schemas.openxmlformats.org/officeDocument/2006/relationships/hyperlink" Target="https://login.consultant.ru/link/?req=doc&amp;base=LAW&amp;n=422211" TargetMode="External"/><Relationship Id="rId49" Type="http://schemas.openxmlformats.org/officeDocument/2006/relationships/theme" Target="theme/theme1.xml"/><Relationship Id="rId10" Type="http://schemas.openxmlformats.org/officeDocument/2006/relationships/hyperlink" Target="https://login.consultant.ru/link/?req=doc&amp;base=LAW&amp;n=507536" TargetMode="External"/><Relationship Id="rId19" Type="http://schemas.openxmlformats.org/officeDocument/2006/relationships/hyperlink" Target="https://login.consultant.ru/link/?req=doc&amp;base=LAW&amp;n=509043" TargetMode="External"/><Relationship Id="rId31" Type="http://schemas.openxmlformats.org/officeDocument/2006/relationships/hyperlink" Target="https://login.consultant.ru/link/?req=doc&amp;base=LAW&amp;n=496460&amp;dst=105018" TargetMode="External"/><Relationship Id="rId44" Type="http://schemas.openxmlformats.org/officeDocument/2006/relationships/hyperlink" Target="https://login.consultant.ru/link/?req=doc&amp;base=RLAW148&amp;n=2349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750" TargetMode="External"/><Relationship Id="rId14" Type="http://schemas.openxmlformats.org/officeDocument/2006/relationships/hyperlink" Target="https://login.consultant.ru/link/?req=doc&amp;base=RLAW148&amp;n=223434" TargetMode="External"/><Relationship Id="rId22" Type="http://schemas.openxmlformats.org/officeDocument/2006/relationships/hyperlink" Target="https://login.consultant.ru/link/?req=doc&amp;base=LAW&amp;n=496460&amp;dst=105018" TargetMode="External"/><Relationship Id="rId27" Type="http://schemas.openxmlformats.org/officeDocument/2006/relationships/hyperlink" Target="https://login.consultant.ru/link/?req=doc&amp;base=LAW&amp;n=510750&amp;dst=100273" TargetMode="External"/><Relationship Id="rId30" Type="http://schemas.openxmlformats.org/officeDocument/2006/relationships/hyperlink" Target="https://login.consultant.ru/link/?req=doc&amp;base=LAW&amp;n=496460&amp;dst=105018" TargetMode="External"/><Relationship Id="rId35" Type="http://schemas.openxmlformats.org/officeDocument/2006/relationships/hyperlink" Target="https://login.consultant.ru/link/?req=doc&amp;base=LAW&amp;n=439282" TargetMode="External"/><Relationship Id="rId43" Type="http://schemas.openxmlformats.org/officeDocument/2006/relationships/hyperlink" Target="https://login.consultant.ru/link/?req=doc&amp;base=EXPZ&amp;n=763941" TargetMode="External"/><Relationship Id="rId48" Type="http://schemas.openxmlformats.org/officeDocument/2006/relationships/fontTable" Target="fontTable.xml"/><Relationship Id="rId8" Type="http://schemas.openxmlformats.org/officeDocument/2006/relationships/hyperlink" Target="https://login.consultant.ru/link/?req=doc&amp;base=LAW&amp;n=129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283</Pages>
  <Words>68805</Words>
  <Characters>392189</Characters>
  <Application>Microsoft Office Word</Application>
  <DocSecurity>0</DocSecurity>
  <Lines>3268</Lines>
  <Paragraphs>920</Paragraphs>
  <ScaleCrop>false</ScaleCrop>
  <Company/>
  <LinksUpToDate>false</LinksUpToDate>
  <CharactersWithSpaces>460074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Щелконогова Вера Александровна</dc:creator>
  <cp:keywords/>
  <dc:description/>
  <cp:lastModifiedBy>Щелконогова Вера Александровна</cp:lastModifiedBy>
  <cp:revision>1</cp:revision>
  <dcterms:created xsi:type="dcterms:W3CDTF">2026-01-29T07:00:00Z</dcterms:created>
  <dcterms:modified xsi:type="dcterms:W3CDTF">2026-01-29T07:01:00Z</dcterms:modified>
</cp:coreProperties>
</file>