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19" w:type="dxa"/>
        <w:tblLook w:val="01E0" w:firstRow="1" w:lastRow="1" w:firstColumn="1" w:lastColumn="1" w:noHBand="0" w:noVBand="0"/>
      </w:tblPr>
      <w:tblGrid>
        <w:gridCol w:w="10019"/>
      </w:tblGrid>
      <w:tr w:rsidR="00D62509" w:rsidRPr="00455273" w14:paraId="221EBB35" w14:textId="77777777" w:rsidTr="00BC06AF">
        <w:trPr>
          <w:trHeight w:val="569"/>
        </w:trPr>
        <w:tc>
          <w:tcPr>
            <w:tcW w:w="10019" w:type="dxa"/>
            <w:shd w:val="clear" w:color="auto" w:fill="auto"/>
            <w:vAlign w:val="center"/>
          </w:tcPr>
          <w:p w14:paraId="4148D4F6" w14:textId="46DEEC12" w:rsidR="00D62509" w:rsidRPr="00455273" w:rsidRDefault="00A12080" w:rsidP="00FD2AD8">
            <w:pPr>
              <w:pStyle w:val="-1"/>
            </w:pPr>
            <w:r>
              <w:rPr>
                <w:noProof/>
              </w:rPr>
              <w:drawing>
                <wp:inline distT="0" distB="0" distL="0" distR="0" wp14:anchorId="44B0F1DA" wp14:editId="518A6F5C">
                  <wp:extent cx="6120130" cy="13227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509" w:rsidRPr="00455273" w14:paraId="05B6AA7E" w14:textId="77777777" w:rsidTr="00BC06AF">
        <w:trPr>
          <w:trHeight w:hRule="exact" w:val="284"/>
        </w:trPr>
        <w:tc>
          <w:tcPr>
            <w:tcW w:w="10019" w:type="dxa"/>
            <w:shd w:val="clear" w:color="auto" w:fill="D9E1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B1EE" w14:textId="6A091F80" w:rsidR="00D62509" w:rsidRPr="00455273" w:rsidRDefault="00D62509" w:rsidP="00DD6974">
            <w:pPr>
              <w:pStyle w:val="aff8"/>
            </w:pPr>
          </w:p>
        </w:tc>
      </w:tr>
      <w:tr w:rsidR="00D62509" w:rsidRPr="00455273" w14:paraId="51DD77F7" w14:textId="77777777" w:rsidTr="00BC06AF">
        <w:trPr>
          <w:trHeight w:hRule="exact" w:val="284"/>
        </w:trPr>
        <w:tc>
          <w:tcPr>
            <w:tcW w:w="10019" w:type="dxa"/>
            <w:shd w:val="clear" w:color="auto" w:fill="auto"/>
            <w:vAlign w:val="center"/>
          </w:tcPr>
          <w:p w14:paraId="4BB74BA3" w14:textId="77777777" w:rsidR="00D62509" w:rsidRPr="009747F7" w:rsidRDefault="00DF003A" w:rsidP="00DD6974">
            <w:pPr>
              <w:pStyle w:val="affa"/>
            </w:pPr>
            <w:r>
              <w:rPr>
                <w:lang w:val="en-US"/>
              </w:rPr>
              <w:t>WEB</w:t>
            </w:r>
            <w:r w:rsidR="009747F7">
              <w:rPr>
                <w:lang w:val="en-US"/>
              </w:rPr>
              <w:t>–</w:t>
            </w:r>
            <w:r w:rsidR="009747F7">
              <w:t>приложение</w:t>
            </w:r>
          </w:p>
        </w:tc>
      </w:tr>
      <w:tr w:rsidR="00D62509" w:rsidRPr="00455273" w14:paraId="7777606B" w14:textId="77777777" w:rsidTr="00BC06AF">
        <w:trPr>
          <w:trHeight w:hRule="exact" w:val="567"/>
        </w:trPr>
        <w:tc>
          <w:tcPr>
            <w:tcW w:w="10019" w:type="dxa"/>
            <w:shd w:val="clear" w:color="auto" w:fill="415968"/>
            <w:tcMar>
              <w:bottom w:w="113" w:type="dxa"/>
            </w:tcMar>
            <w:vAlign w:val="center"/>
          </w:tcPr>
          <w:p w14:paraId="38503112" w14:textId="77777777" w:rsidR="00D62509" w:rsidRPr="00DF003A" w:rsidRDefault="00DF003A" w:rsidP="00DD6974">
            <w:pPr>
              <w:pStyle w:val="aff6"/>
            </w:pPr>
            <w:r>
              <w:t>ЛИЧНЫЙ КАБИНЕТ ПАЦИЕНТА</w:t>
            </w:r>
          </w:p>
        </w:tc>
      </w:tr>
      <w:tr w:rsidR="00D62509" w:rsidRPr="00455273" w14:paraId="51C038C1" w14:textId="77777777" w:rsidTr="00BC06AF">
        <w:trPr>
          <w:trHeight w:hRule="exact" w:val="284"/>
        </w:trPr>
        <w:tc>
          <w:tcPr>
            <w:tcW w:w="10019" w:type="dxa"/>
            <w:shd w:val="clear" w:color="auto" w:fill="auto"/>
            <w:vAlign w:val="center"/>
          </w:tcPr>
          <w:p w14:paraId="39BAE3C1" w14:textId="77777777" w:rsidR="00D62509" w:rsidRPr="00455273" w:rsidRDefault="003E1A37" w:rsidP="000807F6">
            <w:pPr>
              <w:pStyle w:val="affa"/>
            </w:pPr>
            <w:r>
              <w:t>ОПИСАНИЕ</w:t>
            </w:r>
          </w:p>
        </w:tc>
      </w:tr>
    </w:tbl>
    <w:p w14:paraId="564E358E" w14:textId="77777777" w:rsidR="00DA3B5B" w:rsidRDefault="00DA3B5B" w:rsidP="008B006D"/>
    <w:p w14:paraId="316DD2F0" w14:textId="529CC49E" w:rsidR="00C51B21" w:rsidRDefault="00C51B21" w:rsidP="00C51B21">
      <w:pPr>
        <w:pStyle w:val="10"/>
      </w:pPr>
      <w:bookmarkStart w:id="0" w:name="_Toc11073099"/>
      <w:r>
        <w:t>Назначение и основная функциональность</w:t>
      </w:r>
      <w:bookmarkEnd w:id="0"/>
    </w:p>
    <w:p w14:paraId="5D421D20" w14:textId="77777777" w:rsidR="00DF003A" w:rsidRDefault="001F4A9B" w:rsidP="00B243B0">
      <w:pPr>
        <w:pStyle w:val="a8"/>
      </w:pPr>
      <w:r>
        <w:rPr>
          <w:lang w:val="en-US"/>
        </w:rPr>
        <w:t>WEB</w:t>
      </w:r>
      <w:r w:rsidRPr="001F4A9B">
        <w:t>-</w:t>
      </w:r>
      <w:r>
        <w:t>приложение</w:t>
      </w:r>
      <w:r w:rsidR="00DF003A">
        <w:t xml:space="preserve"> </w:t>
      </w:r>
      <w:r w:rsidR="008E09A5">
        <w:t xml:space="preserve">«Личный кабинет пациента» </w:t>
      </w:r>
      <w:r w:rsidR="008E5685">
        <w:t xml:space="preserve">(Личный Кабинет, ЛК) </w:t>
      </w:r>
      <w:r w:rsidR="00DF003A">
        <w:t xml:space="preserve">предназначен для получения пациентами </w:t>
      </w:r>
      <w:r w:rsidR="00A00E1C">
        <w:t xml:space="preserve">в сети Интернет </w:t>
      </w:r>
      <w:r w:rsidR="00DF003A">
        <w:t xml:space="preserve">информации </w:t>
      </w:r>
      <w:r w:rsidR="00D80793">
        <w:t>п</w:t>
      </w:r>
      <w:r w:rsidR="00DF003A">
        <w:t>о своей истории обслуживания в медицинской организации</w:t>
      </w:r>
      <w:r w:rsidR="007D401E">
        <w:t xml:space="preserve"> (МО), а также для самостоятельной записи на прием к специалистам МО</w:t>
      </w:r>
      <w:r w:rsidR="00A00E1C">
        <w:t xml:space="preserve">. </w:t>
      </w:r>
      <w:r w:rsidR="00DF003A">
        <w:t>Основная функциональность</w:t>
      </w:r>
      <w:r w:rsidR="00A00E1C">
        <w:t>:</w:t>
      </w:r>
    </w:p>
    <w:p w14:paraId="4C642998" w14:textId="77777777" w:rsidR="000F012F" w:rsidRPr="00DF003A" w:rsidRDefault="007D401E" w:rsidP="000F012F">
      <w:pPr>
        <w:pStyle w:val="a0"/>
        <w:rPr>
          <w:lang w:val="ru-RU"/>
        </w:rPr>
      </w:pPr>
      <w:proofErr w:type="spellStart"/>
      <w:r>
        <w:rPr>
          <w:lang w:val="ru-RU"/>
        </w:rPr>
        <w:t>Самоз</w:t>
      </w:r>
      <w:r w:rsidR="000F012F" w:rsidRPr="00DF003A">
        <w:rPr>
          <w:lang w:val="ru-RU"/>
        </w:rPr>
        <w:t>апись</w:t>
      </w:r>
      <w:proofErr w:type="spellEnd"/>
      <w:r w:rsidR="000F012F" w:rsidRPr="00DF003A">
        <w:rPr>
          <w:lang w:val="ru-RU"/>
        </w:rPr>
        <w:t xml:space="preserve"> на предстоящий прием</w:t>
      </w:r>
      <w:r>
        <w:rPr>
          <w:lang w:val="ru-RU"/>
        </w:rPr>
        <w:t xml:space="preserve"> к специалистам</w:t>
      </w:r>
      <w:r w:rsidR="008E5685">
        <w:rPr>
          <w:lang w:val="ru-RU"/>
        </w:rPr>
        <w:t xml:space="preserve"> </w:t>
      </w:r>
      <w:r w:rsidR="00DA6CE5">
        <w:rPr>
          <w:lang w:val="ru-RU"/>
        </w:rPr>
        <w:t>МО</w:t>
      </w:r>
      <w:r w:rsidR="00B243B0" w:rsidRPr="00DF003A">
        <w:rPr>
          <w:lang w:val="ru-RU"/>
        </w:rPr>
        <w:t>.</w:t>
      </w:r>
    </w:p>
    <w:p w14:paraId="399C854F" w14:textId="77777777" w:rsidR="000F012F" w:rsidRDefault="00A00E1C" w:rsidP="000F012F">
      <w:pPr>
        <w:pStyle w:val="a0"/>
        <w:rPr>
          <w:lang w:val="ru-RU"/>
        </w:rPr>
      </w:pPr>
      <w:r>
        <w:rPr>
          <w:lang w:val="ru-RU"/>
        </w:rPr>
        <w:t xml:space="preserve">Просмотр </w:t>
      </w:r>
      <w:r w:rsidR="007D401E">
        <w:rPr>
          <w:lang w:val="ru-RU"/>
        </w:rPr>
        <w:t xml:space="preserve">лаб. заказов и </w:t>
      </w:r>
      <w:r>
        <w:rPr>
          <w:lang w:val="ru-RU"/>
        </w:rPr>
        <w:t>результатов лабораторных исследований</w:t>
      </w:r>
      <w:r w:rsidR="00B243B0" w:rsidRPr="00DF003A">
        <w:rPr>
          <w:lang w:val="ru-RU"/>
        </w:rPr>
        <w:t>.</w:t>
      </w:r>
    </w:p>
    <w:p w14:paraId="44B3006A" w14:textId="77777777" w:rsidR="007D401E" w:rsidRDefault="007D401E" w:rsidP="007D401E">
      <w:pPr>
        <w:pStyle w:val="a0"/>
        <w:rPr>
          <w:lang w:val="ru-RU"/>
        </w:rPr>
      </w:pPr>
      <w:r>
        <w:rPr>
          <w:lang w:val="ru-RU"/>
        </w:rPr>
        <w:t xml:space="preserve">Просмотр истории лечения (посещения, протоколы </w:t>
      </w:r>
      <w:r w:rsidRPr="007D401E">
        <w:rPr>
          <w:lang w:val="ru-RU"/>
        </w:rPr>
        <w:t>осмотров и диагностических исследований</w:t>
      </w:r>
      <w:r>
        <w:rPr>
          <w:lang w:val="ru-RU"/>
        </w:rPr>
        <w:t>, медицинские заключения).</w:t>
      </w:r>
    </w:p>
    <w:p w14:paraId="2223BEBF" w14:textId="77777777" w:rsidR="007D401E" w:rsidRDefault="007D401E" w:rsidP="007D401E">
      <w:pPr>
        <w:pStyle w:val="a0"/>
        <w:rPr>
          <w:lang w:val="ru-RU"/>
        </w:rPr>
      </w:pPr>
      <w:r>
        <w:rPr>
          <w:lang w:val="ru-RU"/>
        </w:rPr>
        <w:t>Просмотр оказанных услуг.</w:t>
      </w:r>
    </w:p>
    <w:p w14:paraId="50596FDD" w14:textId="77777777" w:rsidR="007D401E" w:rsidRDefault="007D401E" w:rsidP="007D401E">
      <w:pPr>
        <w:pStyle w:val="a0"/>
        <w:rPr>
          <w:lang w:val="ru-RU"/>
        </w:rPr>
      </w:pPr>
      <w:r>
        <w:rPr>
          <w:lang w:val="ru-RU"/>
        </w:rPr>
        <w:t>Просмотр платежей и оплаченных услуг.</w:t>
      </w:r>
    </w:p>
    <w:p w14:paraId="12256042" w14:textId="77777777" w:rsidR="00A00E1C" w:rsidRPr="007D401E" w:rsidRDefault="007D401E" w:rsidP="007D401E">
      <w:pPr>
        <w:pStyle w:val="a0"/>
        <w:rPr>
          <w:lang w:val="ru-RU"/>
        </w:rPr>
      </w:pPr>
      <w:r w:rsidRPr="007D401E">
        <w:rPr>
          <w:lang w:val="ru-RU"/>
        </w:rPr>
        <w:t>Просмотр информации по абонементам (сроки действия и график оплаты)</w:t>
      </w:r>
      <w:r>
        <w:rPr>
          <w:lang w:val="ru-RU"/>
        </w:rPr>
        <w:t>.</w:t>
      </w:r>
    </w:p>
    <w:p w14:paraId="3EEA77D4" w14:textId="77777777" w:rsidR="003F645C" w:rsidRDefault="003F645C" w:rsidP="000F012F">
      <w:pPr>
        <w:pStyle w:val="a0"/>
        <w:rPr>
          <w:lang w:val="ru-RU"/>
        </w:rPr>
      </w:pPr>
      <w:r>
        <w:rPr>
          <w:lang w:val="ru-RU"/>
        </w:rPr>
        <w:t xml:space="preserve">Просмотр </w:t>
      </w:r>
      <w:r w:rsidR="007D401E">
        <w:rPr>
          <w:lang w:val="ru-RU"/>
        </w:rPr>
        <w:t xml:space="preserve">личных данных, изменение пароля на вход в Личный </w:t>
      </w:r>
      <w:r w:rsidR="008E5685">
        <w:rPr>
          <w:lang w:val="ru-RU"/>
        </w:rPr>
        <w:t>К</w:t>
      </w:r>
      <w:r w:rsidR="007D401E">
        <w:rPr>
          <w:lang w:val="ru-RU"/>
        </w:rPr>
        <w:t>абинет.</w:t>
      </w:r>
    </w:p>
    <w:p w14:paraId="4403CE2A" w14:textId="77777777" w:rsidR="0049654E" w:rsidRPr="0049654E" w:rsidRDefault="0049654E" w:rsidP="0049654E">
      <w:pPr>
        <w:pStyle w:val="a8"/>
      </w:pPr>
      <w:r>
        <w:rPr>
          <w:rStyle w:val="-Bold"/>
        </w:rPr>
        <w:t>Обратите внимание.</w:t>
      </w:r>
      <w:r w:rsidRPr="0049654E">
        <w:t xml:space="preserve"> </w:t>
      </w:r>
      <w:r>
        <w:t>С</w:t>
      </w:r>
      <w:r w:rsidRPr="0049654E">
        <w:t xml:space="preserve">криншоты, приведенные в </w:t>
      </w:r>
      <w:r>
        <w:t>описании</w:t>
      </w:r>
      <w:r w:rsidRPr="0049654E">
        <w:t>, могут отличаться от реальных, поскольку в настоящее время продолжается переработка интерфейсов.</w:t>
      </w:r>
    </w:p>
    <w:p w14:paraId="61090C67" w14:textId="77777777" w:rsidR="00DA3B5B" w:rsidRDefault="00C51B21" w:rsidP="007623A5">
      <w:pPr>
        <w:pStyle w:val="10"/>
      </w:pPr>
      <w:bookmarkStart w:id="1" w:name="_Toc167693251"/>
      <w:r>
        <w:t xml:space="preserve"> </w:t>
      </w:r>
      <w:bookmarkStart w:id="2" w:name="_Toc11073100"/>
      <w:bookmarkEnd w:id="1"/>
      <w:r w:rsidR="00D827C3">
        <w:t xml:space="preserve">Запуск </w:t>
      </w:r>
      <w:r w:rsidR="00827B7B">
        <w:t>приложения</w:t>
      </w:r>
      <w:r w:rsidR="003F645C">
        <w:t>,</w:t>
      </w:r>
      <w:r w:rsidR="007623A5">
        <w:t xml:space="preserve"> авторизация</w:t>
      </w:r>
      <w:r w:rsidR="003F645C">
        <w:t xml:space="preserve">, выход из </w:t>
      </w:r>
      <w:r w:rsidR="00827B7B">
        <w:t>приложения</w:t>
      </w:r>
      <w:bookmarkEnd w:id="2"/>
    </w:p>
    <w:p w14:paraId="332DC1E1" w14:textId="77777777" w:rsidR="003F645C" w:rsidRPr="007623A5" w:rsidRDefault="003F645C" w:rsidP="003F645C">
      <w:pPr>
        <w:pStyle w:val="22"/>
      </w:pPr>
      <w:r>
        <w:t xml:space="preserve"> </w:t>
      </w:r>
      <w:bookmarkStart w:id="3" w:name="_Toc11073101"/>
      <w:r>
        <w:t>Запуск и авторизация</w:t>
      </w:r>
      <w:bookmarkEnd w:id="3"/>
    </w:p>
    <w:p w14:paraId="7D73B53E" w14:textId="7773B421" w:rsidR="009D1BA5" w:rsidRPr="00AA1F06" w:rsidRDefault="009D1BA5" w:rsidP="009D1BA5">
      <w:pPr>
        <w:pStyle w:val="a8"/>
      </w:pPr>
      <w:r>
        <w:rPr>
          <w:lang w:eastAsia="ru-RU"/>
        </w:rPr>
        <w:t xml:space="preserve">Для запуска </w:t>
      </w:r>
      <w:r w:rsidR="001F4A9B">
        <w:t>приложени</w:t>
      </w:r>
      <w:r w:rsidR="0015059B">
        <w:t>я</w:t>
      </w:r>
      <w:r>
        <w:rPr>
          <w:lang w:eastAsia="ru-RU"/>
        </w:rPr>
        <w:t xml:space="preserve"> откройте в браузере ссылку для доступа к личному кабинету </w:t>
      </w:r>
      <w:r w:rsidR="005E3E02">
        <w:rPr>
          <w:lang w:eastAsia="ru-RU"/>
        </w:rPr>
        <w:t>(</w:t>
      </w:r>
      <w:r w:rsidR="007623A5">
        <w:rPr>
          <w:lang w:eastAsia="ru-RU"/>
        </w:rPr>
        <w:t xml:space="preserve">ссылка </w:t>
      </w:r>
      <w:r w:rsidR="005E3E02">
        <w:rPr>
          <w:lang w:eastAsia="ru-RU"/>
        </w:rPr>
        <w:t xml:space="preserve">вида </w:t>
      </w:r>
      <w:hyperlink r:id="rId9" w:history="1">
        <w:r w:rsidR="00A12080">
          <w:rPr>
            <w:rStyle w:val="ac"/>
          </w:rPr>
          <w:t>http://lk.euromed-omsk.ru/pa-web/</w:t>
        </w:r>
      </w:hyperlink>
      <w:r w:rsidR="0040118A">
        <w:t xml:space="preserve"> - </w:t>
      </w:r>
      <w:r w:rsidR="00FD2AD8">
        <w:fldChar w:fldCharType="begin"/>
      </w:r>
      <w:r w:rsidR="00FD2AD8">
        <w:instrText xml:space="preserve"> REF _Ref483233344 \h </w:instrText>
      </w:r>
      <w:r w:rsidR="00FD2AD8">
        <w:fldChar w:fldCharType="separate"/>
      </w:r>
      <w:r w:rsidR="00A12080">
        <w:t xml:space="preserve">Рис. </w:t>
      </w:r>
      <w:r w:rsidR="00A12080">
        <w:rPr>
          <w:noProof/>
        </w:rPr>
        <w:t>1</w:t>
      </w:r>
      <w:r w:rsidR="00FD2AD8">
        <w:fldChar w:fldCharType="end"/>
      </w:r>
      <w:r w:rsidR="00FD2AD8">
        <w:t>)</w:t>
      </w:r>
      <w:r>
        <w:t>.</w:t>
      </w:r>
      <w:r w:rsidR="00996FB8">
        <w:t xml:space="preserve"> </w:t>
      </w:r>
      <w:r>
        <w:t>Данная ссылка вместе с персональным логином и паролем выдается пациенту в регистратуре медицинской организации.</w:t>
      </w:r>
      <w:r w:rsidR="00AA1F06">
        <w:t xml:space="preserve"> Или по кнопке на сайте учреждения (</w:t>
      </w:r>
      <w:hyperlink r:id="rId10" w:history="1">
        <w:r w:rsidR="00AA1F06" w:rsidRPr="00547B43">
          <w:rPr>
            <w:rStyle w:val="ac"/>
            <w:lang w:val="en-US"/>
          </w:rPr>
          <w:t>https</w:t>
        </w:r>
        <w:r w:rsidR="00AA1F06" w:rsidRPr="00547B43">
          <w:rPr>
            <w:rStyle w:val="ac"/>
          </w:rPr>
          <w:t>://</w:t>
        </w:r>
        <w:proofErr w:type="spellStart"/>
        <w:r w:rsidR="00AA1F06" w:rsidRPr="00547B43">
          <w:rPr>
            <w:rStyle w:val="ac"/>
            <w:lang w:val="en-US"/>
          </w:rPr>
          <w:t>euromed</w:t>
        </w:r>
        <w:proofErr w:type="spellEnd"/>
        <w:r w:rsidR="00AA1F06" w:rsidRPr="00547B43">
          <w:rPr>
            <w:rStyle w:val="ac"/>
          </w:rPr>
          <w:t>-</w:t>
        </w:r>
        <w:proofErr w:type="spellStart"/>
        <w:r w:rsidR="00AA1F06" w:rsidRPr="00547B43">
          <w:rPr>
            <w:rStyle w:val="ac"/>
            <w:lang w:val="en-US"/>
          </w:rPr>
          <w:t>omsk</w:t>
        </w:r>
        <w:proofErr w:type="spellEnd"/>
        <w:r w:rsidR="00AA1F06" w:rsidRPr="00547B43">
          <w:rPr>
            <w:rStyle w:val="ac"/>
          </w:rPr>
          <w:t>.</w:t>
        </w:r>
        <w:proofErr w:type="spellStart"/>
        <w:r w:rsidR="00AA1F06" w:rsidRPr="00547B43">
          <w:rPr>
            <w:rStyle w:val="ac"/>
            <w:lang w:val="en-US"/>
          </w:rPr>
          <w:t>ru</w:t>
        </w:r>
        <w:proofErr w:type="spellEnd"/>
      </w:hyperlink>
      <w:r w:rsidR="00AA1F06" w:rsidRPr="00AA1F06">
        <w:t xml:space="preserve"> </w:t>
      </w:r>
      <w:r w:rsidR="00AA1F06">
        <w:t>–</w:t>
      </w:r>
      <w:r w:rsidR="00AA1F06" w:rsidRPr="00AA1F06">
        <w:t xml:space="preserve"> </w:t>
      </w:r>
      <w:r w:rsidR="00AA1F06">
        <w:t>Рис. 0)</w:t>
      </w:r>
      <w:r w:rsidR="00AA1F06">
        <w:br/>
      </w:r>
      <w:r w:rsidR="00AA1F06" w:rsidRPr="00AA1F06">
        <w:rPr>
          <w:noProof/>
        </w:rPr>
        <w:drawing>
          <wp:inline distT="0" distB="0" distL="0" distR="0" wp14:anchorId="721BBC74" wp14:editId="4FFF41DB">
            <wp:extent cx="6120130" cy="284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06">
        <w:br/>
        <w:t xml:space="preserve">Рис. 0 </w:t>
      </w:r>
    </w:p>
    <w:p w14:paraId="5AFD09ED" w14:textId="77777777" w:rsidR="00511FDC" w:rsidRDefault="00511FDC" w:rsidP="00104FAE">
      <w:pPr>
        <w:pStyle w:val="af5"/>
      </w:pPr>
      <w:r>
        <w:lastRenderedPageBreak/>
        <w:drawing>
          <wp:inline distT="0" distB="0" distL="0" distR="0" wp14:anchorId="260C95E8" wp14:editId="4BDFB455">
            <wp:extent cx="4595854" cy="2505593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77" cy="25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B36C" w14:textId="5A771DF2" w:rsidR="005E3E02" w:rsidRDefault="00511FDC" w:rsidP="00511FDC">
      <w:pPr>
        <w:pStyle w:val="af7"/>
      </w:pPr>
      <w:bookmarkStart w:id="4" w:name="_Ref483233344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1</w:t>
      </w:r>
      <w:r w:rsidR="00733DA8">
        <w:rPr>
          <w:noProof/>
        </w:rPr>
        <w:fldChar w:fldCharType="end"/>
      </w:r>
      <w:bookmarkEnd w:id="4"/>
    </w:p>
    <w:p w14:paraId="235A0669" w14:textId="65924621" w:rsidR="008E09A5" w:rsidRDefault="008E09A5" w:rsidP="008E09A5">
      <w:pPr>
        <w:pStyle w:val="a8"/>
      </w:pPr>
      <w:r>
        <w:t xml:space="preserve">В открывшемся окне авторизации </w:t>
      </w:r>
      <w:r w:rsidR="00E93508">
        <w:t>(</w:t>
      </w:r>
      <w:r w:rsidR="00E93508">
        <w:fldChar w:fldCharType="begin"/>
      </w:r>
      <w:r w:rsidR="00E93508">
        <w:instrText xml:space="preserve"> REF _Ref483233357 \h </w:instrText>
      </w:r>
      <w:r w:rsidR="00E93508">
        <w:fldChar w:fldCharType="separate"/>
      </w:r>
      <w:r w:rsidR="00A12080">
        <w:t xml:space="preserve">Рис. </w:t>
      </w:r>
      <w:r w:rsidR="00A12080">
        <w:rPr>
          <w:noProof/>
        </w:rPr>
        <w:t>2</w:t>
      </w:r>
      <w:r w:rsidR="00E93508">
        <w:fldChar w:fldCharType="end"/>
      </w:r>
      <w:r w:rsidR="00E93508">
        <w:t xml:space="preserve">) </w:t>
      </w:r>
      <w:r>
        <w:t>заполните имя пользователя (логин) и пароль и нажмите кнопку «Войти»</w:t>
      </w:r>
      <w:r w:rsidR="00D827C3">
        <w:t xml:space="preserve"> (или </w:t>
      </w:r>
      <w:r w:rsidR="00D827C3">
        <w:rPr>
          <w:lang w:val="en-US"/>
        </w:rPr>
        <w:t>Enter</w:t>
      </w:r>
      <w:r w:rsidR="00D827C3">
        <w:t>)</w:t>
      </w:r>
      <w:r>
        <w:t>.</w:t>
      </w:r>
    </w:p>
    <w:p w14:paraId="4FB4AB42" w14:textId="77777777" w:rsidR="00FD2AD8" w:rsidRDefault="008E5685" w:rsidP="00104FAE">
      <w:pPr>
        <w:pStyle w:val="af5"/>
      </w:pPr>
      <w:r>
        <w:drawing>
          <wp:inline distT="0" distB="0" distL="0" distR="0" wp14:anchorId="6015EC8E" wp14:editId="4420EEF5">
            <wp:extent cx="4675367" cy="33180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475" cy="33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D6E5" w14:textId="0D21C704" w:rsidR="00F42DDD" w:rsidRDefault="00FD2AD8" w:rsidP="00FD2AD8">
      <w:pPr>
        <w:pStyle w:val="af7"/>
      </w:pPr>
      <w:bookmarkStart w:id="5" w:name="_Ref483233357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</w:t>
      </w:r>
      <w:r w:rsidR="00733DA8">
        <w:rPr>
          <w:noProof/>
        </w:rPr>
        <w:fldChar w:fldCharType="end"/>
      </w:r>
      <w:bookmarkEnd w:id="5"/>
    </w:p>
    <w:p w14:paraId="5DB2F9D0" w14:textId="0E17E66E" w:rsidR="008E09A5" w:rsidRDefault="00D827C3" w:rsidP="00274BD5">
      <w:pPr>
        <w:pStyle w:val="a8"/>
      </w:pPr>
      <w:r>
        <w:t xml:space="preserve">Если данные не введены (введены </w:t>
      </w:r>
      <w:r w:rsidR="008E09A5">
        <w:t>некорректн</w:t>
      </w:r>
      <w:r>
        <w:t>о)</w:t>
      </w:r>
      <w:r w:rsidR="008E09A5">
        <w:t xml:space="preserve"> </w:t>
      </w:r>
      <w:r>
        <w:t>-</w:t>
      </w:r>
      <w:r w:rsidR="008E09A5">
        <w:t xml:space="preserve"> выводится сообщение </w:t>
      </w:r>
      <w:r>
        <w:t>«</w:t>
      </w:r>
      <w:r w:rsidR="008E5685">
        <w:t>Неверный логин</w:t>
      </w:r>
      <w:r>
        <w:t xml:space="preserve"> или пароль</w:t>
      </w:r>
      <w:r w:rsidR="008E09A5">
        <w:t>»</w:t>
      </w:r>
      <w:r w:rsidR="00E93508">
        <w:t xml:space="preserve"> (</w:t>
      </w:r>
      <w:r w:rsidR="00E93508">
        <w:fldChar w:fldCharType="begin"/>
      </w:r>
      <w:r w:rsidR="00E93508">
        <w:instrText xml:space="preserve"> REF _Ref483233371 \h </w:instrText>
      </w:r>
      <w:r w:rsidR="00E93508">
        <w:fldChar w:fldCharType="separate"/>
      </w:r>
      <w:r w:rsidR="00A12080">
        <w:t xml:space="preserve">Рис. </w:t>
      </w:r>
      <w:r w:rsidR="00A12080">
        <w:rPr>
          <w:noProof/>
        </w:rPr>
        <w:t>3</w:t>
      </w:r>
      <w:r w:rsidR="00E93508">
        <w:fldChar w:fldCharType="end"/>
      </w:r>
      <w:r w:rsidR="00E93508">
        <w:t>)</w:t>
      </w:r>
      <w:r>
        <w:t xml:space="preserve">. В этом случае надо исправить данные и снова нажать кнопку «Войти» (или </w:t>
      </w:r>
      <w:r>
        <w:rPr>
          <w:lang w:val="en-US"/>
        </w:rPr>
        <w:t>Enter</w:t>
      </w:r>
      <w:r>
        <w:t>).</w:t>
      </w:r>
    </w:p>
    <w:p w14:paraId="36268C9C" w14:textId="77777777" w:rsidR="00FD2AD8" w:rsidRDefault="008E5685" w:rsidP="00104FAE">
      <w:pPr>
        <w:pStyle w:val="af5"/>
      </w:pPr>
      <w:r>
        <w:lastRenderedPageBreak/>
        <w:drawing>
          <wp:inline distT="0" distB="0" distL="0" distR="0" wp14:anchorId="3E7C1202" wp14:editId="38CBAADF">
            <wp:extent cx="4190261" cy="297378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180" cy="29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13A9" w14:textId="25B374C8" w:rsidR="008E09A5" w:rsidRDefault="00FD2AD8" w:rsidP="00FD2AD8">
      <w:pPr>
        <w:pStyle w:val="af7"/>
      </w:pPr>
      <w:bookmarkStart w:id="6" w:name="_Ref48323337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</w:t>
      </w:r>
      <w:r w:rsidR="00733DA8">
        <w:rPr>
          <w:noProof/>
        </w:rPr>
        <w:fldChar w:fldCharType="end"/>
      </w:r>
      <w:bookmarkEnd w:id="6"/>
    </w:p>
    <w:p w14:paraId="4518362D" w14:textId="77777777" w:rsidR="00C51B21" w:rsidRDefault="00C51B21" w:rsidP="003F645C">
      <w:pPr>
        <w:pStyle w:val="22"/>
      </w:pPr>
      <w:r>
        <w:t xml:space="preserve"> </w:t>
      </w:r>
      <w:bookmarkStart w:id="7" w:name="_Toc11073102"/>
      <w:r>
        <w:t>Главн</w:t>
      </w:r>
      <w:r w:rsidR="00E10E52">
        <w:t>ая</w:t>
      </w:r>
      <w:r>
        <w:t xml:space="preserve"> </w:t>
      </w:r>
      <w:r w:rsidR="00E10E52">
        <w:t>страница</w:t>
      </w:r>
      <w:r w:rsidR="00563BDF">
        <w:t xml:space="preserve"> </w:t>
      </w:r>
      <w:r w:rsidR="001F4A9B">
        <w:t>приложения</w:t>
      </w:r>
      <w:bookmarkEnd w:id="7"/>
    </w:p>
    <w:p w14:paraId="4CE338E2" w14:textId="7A41CEE2" w:rsidR="005214B7" w:rsidRDefault="005214B7" w:rsidP="00F42DDD">
      <w:pPr>
        <w:pStyle w:val="a8"/>
        <w:rPr>
          <w:lang w:eastAsia="ru-RU"/>
        </w:rPr>
      </w:pPr>
      <w:r>
        <w:t xml:space="preserve">После успешной авторизации </w:t>
      </w:r>
      <w:r>
        <w:rPr>
          <w:lang w:eastAsia="ru-RU"/>
        </w:rPr>
        <w:t>открывается</w:t>
      </w:r>
      <w:r w:rsidR="00F42DDD">
        <w:rPr>
          <w:lang w:eastAsia="ru-RU"/>
        </w:rPr>
        <w:t xml:space="preserve"> главн</w:t>
      </w:r>
      <w:r>
        <w:rPr>
          <w:lang w:eastAsia="ru-RU"/>
        </w:rPr>
        <w:t>ая</w:t>
      </w:r>
      <w:r w:rsidR="00F42DDD">
        <w:rPr>
          <w:lang w:eastAsia="ru-RU"/>
        </w:rPr>
        <w:t xml:space="preserve"> </w:t>
      </w:r>
      <w:r>
        <w:rPr>
          <w:lang w:eastAsia="ru-RU"/>
        </w:rPr>
        <w:t xml:space="preserve">страница </w:t>
      </w:r>
      <w:r w:rsidR="001F4A9B">
        <w:t>приложения</w:t>
      </w:r>
      <w:r w:rsidR="00E93508">
        <w:rPr>
          <w:lang w:eastAsia="ru-RU"/>
        </w:rPr>
        <w:t xml:space="preserve"> (</w:t>
      </w:r>
      <w:r w:rsidR="00E93508">
        <w:rPr>
          <w:lang w:eastAsia="ru-RU"/>
        </w:rPr>
        <w:fldChar w:fldCharType="begin"/>
      </w:r>
      <w:r w:rsidR="00E93508">
        <w:rPr>
          <w:lang w:eastAsia="ru-RU"/>
        </w:rPr>
        <w:instrText xml:space="preserve"> REF _Ref483233387 \h </w:instrText>
      </w:r>
      <w:r w:rsidR="00E93508">
        <w:rPr>
          <w:lang w:eastAsia="ru-RU"/>
        </w:rPr>
      </w:r>
      <w:r w:rsidR="00E93508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</w:t>
      </w:r>
      <w:r w:rsidR="00E93508">
        <w:rPr>
          <w:lang w:eastAsia="ru-RU"/>
        </w:rPr>
        <w:fldChar w:fldCharType="end"/>
      </w:r>
      <w:r w:rsidR="00E93508">
        <w:rPr>
          <w:lang w:eastAsia="ru-RU"/>
        </w:rPr>
        <w:t>)</w:t>
      </w:r>
      <w:r w:rsidR="00E10E52">
        <w:rPr>
          <w:lang w:eastAsia="ru-RU"/>
        </w:rPr>
        <w:t>, на которой представлены все доступные пациенту сервисы. Сервисы показаны в виде отдельных блоков в центре экрана, а также в виде пунктов меню на верхней панели.</w:t>
      </w:r>
    </w:p>
    <w:p w14:paraId="440A1C74" w14:textId="77777777" w:rsidR="00FD2AD8" w:rsidRDefault="006A11E4" w:rsidP="00104FAE">
      <w:pPr>
        <w:pStyle w:val="af5"/>
      </w:pPr>
      <w:r>
        <w:drawing>
          <wp:inline distT="0" distB="0" distL="0" distR="0" wp14:anchorId="7867062C" wp14:editId="2364CC08">
            <wp:extent cx="5995284" cy="5225812"/>
            <wp:effectExtent l="19050" t="19050" r="24765" b="133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958" cy="5223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F26CA0" w14:textId="4B8C08CE" w:rsidR="005D0ECF" w:rsidRDefault="00FD2AD8" w:rsidP="00FD2AD8">
      <w:pPr>
        <w:pStyle w:val="af7"/>
        <w:rPr>
          <w:noProof/>
          <w:lang w:val="en-US"/>
        </w:rPr>
      </w:pPr>
      <w:bookmarkStart w:id="8" w:name="_Ref483233387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</w:t>
      </w:r>
      <w:r w:rsidR="00733DA8">
        <w:rPr>
          <w:noProof/>
        </w:rPr>
        <w:fldChar w:fldCharType="end"/>
      </w:r>
      <w:bookmarkEnd w:id="8"/>
    </w:p>
    <w:p w14:paraId="393E11D7" w14:textId="77777777" w:rsidR="00932B23" w:rsidRDefault="00932B23" w:rsidP="00932B23">
      <w:pPr>
        <w:pStyle w:val="22"/>
      </w:pPr>
      <w:r>
        <w:lastRenderedPageBreak/>
        <w:t xml:space="preserve"> </w:t>
      </w:r>
      <w:bookmarkStart w:id="9" w:name="_Toc11073103"/>
      <w:r>
        <w:t>Возврат на главную страницу</w:t>
      </w:r>
      <w:bookmarkEnd w:id="9"/>
    </w:p>
    <w:p w14:paraId="1D3F252C" w14:textId="17152E40" w:rsidR="00932B23" w:rsidRDefault="00932B23" w:rsidP="00932B23">
      <w:pPr>
        <w:pStyle w:val="a8"/>
        <w:rPr>
          <w:lang w:eastAsia="ru-RU"/>
        </w:rPr>
      </w:pPr>
      <w:r>
        <w:rPr>
          <w:lang w:eastAsia="ru-RU"/>
        </w:rPr>
        <w:t xml:space="preserve">Для возврата из любого открытого сервиса на главную страницу Личного Кабинета кликните мышкой </w:t>
      </w:r>
      <w:r w:rsidR="00200A00">
        <w:rPr>
          <w:lang w:eastAsia="ru-RU"/>
        </w:rPr>
        <w:t>по логотипу клиники</w:t>
      </w:r>
      <w:r>
        <w:rPr>
          <w:lang w:eastAsia="ru-RU"/>
        </w:rPr>
        <w:t xml:space="preserve"> </w:t>
      </w:r>
      <w:r w:rsidR="00200A00">
        <w:rPr>
          <w:lang w:eastAsia="ru-RU"/>
        </w:rPr>
        <w:t>в левой части</w:t>
      </w:r>
      <w:r>
        <w:rPr>
          <w:lang w:eastAsia="ru-RU"/>
        </w:rPr>
        <w:t xml:space="preserve"> верхней панели, либо по слову «Главная» в навигационной строке. Также можно перейти непосредственно к любому другому сервису, кликнув по названию нужного пункта меню верхней панели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_Ref483233753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A81C814" w14:textId="77777777" w:rsidR="00932B23" w:rsidRDefault="00932B23" w:rsidP="00932B23">
      <w:pPr>
        <w:pStyle w:val="af5"/>
      </w:pPr>
      <w:r>
        <w:drawing>
          <wp:inline distT="0" distB="0" distL="0" distR="0" wp14:anchorId="6CF42718" wp14:editId="6D8CBBE7">
            <wp:extent cx="5995284" cy="2578383"/>
            <wp:effectExtent l="19050" t="19050" r="24765" b="1270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156" cy="25766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E5587D" w14:textId="6F84B43C" w:rsidR="00932B23" w:rsidRDefault="00932B23" w:rsidP="00932B23">
      <w:pPr>
        <w:pStyle w:val="af7"/>
      </w:pPr>
      <w:bookmarkStart w:id="10" w:name="_Ref483233753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</w:t>
      </w:r>
      <w:r w:rsidR="00733DA8">
        <w:rPr>
          <w:noProof/>
        </w:rPr>
        <w:fldChar w:fldCharType="end"/>
      </w:r>
      <w:bookmarkEnd w:id="10"/>
    </w:p>
    <w:p w14:paraId="1C80C094" w14:textId="77777777" w:rsidR="003F645C" w:rsidRDefault="005660D8" w:rsidP="003F645C">
      <w:pPr>
        <w:pStyle w:val="22"/>
      </w:pPr>
      <w:r>
        <w:t xml:space="preserve"> </w:t>
      </w:r>
      <w:bookmarkStart w:id="11" w:name="_Toc11073104"/>
      <w:r w:rsidR="003F645C">
        <w:t xml:space="preserve">Выход из </w:t>
      </w:r>
      <w:r w:rsidR="001F4A9B">
        <w:t>приложения</w:t>
      </w:r>
      <w:bookmarkEnd w:id="11"/>
    </w:p>
    <w:p w14:paraId="1268A956" w14:textId="55EC7984" w:rsidR="00513959" w:rsidRDefault="003F645C" w:rsidP="00F42DDD">
      <w:pPr>
        <w:pStyle w:val="a8"/>
        <w:rPr>
          <w:lang w:eastAsia="ru-RU"/>
        </w:rPr>
      </w:pPr>
      <w:r>
        <w:rPr>
          <w:lang w:eastAsia="ru-RU"/>
        </w:rPr>
        <w:t xml:space="preserve">Для выхода из </w:t>
      </w:r>
      <w:r w:rsidR="001F4A9B">
        <w:t>приложения</w:t>
      </w:r>
      <w:r>
        <w:rPr>
          <w:lang w:eastAsia="ru-RU"/>
        </w:rPr>
        <w:t xml:space="preserve"> кликните по фамилии пациента в верхней панели, затем нажмите пункт «Выход»</w:t>
      </w:r>
      <w:r w:rsidR="00E93508">
        <w:rPr>
          <w:lang w:eastAsia="ru-RU"/>
        </w:rPr>
        <w:t xml:space="preserve"> (</w:t>
      </w:r>
      <w:r w:rsidR="00E93508">
        <w:rPr>
          <w:lang w:eastAsia="ru-RU"/>
        </w:rPr>
        <w:fldChar w:fldCharType="begin"/>
      </w:r>
      <w:r w:rsidR="00E93508">
        <w:rPr>
          <w:lang w:eastAsia="ru-RU"/>
        </w:rPr>
        <w:instrText xml:space="preserve"> REF _Ref483233420 \h </w:instrText>
      </w:r>
      <w:r w:rsidR="00E93508">
        <w:rPr>
          <w:lang w:eastAsia="ru-RU"/>
        </w:rPr>
      </w:r>
      <w:r w:rsidR="00E93508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</w:t>
      </w:r>
      <w:r w:rsidR="00E93508">
        <w:rPr>
          <w:lang w:eastAsia="ru-RU"/>
        </w:rPr>
        <w:fldChar w:fldCharType="end"/>
      </w:r>
      <w:r w:rsidR="00E93508">
        <w:rPr>
          <w:lang w:eastAsia="ru-RU"/>
        </w:rPr>
        <w:t>)</w:t>
      </w:r>
      <w:r>
        <w:rPr>
          <w:lang w:eastAsia="ru-RU"/>
        </w:rPr>
        <w:t>.</w:t>
      </w:r>
    </w:p>
    <w:p w14:paraId="54350B3A" w14:textId="77777777" w:rsidR="00FD2AD8" w:rsidRDefault="007B2DE1" w:rsidP="00104FAE">
      <w:pPr>
        <w:pStyle w:val="af5"/>
      </w:pPr>
      <w:r>
        <w:drawing>
          <wp:inline distT="0" distB="0" distL="0" distR="0" wp14:anchorId="4B11743E" wp14:editId="77A55AF1">
            <wp:extent cx="5876014" cy="2710599"/>
            <wp:effectExtent l="19050" t="19050" r="1079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049" cy="27110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FC98C0" w14:textId="3F4D87F5" w:rsidR="003F645C" w:rsidRDefault="00FD2AD8" w:rsidP="00FD2AD8">
      <w:pPr>
        <w:pStyle w:val="af7"/>
        <w:rPr>
          <w:noProof/>
        </w:rPr>
      </w:pPr>
      <w:bookmarkStart w:id="12" w:name="_Ref483233420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</w:t>
      </w:r>
      <w:r w:rsidR="00733DA8">
        <w:rPr>
          <w:noProof/>
        </w:rPr>
        <w:fldChar w:fldCharType="end"/>
      </w:r>
      <w:bookmarkEnd w:id="12"/>
    </w:p>
    <w:p w14:paraId="227CA7B6" w14:textId="451A110D" w:rsidR="000B2EEB" w:rsidRDefault="000B2EEB" w:rsidP="000B2EEB">
      <w:pPr>
        <w:pStyle w:val="22"/>
      </w:pPr>
      <w:r>
        <w:t xml:space="preserve"> </w:t>
      </w:r>
      <w:bookmarkStart w:id="13" w:name="_Toc11073105"/>
      <w:r w:rsidR="00A12080">
        <w:t>С</w:t>
      </w:r>
      <w:r>
        <w:t>мена пароля</w:t>
      </w:r>
      <w:bookmarkEnd w:id="13"/>
    </w:p>
    <w:p w14:paraId="233AC02B" w14:textId="77777777" w:rsidR="000B2EEB" w:rsidRPr="00FE68CA" w:rsidRDefault="000B2EEB" w:rsidP="000B2EEB">
      <w:pPr>
        <w:pStyle w:val="33"/>
      </w:pPr>
      <w:r>
        <w:t xml:space="preserve"> </w:t>
      </w:r>
      <w:bookmarkStart w:id="14" w:name="_Toc11073106"/>
      <w:r>
        <w:t>Общие сведения</w:t>
      </w:r>
      <w:bookmarkEnd w:id="14"/>
    </w:p>
    <w:p w14:paraId="1FEAFD4D" w14:textId="77777777" w:rsidR="000B2EEB" w:rsidRPr="00672DC9" w:rsidRDefault="000B2EEB" w:rsidP="000B2EEB">
      <w:pPr>
        <w:pStyle w:val="a8"/>
      </w:pPr>
      <w:r>
        <w:t xml:space="preserve">Обратите внимание. В настоящее время в Личном Кабинете не предусмотрена возможность самостоятельного изменения клиентом (пациентом) личных данных, в т.ч. таких данных, как логин и </w:t>
      </w:r>
      <w:r>
        <w:rPr>
          <w:lang w:val="en-US"/>
        </w:rPr>
        <w:t>email</w:t>
      </w:r>
      <w:r>
        <w:t>, необходимых для авторизации и входа в приложение. Поэтому клиенту рекомендуется сохранять логин и пароль, выданные ему в регистратуре медицинской организации, а также помнить адрес электронной почты (</w:t>
      </w:r>
      <w:r>
        <w:rPr>
          <w:lang w:val="en-US"/>
        </w:rPr>
        <w:t>email</w:t>
      </w:r>
      <w:r>
        <w:t>), заведенный в его карточку регистратором.</w:t>
      </w:r>
    </w:p>
    <w:p w14:paraId="150437FC" w14:textId="77777777" w:rsidR="000B2EEB" w:rsidRDefault="000B2EEB" w:rsidP="000B2EEB">
      <w:pPr>
        <w:pStyle w:val="a8"/>
      </w:pPr>
      <w:r>
        <w:t xml:space="preserve">Что в настоящее время </w:t>
      </w:r>
      <w:r w:rsidR="00220797">
        <w:t xml:space="preserve">клиент </w:t>
      </w:r>
      <w:r>
        <w:t>мож</w:t>
      </w:r>
      <w:r w:rsidR="00220797">
        <w:t>ет</w:t>
      </w:r>
      <w:r>
        <w:t xml:space="preserve"> </w:t>
      </w:r>
      <w:r w:rsidR="00220797">
        <w:t xml:space="preserve">самостоятельно </w:t>
      </w:r>
      <w:r>
        <w:t>сделать в Личном Кабинете:</w:t>
      </w:r>
    </w:p>
    <w:p w14:paraId="21A36E96" w14:textId="77777777" w:rsidR="000B2EEB" w:rsidRDefault="000B2EEB" w:rsidP="000B2EEB">
      <w:pPr>
        <w:pStyle w:val="a6"/>
      </w:pPr>
      <w:r>
        <w:t>Сменить исходный пароль на новый – это делается в Личном Кабинете, на странице личных данных.</w:t>
      </w:r>
    </w:p>
    <w:p w14:paraId="15D6234C" w14:textId="77777777" w:rsidR="000B2EEB" w:rsidRDefault="000B2EEB" w:rsidP="000B2EEB">
      <w:pPr>
        <w:pStyle w:val="a6"/>
      </w:pPr>
      <w:r>
        <w:t xml:space="preserve">Посмотреть свой </w:t>
      </w:r>
      <w:r>
        <w:rPr>
          <w:lang w:val="en-US"/>
        </w:rPr>
        <w:t>email</w:t>
      </w:r>
      <w:r>
        <w:t xml:space="preserve"> - это делается в Личном Кабинете, на странице личных данных.</w:t>
      </w:r>
    </w:p>
    <w:p w14:paraId="5314D3EE" w14:textId="77777777" w:rsidR="000B2EEB" w:rsidRPr="000B2EEB" w:rsidRDefault="000B2EEB" w:rsidP="000B2EEB">
      <w:pPr>
        <w:pStyle w:val="a8"/>
      </w:pPr>
      <w:r>
        <w:t xml:space="preserve">В любом случае, если возникли сложности, связанные с утерей и восстановлением </w:t>
      </w:r>
      <w:r w:rsidR="00220797">
        <w:t xml:space="preserve">перечисленных </w:t>
      </w:r>
      <w:r>
        <w:t>данных, нужно обратиться в регистратуру клиники.</w:t>
      </w:r>
    </w:p>
    <w:p w14:paraId="06102C77" w14:textId="140CF4FE" w:rsidR="000B2EEB" w:rsidRPr="00FE68CA" w:rsidRDefault="000B2EEB" w:rsidP="000B2EEB">
      <w:pPr>
        <w:pStyle w:val="33"/>
      </w:pPr>
      <w:bookmarkStart w:id="15" w:name="_Ref10196081"/>
      <w:bookmarkStart w:id="16" w:name="_Toc11073108"/>
      <w:r>
        <w:t>Смена пароля</w:t>
      </w:r>
      <w:bookmarkEnd w:id="15"/>
      <w:bookmarkEnd w:id="16"/>
    </w:p>
    <w:p w14:paraId="358685AE" w14:textId="134328F9" w:rsidR="000B2EEB" w:rsidRDefault="000B2EEB" w:rsidP="000B2EEB">
      <w:pPr>
        <w:pStyle w:val="a8"/>
      </w:pPr>
      <w:r>
        <w:t>Для смены пароля откройте в Личном Кабинете страницу «Личные данные» и нажмите кнопку «Сменить пароль». (</w:t>
      </w:r>
      <w:r>
        <w:fldChar w:fldCharType="begin"/>
      </w:r>
      <w:r>
        <w:instrText xml:space="preserve"> REF _Ref10021525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8</w:t>
      </w:r>
      <w:r>
        <w:fldChar w:fldCharType="end"/>
      </w:r>
      <w:r>
        <w:t>).</w:t>
      </w:r>
    </w:p>
    <w:p w14:paraId="04C343C0" w14:textId="77777777" w:rsidR="000B2EEB" w:rsidRDefault="00232262" w:rsidP="000B2EEB">
      <w:pPr>
        <w:pStyle w:val="af5"/>
      </w:pPr>
      <w:r>
        <w:lastRenderedPageBreak/>
        <w:drawing>
          <wp:inline distT="0" distB="0" distL="0" distR="0" wp14:anchorId="5C361B7E" wp14:editId="22C9921B">
            <wp:extent cx="6120130" cy="4982210"/>
            <wp:effectExtent l="19050" t="19050" r="13970" b="279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2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AC091" w14:textId="539B624F" w:rsidR="000B2EEB" w:rsidRDefault="000B2EEB" w:rsidP="000B2EEB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19</w:t>
      </w:r>
      <w:r w:rsidR="00733DA8">
        <w:rPr>
          <w:noProof/>
        </w:rPr>
        <w:fldChar w:fldCharType="end"/>
      </w:r>
    </w:p>
    <w:p w14:paraId="018A4DC7" w14:textId="461BB938" w:rsidR="000B2EEB" w:rsidRDefault="00FD437A" w:rsidP="000B2EEB">
      <w:pPr>
        <w:pStyle w:val="a8"/>
        <w:rPr>
          <w:lang w:eastAsia="ru-RU"/>
        </w:rPr>
      </w:pPr>
      <w:r>
        <w:rPr>
          <w:lang w:eastAsia="ru-RU"/>
        </w:rPr>
        <w:t>Заполните поля в окне «Смена пароля»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_Ref10030189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20</w:t>
      </w:r>
      <w:r>
        <w:rPr>
          <w:lang w:eastAsia="ru-RU"/>
        </w:rPr>
        <w:fldChar w:fldCharType="end"/>
      </w:r>
      <w:r>
        <w:rPr>
          <w:lang w:eastAsia="ru-RU"/>
        </w:rPr>
        <w:t xml:space="preserve">). </w:t>
      </w:r>
      <w:r w:rsidRPr="00861566">
        <w:rPr>
          <w:lang w:eastAsia="ru-RU"/>
        </w:rPr>
        <w:t xml:space="preserve">Требования к паролю – не менее </w:t>
      </w:r>
      <w:r w:rsidR="00861566" w:rsidRPr="00861566">
        <w:rPr>
          <w:lang w:eastAsia="ru-RU"/>
        </w:rPr>
        <w:t>3</w:t>
      </w:r>
      <w:r w:rsidRPr="00861566">
        <w:rPr>
          <w:lang w:eastAsia="ru-RU"/>
        </w:rPr>
        <w:t>-х произвольных символов.</w:t>
      </w:r>
    </w:p>
    <w:p w14:paraId="31D66944" w14:textId="77777777" w:rsidR="00FD437A" w:rsidRDefault="000B2EEB" w:rsidP="00FD437A">
      <w:pPr>
        <w:pStyle w:val="af5"/>
      </w:pPr>
      <w:r>
        <w:drawing>
          <wp:inline distT="0" distB="0" distL="0" distR="0" wp14:anchorId="29F6EDC7" wp14:editId="010CA837">
            <wp:extent cx="2854325" cy="3077210"/>
            <wp:effectExtent l="19050" t="19050" r="22225" b="279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077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91225C" w14:textId="5AF4DB0F" w:rsidR="000B2EEB" w:rsidRDefault="00FD437A" w:rsidP="00FD437A">
      <w:pPr>
        <w:pStyle w:val="af7"/>
      </w:pPr>
      <w:bookmarkStart w:id="17" w:name="_Ref10030189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20</w:t>
      </w:r>
      <w:r w:rsidR="00733DA8">
        <w:rPr>
          <w:noProof/>
        </w:rPr>
        <w:fldChar w:fldCharType="end"/>
      </w:r>
      <w:bookmarkEnd w:id="17"/>
    </w:p>
    <w:p w14:paraId="1FDFDB6F" w14:textId="7BFD8ABB" w:rsidR="000B2EEB" w:rsidRDefault="00FD437A" w:rsidP="000B2EEB">
      <w:pPr>
        <w:pStyle w:val="a8"/>
        <w:rPr>
          <w:lang w:eastAsia="ru-RU"/>
        </w:rPr>
      </w:pPr>
      <w:r>
        <w:rPr>
          <w:lang w:eastAsia="ru-RU"/>
        </w:rPr>
        <w:t xml:space="preserve">Если </w:t>
      </w:r>
      <w:r w:rsidR="009F0F50">
        <w:rPr>
          <w:lang w:eastAsia="ru-RU"/>
        </w:rPr>
        <w:t xml:space="preserve">поля </w:t>
      </w:r>
      <w:r>
        <w:rPr>
          <w:lang w:eastAsia="ru-RU"/>
        </w:rPr>
        <w:t>заполнен</w:t>
      </w:r>
      <w:r w:rsidR="009F0F50">
        <w:rPr>
          <w:lang w:eastAsia="ru-RU"/>
        </w:rPr>
        <w:t>ы</w:t>
      </w:r>
      <w:r>
        <w:rPr>
          <w:lang w:eastAsia="ru-RU"/>
        </w:rPr>
        <w:t xml:space="preserve"> некорректно</w:t>
      </w:r>
      <w:r w:rsidRPr="008661BF">
        <w:rPr>
          <w:lang w:eastAsia="ru-RU"/>
        </w:rPr>
        <w:t>, вывод</w:t>
      </w:r>
      <w:r w:rsidR="009F0F50" w:rsidRPr="008661BF">
        <w:rPr>
          <w:lang w:eastAsia="ru-RU"/>
        </w:rPr>
        <w:t>я</w:t>
      </w:r>
      <w:r w:rsidRPr="008661BF">
        <w:rPr>
          <w:lang w:eastAsia="ru-RU"/>
        </w:rPr>
        <w:t>тся соответствующ</w:t>
      </w:r>
      <w:r w:rsidR="009F0F50" w:rsidRPr="008661BF">
        <w:rPr>
          <w:lang w:eastAsia="ru-RU"/>
        </w:rPr>
        <w:t>ие</w:t>
      </w:r>
      <w:r w:rsidRPr="008661BF">
        <w:rPr>
          <w:lang w:eastAsia="ru-RU"/>
        </w:rPr>
        <w:t xml:space="preserve"> </w:t>
      </w:r>
      <w:r w:rsidR="00861566" w:rsidRPr="008661BF">
        <w:rPr>
          <w:lang w:eastAsia="ru-RU"/>
        </w:rPr>
        <w:t>сообщения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_Ref10030214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21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9F0F50">
        <w:rPr>
          <w:lang w:eastAsia="ru-RU"/>
        </w:rPr>
        <w:t>.</w:t>
      </w:r>
    </w:p>
    <w:p w14:paraId="69F1EF66" w14:textId="77777777" w:rsidR="00FD437A" w:rsidRDefault="008661BF" w:rsidP="00FD437A">
      <w:pPr>
        <w:pStyle w:val="af5"/>
      </w:pPr>
      <w:r>
        <w:lastRenderedPageBreak/>
        <w:drawing>
          <wp:inline distT="0" distB="0" distL="0" distR="0" wp14:anchorId="5D9DECF1" wp14:editId="0E97C4C7">
            <wp:extent cx="2838450" cy="4707255"/>
            <wp:effectExtent l="19050" t="19050" r="19050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707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7A1BD9" w14:textId="4244984E" w:rsidR="00FD437A" w:rsidRDefault="00FD437A" w:rsidP="00FD437A">
      <w:pPr>
        <w:pStyle w:val="af7"/>
      </w:pPr>
      <w:bookmarkStart w:id="18" w:name="_Ref10030214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21</w:t>
      </w:r>
      <w:r w:rsidR="00733DA8">
        <w:rPr>
          <w:noProof/>
        </w:rPr>
        <w:fldChar w:fldCharType="end"/>
      </w:r>
      <w:bookmarkEnd w:id="18"/>
    </w:p>
    <w:p w14:paraId="448B1253" w14:textId="43E77C59" w:rsidR="00FD437A" w:rsidRDefault="009F0F50" w:rsidP="000B2EEB">
      <w:pPr>
        <w:pStyle w:val="a8"/>
        <w:rPr>
          <w:lang w:eastAsia="ru-RU"/>
        </w:rPr>
      </w:pPr>
      <w:r>
        <w:rPr>
          <w:lang w:eastAsia="ru-RU"/>
        </w:rPr>
        <w:t>После того, как все поля заполнены корректно, становится активной кнопка «Сменить», при нажатии на которую о</w:t>
      </w:r>
      <w:r w:rsidR="00861566">
        <w:rPr>
          <w:lang w:eastAsia="ru-RU"/>
        </w:rPr>
        <w:t>ткрывается страница авторизации</w:t>
      </w:r>
      <w:r w:rsidR="00C66F1E">
        <w:rPr>
          <w:lang w:eastAsia="ru-RU"/>
        </w:rPr>
        <w:t xml:space="preserve"> (</w:t>
      </w:r>
      <w:r w:rsidR="00C66F1E">
        <w:rPr>
          <w:lang w:eastAsia="ru-RU"/>
        </w:rPr>
        <w:fldChar w:fldCharType="begin"/>
      </w:r>
      <w:r w:rsidR="00C66F1E">
        <w:rPr>
          <w:lang w:eastAsia="ru-RU"/>
        </w:rPr>
        <w:instrText xml:space="preserve"> REF _Ref10039568 \h </w:instrText>
      </w:r>
      <w:r w:rsidR="00C66F1E">
        <w:rPr>
          <w:lang w:eastAsia="ru-RU"/>
        </w:rPr>
      </w:r>
      <w:r w:rsidR="00C66F1E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22</w:t>
      </w:r>
      <w:r w:rsidR="00C66F1E">
        <w:rPr>
          <w:lang w:eastAsia="ru-RU"/>
        </w:rPr>
        <w:fldChar w:fldCharType="end"/>
      </w:r>
      <w:r w:rsidR="00C66F1E">
        <w:rPr>
          <w:lang w:eastAsia="ru-RU"/>
        </w:rPr>
        <w:t>)</w:t>
      </w:r>
      <w:r w:rsidR="00861566">
        <w:rPr>
          <w:lang w:eastAsia="ru-RU"/>
        </w:rPr>
        <w:t xml:space="preserve">, </w:t>
      </w:r>
      <w:r w:rsidR="00861566">
        <w:t>где можно ввести логин и измененный пароль и убедиться, что смена пароля прошла успешно.</w:t>
      </w:r>
    </w:p>
    <w:p w14:paraId="264AC05D" w14:textId="77777777" w:rsidR="00C66F1E" w:rsidRDefault="009F0F50" w:rsidP="00C66F1E">
      <w:pPr>
        <w:pStyle w:val="af5"/>
      </w:pPr>
      <w:r>
        <w:drawing>
          <wp:inline distT="0" distB="0" distL="0" distR="0" wp14:anchorId="6F64C275" wp14:editId="0784FD3D">
            <wp:extent cx="4094921" cy="2906128"/>
            <wp:effectExtent l="0" t="0" r="127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132" cy="29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764C" w14:textId="4B7F9587" w:rsidR="000B2EEB" w:rsidRPr="000B2EEB" w:rsidRDefault="00C66F1E" w:rsidP="00C66F1E">
      <w:pPr>
        <w:pStyle w:val="af7"/>
      </w:pPr>
      <w:bookmarkStart w:id="19" w:name="_Ref10039568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22</w:t>
      </w:r>
      <w:r w:rsidR="00733DA8">
        <w:rPr>
          <w:noProof/>
        </w:rPr>
        <w:fldChar w:fldCharType="end"/>
      </w:r>
      <w:bookmarkEnd w:id="19"/>
    </w:p>
    <w:p w14:paraId="6B40F229" w14:textId="77777777" w:rsidR="00513959" w:rsidRDefault="0040118A" w:rsidP="007623A5">
      <w:pPr>
        <w:pStyle w:val="10"/>
      </w:pPr>
      <w:r>
        <w:t xml:space="preserve"> </w:t>
      </w:r>
      <w:bookmarkStart w:id="20" w:name="_Toc11073109"/>
      <w:r w:rsidR="00513959">
        <w:t>Сервис «</w:t>
      </w:r>
      <w:r w:rsidR="0093777C">
        <w:t>Запись к врачу</w:t>
      </w:r>
      <w:r w:rsidR="00513959">
        <w:t>»</w:t>
      </w:r>
      <w:bookmarkEnd w:id="20"/>
    </w:p>
    <w:p w14:paraId="359703B5" w14:textId="77777777" w:rsidR="007623A5" w:rsidRPr="007623A5" w:rsidRDefault="007623A5" w:rsidP="007623A5">
      <w:pPr>
        <w:pStyle w:val="22"/>
      </w:pPr>
      <w:r>
        <w:t xml:space="preserve"> </w:t>
      </w:r>
      <w:bookmarkStart w:id="21" w:name="_Toc11073110"/>
      <w:r w:rsidR="0094241A">
        <w:t>Запуск и о</w:t>
      </w:r>
      <w:r>
        <w:t>бщий вид</w:t>
      </w:r>
      <w:r w:rsidR="0094241A">
        <w:t xml:space="preserve"> сервиса</w:t>
      </w:r>
      <w:bookmarkEnd w:id="21"/>
    </w:p>
    <w:p w14:paraId="7D76177C" w14:textId="6BB6ACED" w:rsidR="00FD2AD8" w:rsidRDefault="00F15E3F" w:rsidP="00F42DDD">
      <w:pPr>
        <w:pStyle w:val="a8"/>
        <w:rPr>
          <w:lang w:eastAsia="ru-RU"/>
        </w:rPr>
      </w:pPr>
      <w:r>
        <w:rPr>
          <w:lang w:eastAsia="ru-RU"/>
        </w:rPr>
        <w:t xml:space="preserve">Для </w:t>
      </w:r>
      <w:r w:rsidR="00CA4A30">
        <w:rPr>
          <w:lang w:eastAsia="ru-RU"/>
        </w:rPr>
        <w:t>вызова</w:t>
      </w:r>
      <w:r w:rsidR="00E10E52">
        <w:rPr>
          <w:lang w:eastAsia="ru-RU"/>
        </w:rPr>
        <w:t xml:space="preserve"> сервиса «</w:t>
      </w:r>
      <w:r w:rsidR="0093777C">
        <w:rPr>
          <w:lang w:eastAsia="ru-RU"/>
        </w:rPr>
        <w:t>Запись к врачу</w:t>
      </w:r>
      <w:r w:rsidR="00E10E52">
        <w:rPr>
          <w:lang w:eastAsia="ru-RU"/>
        </w:rPr>
        <w:t xml:space="preserve">» нажмите кнопку «Воспользоваться сервисом» </w:t>
      </w:r>
      <w:r w:rsidR="007623A5">
        <w:rPr>
          <w:lang w:eastAsia="ru-RU"/>
        </w:rPr>
        <w:t>в блоке «</w:t>
      </w:r>
      <w:r w:rsidR="0093777C">
        <w:rPr>
          <w:lang w:eastAsia="ru-RU"/>
        </w:rPr>
        <w:t>Запись к врачу</w:t>
      </w:r>
      <w:r w:rsidR="007623A5">
        <w:rPr>
          <w:lang w:eastAsia="ru-RU"/>
        </w:rPr>
        <w:t xml:space="preserve">» </w:t>
      </w:r>
      <w:r w:rsidR="00E10E52">
        <w:rPr>
          <w:lang w:eastAsia="ru-RU"/>
        </w:rPr>
        <w:t>на главной странице</w:t>
      </w:r>
      <w:r w:rsidR="007623A5">
        <w:rPr>
          <w:lang w:eastAsia="ru-RU"/>
        </w:rPr>
        <w:t xml:space="preserve"> </w:t>
      </w:r>
      <w:r w:rsidR="00DA6CE5">
        <w:rPr>
          <w:lang w:eastAsia="ru-RU"/>
        </w:rPr>
        <w:t>(</w:t>
      </w:r>
      <w:r w:rsidR="00DA6CE5">
        <w:rPr>
          <w:lang w:eastAsia="ru-RU"/>
        </w:rPr>
        <w:fldChar w:fldCharType="begin"/>
      </w:r>
      <w:r w:rsidR="00DA6CE5">
        <w:rPr>
          <w:lang w:eastAsia="ru-RU"/>
        </w:rPr>
        <w:instrText xml:space="preserve"> REF _Ref483233387 \h </w:instrText>
      </w:r>
      <w:r w:rsidR="00DA6CE5">
        <w:rPr>
          <w:lang w:eastAsia="ru-RU"/>
        </w:rPr>
      </w:r>
      <w:r w:rsidR="00DA6CE5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</w:t>
      </w:r>
      <w:r w:rsidR="00DA6CE5">
        <w:rPr>
          <w:lang w:eastAsia="ru-RU"/>
        </w:rPr>
        <w:fldChar w:fldCharType="end"/>
      </w:r>
      <w:r w:rsidR="00DA6CE5">
        <w:rPr>
          <w:lang w:eastAsia="ru-RU"/>
        </w:rPr>
        <w:t xml:space="preserve">) </w:t>
      </w:r>
      <w:r w:rsidR="007623A5">
        <w:rPr>
          <w:lang w:eastAsia="ru-RU"/>
        </w:rPr>
        <w:t>или нажмите пункт</w:t>
      </w:r>
      <w:r w:rsidR="00CA4A30">
        <w:rPr>
          <w:lang w:eastAsia="ru-RU"/>
        </w:rPr>
        <w:t xml:space="preserve"> меню</w:t>
      </w:r>
      <w:r w:rsidR="007623A5">
        <w:rPr>
          <w:lang w:eastAsia="ru-RU"/>
        </w:rPr>
        <w:t xml:space="preserve"> </w:t>
      </w:r>
      <w:r w:rsidR="0093777C">
        <w:rPr>
          <w:lang w:eastAsia="ru-RU"/>
        </w:rPr>
        <w:t>Запись -</w:t>
      </w:r>
      <w:r w:rsidR="0093777C" w:rsidRPr="0093777C">
        <w:rPr>
          <w:lang w:eastAsia="ru-RU"/>
        </w:rPr>
        <w:t xml:space="preserve">&gt; </w:t>
      </w:r>
      <w:r w:rsidR="00C66F1E">
        <w:rPr>
          <w:lang w:eastAsia="ru-RU"/>
        </w:rPr>
        <w:t>Запись к врачу</w:t>
      </w:r>
      <w:r w:rsidR="007623A5">
        <w:rPr>
          <w:lang w:eastAsia="ru-RU"/>
        </w:rPr>
        <w:t xml:space="preserve"> в верхней панели</w:t>
      </w:r>
      <w:r w:rsidR="003010AC">
        <w:rPr>
          <w:lang w:eastAsia="ru-RU"/>
        </w:rPr>
        <w:t xml:space="preserve"> приложения</w:t>
      </w:r>
      <w:r w:rsidR="007623A5">
        <w:rPr>
          <w:lang w:eastAsia="ru-RU"/>
        </w:rPr>
        <w:t>.</w:t>
      </w:r>
      <w:r w:rsidR="00DA6CE5">
        <w:rPr>
          <w:lang w:eastAsia="ru-RU"/>
        </w:rPr>
        <w:t xml:space="preserve"> </w:t>
      </w:r>
      <w:r w:rsidR="00294DF8">
        <w:rPr>
          <w:lang w:eastAsia="ru-RU"/>
        </w:rPr>
        <w:t xml:space="preserve">По умолчанию на экране отображается сводный список всех свободных номерков </w:t>
      </w:r>
      <w:r w:rsidR="00DA6CE5">
        <w:rPr>
          <w:lang w:eastAsia="ru-RU"/>
        </w:rPr>
        <w:t xml:space="preserve">по всем врачам </w:t>
      </w:r>
      <w:r w:rsidR="00294DF8">
        <w:rPr>
          <w:lang w:eastAsia="ru-RU"/>
        </w:rPr>
        <w:t>на текущ</w:t>
      </w:r>
      <w:r w:rsidR="0036129D">
        <w:rPr>
          <w:lang w:eastAsia="ru-RU"/>
        </w:rPr>
        <w:t>ий</w:t>
      </w:r>
      <w:r w:rsidR="00294DF8">
        <w:rPr>
          <w:lang w:eastAsia="ru-RU"/>
        </w:rPr>
        <w:t xml:space="preserve"> </w:t>
      </w:r>
      <w:r w:rsidR="0036129D">
        <w:rPr>
          <w:lang w:eastAsia="ru-RU"/>
        </w:rPr>
        <w:t>период</w:t>
      </w:r>
      <w:r w:rsidR="005644B5">
        <w:rPr>
          <w:lang w:eastAsia="ru-RU"/>
        </w:rPr>
        <w:t>, начиная от текущей даты</w:t>
      </w:r>
      <w:r w:rsidR="00A251C1">
        <w:rPr>
          <w:lang w:eastAsia="ru-RU"/>
        </w:rPr>
        <w:t>.</w:t>
      </w:r>
    </w:p>
    <w:p w14:paraId="366FDCFE" w14:textId="77777777" w:rsidR="00451948" w:rsidRDefault="00451948" w:rsidP="00451948">
      <w:pPr>
        <w:pStyle w:val="af5"/>
      </w:pPr>
      <w:r>
        <w:lastRenderedPageBreak/>
        <w:drawing>
          <wp:inline distT="0" distB="0" distL="0" distR="0" wp14:anchorId="13F3D505" wp14:editId="0C3FDBB7">
            <wp:extent cx="6120130" cy="3327400"/>
            <wp:effectExtent l="19050" t="19050" r="13970" b="254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7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7DDA4E" w14:textId="542AF92C" w:rsidR="00451948" w:rsidRDefault="00451948" w:rsidP="00451948">
      <w:pPr>
        <w:pStyle w:val="af7"/>
      </w:pPr>
      <w:bookmarkStart w:id="22" w:name="_Ref10125432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23</w:t>
      </w:r>
      <w:r w:rsidR="00733DA8">
        <w:rPr>
          <w:noProof/>
        </w:rPr>
        <w:fldChar w:fldCharType="end"/>
      </w:r>
      <w:bookmarkEnd w:id="22"/>
    </w:p>
    <w:p w14:paraId="032CE0F8" w14:textId="1EDA7B92" w:rsidR="00451948" w:rsidRDefault="0036129D" w:rsidP="00451948">
      <w:pPr>
        <w:pStyle w:val="a8"/>
        <w:rPr>
          <w:lang w:eastAsia="ru-RU"/>
        </w:rPr>
      </w:pPr>
      <w:r>
        <w:rPr>
          <w:lang w:eastAsia="ru-RU"/>
        </w:rPr>
        <w:t xml:space="preserve">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_Ref10125432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23</w:t>
      </w:r>
      <w:r>
        <w:rPr>
          <w:lang w:eastAsia="ru-RU"/>
        </w:rPr>
        <w:fldChar w:fldCharType="end"/>
      </w:r>
      <w:r>
        <w:rPr>
          <w:lang w:eastAsia="ru-RU"/>
        </w:rPr>
        <w:t xml:space="preserve"> </w:t>
      </w:r>
      <w:r w:rsidR="00F27315">
        <w:rPr>
          <w:lang w:eastAsia="ru-RU"/>
        </w:rPr>
        <w:t>номерами</w:t>
      </w:r>
      <w:r>
        <w:rPr>
          <w:lang w:eastAsia="ru-RU"/>
        </w:rPr>
        <w:t xml:space="preserve"> отмечены основные элементы </w:t>
      </w:r>
      <w:r w:rsidR="005644B5">
        <w:rPr>
          <w:lang w:eastAsia="ru-RU"/>
        </w:rPr>
        <w:t>страницы «Запись к врачу»</w:t>
      </w:r>
      <w:r>
        <w:rPr>
          <w:lang w:eastAsia="ru-RU"/>
        </w:rPr>
        <w:t>:</w:t>
      </w:r>
    </w:p>
    <w:p w14:paraId="6BBF3CAB" w14:textId="68463F7B" w:rsidR="00451948" w:rsidRPr="00FA55BF" w:rsidRDefault="00F27315" w:rsidP="00F27315">
      <w:pPr>
        <w:pStyle w:val="a8"/>
        <w:rPr>
          <w:lang w:eastAsia="ru-RU"/>
        </w:rPr>
      </w:pPr>
      <w:r>
        <w:rPr>
          <w:rStyle w:val="-Bold"/>
        </w:rPr>
        <w:t>№</w:t>
      </w:r>
      <w:r w:rsidRPr="003E53F9">
        <w:rPr>
          <w:rStyle w:val="-Bold"/>
        </w:rPr>
        <w:t>1</w:t>
      </w:r>
      <w:r>
        <w:rPr>
          <w:lang w:eastAsia="ru-RU"/>
        </w:rPr>
        <w:t xml:space="preserve"> - </w:t>
      </w:r>
      <w:r w:rsidR="0036129D" w:rsidRPr="00FA55BF">
        <w:rPr>
          <w:lang w:eastAsia="ru-RU"/>
        </w:rPr>
        <w:t xml:space="preserve">Панель с фильтрами (см. </w:t>
      </w:r>
      <w:r w:rsidR="00631BB0" w:rsidRPr="00FA55BF">
        <w:rPr>
          <w:lang w:eastAsia="ru-RU"/>
        </w:rPr>
        <w:t xml:space="preserve">следующий </w:t>
      </w:r>
      <w:r w:rsidR="0036129D" w:rsidRPr="00FA55BF">
        <w:rPr>
          <w:lang w:eastAsia="ru-RU"/>
        </w:rPr>
        <w:t xml:space="preserve">пункт </w:t>
      </w:r>
      <w:r w:rsidR="0036129D">
        <w:rPr>
          <w:lang w:eastAsia="ru-RU"/>
        </w:rPr>
        <w:fldChar w:fldCharType="begin"/>
      </w:r>
      <w:r w:rsidR="0036129D" w:rsidRPr="00FA55BF">
        <w:rPr>
          <w:lang w:eastAsia="ru-RU"/>
        </w:rPr>
        <w:instrText xml:space="preserve"> </w:instrText>
      </w:r>
      <w:r w:rsidR="0036129D">
        <w:rPr>
          <w:lang w:eastAsia="ru-RU"/>
        </w:rPr>
        <w:instrText>REF</w:instrText>
      </w:r>
      <w:r w:rsidR="0036129D" w:rsidRPr="00FA55BF">
        <w:rPr>
          <w:lang w:eastAsia="ru-RU"/>
        </w:rPr>
        <w:instrText xml:space="preserve"> _</w:instrText>
      </w:r>
      <w:r w:rsidR="0036129D">
        <w:rPr>
          <w:lang w:eastAsia="ru-RU"/>
        </w:rPr>
        <w:instrText>Ref</w:instrText>
      </w:r>
      <w:r w:rsidR="0036129D" w:rsidRPr="00FA55BF">
        <w:rPr>
          <w:lang w:eastAsia="ru-RU"/>
        </w:rPr>
        <w:instrText>10125620 \</w:instrText>
      </w:r>
      <w:r w:rsidR="0036129D">
        <w:rPr>
          <w:lang w:eastAsia="ru-RU"/>
        </w:rPr>
        <w:instrText>r</w:instrText>
      </w:r>
      <w:r w:rsidR="0036129D" w:rsidRPr="00FA55BF">
        <w:rPr>
          <w:lang w:eastAsia="ru-RU"/>
        </w:rPr>
        <w:instrText xml:space="preserve"> \</w:instrText>
      </w:r>
      <w:r w:rsidR="0036129D">
        <w:rPr>
          <w:lang w:eastAsia="ru-RU"/>
        </w:rPr>
        <w:instrText>h</w:instrText>
      </w:r>
      <w:r w:rsidR="0036129D" w:rsidRPr="00FA55BF">
        <w:rPr>
          <w:lang w:eastAsia="ru-RU"/>
        </w:rPr>
        <w:instrText xml:space="preserve"> </w:instrText>
      </w:r>
      <w:r>
        <w:rPr>
          <w:lang w:eastAsia="ru-RU"/>
        </w:rPr>
        <w:instrText xml:space="preserve"> \* MERGEFORMAT </w:instrText>
      </w:r>
      <w:r w:rsidR="0036129D">
        <w:rPr>
          <w:lang w:eastAsia="ru-RU"/>
        </w:rPr>
      </w:r>
      <w:r w:rsidR="0036129D">
        <w:rPr>
          <w:lang w:eastAsia="ru-RU"/>
        </w:rPr>
        <w:fldChar w:fldCharType="separate"/>
      </w:r>
      <w:r w:rsidR="00A12080">
        <w:rPr>
          <w:lang w:eastAsia="ru-RU"/>
        </w:rPr>
        <w:t>3.2</w:t>
      </w:r>
      <w:r w:rsidR="0036129D">
        <w:rPr>
          <w:lang w:eastAsia="ru-RU"/>
        </w:rPr>
        <w:fldChar w:fldCharType="end"/>
      </w:r>
      <w:r w:rsidR="0036129D" w:rsidRPr="00FA55BF">
        <w:rPr>
          <w:lang w:eastAsia="ru-RU"/>
        </w:rPr>
        <w:t>)</w:t>
      </w:r>
      <w:r w:rsidR="005644B5" w:rsidRPr="00FA55BF">
        <w:rPr>
          <w:lang w:eastAsia="ru-RU"/>
        </w:rPr>
        <w:t>.</w:t>
      </w:r>
    </w:p>
    <w:p w14:paraId="22875D44" w14:textId="77777777" w:rsidR="0036129D" w:rsidRDefault="00F27315" w:rsidP="00F27315">
      <w:pPr>
        <w:pStyle w:val="a8"/>
        <w:rPr>
          <w:lang w:eastAsia="ru-RU"/>
        </w:rPr>
      </w:pPr>
      <w:r>
        <w:rPr>
          <w:rStyle w:val="-Bold"/>
        </w:rPr>
        <w:t>№2</w:t>
      </w:r>
      <w:r>
        <w:rPr>
          <w:lang w:eastAsia="ru-RU"/>
        </w:rPr>
        <w:t xml:space="preserve"> - </w:t>
      </w:r>
      <w:r w:rsidR="0036129D" w:rsidRPr="00FA55BF">
        <w:rPr>
          <w:lang w:eastAsia="ru-RU"/>
        </w:rPr>
        <w:t xml:space="preserve">Кнопки для </w:t>
      </w:r>
      <w:r w:rsidR="005644B5" w:rsidRPr="00FA55BF">
        <w:rPr>
          <w:lang w:eastAsia="ru-RU"/>
        </w:rPr>
        <w:t xml:space="preserve">перехода по периодам дат. </w:t>
      </w:r>
      <w:r w:rsidR="005644B5" w:rsidRPr="00F27315">
        <w:rPr>
          <w:lang w:eastAsia="ru-RU"/>
        </w:rPr>
        <w:t xml:space="preserve">По умолчанию на экране отображается одна неделя или меньший период (в зависимости от размера экрана того устройства, на котором открыто приложение). Кнопки гасятся/активируются в зависимости от того, возможен ли переход вперед/назад. </w:t>
      </w:r>
      <w:r w:rsidR="0059257F">
        <w:rPr>
          <w:lang w:eastAsia="ru-RU"/>
        </w:rPr>
        <w:t>Ниже отображаются д</w:t>
      </w:r>
      <w:r w:rsidR="005644B5">
        <w:rPr>
          <w:lang w:eastAsia="ru-RU"/>
        </w:rPr>
        <w:t xml:space="preserve">аты </w:t>
      </w:r>
      <w:r w:rsidR="0059257F">
        <w:rPr>
          <w:lang w:eastAsia="ru-RU"/>
        </w:rPr>
        <w:t>выбранного</w:t>
      </w:r>
      <w:r w:rsidR="005644B5">
        <w:rPr>
          <w:lang w:eastAsia="ru-RU"/>
        </w:rPr>
        <w:t xml:space="preserve"> периода.</w:t>
      </w:r>
    </w:p>
    <w:p w14:paraId="3E11CEE6" w14:textId="42726E8E" w:rsidR="005644B5" w:rsidRPr="00FA55BF" w:rsidRDefault="00F27315" w:rsidP="00F27315">
      <w:pPr>
        <w:pStyle w:val="a8"/>
        <w:rPr>
          <w:lang w:eastAsia="ru-RU"/>
        </w:rPr>
      </w:pPr>
      <w:r>
        <w:rPr>
          <w:rStyle w:val="-Bold"/>
        </w:rPr>
        <w:t>№3</w:t>
      </w:r>
      <w:r>
        <w:rPr>
          <w:lang w:eastAsia="ru-RU"/>
        </w:rPr>
        <w:t xml:space="preserve"> - </w:t>
      </w:r>
      <w:r w:rsidR="005644B5" w:rsidRPr="00FA55BF">
        <w:rPr>
          <w:lang w:eastAsia="ru-RU"/>
        </w:rPr>
        <w:t xml:space="preserve">Полоса прокрутки, появляется, если список врачей превышает высоту экрана, с ее помощью можно </w:t>
      </w:r>
      <w:r w:rsidR="00853ABA">
        <w:rPr>
          <w:lang w:eastAsia="ru-RU"/>
        </w:rPr>
        <w:t>прокручивать</w:t>
      </w:r>
      <w:r w:rsidR="005644B5" w:rsidRPr="00FA55BF">
        <w:rPr>
          <w:lang w:eastAsia="ru-RU"/>
        </w:rPr>
        <w:t xml:space="preserve"> список врачей.</w:t>
      </w:r>
    </w:p>
    <w:p w14:paraId="4C3B1530" w14:textId="77777777" w:rsidR="0036129D" w:rsidRPr="00F27315" w:rsidRDefault="00F27315" w:rsidP="00F27315">
      <w:pPr>
        <w:pStyle w:val="a8"/>
        <w:rPr>
          <w:lang w:eastAsia="ru-RU"/>
        </w:rPr>
      </w:pPr>
      <w:r>
        <w:rPr>
          <w:rStyle w:val="-Bold"/>
        </w:rPr>
        <w:t>№4</w:t>
      </w:r>
      <w:r>
        <w:rPr>
          <w:lang w:eastAsia="ru-RU"/>
        </w:rPr>
        <w:t xml:space="preserve"> - </w:t>
      </w:r>
      <w:r w:rsidR="005644B5" w:rsidRPr="00FA55BF">
        <w:rPr>
          <w:lang w:eastAsia="ru-RU"/>
        </w:rPr>
        <w:t xml:space="preserve">Кнопка </w:t>
      </w:r>
      <w:r w:rsidR="0000509A" w:rsidRPr="00FA55BF">
        <w:rPr>
          <w:lang w:eastAsia="ru-RU"/>
        </w:rPr>
        <w:t xml:space="preserve">с </w:t>
      </w:r>
      <w:r w:rsidR="005644B5" w:rsidRPr="00FA55BF">
        <w:rPr>
          <w:lang w:eastAsia="ru-RU"/>
        </w:rPr>
        <w:t>количество</w:t>
      </w:r>
      <w:r w:rsidR="0000509A" w:rsidRPr="00FA55BF">
        <w:rPr>
          <w:lang w:eastAsia="ru-RU"/>
        </w:rPr>
        <w:t>м</w:t>
      </w:r>
      <w:r w:rsidR="005644B5" w:rsidRPr="00FA55BF">
        <w:rPr>
          <w:lang w:eastAsia="ru-RU"/>
        </w:rPr>
        <w:t xml:space="preserve"> номерков на выбранный день</w:t>
      </w:r>
      <w:r w:rsidR="0000509A" w:rsidRPr="00FA55BF">
        <w:rPr>
          <w:lang w:eastAsia="ru-RU"/>
        </w:rPr>
        <w:t xml:space="preserve">. </w:t>
      </w:r>
      <w:r w:rsidR="0000509A" w:rsidRPr="00F27315">
        <w:rPr>
          <w:lang w:eastAsia="ru-RU"/>
        </w:rPr>
        <w:t>Ниже показан период приема (время первого и последнего номерка).</w:t>
      </w:r>
    </w:p>
    <w:p w14:paraId="11A89ECB" w14:textId="3E29D611" w:rsidR="00294DF8" w:rsidRDefault="00A46381" w:rsidP="00294DF8">
      <w:pPr>
        <w:pStyle w:val="a8"/>
        <w:rPr>
          <w:lang w:eastAsia="ru-RU"/>
        </w:rPr>
      </w:pPr>
      <w:r>
        <w:rPr>
          <w:lang w:eastAsia="ru-RU"/>
        </w:rPr>
        <w:t>В</w:t>
      </w:r>
      <w:r w:rsidR="00294DF8">
        <w:rPr>
          <w:lang w:eastAsia="ru-RU"/>
        </w:rPr>
        <w:t>рач</w:t>
      </w:r>
      <w:r>
        <w:rPr>
          <w:lang w:eastAsia="ru-RU"/>
        </w:rPr>
        <w:t>и</w:t>
      </w:r>
      <w:r w:rsidR="00294DF8">
        <w:rPr>
          <w:lang w:eastAsia="ru-RU"/>
        </w:rPr>
        <w:t xml:space="preserve"> одной специальности группир</w:t>
      </w:r>
      <w:r>
        <w:rPr>
          <w:lang w:eastAsia="ru-RU"/>
        </w:rPr>
        <w:t>уются</w:t>
      </w:r>
      <w:r w:rsidR="00294DF8">
        <w:rPr>
          <w:lang w:eastAsia="ru-RU"/>
        </w:rPr>
        <w:t xml:space="preserve"> под строкой с названием специальности</w:t>
      </w:r>
      <w:r w:rsidR="00C66F1E">
        <w:rPr>
          <w:lang w:eastAsia="ru-RU"/>
        </w:rPr>
        <w:t xml:space="preserve"> (</w:t>
      </w:r>
      <w:r w:rsidR="00C66F1E">
        <w:rPr>
          <w:lang w:eastAsia="ru-RU"/>
        </w:rPr>
        <w:fldChar w:fldCharType="begin"/>
      </w:r>
      <w:r w:rsidR="00C66F1E">
        <w:rPr>
          <w:lang w:eastAsia="ru-RU"/>
        </w:rPr>
        <w:instrText xml:space="preserve"> REF _Ref10039662 \h </w:instrText>
      </w:r>
      <w:r w:rsidR="00C66F1E">
        <w:rPr>
          <w:lang w:eastAsia="ru-RU"/>
        </w:rPr>
      </w:r>
      <w:r w:rsidR="00C66F1E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24</w:t>
      </w:r>
      <w:r w:rsidR="00C66F1E">
        <w:rPr>
          <w:lang w:eastAsia="ru-RU"/>
        </w:rPr>
        <w:fldChar w:fldCharType="end"/>
      </w:r>
      <w:r w:rsidR="00C66F1E">
        <w:rPr>
          <w:lang w:eastAsia="ru-RU"/>
        </w:rPr>
        <w:t>)</w:t>
      </w:r>
      <w:r w:rsidR="00294DF8">
        <w:rPr>
          <w:lang w:eastAsia="ru-RU"/>
        </w:rPr>
        <w:t>.</w:t>
      </w:r>
    </w:p>
    <w:p w14:paraId="0CE088BF" w14:textId="77777777" w:rsidR="00204F1C" w:rsidRDefault="00204F1C" w:rsidP="00204F1C">
      <w:pPr>
        <w:pStyle w:val="af5"/>
      </w:pPr>
      <w:r>
        <w:drawing>
          <wp:inline distT="0" distB="0" distL="0" distR="0" wp14:anchorId="08DCA61E" wp14:editId="13DD8DF0">
            <wp:extent cx="6120130" cy="3522345"/>
            <wp:effectExtent l="19050" t="19050" r="13970" b="209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2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EAC74E" w14:textId="3D39B6A8" w:rsidR="0093777C" w:rsidRDefault="00204F1C" w:rsidP="00204F1C">
      <w:pPr>
        <w:pStyle w:val="af7"/>
      </w:pPr>
      <w:bookmarkStart w:id="23" w:name="_Ref10039662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24</w:t>
      </w:r>
      <w:r w:rsidR="00733DA8">
        <w:rPr>
          <w:noProof/>
        </w:rPr>
        <w:fldChar w:fldCharType="end"/>
      </w:r>
      <w:bookmarkEnd w:id="23"/>
    </w:p>
    <w:p w14:paraId="75ECAC7C" w14:textId="77777777" w:rsidR="002D407D" w:rsidRDefault="002D407D" w:rsidP="002D407D">
      <w:pPr>
        <w:pStyle w:val="22"/>
      </w:pPr>
      <w:bookmarkStart w:id="24" w:name="_Hlk17215346"/>
      <w:r>
        <w:t xml:space="preserve"> </w:t>
      </w:r>
      <w:bookmarkStart w:id="25" w:name="_Ref10125620"/>
      <w:bookmarkStart w:id="26" w:name="_Toc11073111"/>
      <w:r>
        <w:t>Использование фильтров при выборе врачей и номерков</w:t>
      </w:r>
      <w:bookmarkEnd w:id="25"/>
      <w:bookmarkEnd w:id="26"/>
    </w:p>
    <w:bookmarkEnd w:id="24"/>
    <w:p w14:paraId="13A2173F" w14:textId="77777777" w:rsidR="006B396C" w:rsidRDefault="00204F1C" w:rsidP="006B396C">
      <w:pPr>
        <w:pStyle w:val="a8"/>
        <w:rPr>
          <w:lang w:eastAsia="ru-RU"/>
        </w:rPr>
      </w:pPr>
      <w:r>
        <w:rPr>
          <w:lang w:eastAsia="ru-RU"/>
        </w:rPr>
        <w:t>При выборе врачей (и номерков) можно использовать фильтры, расположенные в верхне</w:t>
      </w:r>
      <w:r w:rsidR="006B396C">
        <w:rPr>
          <w:lang w:eastAsia="ru-RU"/>
        </w:rPr>
        <w:t>й части экрана «Запись к врачу»</w:t>
      </w:r>
      <w:r w:rsidR="008402F4">
        <w:rPr>
          <w:lang w:eastAsia="ru-RU"/>
        </w:rPr>
        <w:t>:</w:t>
      </w:r>
    </w:p>
    <w:p w14:paraId="4C628BA6" w14:textId="45637EA8" w:rsidR="00204F1C" w:rsidRPr="00344BF3" w:rsidRDefault="00204F1C" w:rsidP="00C82FC4">
      <w:pPr>
        <w:pStyle w:val="a0"/>
        <w:numPr>
          <w:ilvl w:val="0"/>
          <w:numId w:val="35"/>
        </w:numPr>
        <w:rPr>
          <w:lang w:val="ru-RU"/>
        </w:rPr>
      </w:pPr>
      <w:r w:rsidRPr="00F96AC6">
        <w:rPr>
          <w:lang w:val="ru-RU"/>
        </w:rPr>
        <w:lastRenderedPageBreak/>
        <w:t xml:space="preserve">Фильтр «Филиал» - </w:t>
      </w:r>
      <w:r w:rsidR="008402F4" w:rsidRPr="00F96AC6">
        <w:rPr>
          <w:lang w:val="ru-RU"/>
        </w:rPr>
        <w:t>выводит на экран ограниченный список врачей, работающих в выбранном филиале</w:t>
      </w:r>
      <w:r w:rsidR="003C5D7A">
        <w:rPr>
          <w:lang w:val="ru-RU"/>
        </w:rPr>
        <w:t xml:space="preserve"> (отделении)</w:t>
      </w:r>
      <w:r w:rsidR="00344BF3">
        <w:rPr>
          <w:lang w:val="ru-RU"/>
        </w:rPr>
        <w:t xml:space="preserve"> (см. следующий пункт </w:t>
      </w:r>
      <w:r w:rsidR="00344BF3">
        <w:rPr>
          <w:lang w:val="ru-RU"/>
        </w:rPr>
        <w:fldChar w:fldCharType="begin"/>
      </w:r>
      <w:r w:rsidR="00344BF3">
        <w:rPr>
          <w:lang w:val="ru-RU"/>
        </w:rPr>
        <w:instrText xml:space="preserve"> REF _Ref10203496 \r \h </w:instrText>
      </w:r>
      <w:r w:rsidR="00344BF3">
        <w:rPr>
          <w:lang w:val="ru-RU"/>
        </w:rPr>
      </w:r>
      <w:r w:rsidR="00344BF3">
        <w:rPr>
          <w:lang w:val="ru-RU"/>
        </w:rPr>
        <w:fldChar w:fldCharType="separate"/>
      </w:r>
      <w:r w:rsidR="00A12080">
        <w:rPr>
          <w:lang w:val="ru-RU"/>
        </w:rPr>
        <w:t>3.2.1</w:t>
      </w:r>
      <w:r w:rsidR="00344BF3">
        <w:rPr>
          <w:lang w:val="ru-RU"/>
        </w:rPr>
        <w:fldChar w:fldCharType="end"/>
      </w:r>
      <w:r w:rsidR="00344BF3">
        <w:rPr>
          <w:lang w:val="ru-RU"/>
        </w:rPr>
        <w:t>)</w:t>
      </w:r>
      <w:r w:rsidR="008402F4" w:rsidRPr="00F96AC6">
        <w:rPr>
          <w:lang w:val="ru-RU"/>
        </w:rPr>
        <w:t>.</w:t>
      </w:r>
    </w:p>
    <w:p w14:paraId="7B944F3F" w14:textId="77777777" w:rsidR="006B396C" w:rsidRPr="00F96AC6" w:rsidRDefault="006B396C" w:rsidP="00C82FC4">
      <w:pPr>
        <w:pStyle w:val="a0"/>
        <w:numPr>
          <w:ilvl w:val="0"/>
          <w:numId w:val="35"/>
        </w:numPr>
        <w:rPr>
          <w:lang w:val="ru-RU"/>
        </w:rPr>
      </w:pPr>
      <w:r w:rsidRPr="00F96AC6">
        <w:rPr>
          <w:lang w:val="ru-RU"/>
        </w:rPr>
        <w:t xml:space="preserve">Фильтр «Специальность» - </w:t>
      </w:r>
      <w:r w:rsidR="008402F4" w:rsidRPr="00F96AC6">
        <w:rPr>
          <w:lang w:val="ru-RU"/>
        </w:rPr>
        <w:t>выводит на экран ограниченный список врачей, имеющих выбранную специальность. В</w:t>
      </w:r>
      <w:r w:rsidRPr="00F96AC6">
        <w:rPr>
          <w:lang w:val="ru-RU"/>
        </w:rPr>
        <w:t xml:space="preserve"> выпадающем списке отображаются названия всех специальностей, по которым есть свободные номерки.</w:t>
      </w:r>
    </w:p>
    <w:p w14:paraId="03B10BF7" w14:textId="77777777" w:rsidR="006B396C" w:rsidRPr="00F96AC6" w:rsidRDefault="006B396C" w:rsidP="00C82FC4">
      <w:pPr>
        <w:pStyle w:val="a0"/>
        <w:numPr>
          <w:ilvl w:val="0"/>
          <w:numId w:val="35"/>
        </w:numPr>
        <w:rPr>
          <w:lang w:val="ru-RU"/>
        </w:rPr>
      </w:pPr>
      <w:r w:rsidRPr="00F96AC6">
        <w:rPr>
          <w:lang w:val="ru-RU"/>
        </w:rPr>
        <w:t xml:space="preserve">Фильтр «Поиск» (по ФИО и названию специальности) - выводит на экран ограниченный список врачей, имеющих в ФИО или названии специальности </w:t>
      </w:r>
      <w:r w:rsidR="008402F4" w:rsidRPr="00F96AC6">
        <w:rPr>
          <w:lang w:val="ru-RU"/>
        </w:rPr>
        <w:t xml:space="preserve">символы, указанные в </w:t>
      </w:r>
      <w:r w:rsidR="00C82FC4" w:rsidRPr="00F96AC6">
        <w:rPr>
          <w:lang w:val="ru-RU"/>
        </w:rPr>
        <w:t xml:space="preserve">поле </w:t>
      </w:r>
      <w:r w:rsidR="008402F4" w:rsidRPr="00F96AC6">
        <w:rPr>
          <w:lang w:val="ru-RU"/>
        </w:rPr>
        <w:t>фильтр</w:t>
      </w:r>
      <w:r w:rsidR="00C82FC4" w:rsidRPr="00F96AC6">
        <w:rPr>
          <w:lang w:val="ru-RU"/>
        </w:rPr>
        <w:t>а</w:t>
      </w:r>
      <w:r w:rsidR="008402F4" w:rsidRPr="00F96AC6">
        <w:rPr>
          <w:lang w:val="ru-RU"/>
        </w:rPr>
        <w:t>.</w:t>
      </w:r>
    </w:p>
    <w:p w14:paraId="3A24C1BF" w14:textId="77777777" w:rsidR="00C82FC4" w:rsidRDefault="008402F4" w:rsidP="00204F1C">
      <w:pPr>
        <w:pStyle w:val="a8"/>
        <w:rPr>
          <w:lang w:eastAsia="ru-RU"/>
        </w:rPr>
      </w:pPr>
      <w:r>
        <w:rPr>
          <w:lang w:eastAsia="ru-RU"/>
        </w:rPr>
        <w:t xml:space="preserve">Для </w:t>
      </w:r>
      <w:r w:rsidR="00C82FC4">
        <w:rPr>
          <w:lang w:eastAsia="ru-RU"/>
        </w:rPr>
        <w:t>использования ф</w:t>
      </w:r>
      <w:r>
        <w:rPr>
          <w:lang w:eastAsia="ru-RU"/>
        </w:rPr>
        <w:t>ильтр</w:t>
      </w:r>
      <w:r w:rsidR="00C82FC4">
        <w:rPr>
          <w:lang w:eastAsia="ru-RU"/>
        </w:rPr>
        <w:t>ов</w:t>
      </w:r>
      <w:r>
        <w:rPr>
          <w:lang w:eastAsia="ru-RU"/>
        </w:rPr>
        <w:t xml:space="preserve"> «Филиал» и «Специальность»</w:t>
      </w:r>
      <w:r w:rsidR="00C82FC4">
        <w:rPr>
          <w:lang w:eastAsia="ru-RU"/>
        </w:rPr>
        <w:t xml:space="preserve"> надо кликнуть в поле фильтра, а затем – на нужной строке в выпадающем списке. Для сброса выбранного в фильтре значения (и возврата на экран полного списка врачей) надо выбрать в выпадающем списке строку «--Все--».</w:t>
      </w:r>
    </w:p>
    <w:p w14:paraId="2F298D03" w14:textId="77777777" w:rsidR="008402F4" w:rsidRPr="00C82FC4" w:rsidRDefault="00C82FC4" w:rsidP="00204F1C">
      <w:pPr>
        <w:pStyle w:val="a8"/>
        <w:rPr>
          <w:lang w:eastAsia="ru-RU"/>
        </w:rPr>
      </w:pPr>
      <w:r>
        <w:rPr>
          <w:lang w:eastAsia="ru-RU"/>
        </w:rPr>
        <w:t xml:space="preserve">Для использования фильтра «Поиск» надо ввести нужные символы. Список врачей фильтруется автоматически, сразу по мере ввода символов. Для сброса выбранного в фильтре значения (и возврата на экран полного списка врачей) надо очистить поле фильтра по кнопке с крестиком (в правой части поля) или клавишей </w:t>
      </w:r>
      <w:r>
        <w:rPr>
          <w:lang w:val="en-US" w:eastAsia="ru-RU"/>
        </w:rPr>
        <w:t>DEL</w:t>
      </w:r>
      <w:r>
        <w:rPr>
          <w:lang w:eastAsia="ru-RU"/>
        </w:rPr>
        <w:t>.</w:t>
      </w:r>
    </w:p>
    <w:p w14:paraId="681370A6" w14:textId="77777777" w:rsidR="00204F1C" w:rsidRDefault="00C82FC4" w:rsidP="00204F1C">
      <w:pPr>
        <w:pStyle w:val="33"/>
      </w:pPr>
      <w:r>
        <w:t xml:space="preserve"> </w:t>
      </w:r>
      <w:bookmarkStart w:id="27" w:name="_Ref10203496"/>
      <w:bookmarkStart w:id="28" w:name="_Toc11073112"/>
      <w:r w:rsidR="00204F1C">
        <w:t>Фильтр по филиалам</w:t>
      </w:r>
      <w:bookmarkEnd w:id="27"/>
      <w:r w:rsidR="00631BB0">
        <w:t xml:space="preserve"> (отделениям)</w:t>
      </w:r>
      <w:bookmarkEnd w:id="28"/>
    </w:p>
    <w:p w14:paraId="4CD571DC" w14:textId="049A6830" w:rsidR="00344BF3" w:rsidRDefault="00AB6E8A" w:rsidP="00864E86">
      <w:pPr>
        <w:pStyle w:val="a8"/>
      </w:pPr>
      <w:r>
        <w:t xml:space="preserve">В зависимости от того, работает ли клиника с филиалами (или только с отделениями), выпадающий список в фильтре может выглядеть </w:t>
      </w:r>
      <w:r w:rsidR="00B904F7">
        <w:t xml:space="preserve">немного </w:t>
      </w:r>
      <w:r>
        <w:t>по-разному</w:t>
      </w:r>
      <w:r w:rsidR="00B904F7">
        <w:t xml:space="preserve">. Пример отображения филиалов показан на </w:t>
      </w:r>
      <w:r w:rsidR="00B904F7">
        <w:fldChar w:fldCharType="begin"/>
      </w:r>
      <w:r w:rsidR="00B904F7">
        <w:instrText xml:space="preserve"> REF _Ref9424607 \h </w:instrText>
      </w:r>
      <w:r w:rsidR="00B904F7">
        <w:fldChar w:fldCharType="separate"/>
      </w:r>
      <w:r w:rsidR="00A12080">
        <w:t xml:space="preserve">Рис. </w:t>
      </w:r>
      <w:r w:rsidR="00A12080">
        <w:rPr>
          <w:noProof/>
        </w:rPr>
        <w:t>25</w:t>
      </w:r>
      <w:r w:rsidR="00B904F7">
        <w:fldChar w:fldCharType="end"/>
      </w:r>
      <w:r w:rsidR="00B904F7">
        <w:t xml:space="preserve">, пример отображения отделений – на </w:t>
      </w:r>
      <w:r w:rsidR="00B904F7">
        <w:fldChar w:fldCharType="begin"/>
      </w:r>
      <w:r w:rsidR="00B904F7">
        <w:instrText xml:space="preserve"> REF _Ref10207751 \h </w:instrText>
      </w:r>
      <w:r w:rsidR="00B904F7">
        <w:fldChar w:fldCharType="separate"/>
      </w:r>
      <w:r w:rsidR="00A12080">
        <w:t xml:space="preserve">Рис. </w:t>
      </w:r>
      <w:r w:rsidR="00A12080">
        <w:rPr>
          <w:noProof/>
        </w:rPr>
        <w:t>26</w:t>
      </w:r>
      <w:r w:rsidR="00B904F7">
        <w:fldChar w:fldCharType="end"/>
      </w:r>
      <w:r w:rsidR="00B904F7">
        <w:t>.</w:t>
      </w:r>
    </w:p>
    <w:p w14:paraId="337DF1CB" w14:textId="77777777" w:rsidR="00864E86" w:rsidRDefault="008402F4" w:rsidP="00864E86">
      <w:pPr>
        <w:pStyle w:val="af5"/>
      </w:pPr>
      <w:r>
        <w:drawing>
          <wp:inline distT="0" distB="0" distL="0" distR="0" wp14:anchorId="359AFD24" wp14:editId="15EE1676">
            <wp:extent cx="5613621" cy="3202873"/>
            <wp:effectExtent l="19050" t="19050" r="25400" b="171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22" cy="32056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B1CFAB" w14:textId="5F181049" w:rsidR="00864E86" w:rsidRDefault="00864E86" w:rsidP="00864E86">
      <w:pPr>
        <w:pStyle w:val="af7"/>
      </w:pPr>
      <w:bookmarkStart w:id="29" w:name="_Ref9424607"/>
      <w:r>
        <w:t xml:space="preserve">Рис. </w:t>
      </w:r>
      <w:r w:rsidR="00733DA8">
        <w:fldChar w:fldCharType="begin"/>
      </w:r>
      <w:r w:rsidR="00733DA8">
        <w:instrText xml:space="preserve"> SEQ Рис</w:instrText>
      </w:r>
      <w:r w:rsidR="00733DA8">
        <w:instrText xml:space="preserve">. \* ARABIC </w:instrText>
      </w:r>
      <w:r w:rsidR="00733DA8">
        <w:fldChar w:fldCharType="separate"/>
      </w:r>
      <w:r w:rsidR="00A12080">
        <w:rPr>
          <w:noProof/>
        </w:rPr>
        <w:t>25</w:t>
      </w:r>
      <w:r w:rsidR="00733DA8">
        <w:rPr>
          <w:noProof/>
        </w:rPr>
        <w:fldChar w:fldCharType="end"/>
      </w:r>
      <w:bookmarkEnd w:id="29"/>
    </w:p>
    <w:p w14:paraId="1D787B36" w14:textId="77777777" w:rsidR="00344BF3" w:rsidRDefault="00344BF3" w:rsidP="00344BF3">
      <w:pPr>
        <w:pStyle w:val="af5"/>
      </w:pPr>
      <w:r>
        <w:drawing>
          <wp:inline distT="0" distB="0" distL="0" distR="0" wp14:anchorId="69E0722C" wp14:editId="628902DC">
            <wp:extent cx="5658062" cy="3228230"/>
            <wp:effectExtent l="19050" t="19050" r="19050" b="1079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579" cy="3228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1B80EA" w14:textId="5BB474AB" w:rsidR="00344BF3" w:rsidRDefault="00344BF3" w:rsidP="00344BF3">
      <w:pPr>
        <w:pStyle w:val="af7"/>
      </w:pPr>
      <w:bookmarkStart w:id="30" w:name="_Ref1020775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26</w:t>
      </w:r>
      <w:r w:rsidR="00733DA8">
        <w:rPr>
          <w:noProof/>
        </w:rPr>
        <w:fldChar w:fldCharType="end"/>
      </w:r>
      <w:bookmarkEnd w:id="30"/>
    </w:p>
    <w:p w14:paraId="642D679F" w14:textId="77777777" w:rsidR="00B904F7" w:rsidRDefault="00B904F7" w:rsidP="00B904F7">
      <w:pPr>
        <w:pStyle w:val="a8"/>
      </w:pPr>
      <w:r>
        <w:lastRenderedPageBreak/>
        <w:t>После того, как в фильтре задан определенный филиал (отделение) – в списке врачей остаются только те врачи, которые работают в выбранном филиале.</w:t>
      </w:r>
    </w:p>
    <w:p w14:paraId="3CED3E11" w14:textId="77777777" w:rsidR="00F96AC6" w:rsidRDefault="00F96AC6" w:rsidP="00C82FC4">
      <w:pPr>
        <w:pStyle w:val="a8"/>
      </w:pPr>
      <w:r>
        <w:t>При использовании фильтра по филиалам следует обратить внимание на одну особенность</w:t>
      </w:r>
      <w:r w:rsidR="00C82FC4">
        <w:t>.</w:t>
      </w:r>
    </w:p>
    <w:p w14:paraId="7472DCF4" w14:textId="77777777" w:rsidR="00F96AC6" w:rsidRDefault="00C82FC4" w:rsidP="00C82FC4">
      <w:pPr>
        <w:pStyle w:val="a8"/>
      </w:pPr>
      <w:r>
        <w:t>Если врач работает в разных филиалах</w:t>
      </w:r>
      <w:r w:rsidR="00F96AC6">
        <w:t>,</w:t>
      </w:r>
      <w:r>
        <w:t xml:space="preserve"> </w:t>
      </w:r>
      <w:r w:rsidR="00F96AC6">
        <w:t xml:space="preserve">но </w:t>
      </w:r>
      <w:r>
        <w:t xml:space="preserve">по одной специальности, он будет отображаться в списке врачей </w:t>
      </w:r>
      <w:r w:rsidRPr="00F96AC6">
        <w:rPr>
          <w:rStyle w:val="-Bold"/>
        </w:rPr>
        <w:t>один</w:t>
      </w:r>
      <w:r>
        <w:t xml:space="preserve"> раз</w:t>
      </w:r>
      <w:r w:rsidR="00F96AC6">
        <w:t>. Далее для такого врача возможн</w:t>
      </w:r>
      <w:r w:rsidR="00D158A9">
        <w:t>ы</w:t>
      </w:r>
      <w:r w:rsidR="00F96AC6">
        <w:t xml:space="preserve"> два сценария выбора номерков:</w:t>
      </w:r>
    </w:p>
    <w:p w14:paraId="7593611E" w14:textId="6E4C3101" w:rsidR="00F96AC6" w:rsidRDefault="00F96AC6" w:rsidP="00C82FC4">
      <w:pPr>
        <w:pStyle w:val="a8"/>
      </w:pPr>
      <w:r>
        <w:t xml:space="preserve">1. </w:t>
      </w:r>
      <w:r w:rsidRPr="00F96AC6">
        <w:rPr>
          <w:rStyle w:val="-Bold"/>
        </w:rPr>
        <w:t xml:space="preserve">Если фильтр по филиалам </w:t>
      </w:r>
      <w:r w:rsidR="003C5D7A">
        <w:rPr>
          <w:rStyle w:val="-Bold"/>
        </w:rPr>
        <w:t xml:space="preserve">был </w:t>
      </w:r>
      <w:r w:rsidRPr="00F96AC6">
        <w:rPr>
          <w:rStyle w:val="-Bold"/>
        </w:rPr>
        <w:t>задан</w:t>
      </w:r>
      <w:r w:rsidR="00CA282A">
        <w:rPr>
          <w:rStyle w:val="-Bold"/>
        </w:rPr>
        <w:t xml:space="preserve"> (выбран определённый филиал)</w:t>
      </w:r>
      <w:r>
        <w:t xml:space="preserve"> – в окне выбора номерка будут отображаться только номерки по указанному филиалу и соответственно</w:t>
      </w:r>
      <w:r w:rsidR="00294D2B">
        <w:t>,</w:t>
      </w:r>
      <w:r>
        <w:t xml:space="preserve"> адрес только этого филиала – см. </w:t>
      </w:r>
      <w:r>
        <w:fldChar w:fldCharType="begin"/>
      </w:r>
      <w:r>
        <w:instrText xml:space="preserve"> REF _Ref9432525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27</w:t>
      </w:r>
      <w:r>
        <w:fldChar w:fldCharType="end"/>
      </w:r>
      <w:r>
        <w:t>.</w:t>
      </w:r>
    </w:p>
    <w:p w14:paraId="3201AC11" w14:textId="77777777" w:rsidR="00F96AC6" w:rsidRDefault="00B32E08" w:rsidP="00F96AC6">
      <w:pPr>
        <w:pStyle w:val="af5"/>
      </w:pPr>
      <w:r>
        <w:drawing>
          <wp:inline distT="0" distB="0" distL="0" distR="0" wp14:anchorId="3D3F9BF2" wp14:editId="4C4E6D94">
            <wp:extent cx="6120130" cy="3248025"/>
            <wp:effectExtent l="19050" t="19050" r="13970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32DEDF" w14:textId="25ED2153" w:rsidR="00F96AC6" w:rsidRDefault="00F96AC6" w:rsidP="00F96AC6">
      <w:pPr>
        <w:pStyle w:val="af7"/>
      </w:pPr>
      <w:bookmarkStart w:id="31" w:name="_Ref9432525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27</w:t>
      </w:r>
      <w:r w:rsidR="00733DA8">
        <w:rPr>
          <w:noProof/>
        </w:rPr>
        <w:fldChar w:fldCharType="end"/>
      </w:r>
      <w:bookmarkEnd w:id="31"/>
    </w:p>
    <w:p w14:paraId="3B4BCEE0" w14:textId="69972063" w:rsidR="00563EB5" w:rsidRPr="00563EB5" w:rsidRDefault="00F96AC6" w:rsidP="00A12080">
      <w:pPr>
        <w:pStyle w:val="a8"/>
      </w:pPr>
      <w:r>
        <w:t xml:space="preserve">2. </w:t>
      </w:r>
      <w:bookmarkStart w:id="32" w:name="_Toc11073113"/>
      <w:r w:rsidR="00563EB5" w:rsidRPr="00F96AC6">
        <w:rPr>
          <w:rStyle w:val="-Bold"/>
        </w:rPr>
        <w:t xml:space="preserve">Если фильтр по филиалам </w:t>
      </w:r>
      <w:r w:rsidR="00563EB5">
        <w:rPr>
          <w:rStyle w:val="-Bold"/>
        </w:rPr>
        <w:t xml:space="preserve">не </w:t>
      </w:r>
      <w:r w:rsidR="00563EB5" w:rsidRPr="00F96AC6">
        <w:rPr>
          <w:rStyle w:val="-Bold"/>
        </w:rPr>
        <w:t>задан</w:t>
      </w:r>
      <w:r w:rsidR="00563EB5">
        <w:rPr>
          <w:rStyle w:val="-Bold"/>
        </w:rPr>
        <w:t xml:space="preserve"> </w:t>
      </w:r>
      <w:r w:rsidR="00563EB5" w:rsidRPr="00563EB5">
        <w:rPr>
          <w:rStyle w:val="-Bold"/>
          <w:b w:val="0"/>
          <w:bCs/>
        </w:rPr>
        <w:t>– номерки будут отображаться по всем филиалам, в которых выбранный врач ведёт приём</w:t>
      </w:r>
    </w:p>
    <w:p w14:paraId="504994F7" w14:textId="474C7DB8" w:rsidR="00DF7D3C" w:rsidRPr="00563EB5" w:rsidRDefault="00563EB5" w:rsidP="00A12080">
      <w:pPr>
        <w:pStyle w:val="a8"/>
        <w:rPr>
          <w:b/>
          <w:bCs/>
          <w:color w:val="1F497D" w:themeColor="text2"/>
        </w:rPr>
      </w:pPr>
      <w:r w:rsidRPr="00563EB5">
        <w:rPr>
          <w:b/>
          <w:bCs/>
          <w:color w:val="1F497D" w:themeColor="text2"/>
        </w:rPr>
        <w:t xml:space="preserve">3.2.2 </w:t>
      </w:r>
      <w:r w:rsidR="00DF7D3C" w:rsidRPr="00563EB5">
        <w:rPr>
          <w:b/>
          <w:bCs/>
          <w:color w:val="1F497D" w:themeColor="text2"/>
        </w:rPr>
        <w:t>Отображени</w:t>
      </w:r>
      <w:r w:rsidR="005C04C8" w:rsidRPr="00563EB5">
        <w:rPr>
          <w:b/>
          <w:bCs/>
          <w:color w:val="1F497D" w:themeColor="text2"/>
        </w:rPr>
        <w:t>е</w:t>
      </w:r>
      <w:r w:rsidR="00DF7D3C" w:rsidRPr="00563EB5">
        <w:rPr>
          <w:b/>
          <w:bCs/>
          <w:color w:val="1F497D" w:themeColor="text2"/>
        </w:rPr>
        <w:t xml:space="preserve"> информации о возрасте обслуживаемого контингента</w:t>
      </w:r>
      <w:bookmarkEnd w:id="32"/>
    </w:p>
    <w:p w14:paraId="31E49595" w14:textId="1DB5D325" w:rsidR="00DF7D3C" w:rsidRDefault="00DF7D3C" w:rsidP="00DF7D3C">
      <w:pPr>
        <w:pStyle w:val="a8"/>
      </w:pPr>
      <w:r>
        <w:t>Сведения о том, какой возрастной контингент принимает врач, отобража</w:t>
      </w:r>
      <w:r w:rsidR="001D3518">
        <w:t>ю</w:t>
      </w:r>
      <w:r>
        <w:t>тся на экране в виде пиктограмм, меняющих свой цвет (</w:t>
      </w:r>
      <w:r>
        <w:fldChar w:fldCharType="begin"/>
      </w:r>
      <w:r>
        <w:instrText xml:space="preserve"> REF _Ref9844810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30</w:t>
      </w:r>
      <w:r>
        <w:fldChar w:fldCharType="end"/>
      </w:r>
      <w:r>
        <w:t>), а также в виде подсказок, всплывающих над пиктограммами.</w:t>
      </w:r>
    </w:p>
    <w:p w14:paraId="294B4468" w14:textId="77777777" w:rsidR="00DF7D3C" w:rsidRDefault="00DF7D3C" w:rsidP="00DF7D3C">
      <w:pPr>
        <w:pStyle w:val="af5"/>
      </w:pPr>
      <w:r>
        <w:drawing>
          <wp:inline distT="0" distB="0" distL="0" distR="0" wp14:anchorId="22673FCE" wp14:editId="6E077888">
            <wp:extent cx="5891917" cy="2538258"/>
            <wp:effectExtent l="19050" t="19050" r="13970" b="146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485" cy="2535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8C0400" w14:textId="19D18089" w:rsidR="00DF7D3C" w:rsidRDefault="00DF7D3C" w:rsidP="00DF7D3C">
      <w:pPr>
        <w:pStyle w:val="af7"/>
      </w:pPr>
      <w:bookmarkStart w:id="33" w:name="_Ref9844810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30</w:t>
      </w:r>
      <w:r w:rsidR="00733DA8">
        <w:rPr>
          <w:noProof/>
        </w:rPr>
        <w:fldChar w:fldCharType="end"/>
      </w:r>
      <w:bookmarkEnd w:id="33"/>
    </w:p>
    <w:p w14:paraId="61825302" w14:textId="77777777" w:rsidR="00DF7D3C" w:rsidRDefault="00DF7D3C" w:rsidP="00DF7D3C">
      <w:pPr>
        <w:pStyle w:val="a8"/>
      </w:pPr>
      <w:r>
        <w:t>В качестве границы между детьми и взрослыми принят возраст 18 лет. Т.е. детьми условно считаются пациенты от 0 до 1</w:t>
      </w:r>
      <w:r w:rsidR="00BC656A">
        <w:t>8</w:t>
      </w:r>
      <w:r>
        <w:t xml:space="preserve"> лет, взрослыми – пациенты от 18 лет и старше.</w:t>
      </w:r>
    </w:p>
    <w:p w14:paraId="5FB759DA" w14:textId="77777777" w:rsidR="00DF7D3C" w:rsidRDefault="00DF7D3C" w:rsidP="00F42DDD">
      <w:pPr>
        <w:pStyle w:val="a8"/>
        <w:rPr>
          <w:lang w:eastAsia="ru-RU"/>
        </w:rPr>
      </w:pPr>
      <w:r>
        <w:rPr>
          <w:lang w:eastAsia="ru-RU"/>
        </w:rPr>
        <w:t>Описание пиктограмм:</w:t>
      </w:r>
    </w:p>
    <w:tbl>
      <w:tblPr>
        <w:tblStyle w:val="ae"/>
        <w:tblW w:w="9271" w:type="dxa"/>
        <w:tblLook w:val="04A0" w:firstRow="1" w:lastRow="0" w:firstColumn="1" w:lastColumn="0" w:noHBand="0" w:noVBand="1"/>
      </w:tblPr>
      <w:tblGrid>
        <w:gridCol w:w="892"/>
        <w:gridCol w:w="3843"/>
        <w:gridCol w:w="4536"/>
      </w:tblGrid>
      <w:tr w:rsidR="00DF7D3C" w14:paraId="56D9F197" w14:textId="77777777" w:rsidTr="00AB6718">
        <w:tc>
          <w:tcPr>
            <w:tcW w:w="892" w:type="dxa"/>
          </w:tcPr>
          <w:p w14:paraId="17FEF024" w14:textId="77777777" w:rsidR="00DF7D3C" w:rsidRDefault="00DF7D3C" w:rsidP="00FC5B3D">
            <w:pPr>
              <w:pStyle w:val="a8"/>
              <w:ind w:firstLine="0"/>
            </w:pPr>
          </w:p>
        </w:tc>
        <w:tc>
          <w:tcPr>
            <w:tcW w:w="3843" w:type="dxa"/>
          </w:tcPr>
          <w:p w14:paraId="2A4F56CB" w14:textId="77777777" w:rsidR="00DF7D3C" w:rsidRDefault="00DF7D3C" w:rsidP="00FC5B3D">
            <w:pPr>
              <w:pStyle w:val="a8"/>
              <w:ind w:firstLine="0"/>
            </w:pPr>
            <w:r>
              <w:t>Описание</w:t>
            </w:r>
          </w:p>
        </w:tc>
        <w:tc>
          <w:tcPr>
            <w:tcW w:w="4536" w:type="dxa"/>
          </w:tcPr>
          <w:p w14:paraId="40C168B0" w14:textId="77777777" w:rsidR="00DF7D3C" w:rsidRDefault="00DF7D3C" w:rsidP="00FC5B3D">
            <w:pPr>
              <w:pStyle w:val="a8"/>
              <w:ind w:firstLine="0"/>
            </w:pPr>
            <w:r>
              <w:t>Комментарий</w:t>
            </w:r>
          </w:p>
        </w:tc>
      </w:tr>
      <w:tr w:rsidR="00DF7D3C" w14:paraId="6BB13276" w14:textId="77777777" w:rsidTr="00AB6718">
        <w:tc>
          <w:tcPr>
            <w:tcW w:w="892" w:type="dxa"/>
          </w:tcPr>
          <w:p w14:paraId="02161CE7" w14:textId="77777777" w:rsidR="00DF7D3C" w:rsidRDefault="00DF7D3C" w:rsidP="00FC5B3D">
            <w:pPr>
              <w:pStyle w:val="a8"/>
              <w:ind w:firstLine="0"/>
            </w:pPr>
            <w:r>
              <w:object w:dxaOrig="360" w:dyaOrig="450" w14:anchorId="2FA7EA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22.8pt" o:ole="">
                  <v:imagedata r:id="rId27" o:title=""/>
                </v:shape>
                <o:OLEObject Type="Embed" ProgID="PBrush" ShapeID="_x0000_i1025" DrawAspect="Content" ObjectID="_1627828715" r:id="rId28"/>
              </w:object>
            </w:r>
            <w:r>
              <w:object w:dxaOrig="300" w:dyaOrig="450" w14:anchorId="57CF820F">
                <v:shape id="_x0000_i1026" type="#_x0000_t75" style="width:15pt;height:22.8pt" o:ole="">
                  <v:imagedata r:id="rId29" o:title=""/>
                </v:shape>
                <o:OLEObject Type="Embed" ProgID="PBrush" ShapeID="_x0000_i1026" DrawAspect="Content" ObjectID="_1627828716" r:id="rId30"/>
              </w:object>
            </w:r>
          </w:p>
        </w:tc>
        <w:tc>
          <w:tcPr>
            <w:tcW w:w="3843" w:type="dxa"/>
          </w:tcPr>
          <w:p w14:paraId="255F84BD" w14:textId="77777777" w:rsidR="00DF7D3C" w:rsidRDefault="00DF7D3C" w:rsidP="00FC5B3D">
            <w:pPr>
              <w:pStyle w:val="a8"/>
              <w:ind w:firstLine="0"/>
            </w:pPr>
            <w:r>
              <w:t>Врач не обслуживает ни детей, ни взрослых</w:t>
            </w:r>
          </w:p>
        </w:tc>
        <w:tc>
          <w:tcPr>
            <w:tcW w:w="4536" w:type="dxa"/>
          </w:tcPr>
          <w:p w14:paraId="5C7410B1" w14:textId="77777777" w:rsidR="00DF7D3C" w:rsidRDefault="00DF7D3C" w:rsidP="00CC2877">
            <w:pPr>
              <w:pStyle w:val="a8"/>
              <w:ind w:firstLine="0"/>
            </w:pPr>
            <w:r>
              <w:t xml:space="preserve">Эта ситуация возможна, если для врача не выполнена настройка возрастного </w:t>
            </w:r>
            <w:r w:rsidR="00CC2877">
              <w:t>контингента</w:t>
            </w:r>
          </w:p>
        </w:tc>
      </w:tr>
      <w:tr w:rsidR="00DF7D3C" w14:paraId="089B966C" w14:textId="77777777" w:rsidTr="00AB6718">
        <w:tc>
          <w:tcPr>
            <w:tcW w:w="892" w:type="dxa"/>
          </w:tcPr>
          <w:p w14:paraId="07E9C2BF" w14:textId="77777777" w:rsidR="00DF7D3C" w:rsidRDefault="00DF7D3C" w:rsidP="00FC5B3D">
            <w:pPr>
              <w:pStyle w:val="a8"/>
              <w:ind w:firstLine="0"/>
            </w:pPr>
            <w:r>
              <w:object w:dxaOrig="360" w:dyaOrig="450" w14:anchorId="4EBD5EC0">
                <v:shape id="_x0000_i1027" type="#_x0000_t75" style="width:18pt;height:22.8pt" o:ole="">
                  <v:imagedata r:id="rId31" o:title=""/>
                </v:shape>
                <o:OLEObject Type="Embed" ProgID="PBrush" ShapeID="_x0000_i1027" DrawAspect="Content" ObjectID="_1627828717" r:id="rId32"/>
              </w:object>
            </w:r>
            <w:r>
              <w:object w:dxaOrig="300" w:dyaOrig="450" w14:anchorId="51E8DBC4">
                <v:shape id="_x0000_i1028" type="#_x0000_t75" style="width:15pt;height:22.8pt" o:ole="">
                  <v:imagedata r:id="rId29" o:title=""/>
                </v:shape>
                <o:OLEObject Type="Embed" ProgID="PBrush" ShapeID="_x0000_i1028" DrawAspect="Content" ObjectID="_1627828718" r:id="rId33"/>
              </w:object>
            </w:r>
          </w:p>
        </w:tc>
        <w:tc>
          <w:tcPr>
            <w:tcW w:w="3843" w:type="dxa"/>
          </w:tcPr>
          <w:p w14:paraId="2DE0BFD4" w14:textId="77777777" w:rsidR="00DF7D3C" w:rsidRDefault="00DF7D3C" w:rsidP="00FC5B3D">
            <w:pPr>
              <w:pStyle w:val="a8"/>
              <w:ind w:firstLine="0"/>
            </w:pPr>
            <w:r>
              <w:t>Врач обслуживает только детей</w:t>
            </w:r>
          </w:p>
        </w:tc>
        <w:tc>
          <w:tcPr>
            <w:tcW w:w="4536" w:type="dxa"/>
          </w:tcPr>
          <w:p w14:paraId="222BE276" w14:textId="77777777" w:rsidR="00DF7D3C" w:rsidRDefault="00DF7D3C" w:rsidP="00FC5B3D">
            <w:pPr>
              <w:pStyle w:val="a8"/>
              <w:ind w:firstLine="0"/>
            </w:pPr>
          </w:p>
        </w:tc>
      </w:tr>
      <w:tr w:rsidR="00DF7D3C" w14:paraId="2FF0FEF4" w14:textId="77777777" w:rsidTr="00AB6718">
        <w:tc>
          <w:tcPr>
            <w:tcW w:w="892" w:type="dxa"/>
          </w:tcPr>
          <w:p w14:paraId="53E660A2" w14:textId="77777777" w:rsidR="00DF7D3C" w:rsidRDefault="00DF7D3C" w:rsidP="00FC5B3D">
            <w:pPr>
              <w:pStyle w:val="a8"/>
              <w:ind w:firstLine="0"/>
            </w:pPr>
            <w:r>
              <w:object w:dxaOrig="360" w:dyaOrig="450" w14:anchorId="6D43DD3F">
                <v:shape id="_x0000_i1029" type="#_x0000_t75" style="width:18pt;height:22.8pt" o:ole="">
                  <v:imagedata r:id="rId27" o:title=""/>
                </v:shape>
                <o:OLEObject Type="Embed" ProgID="PBrush" ShapeID="_x0000_i1029" DrawAspect="Content" ObjectID="_1627828719" r:id="rId34"/>
              </w:object>
            </w:r>
            <w:r>
              <w:object w:dxaOrig="300" w:dyaOrig="450" w14:anchorId="5F8B9B11">
                <v:shape id="_x0000_i1030" type="#_x0000_t75" style="width:15pt;height:22.8pt" o:ole="">
                  <v:imagedata r:id="rId35" o:title=""/>
                </v:shape>
                <o:OLEObject Type="Embed" ProgID="PBrush" ShapeID="_x0000_i1030" DrawAspect="Content" ObjectID="_1627828720" r:id="rId36"/>
              </w:object>
            </w:r>
          </w:p>
        </w:tc>
        <w:tc>
          <w:tcPr>
            <w:tcW w:w="3843" w:type="dxa"/>
          </w:tcPr>
          <w:p w14:paraId="481617EB" w14:textId="77777777" w:rsidR="00DF7D3C" w:rsidRDefault="00DF7D3C" w:rsidP="00FC5B3D">
            <w:pPr>
              <w:pStyle w:val="a8"/>
              <w:ind w:firstLine="0"/>
            </w:pPr>
            <w:r>
              <w:t>Врач обслуживает только взрослых</w:t>
            </w:r>
          </w:p>
        </w:tc>
        <w:tc>
          <w:tcPr>
            <w:tcW w:w="4536" w:type="dxa"/>
          </w:tcPr>
          <w:p w14:paraId="12A06FE2" w14:textId="77777777" w:rsidR="00DF7D3C" w:rsidRDefault="00DF7D3C" w:rsidP="00FC5B3D">
            <w:pPr>
              <w:pStyle w:val="a8"/>
              <w:ind w:firstLine="0"/>
            </w:pPr>
          </w:p>
        </w:tc>
      </w:tr>
      <w:tr w:rsidR="00DF7D3C" w14:paraId="099E996B" w14:textId="77777777" w:rsidTr="00AB6718">
        <w:tc>
          <w:tcPr>
            <w:tcW w:w="892" w:type="dxa"/>
          </w:tcPr>
          <w:p w14:paraId="4B71A5EA" w14:textId="77777777" w:rsidR="00DF7D3C" w:rsidRDefault="00DF7D3C" w:rsidP="00FC5B3D">
            <w:pPr>
              <w:pStyle w:val="a8"/>
              <w:ind w:firstLine="0"/>
            </w:pPr>
            <w:r>
              <w:object w:dxaOrig="360" w:dyaOrig="450" w14:anchorId="09C8CBA6">
                <v:shape id="_x0000_i1031" type="#_x0000_t75" style="width:18pt;height:22.8pt" o:ole="">
                  <v:imagedata r:id="rId31" o:title=""/>
                </v:shape>
                <o:OLEObject Type="Embed" ProgID="PBrush" ShapeID="_x0000_i1031" DrawAspect="Content" ObjectID="_1627828721" r:id="rId37"/>
              </w:object>
            </w:r>
            <w:r>
              <w:object w:dxaOrig="300" w:dyaOrig="450" w14:anchorId="77394511">
                <v:shape id="_x0000_i1032" type="#_x0000_t75" style="width:15pt;height:22.8pt" o:ole="">
                  <v:imagedata r:id="rId35" o:title=""/>
                </v:shape>
                <o:OLEObject Type="Embed" ProgID="PBrush" ShapeID="_x0000_i1032" DrawAspect="Content" ObjectID="_1627828722" r:id="rId38"/>
              </w:object>
            </w:r>
          </w:p>
        </w:tc>
        <w:tc>
          <w:tcPr>
            <w:tcW w:w="3843" w:type="dxa"/>
          </w:tcPr>
          <w:p w14:paraId="61F6E297" w14:textId="77777777" w:rsidR="00DF7D3C" w:rsidRDefault="00DF7D3C" w:rsidP="00FC5B3D">
            <w:pPr>
              <w:pStyle w:val="a8"/>
              <w:ind w:firstLine="0"/>
            </w:pPr>
            <w:r>
              <w:t>Врач обслуживает и детей, и взрослых</w:t>
            </w:r>
          </w:p>
        </w:tc>
        <w:tc>
          <w:tcPr>
            <w:tcW w:w="4536" w:type="dxa"/>
          </w:tcPr>
          <w:p w14:paraId="575F99DD" w14:textId="77777777" w:rsidR="00DF7D3C" w:rsidRDefault="00DF7D3C" w:rsidP="00FC5B3D">
            <w:pPr>
              <w:pStyle w:val="a8"/>
              <w:ind w:firstLine="0"/>
            </w:pPr>
          </w:p>
        </w:tc>
      </w:tr>
    </w:tbl>
    <w:p w14:paraId="24704117" w14:textId="77777777" w:rsidR="00DF7D3C" w:rsidRDefault="00BC656A" w:rsidP="00F42DDD">
      <w:pPr>
        <w:pStyle w:val="a8"/>
        <w:rPr>
          <w:lang w:eastAsia="ru-RU"/>
        </w:rPr>
      </w:pPr>
      <w:r>
        <w:t xml:space="preserve">В текущей версии приложения Личный Кабинет возраст обслуживания используется только для просмотра (нет </w:t>
      </w:r>
      <w:r w:rsidR="002D407D">
        <w:t>автоматических</w:t>
      </w:r>
      <w:r>
        <w:t xml:space="preserve"> проверок на возраст пациента в момент выдачи номерков).</w:t>
      </w:r>
    </w:p>
    <w:p w14:paraId="017DD112" w14:textId="77777777" w:rsidR="005C04C8" w:rsidRDefault="005C04C8" w:rsidP="005C04C8">
      <w:pPr>
        <w:pStyle w:val="22"/>
      </w:pPr>
      <w:r>
        <w:t xml:space="preserve"> </w:t>
      </w:r>
      <w:bookmarkStart w:id="34" w:name="_Toc11073114"/>
      <w:r>
        <w:t>Отображение информации об обслуживании на дому</w:t>
      </w:r>
      <w:bookmarkEnd w:id="34"/>
    </w:p>
    <w:p w14:paraId="52CA5E7A" w14:textId="47B86AC5" w:rsidR="005C04C8" w:rsidRDefault="005C04C8" w:rsidP="005C04C8">
      <w:pPr>
        <w:pStyle w:val="a8"/>
      </w:pPr>
      <w:r>
        <w:t>Сведения о том, выезжает ли врач на домашние вызовы, отобража</w:t>
      </w:r>
      <w:r w:rsidR="00CB4311">
        <w:t>ю</w:t>
      </w:r>
      <w:r>
        <w:t>тся на экране в виде пиктограмм</w:t>
      </w:r>
      <w:r w:rsidR="00CC2877">
        <w:t>ы</w:t>
      </w:r>
      <w:r>
        <w:t>, меняющ</w:t>
      </w:r>
      <w:r w:rsidR="00CC2877">
        <w:t>ей</w:t>
      </w:r>
      <w:r>
        <w:t xml:space="preserve"> свой цвет (</w:t>
      </w:r>
      <w:r w:rsidR="002D407D">
        <w:fldChar w:fldCharType="begin"/>
      </w:r>
      <w:r w:rsidR="002D407D">
        <w:instrText xml:space="preserve"> REF _Ref9850316 \h </w:instrText>
      </w:r>
      <w:r w:rsidR="002D407D">
        <w:fldChar w:fldCharType="separate"/>
      </w:r>
      <w:r w:rsidR="00A12080">
        <w:t xml:space="preserve">Рис. </w:t>
      </w:r>
      <w:r w:rsidR="00A12080">
        <w:rPr>
          <w:noProof/>
        </w:rPr>
        <w:t>31</w:t>
      </w:r>
      <w:r w:rsidR="002D407D">
        <w:fldChar w:fldCharType="end"/>
      </w:r>
      <w:r>
        <w:t>), а также в виде подсказк</w:t>
      </w:r>
      <w:r w:rsidR="00CC2877">
        <w:t>и</w:t>
      </w:r>
      <w:r>
        <w:t>, всплывающ</w:t>
      </w:r>
      <w:r w:rsidR="00CC2877">
        <w:t>ей</w:t>
      </w:r>
      <w:r>
        <w:t xml:space="preserve"> над пиктограмм</w:t>
      </w:r>
      <w:r w:rsidR="00CC2877">
        <w:t>ой</w:t>
      </w:r>
      <w:r>
        <w:t>.</w:t>
      </w:r>
    </w:p>
    <w:p w14:paraId="38975E57" w14:textId="77777777" w:rsidR="00CC2877" w:rsidRDefault="00CC2877" w:rsidP="00CC2877">
      <w:pPr>
        <w:pStyle w:val="af5"/>
      </w:pPr>
      <w:r>
        <w:drawing>
          <wp:inline distT="0" distB="0" distL="0" distR="0" wp14:anchorId="6B1B8BFE" wp14:editId="1AD681FE">
            <wp:extent cx="5804452" cy="2494726"/>
            <wp:effectExtent l="19050" t="19050" r="25400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583" cy="24952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B03C1" w14:textId="1FC0DCB0" w:rsidR="00CC2877" w:rsidRPr="00DC1376" w:rsidRDefault="00CC2877" w:rsidP="00CC2877">
      <w:pPr>
        <w:pStyle w:val="af7"/>
      </w:pPr>
      <w:bookmarkStart w:id="35" w:name="_Ref9850316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31</w:t>
      </w:r>
      <w:r w:rsidR="00733DA8">
        <w:rPr>
          <w:noProof/>
        </w:rPr>
        <w:fldChar w:fldCharType="end"/>
      </w:r>
      <w:bookmarkEnd w:id="35"/>
    </w:p>
    <w:p w14:paraId="1B9BB5EB" w14:textId="77777777" w:rsidR="004B2BB5" w:rsidRDefault="004B2BB5" w:rsidP="004B2BB5">
      <w:pPr>
        <w:pStyle w:val="a8"/>
        <w:rPr>
          <w:lang w:eastAsia="ru-RU"/>
        </w:rPr>
      </w:pPr>
      <w:r>
        <w:rPr>
          <w:lang w:eastAsia="ru-RU"/>
        </w:rPr>
        <w:t>Описание пиктограмм: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2"/>
        <w:gridCol w:w="4141"/>
      </w:tblGrid>
      <w:tr w:rsidR="00D6220A" w14:paraId="7BA3F2B9" w14:textId="77777777" w:rsidTr="00AB6718">
        <w:tc>
          <w:tcPr>
            <w:tcW w:w="892" w:type="dxa"/>
          </w:tcPr>
          <w:p w14:paraId="3F9EB1B1" w14:textId="77777777" w:rsidR="00D6220A" w:rsidRDefault="00D6220A" w:rsidP="00FB2585">
            <w:pPr>
              <w:pStyle w:val="a8"/>
              <w:ind w:firstLine="0"/>
            </w:pPr>
          </w:p>
        </w:tc>
        <w:tc>
          <w:tcPr>
            <w:tcW w:w="4141" w:type="dxa"/>
          </w:tcPr>
          <w:p w14:paraId="4613AB6B" w14:textId="77777777" w:rsidR="00D6220A" w:rsidRDefault="00D6220A" w:rsidP="00FB2585">
            <w:pPr>
              <w:pStyle w:val="a8"/>
              <w:ind w:firstLine="0"/>
            </w:pPr>
            <w:r>
              <w:t>Описание</w:t>
            </w:r>
          </w:p>
        </w:tc>
      </w:tr>
      <w:tr w:rsidR="00D6220A" w14:paraId="3F208B58" w14:textId="77777777" w:rsidTr="00AB6718">
        <w:tc>
          <w:tcPr>
            <w:tcW w:w="892" w:type="dxa"/>
          </w:tcPr>
          <w:p w14:paraId="5BA38EA7" w14:textId="77777777" w:rsidR="00D6220A" w:rsidRDefault="00D6220A" w:rsidP="00FB2585">
            <w:pPr>
              <w:pStyle w:val="a8"/>
              <w:ind w:firstLine="0"/>
            </w:pPr>
            <w:r>
              <w:object w:dxaOrig="360" w:dyaOrig="360" w14:anchorId="3245A459">
                <v:shape id="_x0000_i1033" type="#_x0000_t75" style="width:18pt;height:18pt" o:ole="">
                  <v:imagedata r:id="rId40" o:title=""/>
                </v:shape>
                <o:OLEObject Type="Embed" ProgID="PBrush" ShapeID="_x0000_i1033" DrawAspect="Content" ObjectID="_1627828723" r:id="rId41"/>
              </w:object>
            </w:r>
          </w:p>
        </w:tc>
        <w:tc>
          <w:tcPr>
            <w:tcW w:w="4141" w:type="dxa"/>
          </w:tcPr>
          <w:p w14:paraId="2CA488CA" w14:textId="77777777" w:rsidR="00D6220A" w:rsidRDefault="00D6220A" w:rsidP="00FB2585">
            <w:pPr>
              <w:pStyle w:val="a8"/>
              <w:ind w:firstLine="0"/>
            </w:pPr>
            <w:r>
              <w:t>Врач не обслуживает пациентов на дому</w:t>
            </w:r>
          </w:p>
        </w:tc>
      </w:tr>
      <w:tr w:rsidR="00D6220A" w14:paraId="50D4A2DD" w14:textId="77777777" w:rsidTr="00AB6718">
        <w:tc>
          <w:tcPr>
            <w:tcW w:w="892" w:type="dxa"/>
          </w:tcPr>
          <w:p w14:paraId="5E8E8044" w14:textId="77777777" w:rsidR="00D6220A" w:rsidRDefault="00D6220A" w:rsidP="00FB2585">
            <w:pPr>
              <w:pStyle w:val="a8"/>
              <w:ind w:firstLine="0"/>
            </w:pPr>
            <w:r>
              <w:object w:dxaOrig="360" w:dyaOrig="360" w14:anchorId="34BEB137">
                <v:shape id="_x0000_i1034" type="#_x0000_t75" style="width:18pt;height:18pt" o:ole="">
                  <v:imagedata r:id="rId42" o:title=""/>
                </v:shape>
                <o:OLEObject Type="Embed" ProgID="PBrush" ShapeID="_x0000_i1034" DrawAspect="Content" ObjectID="_1627828724" r:id="rId43"/>
              </w:object>
            </w:r>
          </w:p>
        </w:tc>
        <w:tc>
          <w:tcPr>
            <w:tcW w:w="4141" w:type="dxa"/>
          </w:tcPr>
          <w:p w14:paraId="1BDB8D9E" w14:textId="77777777" w:rsidR="00D6220A" w:rsidRDefault="00D6220A" w:rsidP="00FB2585">
            <w:pPr>
              <w:pStyle w:val="a8"/>
              <w:ind w:firstLine="0"/>
            </w:pPr>
            <w:r>
              <w:t>Врач обслуживает пациентов на дому</w:t>
            </w:r>
          </w:p>
        </w:tc>
      </w:tr>
    </w:tbl>
    <w:p w14:paraId="0878E888" w14:textId="77777777" w:rsidR="004E73A6" w:rsidRDefault="004E73A6" w:rsidP="004E73A6">
      <w:pPr>
        <w:pStyle w:val="22"/>
      </w:pPr>
      <w:bookmarkStart w:id="36" w:name="_Toc9852742"/>
      <w:r>
        <w:t xml:space="preserve"> </w:t>
      </w:r>
      <w:bookmarkStart w:id="37" w:name="_Toc11073115"/>
      <w:r>
        <w:t>Отображение общих данных по врачу</w:t>
      </w:r>
      <w:bookmarkEnd w:id="36"/>
      <w:bookmarkEnd w:id="37"/>
    </w:p>
    <w:p w14:paraId="217D60A1" w14:textId="73DD041B" w:rsidR="00FC5B3D" w:rsidRDefault="004E73A6" w:rsidP="00F42DDD">
      <w:pPr>
        <w:pStyle w:val="a8"/>
        <w:rPr>
          <w:lang w:eastAsia="ru-RU"/>
        </w:rPr>
      </w:pPr>
      <w:r>
        <w:rPr>
          <w:lang w:eastAsia="ru-RU"/>
        </w:rPr>
        <w:t xml:space="preserve">Общие сведения по врачу отображаются в окне </w:t>
      </w:r>
      <w:r>
        <w:t>«Вы записываетесь на прием к специалисту» (</w:t>
      </w:r>
      <w:r>
        <w:fldChar w:fldCharType="begin"/>
      </w:r>
      <w:r>
        <w:instrText xml:space="preserve"> REF _Ref9855752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32</w:t>
      </w:r>
      <w:r>
        <w:fldChar w:fldCharType="end"/>
      </w:r>
      <w:r>
        <w:t>), которое открывается при выборе номерков. Если отображение сведений не настроено – под ФИО и специальностью врача отображается пустой блок (</w:t>
      </w:r>
      <w:r>
        <w:fldChar w:fldCharType="begin"/>
      </w:r>
      <w:r>
        <w:instrText xml:space="preserve"> REF _Ref9434123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29</w:t>
      </w:r>
      <w:r>
        <w:fldChar w:fldCharType="end"/>
      </w:r>
      <w:r>
        <w:t>).</w:t>
      </w:r>
    </w:p>
    <w:p w14:paraId="61F0D54E" w14:textId="77777777" w:rsidR="004E73A6" w:rsidRDefault="002D407D" w:rsidP="004E73A6">
      <w:pPr>
        <w:pStyle w:val="af5"/>
      </w:pPr>
      <w:r>
        <w:lastRenderedPageBreak/>
        <w:drawing>
          <wp:inline distT="0" distB="0" distL="0" distR="0" wp14:anchorId="12A15E61" wp14:editId="53AE6915">
            <wp:extent cx="4821089" cy="3093057"/>
            <wp:effectExtent l="19050" t="19050" r="17780" b="127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92" cy="3093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3402DA" w14:textId="04AA937F" w:rsidR="004E73A6" w:rsidRDefault="004E73A6" w:rsidP="004E73A6">
      <w:pPr>
        <w:pStyle w:val="af7"/>
      </w:pPr>
      <w:bookmarkStart w:id="38" w:name="_Ref9855752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32</w:t>
      </w:r>
      <w:r w:rsidR="00733DA8">
        <w:rPr>
          <w:noProof/>
        </w:rPr>
        <w:fldChar w:fldCharType="end"/>
      </w:r>
      <w:bookmarkEnd w:id="38"/>
    </w:p>
    <w:p w14:paraId="395E4627" w14:textId="77777777" w:rsidR="00D021BF" w:rsidRPr="00985961" w:rsidRDefault="00D021BF" w:rsidP="00D021BF">
      <w:pPr>
        <w:pStyle w:val="22"/>
      </w:pPr>
      <w:bookmarkStart w:id="39" w:name="_Toc10655070"/>
      <w:r>
        <w:t xml:space="preserve"> </w:t>
      </w:r>
      <w:bookmarkStart w:id="40" w:name="_Toc11073116"/>
      <w:r>
        <w:t>Отображение доп. информации при подтверждении номерка</w:t>
      </w:r>
      <w:bookmarkEnd w:id="39"/>
      <w:bookmarkEnd w:id="40"/>
    </w:p>
    <w:p w14:paraId="70B621CD" w14:textId="5131F2BC" w:rsidR="00D021BF" w:rsidRDefault="00D021BF" w:rsidP="00D021BF">
      <w:pPr>
        <w:pStyle w:val="a8"/>
        <w:rPr>
          <w:lang w:eastAsia="ru-RU"/>
        </w:rPr>
      </w:pPr>
      <w:r>
        <w:rPr>
          <w:lang w:eastAsia="ru-RU"/>
        </w:rPr>
        <w:t>В окне «Вы записываетесь на прием к специалисту» может отображаться дополнительная информация для пациента (выделена красным цветом шрифта).</w:t>
      </w:r>
      <w:r w:rsidR="00C40332">
        <w:rPr>
          <w:lang w:eastAsia="ru-RU"/>
        </w:rPr>
        <w:t xml:space="preserve"> Следует обратить внимание на то, </w:t>
      </w:r>
      <w:r w:rsidR="00CB4311">
        <w:rPr>
          <w:lang w:eastAsia="ru-RU"/>
        </w:rPr>
        <w:t xml:space="preserve">в </w:t>
      </w:r>
      <w:bookmarkStart w:id="41" w:name="_GoBack"/>
      <w:bookmarkEnd w:id="41"/>
      <w:r w:rsidR="00C40332">
        <w:rPr>
          <w:lang w:eastAsia="ru-RU"/>
        </w:rPr>
        <w:t>что текущей версии ЛК стоимость услуг не отображается. Данная надпись является автоматически сгенерированной.</w:t>
      </w:r>
    </w:p>
    <w:p w14:paraId="163BBB4C" w14:textId="77777777" w:rsidR="00D021BF" w:rsidRDefault="00D021BF" w:rsidP="00D021BF">
      <w:pPr>
        <w:pStyle w:val="af5"/>
      </w:pPr>
      <w:r>
        <w:drawing>
          <wp:inline distT="0" distB="0" distL="0" distR="0" wp14:anchorId="65022D28" wp14:editId="1F8B5244">
            <wp:extent cx="4325510" cy="2871030"/>
            <wp:effectExtent l="19050" t="19050" r="18415" b="2476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160" cy="2872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8D15F9" w14:textId="6CA54D77" w:rsidR="00D021BF" w:rsidRDefault="00D021BF" w:rsidP="00D021BF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33</w:t>
      </w:r>
      <w:r w:rsidR="00733DA8">
        <w:rPr>
          <w:noProof/>
        </w:rPr>
        <w:fldChar w:fldCharType="end"/>
      </w:r>
    </w:p>
    <w:p w14:paraId="1B90B040" w14:textId="77777777" w:rsidR="00A15290" w:rsidRDefault="00A15290" w:rsidP="00A15290">
      <w:pPr>
        <w:pStyle w:val="22"/>
      </w:pPr>
      <w:r>
        <w:t xml:space="preserve"> </w:t>
      </w:r>
      <w:bookmarkStart w:id="42" w:name="_Toc11073117"/>
      <w:r>
        <w:t>Отображение адреса клиники (филиала)</w:t>
      </w:r>
      <w:r w:rsidR="00AA5A6E">
        <w:t xml:space="preserve"> или всех филиалов</w:t>
      </w:r>
      <w:r w:rsidR="002D6BE6">
        <w:t xml:space="preserve"> (в т</w:t>
      </w:r>
      <w:r w:rsidR="00D334E8">
        <w:t xml:space="preserve">ом </w:t>
      </w:r>
      <w:r w:rsidR="002D6BE6">
        <w:t>ч</w:t>
      </w:r>
      <w:r w:rsidR="00D334E8">
        <w:t>исле</w:t>
      </w:r>
      <w:r w:rsidR="002D6BE6">
        <w:t xml:space="preserve"> на карте)</w:t>
      </w:r>
      <w:bookmarkEnd w:id="42"/>
    </w:p>
    <w:p w14:paraId="18C642F8" w14:textId="77777777" w:rsidR="002D6BE6" w:rsidRDefault="00A15290" w:rsidP="002D6BE6">
      <w:pPr>
        <w:pStyle w:val="a8"/>
      </w:pPr>
      <w:r>
        <w:rPr>
          <w:lang w:eastAsia="ru-RU"/>
        </w:rPr>
        <w:t xml:space="preserve">Адрес клиники (филиала) отображается </w:t>
      </w:r>
      <w:r w:rsidR="00F921CE">
        <w:t>в окне выбора номерка, в строке «Прием по адресу».</w:t>
      </w:r>
      <w:r w:rsidR="002D6BE6">
        <w:t xml:space="preserve"> Для просмотра адреса на карте предусмотрено два варианта перехода на карту:</w:t>
      </w:r>
    </w:p>
    <w:p w14:paraId="0903F505" w14:textId="77777777" w:rsidR="002D6BE6" w:rsidRDefault="002D6BE6" w:rsidP="002D6BE6">
      <w:pPr>
        <w:pStyle w:val="a8"/>
      </w:pPr>
      <w:r>
        <w:t xml:space="preserve">1 вариант – по значку </w:t>
      </w:r>
      <w:r w:rsidRPr="00FF6528">
        <w:rPr>
          <w:rStyle w:val="-8"/>
          <w:lang w:eastAsia="ru-RU"/>
        </w:rPr>
        <w:drawing>
          <wp:inline distT="0" distB="0" distL="0" distR="0" wp14:anchorId="3EDFC269" wp14:editId="29320977">
            <wp:extent cx="174625" cy="207010"/>
            <wp:effectExtent l="0" t="0" r="0" b="25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Это переход на карту</w:t>
      </w:r>
      <w:r w:rsidR="00D334E8">
        <w:t xml:space="preserve"> с адресом конкретного филиала</w:t>
      </w:r>
      <w:r>
        <w:t>.</w:t>
      </w:r>
    </w:p>
    <w:p w14:paraId="77DB7AE2" w14:textId="77777777" w:rsidR="002D6BE6" w:rsidRDefault="002D6BE6" w:rsidP="002D6BE6">
      <w:pPr>
        <w:pStyle w:val="a8"/>
      </w:pPr>
      <w:r>
        <w:t xml:space="preserve">2 вариант - по значку </w:t>
      </w:r>
      <w:r w:rsidRPr="00C13FC4">
        <w:rPr>
          <w:rStyle w:val="-8"/>
          <w:lang w:eastAsia="ru-RU"/>
        </w:rPr>
        <w:drawing>
          <wp:inline distT="0" distB="0" distL="0" distR="0" wp14:anchorId="7FA1F377" wp14:editId="03062940">
            <wp:extent cx="191135" cy="1911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Это переход на карту</w:t>
      </w:r>
      <w:r w:rsidR="00D334E8">
        <w:t xml:space="preserve"> с </w:t>
      </w:r>
      <w:r>
        <w:t>адрес</w:t>
      </w:r>
      <w:r w:rsidR="00D334E8">
        <w:t>ами</w:t>
      </w:r>
      <w:r>
        <w:t xml:space="preserve"> разных филиалов.</w:t>
      </w:r>
    </w:p>
    <w:p w14:paraId="3A06278A" w14:textId="77777777" w:rsidR="002D6BE6" w:rsidRDefault="002D6BE6" w:rsidP="002D6BE6">
      <w:pPr>
        <w:pStyle w:val="a8"/>
      </w:pPr>
      <w:r>
        <w:t xml:space="preserve">Если </w:t>
      </w:r>
      <w:r w:rsidR="00D334E8">
        <w:t xml:space="preserve">в </w:t>
      </w:r>
      <w:r>
        <w:t>клиник</w:t>
      </w:r>
      <w:r w:rsidR="00D334E8">
        <w:t>е нет филиалов, в</w:t>
      </w:r>
      <w:r>
        <w:t xml:space="preserve"> обоих вариант</w:t>
      </w:r>
      <w:r w:rsidR="00D334E8">
        <w:t>ах</w:t>
      </w:r>
      <w:r>
        <w:t xml:space="preserve"> переход</w:t>
      </w:r>
      <w:r w:rsidR="00D334E8">
        <w:t>а</w:t>
      </w:r>
      <w:r>
        <w:t xml:space="preserve"> </w:t>
      </w:r>
      <w:r w:rsidR="00D334E8">
        <w:t>может открываться одна и та</w:t>
      </w:r>
      <w:r>
        <w:t xml:space="preserve"> же карт</w:t>
      </w:r>
      <w:r w:rsidR="00D334E8">
        <w:t>а</w:t>
      </w:r>
      <w:r>
        <w:t>.</w:t>
      </w:r>
    </w:p>
    <w:p w14:paraId="1927A14B" w14:textId="4DBECAF8" w:rsidR="002D6BE6" w:rsidRDefault="002D6BE6" w:rsidP="002D6BE6">
      <w:pPr>
        <w:pStyle w:val="a8"/>
      </w:pPr>
      <w:r>
        <w:t xml:space="preserve">Примеры отображения значков </w:t>
      </w:r>
      <w:r w:rsidRPr="00FF6528">
        <w:rPr>
          <w:rStyle w:val="-8"/>
          <w:lang w:eastAsia="ru-RU"/>
        </w:rPr>
        <w:drawing>
          <wp:inline distT="0" distB="0" distL="0" distR="0" wp14:anchorId="1E692A09" wp14:editId="437E4E13">
            <wp:extent cx="174625" cy="207010"/>
            <wp:effectExtent l="0" t="0" r="0" b="25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Pr="00C13FC4">
        <w:rPr>
          <w:rStyle w:val="-8"/>
          <w:lang w:eastAsia="ru-RU"/>
        </w:rPr>
        <w:drawing>
          <wp:inline distT="0" distB="0" distL="0" distR="0" wp14:anchorId="5F85FF39" wp14:editId="329D231F">
            <wp:extent cx="191135" cy="19113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(при наличии/отсутствии филиалов) показаны на </w:t>
      </w:r>
      <w:r>
        <w:fldChar w:fldCharType="begin"/>
      </w:r>
      <w:r>
        <w:instrText xml:space="preserve"> REF _Ref10634713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34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_Ref10634714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35</w:t>
      </w:r>
      <w:r>
        <w:fldChar w:fldCharType="end"/>
      </w:r>
      <w:r>
        <w:t>.</w:t>
      </w:r>
    </w:p>
    <w:p w14:paraId="20636AA7" w14:textId="77777777" w:rsidR="002D6BE6" w:rsidRDefault="002D6BE6" w:rsidP="002D6BE6">
      <w:pPr>
        <w:pStyle w:val="af5"/>
      </w:pPr>
      <w:r>
        <w:lastRenderedPageBreak/>
        <w:drawing>
          <wp:inline distT="0" distB="0" distL="0" distR="0" wp14:anchorId="515927F0" wp14:editId="645E0D8F">
            <wp:extent cx="4577290" cy="2941983"/>
            <wp:effectExtent l="19050" t="19050" r="13970" b="107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34" cy="2937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FF492F" w14:textId="132CEA74" w:rsidR="002D6BE6" w:rsidRDefault="002D6BE6" w:rsidP="002D6BE6">
      <w:pPr>
        <w:pStyle w:val="af7"/>
      </w:pPr>
      <w:bookmarkStart w:id="43" w:name="_Ref10634713"/>
      <w:r>
        <w:t xml:space="preserve">Рис. </w:t>
      </w:r>
      <w:r w:rsidR="00733DA8">
        <w:fldChar w:fldCharType="begin"/>
      </w:r>
      <w:r w:rsidR="00733DA8">
        <w:instrText xml:space="preserve"> SEQ Р</w:instrText>
      </w:r>
      <w:r w:rsidR="00733DA8">
        <w:instrText xml:space="preserve">ис. \* ARABIC </w:instrText>
      </w:r>
      <w:r w:rsidR="00733DA8">
        <w:fldChar w:fldCharType="separate"/>
      </w:r>
      <w:r w:rsidR="00A12080">
        <w:rPr>
          <w:noProof/>
        </w:rPr>
        <w:t>34</w:t>
      </w:r>
      <w:r w:rsidR="00733DA8">
        <w:rPr>
          <w:noProof/>
        </w:rPr>
        <w:fldChar w:fldCharType="end"/>
      </w:r>
      <w:bookmarkEnd w:id="43"/>
    </w:p>
    <w:p w14:paraId="6E83D3AD" w14:textId="39C70489" w:rsidR="002D6BE6" w:rsidRDefault="00D334E8" w:rsidP="002D6BE6">
      <w:pPr>
        <w:pStyle w:val="a8"/>
        <w:rPr>
          <w:lang w:eastAsia="ru-RU"/>
        </w:rPr>
      </w:pPr>
      <w:r>
        <w:t xml:space="preserve">На </w:t>
      </w:r>
      <w:r>
        <w:fldChar w:fldCharType="begin"/>
      </w:r>
      <w:r>
        <w:instrText xml:space="preserve"> REF _Ref10640919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36</w:t>
      </w:r>
      <w:r>
        <w:fldChar w:fldCharType="end"/>
      </w:r>
      <w:r>
        <w:t xml:space="preserve"> показан пример п</w:t>
      </w:r>
      <w:r w:rsidR="002D6BE6">
        <w:t>ереход</w:t>
      </w:r>
      <w:r>
        <w:t>а</w:t>
      </w:r>
      <w:r w:rsidR="002D6BE6">
        <w:t xml:space="preserve"> на карту при нажатии на значок </w:t>
      </w:r>
      <w:r w:rsidR="002D6BE6" w:rsidRPr="00FF6528">
        <w:rPr>
          <w:rStyle w:val="-8"/>
          <w:lang w:eastAsia="ru-RU"/>
        </w:rPr>
        <w:drawing>
          <wp:inline distT="0" distB="0" distL="0" distR="0" wp14:anchorId="4A6EEF2F" wp14:editId="1CDABDE9">
            <wp:extent cx="174625" cy="207010"/>
            <wp:effectExtent l="0" t="0" r="0" b="254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BE6">
        <w:t xml:space="preserve"> возле конкретного адреса. В окне браузера открывается новая вкладка с Яндекс-картой, где отмечен адрес филиала. </w:t>
      </w:r>
      <w:r w:rsidR="002D6BE6">
        <w:rPr>
          <w:lang w:eastAsia="ru-RU"/>
        </w:rPr>
        <w:t xml:space="preserve">Если карта не настроена - </w:t>
      </w:r>
      <w:r w:rsidR="002D6BE6">
        <w:t>открывается новая вкладка с надписью «Карта не найдена».</w:t>
      </w:r>
    </w:p>
    <w:p w14:paraId="525C8DFB" w14:textId="77777777" w:rsidR="002D6BE6" w:rsidRDefault="002D6BE6" w:rsidP="002D6BE6">
      <w:pPr>
        <w:pStyle w:val="af5"/>
      </w:pPr>
      <w:r>
        <w:drawing>
          <wp:inline distT="0" distB="0" distL="0" distR="0" wp14:anchorId="0EB45356" wp14:editId="36EDCCDB">
            <wp:extent cx="5613621" cy="4225071"/>
            <wp:effectExtent l="19050" t="19050" r="25400" b="234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662" cy="4227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BFB305" w14:textId="4C15190D" w:rsidR="002D6BE6" w:rsidRDefault="002D6BE6" w:rsidP="002D6BE6">
      <w:pPr>
        <w:pStyle w:val="af7"/>
      </w:pPr>
      <w:bookmarkStart w:id="44" w:name="_Ref10640919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36</w:t>
      </w:r>
      <w:r w:rsidR="00733DA8">
        <w:rPr>
          <w:noProof/>
        </w:rPr>
        <w:fldChar w:fldCharType="end"/>
      </w:r>
      <w:bookmarkEnd w:id="44"/>
    </w:p>
    <w:p w14:paraId="2C43A2AE" w14:textId="302D84BC" w:rsidR="00D334E8" w:rsidRDefault="00D334E8" w:rsidP="00D334E8">
      <w:pPr>
        <w:pStyle w:val="a8"/>
        <w:rPr>
          <w:lang w:eastAsia="ru-RU"/>
        </w:rPr>
      </w:pPr>
      <w:r>
        <w:t xml:space="preserve">На </w:t>
      </w:r>
      <w:r>
        <w:fldChar w:fldCharType="begin"/>
      </w:r>
      <w:r>
        <w:instrText xml:space="preserve"> REF _Ref10640919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36</w:t>
      </w:r>
      <w:r>
        <w:fldChar w:fldCharType="end"/>
      </w:r>
      <w:r>
        <w:t xml:space="preserve"> показан пример перехода на карту при нажатии на значок </w:t>
      </w:r>
      <w:r w:rsidRPr="00C13FC4">
        <w:rPr>
          <w:rStyle w:val="-8"/>
          <w:lang w:eastAsia="ru-RU"/>
        </w:rPr>
        <w:drawing>
          <wp:inline distT="0" distB="0" distL="0" distR="0" wp14:anchorId="5BD8B364" wp14:editId="2366E842">
            <wp:extent cx="191135" cy="19113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 окне браузера открывается новая вкладка с Яндекс-картой, где отмечены адреса нескольких филиал</w:t>
      </w:r>
      <w:r w:rsidR="00563EB5">
        <w:t>ов</w:t>
      </w:r>
      <w:r>
        <w:t xml:space="preserve">. </w:t>
      </w:r>
      <w:r>
        <w:rPr>
          <w:lang w:eastAsia="ru-RU"/>
        </w:rPr>
        <w:t xml:space="preserve">Если карта не настроена - </w:t>
      </w:r>
      <w:r>
        <w:t>открывается новая вкладка с надписью «</w:t>
      </w:r>
      <w:r w:rsidRPr="00C27E7A">
        <w:t>Не удалось получить информацию о Мед. учреждении</w:t>
      </w:r>
      <w:r>
        <w:t>».</w:t>
      </w:r>
    </w:p>
    <w:p w14:paraId="39C4BB36" w14:textId="77777777" w:rsidR="002D6BE6" w:rsidRDefault="002D6BE6" w:rsidP="002D6BE6">
      <w:pPr>
        <w:pStyle w:val="af5"/>
      </w:pPr>
      <w:r>
        <w:lastRenderedPageBreak/>
        <w:drawing>
          <wp:inline distT="0" distB="0" distL="0" distR="0" wp14:anchorId="3DE8F927" wp14:editId="2DAB2A75">
            <wp:extent cx="6011186" cy="4508541"/>
            <wp:effectExtent l="19050" t="19050" r="27940" b="2540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56" cy="4508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4EE3D4" w14:textId="44F76DB5" w:rsidR="002D6BE6" w:rsidRDefault="002D6BE6" w:rsidP="002D6BE6">
      <w:pPr>
        <w:pStyle w:val="af7"/>
      </w:pPr>
      <w:bookmarkStart w:id="45" w:name="_Ref10640168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37</w:t>
      </w:r>
      <w:r w:rsidR="00733DA8">
        <w:rPr>
          <w:noProof/>
        </w:rPr>
        <w:fldChar w:fldCharType="end"/>
      </w:r>
      <w:bookmarkEnd w:id="45"/>
    </w:p>
    <w:p w14:paraId="2C87145C" w14:textId="77777777" w:rsidR="00CA2B04" w:rsidRDefault="007C7F06" w:rsidP="00CA2B04">
      <w:pPr>
        <w:pStyle w:val="22"/>
      </w:pPr>
      <w:r>
        <w:t xml:space="preserve"> </w:t>
      </w:r>
      <w:bookmarkStart w:id="46" w:name="_Ref10721001"/>
      <w:bookmarkStart w:id="47" w:name="_Toc11073118"/>
      <w:r w:rsidR="005F0450">
        <w:t>Запись на прием</w:t>
      </w:r>
      <w:r w:rsidR="00867590">
        <w:t xml:space="preserve"> к специалисту</w:t>
      </w:r>
      <w:bookmarkEnd w:id="46"/>
      <w:bookmarkEnd w:id="47"/>
    </w:p>
    <w:p w14:paraId="5524C6D1" w14:textId="15E41D0F" w:rsidR="00FC5B3D" w:rsidRDefault="005F0450" w:rsidP="00F42DDD">
      <w:pPr>
        <w:pStyle w:val="a8"/>
        <w:rPr>
          <w:lang w:eastAsia="ru-RU"/>
        </w:rPr>
      </w:pPr>
      <w:r>
        <w:rPr>
          <w:lang w:eastAsia="ru-RU"/>
        </w:rPr>
        <w:t xml:space="preserve">Для выполнения записи на прием </w:t>
      </w:r>
      <w:r w:rsidR="00C54E0F">
        <w:rPr>
          <w:lang w:eastAsia="ru-RU"/>
        </w:rPr>
        <w:t>нажмите кнопку с количеством номерков в строке выбранного врача и в колонке нужного дня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_Ref10127220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38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7EEC1F02" w14:textId="77777777" w:rsidR="00C54E0F" w:rsidRDefault="00F04E6E" w:rsidP="00C54E0F">
      <w:pPr>
        <w:pStyle w:val="af5"/>
      </w:pPr>
      <w:r>
        <w:drawing>
          <wp:inline distT="0" distB="0" distL="0" distR="0" wp14:anchorId="1A888374" wp14:editId="0227AE6B">
            <wp:extent cx="6122670" cy="2099310"/>
            <wp:effectExtent l="19050" t="19050" r="11430" b="152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6E7CD3" w14:textId="2A5D858E" w:rsidR="00C54E0F" w:rsidRDefault="00C54E0F" w:rsidP="00C54E0F">
      <w:pPr>
        <w:pStyle w:val="af7"/>
      </w:pPr>
      <w:bookmarkStart w:id="48" w:name="_Ref10127220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38</w:t>
      </w:r>
      <w:r w:rsidR="00733DA8">
        <w:rPr>
          <w:noProof/>
        </w:rPr>
        <w:fldChar w:fldCharType="end"/>
      </w:r>
      <w:bookmarkEnd w:id="48"/>
    </w:p>
    <w:p w14:paraId="00B7701D" w14:textId="132EAE7D" w:rsidR="00867590" w:rsidRDefault="00867590" w:rsidP="00F42DDD">
      <w:pPr>
        <w:pStyle w:val="a8"/>
        <w:rPr>
          <w:lang w:eastAsia="ru-RU"/>
        </w:rPr>
      </w:pPr>
      <w:r>
        <w:rPr>
          <w:lang w:eastAsia="ru-RU"/>
        </w:rPr>
        <w:t xml:space="preserve">В открывшемся окне «Вы записываетесь на прием к специалисту» </w:t>
      </w:r>
      <w:r w:rsidR="00295DFA">
        <w:rPr>
          <w:lang w:eastAsia="ru-RU"/>
        </w:rPr>
        <w:t>(</w:t>
      </w:r>
      <w:r w:rsidR="00295DFA">
        <w:rPr>
          <w:lang w:eastAsia="ru-RU"/>
        </w:rPr>
        <w:fldChar w:fldCharType="begin"/>
      </w:r>
      <w:r w:rsidR="00295DFA">
        <w:rPr>
          <w:lang w:eastAsia="ru-RU"/>
        </w:rPr>
        <w:instrText xml:space="preserve"> REF _Ref10129177 \h </w:instrText>
      </w:r>
      <w:r w:rsidR="00295DFA">
        <w:rPr>
          <w:lang w:eastAsia="ru-RU"/>
        </w:rPr>
      </w:r>
      <w:r w:rsidR="00295DFA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39</w:t>
      </w:r>
      <w:r w:rsidR="00295DFA">
        <w:rPr>
          <w:lang w:eastAsia="ru-RU"/>
        </w:rPr>
        <w:fldChar w:fldCharType="end"/>
      </w:r>
      <w:r w:rsidR="00295DFA">
        <w:rPr>
          <w:lang w:eastAsia="ru-RU"/>
        </w:rPr>
        <w:t xml:space="preserve">) </w:t>
      </w:r>
      <w:r>
        <w:rPr>
          <w:lang w:eastAsia="ru-RU"/>
        </w:rPr>
        <w:t>отображаются номерки на выбранн</w:t>
      </w:r>
      <w:r w:rsidR="00295DFA">
        <w:rPr>
          <w:lang w:eastAsia="ru-RU"/>
        </w:rPr>
        <w:t>ую дату, которая показана</w:t>
      </w:r>
      <w:r>
        <w:rPr>
          <w:lang w:eastAsia="ru-RU"/>
        </w:rPr>
        <w:t xml:space="preserve"> в середине окна. Справа и слева расположены кнопки для перехода к предыдущей </w:t>
      </w:r>
      <w:r w:rsidR="00566D46">
        <w:rPr>
          <w:lang w:eastAsia="ru-RU"/>
        </w:rPr>
        <w:t xml:space="preserve">дате </w:t>
      </w:r>
      <w:r>
        <w:rPr>
          <w:lang w:eastAsia="ru-RU"/>
        </w:rPr>
        <w:t>и следующей дате</w:t>
      </w:r>
      <w:r w:rsidR="00566D46">
        <w:rPr>
          <w:lang w:eastAsia="ru-RU"/>
        </w:rPr>
        <w:t xml:space="preserve"> (это даты, на которые есть свободные номерки).</w:t>
      </w:r>
    </w:p>
    <w:p w14:paraId="1854CAA0" w14:textId="77777777" w:rsidR="00867590" w:rsidRDefault="00867590" w:rsidP="00867590">
      <w:pPr>
        <w:pStyle w:val="af5"/>
      </w:pPr>
      <w:r>
        <w:lastRenderedPageBreak/>
        <w:drawing>
          <wp:inline distT="0" distB="0" distL="0" distR="0" wp14:anchorId="475AF7F7" wp14:editId="07E7A84F">
            <wp:extent cx="5617980" cy="3609892"/>
            <wp:effectExtent l="19050" t="19050" r="20955" b="101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997" cy="3600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E178C" w14:textId="198D8E5F" w:rsidR="00C54E0F" w:rsidRDefault="00867590" w:rsidP="00867590">
      <w:pPr>
        <w:pStyle w:val="af7"/>
      </w:pPr>
      <w:bookmarkStart w:id="49" w:name="_Ref10129177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39</w:t>
      </w:r>
      <w:r w:rsidR="00733DA8">
        <w:rPr>
          <w:noProof/>
        </w:rPr>
        <w:fldChar w:fldCharType="end"/>
      </w:r>
      <w:bookmarkEnd w:id="49"/>
    </w:p>
    <w:p w14:paraId="540A1669" w14:textId="077A5C6B" w:rsidR="00867590" w:rsidRDefault="00566D46" w:rsidP="00F42DDD">
      <w:pPr>
        <w:pStyle w:val="a8"/>
        <w:rPr>
          <w:lang w:eastAsia="ru-RU"/>
        </w:rPr>
      </w:pPr>
      <w:r>
        <w:rPr>
          <w:lang w:eastAsia="ru-RU"/>
        </w:rPr>
        <w:t xml:space="preserve">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_Ref10129177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39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_Ref10129891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40</w:t>
      </w:r>
      <w:r>
        <w:rPr>
          <w:lang w:eastAsia="ru-RU"/>
        </w:rPr>
        <w:fldChar w:fldCharType="end"/>
      </w:r>
      <w:r>
        <w:rPr>
          <w:lang w:eastAsia="ru-RU"/>
        </w:rPr>
        <w:t xml:space="preserve"> показан пример перехода на следующую дату (с 30.05.2019 на 31.05.2019). </w:t>
      </w:r>
      <w:r w:rsidR="00867590">
        <w:rPr>
          <w:lang w:eastAsia="ru-RU"/>
        </w:rPr>
        <w:t xml:space="preserve">При </w:t>
      </w:r>
      <w:r>
        <w:rPr>
          <w:lang w:eastAsia="ru-RU"/>
        </w:rPr>
        <w:t>наведении мыши на кнопки с предыдущей и следующей датой появляются всплывающие подсказки. Кнопки с датами активируются/гасятся в зависимости от того, возможен ли переход на предыдущую/следующую дату.</w:t>
      </w:r>
    </w:p>
    <w:p w14:paraId="220A9359" w14:textId="77777777" w:rsidR="00295DFA" w:rsidRDefault="00295DFA" w:rsidP="00295DFA">
      <w:pPr>
        <w:pStyle w:val="af5"/>
      </w:pPr>
      <w:r>
        <w:drawing>
          <wp:inline distT="0" distB="0" distL="0" distR="0" wp14:anchorId="5D30A68E" wp14:editId="2E7276D8">
            <wp:extent cx="5629524" cy="3600372"/>
            <wp:effectExtent l="19050" t="19050" r="9525" b="196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401" cy="35964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38D5C" w14:textId="70C993E9" w:rsidR="00867590" w:rsidRDefault="00295DFA" w:rsidP="00295DFA">
      <w:pPr>
        <w:pStyle w:val="af7"/>
      </w:pPr>
      <w:bookmarkStart w:id="50" w:name="_Ref1012989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40</w:t>
      </w:r>
      <w:r w:rsidR="00733DA8">
        <w:rPr>
          <w:noProof/>
        </w:rPr>
        <w:fldChar w:fldCharType="end"/>
      </w:r>
      <w:bookmarkEnd w:id="50"/>
    </w:p>
    <w:p w14:paraId="0B12B59A" w14:textId="77777777" w:rsidR="00CC561D" w:rsidRPr="00CC561D" w:rsidRDefault="00CC561D" w:rsidP="00F42DDD">
      <w:pPr>
        <w:pStyle w:val="a8"/>
        <w:rPr>
          <w:lang w:eastAsia="ru-RU"/>
        </w:rPr>
      </w:pPr>
      <w:r>
        <w:t xml:space="preserve">Обратите внимание. Закрытие окна </w:t>
      </w:r>
      <w:r>
        <w:rPr>
          <w:lang w:eastAsia="ru-RU"/>
        </w:rPr>
        <w:t xml:space="preserve">«Вы записываетесь на прием к специалисту» </w:t>
      </w:r>
      <w:r>
        <w:t xml:space="preserve">и возврат на страницу «Запись на прием» выполняется только по кнопке с крестиком в правом углу окна </w:t>
      </w:r>
      <w:r w:rsidRPr="001B3CFF">
        <w:rPr>
          <w:rStyle w:val="-8"/>
          <w:lang w:eastAsia="ru-RU"/>
        </w:rPr>
        <w:drawing>
          <wp:inline distT="0" distB="0" distL="0" distR="0" wp14:anchorId="78460D77" wp14:editId="327F75A2">
            <wp:extent cx="246380" cy="246380"/>
            <wp:effectExtent l="0" t="0" r="127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Клавиша </w:t>
      </w:r>
      <w:r>
        <w:rPr>
          <w:lang w:val="en-US"/>
        </w:rPr>
        <w:t>ESC</w:t>
      </w:r>
      <w:r>
        <w:t xml:space="preserve"> здесь не работает во избежание случайного закрытия окна.</w:t>
      </w:r>
    </w:p>
    <w:p w14:paraId="67CD8ABE" w14:textId="77777777" w:rsidR="00867590" w:rsidRDefault="00DC6D18" w:rsidP="00F42DDD">
      <w:pPr>
        <w:pStyle w:val="a8"/>
        <w:rPr>
          <w:lang w:eastAsia="ru-RU"/>
        </w:rPr>
      </w:pPr>
      <w:r>
        <w:rPr>
          <w:lang w:eastAsia="ru-RU"/>
        </w:rPr>
        <w:t xml:space="preserve">Для </w:t>
      </w:r>
      <w:r w:rsidR="00865816">
        <w:rPr>
          <w:lang w:eastAsia="ru-RU"/>
        </w:rPr>
        <w:t xml:space="preserve">продолжения записи на прием </w:t>
      </w:r>
      <w:r>
        <w:rPr>
          <w:lang w:eastAsia="ru-RU"/>
        </w:rPr>
        <w:t xml:space="preserve">нужно кликнуть по кнопке с </w:t>
      </w:r>
      <w:r w:rsidR="00865816">
        <w:rPr>
          <w:lang w:eastAsia="ru-RU"/>
        </w:rPr>
        <w:t>выбранным временем</w:t>
      </w:r>
      <w:r>
        <w:rPr>
          <w:lang w:eastAsia="ru-RU"/>
        </w:rPr>
        <w:t>.</w:t>
      </w:r>
    </w:p>
    <w:p w14:paraId="535084E5" w14:textId="77777777" w:rsidR="00DC6D18" w:rsidRDefault="00DC6D18" w:rsidP="00DC6D18">
      <w:pPr>
        <w:pStyle w:val="af5"/>
      </w:pPr>
      <w:r w:rsidRPr="00DC6D18">
        <w:lastRenderedPageBreak/>
        <w:drawing>
          <wp:inline distT="0" distB="0" distL="0" distR="0" wp14:anchorId="5ED094CD" wp14:editId="02E96B39">
            <wp:extent cx="5430741" cy="3489148"/>
            <wp:effectExtent l="19050" t="19050" r="17780" b="165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30172" cy="3488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73848" w14:textId="4A393918" w:rsidR="00867590" w:rsidRDefault="00DC6D18" w:rsidP="00DC6D18">
      <w:pPr>
        <w:pStyle w:val="af7"/>
      </w:pPr>
      <w:bookmarkStart w:id="51" w:name="_Ref10131279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41</w:t>
      </w:r>
      <w:r w:rsidR="00733DA8">
        <w:rPr>
          <w:noProof/>
        </w:rPr>
        <w:fldChar w:fldCharType="end"/>
      </w:r>
      <w:bookmarkEnd w:id="51"/>
    </w:p>
    <w:p w14:paraId="5706FBFF" w14:textId="1A71122D" w:rsidR="00DC6D18" w:rsidRDefault="00865816" w:rsidP="00F42DDD">
      <w:pPr>
        <w:pStyle w:val="a8"/>
        <w:rPr>
          <w:lang w:eastAsia="ru-RU"/>
        </w:rPr>
      </w:pPr>
      <w:r>
        <w:rPr>
          <w:lang w:eastAsia="ru-RU"/>
        </w:rPr>
        <w:t>После выбора времени приема открывается следующее окно «Вы записываетесь на прием к специалисту», в котором отображается информация по выбранному номерку</w:t>
      </w:r>
      <w:r w:rsidR="001B3CFF">
        <w:rPr>
          <w:lang w:eastAsia="ru-RU"/>
        </w:rPr>
        <w:t xml:space="preserve"> (</w:t>
      </w:r>
      <w:r w:rsidR="001B3CFF">
        <w:rPr>
          <w:lang w:eastAsia="ru-RU"/>
        </w:rPr>
        <w:fldChar w:fldCharType="begin"/>
      </w:r>
      <w:r w:rsidR="001B3CFF">
        <w:rPr>
          <w:lang w:eastAsia="ru-RU"/>
        </w:rPr>
        <w:instrText xml:space="preserve"> REF _Ref10134044 \h </w:instrText>
      </w:r>
      <w:r w:rsidR="001B3CFF">
        <w:rPr>
          <w:lang w:eastAsia="ru-RU"/>
        </w:rPr>
      </w:r>
      <w:r w:rsidR="001B3CFF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42</w:t>
      </w:r>
      <w:r w:rsidR="001B3CFF">
        <w:rPr>
          <w:lang w:eastAsia="ru-RU"/>
        </w:rPr>
        <w:fldChar w:fldCharType="end"/>
      </w:r>
      <w:r w:rsidR="001B3CFF">
        <w:rPr>
          <w:lang w:eastAsia="ru-RU"/>
        </w:rPr>
        <w:t>)</w:t>
      </w:r>
      <w:r>
        <w:rPr>
          <w:lang w:eastAsia="ru-RU"/>
        </w:rPr>
        <w:t>. В этом окне возможны следующие действия:</w:t>
      </w:r>
    </w:p>
    <w:p w14:paraId="41FE374F" w14:textId="77777777" w:rsidR="00865816" w:rsidRDefault="00865816" w:rsidP="001B3CFF">
      <w:pPr>
        <w:pStyle w:val="a6"/>
      </w:pPr>
      <w:r>
        <w:t>Подтверждение выбранного номерка – по кнопке «Подтвердить»</w:t>
      </w:r>
      <w:r w:rsidR="001B3CFF">
        <w:t>.</w:t>
      </w:r>
    </w:p>
    <w:p w14:paraId="509CAB17" w14:textId="562D4452" w:rsidR="00865816" w:rsidRDefault="00865816" w:rsidP="001B3CFF">
      <w:pPr>
        <w:pStyle w:val="a6"/>
      </w:pPr>
      <w:r>
        <w:t xml:space="preserve">Отказ от выбранного номерка и возврат к выбору другого времени - по копке «Выбрать другое время» (открывается предыдущее окно, показанное на </w:t>
      </w:r>
      <w:r>
        <w:fldChar w:fldCharType="begin"/>
      </w:r>
      <w:r>
        <w:instrText xml:space="preserve"> REF _Ref10131279 \h </w:instrText>
      </w:r>
      <w:r w:rsidR="001B3CFF">
        <w:instrText xml:space="preserve"> \* MERGEFORMAT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41</w:t>
      </w:r>
      <w:r>
        <w:fldChar w:fldCharType="end"/>
      </w:r>
      <w:r>
        <w:t>).</w:t>
      </w:r>
    </w:p>
    <w:p w14:paraId="255C5F95" w14:textId="77777777" w:rsidR="00DC6D18" w:rsidRDefault="00865816" w:rsidP="00B12470">
      <w:pPr>
        <w:pStyle w:val="a6"/>
      </w:pPr>
      <w:r>
        <w:t>Отказ от выбранного номерка</w:t>
      </w:r>
      <w:r w:rsidR="001B3CFF">
        <w:t>, закрытие окна и возврат на страницу «Запись на прием» - по кнопке «Отмена».</w:t>
      </w:r>
      <w:r w:rsidR="00B12470">
        <w:t xml:space="preserve"> Это же действие происходит по кнопке с крестиком в правом углу окна </w:t>
      </w:r>
      <w:r w:rsidR="00B12470" w:rsidRPr="001B3CFF">
        <w:rPr>
          <w:rStyle w:val="-8"/>
          <w:lang w:eastAsia="ru-RU"/>
        </w:rPr>
        <w:drawing>
          <wp:inline distT="0" distB="0" distL="0" distR="0" wp14:anchorId="4FC308A7" wp14:editId="082FC930">
            <wp:extent cx="246380" cy="246380"/>
            <wp:effectExtent l="0" t="0" r="127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470">
        <w:t>.</w:t>
      </w:r>
    </w:p>
    <w:p w14:paraId="63CBA2E1" w14:textId="77777777" w:rsidR="00DC6D18" w:rsidRDefault="00DC6D18" w:rsidP="00DC6D18">
      <w:pPr>
        <w:pStyle w:val="af5"/>
      </w:pPr>
      <w:r>
        <w:drawing>
          <wp:inline distT="0" distB="0" distL="0" distR="0" wp14:anchorId="2C45EABD" wp14:editId="114B2643">
            <wp:extent cx="5422790" cy="3599252"/>
            <wp:effectExtent l="19050" t="19050" r="26035" b="203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458" cy="35950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348415" w14:textId="0B95BF73" w:rsidR="00DC6D18" w:rsidRDefault="00DC6D18" w:rsidP="00DC6D18">
      <w:pPr>
        <w:pStyle w:val="af7"/>
      </w:pPr>
      <w:bookmarkStart w:id="52" w:name="_Ref10134044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42</w:t>
      </w:r>
      <w:r w:rsidR="00733DA8">
        <w:rPr>
          <w:noProof/>
        </w:rPr>
        <w:fldChar w:fldCharType="end"/>
      </w:r>
      <w:bookmarkEnd w:id="52"/>
    </w:p>
    <w:p w14:paraId="77BBD425" w14:textId="337E89D5" w:rsidR="00B12470" w:rsidRDefault="00B12470" w:rsidP="00B12470">
      <w:pPr>
        <w:pStyle w:val="a8"/>
        <w:rPr>
          <w:lang w:eastAsia="ru-RU"/>
        </w:rPr>
      </w:pPr>
      <w:r>
        <w:rPr>
          <w:lang w:eastAsia="ru-RU"/>
        </w:rPr>
        <w:t>После подтверждения записи открывается окно «Вы записались на прием к специалисту», где снова отображается информация по выбранному номерку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_Ref10134398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43</w:t>
      </w:r>
      <w:r>
        <w:rPr>
          <w:lang w:eastAsia="ru-RU"/>
        </w:rPr>
        <w:fldChar w:fldCharType="end"/>
      </w:r>
      <w:r>
        <w:rPr>
          <w:lang w:eastAsia="ru-RU"/>
        </w:rPr>
        <w:t>). В этом окне возможны следующие действия:</w:t>
      </w:r>
    </w:p>
    <w:p w14:paraId="7BC68A52" w14:textId="77777777" w:rsidR="00B12470" w:rsidRDefault="00B12470" w:rsidP="00B12470">
      <w:pPr>
        <w:pStyle w:val="a6"/>
      </w:pPr>
      <w:r>
        <w:t xml:space="preserve">Закрытие окна и возврат на страницу браузера «Запись на прием» – по кнопке «Закрыть». Это же действие происходит по кнопке с крестиком в правом углу окна </w:t>
      </w:r>
      <w:r w:rsidRPr="001B3CFF">
        <w:rPr>
          <w:rStyle w:val="-8"/>
          <w:lang w:eastAsia="ru-RU"/>
        </w:rPr>
        <w:drawing>
          <wp:inline distT="0" distB="0" distL="0" distR="0" wp14:anchorId="0B078467" wp14:editId="3A6F0F67">
            <wp:extent cx="246380" cy="246380"/>
            <wp:effectExtent l="0" t="0" r="127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AB567CD" w14:textId="77777777" w:rsidR="00B12470" w:rsidRDefault="00B12470" w:rsidP="00B12470">
      <w:pPr>
        <w:pStyle w:val="a6"/>
      </w:pPr>
      <w:r>
        <w:lastRenderedPageBreak/>
        <w:t>Переход на страницу «Мои номерки» - по кнопке «Перейти к выданным номеркам».</w:t>
      </w:r>
    </w:p>
    <w:p w14:paraId="6C5BC843" w14:textId="77777777" w:rsidR="00B12470" w:rsidRDefault="00B12470" w:rsidP="00B12470">
      <w:pPr>
        <w:pStyle w:val="af5"/>
      </w:pPr>
      <w:r>
        <w:drawing>
          <wp:inline distT="0" distB="0" distL="0" distR="0" wp14:anchorId="51AEADCC" wp14:editId="354E3A9C">
            <wp:extent cx="4937760" cy="2298789"/>
            <wp:effectExtent l="19050" t="19050" r="15240" b="254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45" cy="2298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1E934D" w14:textId="51AD5D22" w:rsidR="00B12470" w:rsidRDefault="00B12470" w:rsidP="00B12470">
      <w:pPr>
        <w:pStyle w:val="af7"/>
      </w:pPr>
      <w:bookmarkStart w:id="53" w:name="_Ref10134398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43</w:t>
      </w:r>
      <w:r w:rsidR="00733DA8">
        <w:rPr>
          <w:noProof/>
        </w:rPr>
        <w:fldChar w:fldCharType="end"/>
      </w:r>
      <w:bookmarkEnd w:id="53"/>
    </w:p>
    <w:p w14:paraId="6805A63F" w14:textId="77777777" w:rsidR="00CB0CA9" w:rsidRDefault="00CB0CA9" w:rsidP="00CB0CA9">
      <w:pPr>
        <w:pStyle w:val="22"/>
      </w:pPr>
      <w:r>
        <w:t xml:space="preserve"> </w:t>
      </w:r>
      <w:bookmarkStart w:id="54" w:name="_Toc11073119"/>
      <w:r>
        <w:t>Просмотр выданных номерков</w:t>
      </w:r>
      <w:bookmarkEnd w:id="54"/>
    </w:p>
    <w:p w14:paraId="3BC79E59" w14:textId="29A98D09" w:rsidR="006F565B" w:rsidRDefault="00CB0CA9" w:rsidP="006F565B">
      <w:pPr>
        <w:pStyle w:val="a8"/>
        <w:rPr>
          <w:lang w:eastAsia="ru-RU"/>
        </w:rPr>
      </w:pPr>
      <w:r>
        <w:rPr>
          <w:lang w:eastAsia="ru-RU"/>
        </w:rPr>
        <w:t>Просмотр выданных пациенту номерков выполняется на странице «Мои номерки»</w:t>
      </w:r>
      <w:r w:rsidR="00893700">
        <w:rPr>
          <w:lang w:eastAsia="ru-RU"/>
        </w:rPr>
        <w:t>. На эту страницу можно попасть, если выбрать пункт верхнего меню Запись -</w:t>
      </w:r>
      <w:r w:rsidR="00893700" w:rsidRPr="00893700">
        <w:rPr>
          <w:lang w:eastAsia="ru-RU"/>
        </w:rPr>
        <w:t xml:space="preserve">&gt; </w:t>
      </w:r>
      <w:r w:rsidR="00893700">
        <w:rPr>
          <w:lang w:eastAsia="ru-RU"/>
        </w:rPr>
        <w:t xml:space="preserve">Мои номерки </w:t>
      </w:r>
      <w:r w:rsidR="006F565B">
        <w:rPr>
          <w:lang w:eastAsia="ru-RU"/>
        </w:rPr>
        <w:t>(</w:t>
      </w:r>
      <w:r w:rsidR="006F565B">
        <w:rPr>
          <w:lang w:eastAsia="ru-RU"/>
        </w:rPr>
        <w:fldChar w:fldCharType="begin"/>
      </w:r>
      <w:r w:rsidR="006F565B">
        <w:rPr>
          <w:lang w:eastAsia="ru-RU"/>
        </w:rPr>
        <w:instrText xml:space="preserve"> REF _Ref10194371 \h </w:instrText>
      </w:r>
      <w:r w:rsidR="006F565B">
        <w:rPr>
          <w:lang w:eastAsia="ru-RU"/>
        </w:rPr>
      </w:r>
      <w:r w:rsidR="006F565B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44</w:t>
      </w:r>
      <w:r w:rsidR="006F565B">
        <w:rPr>
          <w:lang w:eastAsia="ru-RU"/>
        </w:rPr>
        <w:fldChar w:fldCharType="end"/>
      </w:r>
      <w:r w:rsidR="006F565B">
        <w:rPr>
          <w:lang w:eastAsia="ru-RU"/>
        </w:rPr>
        <w:t xml:space="preserve">) </w:t>
      </w:r>
      <w:r w:rsidR="00893700">
        <w:rPr>
          <w:lang w:eastAsia="ru-RU"/>
        </w:rPr>
        <w:t>или</w:t>
      </w:r>
      <w:r w:rsidR="00893700" w:rsidRPr="00893700">
        <w:rPr>
          <w:lang w:eastAsia="ru-RU"/>
        </w:rPr>
        <w:t xml:space="preserve"> </w:t>
      </w:r>
      <w:r w:rsidR="00893700">
        <w:rPr>
          <w:lang w:eastAsia="ru-RU"/>
        </w:rPr>
        <w:t>после окончания записи на прием, если нажать кнопку «Перейти к выданным номеркам» в окне «Вы записались на прием к специалисту» (</w:t>
      </w:r>
      <w:r w:rsidR="00893700">
        <w:rPr>
          <w:lang w:eastAsia="ru-RU"/>
        </w:rPr>
        <w:fldChar w:fldCharType="begin"/>
      </w:r>
      <w:r w:rsidR="00893700">
        <w:rPr>
          <w:lang w:eastAsia="ru-RU"/>
        </w:rPr>
        <w:instrText xml:space="preserve"> REF _Ref10134398 \h </w:instrText>
      </w:r>
      <w:r w:rsidR="00893700">
        <w:rPr>
          <w:lang w:eastAsia="ru-RU"/>
        </w:rPr>
      </w:r>
      <w:r w:rsidR="00893700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43</w:t>
      </w:r>
      <w:r w:rsidR="00893700">
        <w:rPr>
          <w:lang w:eastAsia="ru-RU"/>
        </w:rPr>
        <w:fldChar w:fldCharType="end"/>
      </w:r>
      <w:r w:rsidR="00893700">
        <w:rPr>
          <w:lang w:eastAsia="ru-RU"/>
        </w:rPr>
        <w:t>).</w:t>
      </w:r>
      <w:r w:rsidR="006F565B">
        <w:rPr>
          <w:lang w:eastAsia="ru-RU"/>
        </w:rPr>
        <w:t xml:space="preserve"> По умолчанию на экране отображается календарь на текущий месяц</w:t>
      </w:r>
      <w:r w:rsidR="003853BF">
        <w:rPr>
          <w:lang w:eastAsia="ru-RU"/>
        </w:rPr>
        <w:t xml:space="preserve"> и под ним - </w:t>
      </w:r>
      <w:r w:rsidR="006F565B" w:rsidRPr="00EA1AEE">
        <w:rPr>
          <w:lang w:eastAsia="ru-RU"/>
        </w:rPr>
        <w:t>список номерков</w:t>
      </w:r>
      <w:r w:rsidR="003853BF" w:rsidRPr="00EA1AEE">
        <w:rPr>
          <w:lang w:eastAsia="ru-RU"/>
        </w:rPr>
        <w:t xml:space="preserve"> пациента</w:t>
      </w:r>
      <w:r w:rsidR="00EA1AEE" w:rsidRPr="00EA1AEE">
        <w:rPr>
          <w:lang w:eastAsia="ru-RU"/>
        </w:rPr>
        <w:t>,</w:t>
      </w:r>
      <w:r w:rsidR="00EA1AEE">
        <w:rPr>
          <w:lang w:eastAsia="ru-RU"/>
        </w:rPr>
        <w:t xml:space="preserve"> выданных на текущую и будущие даты</w:t>
      </w:r>
      <w:r w:rsidR="005B2513">
        <w:rPr>
          <w:lang w:eastAsia="ru-RU"/>
        </w:rPr>
        <w:t xml:space="preserve"> (или надпись «</w:t>
      </w:r>
      <w:r w:rsidR="005B2513" w:rsidRPr="002B0612">
        <w:rPr>
          <w:lang w:eastAsia="ru-RU"/>
        </w:rPr>
        <w:t xml:space="preserve">НЕТ </w:t>
      </w:r>
      <w:r w:rsidR="002B0612">
        <w:rPr>
          <w:lang w:eastAsia="ru-RU"/>
        </w:rPr>
        <w:t>номерков</w:t>
      </w:r>
      <w:r w:rsidR="005B2513">
        <w:rPr>
          <w:lang w:eastAsia="ru-RU"/>
        </w:rPr>
        <w:t>» - при их отсутствии)</w:t>
      </w:r>
      <w:r w:rsidR="006F565B">
        <w:rPr>
          <w:lang w:eastAsia="ru-RU"/>
        </w:rPr>
        <w:t>.</w:t>
      </w:r>
      <w:r w:rsidR="00EA1AEE">
        <w:rPr>
          <w:lang w:eastAsia="ru-RU"/>
        </w:rPr>
        <w:t xml:space="preserve"> Номерки на прошедшие даты не отображаются.</w:t>
      </w:r>
      <w:r w:rsidR="003017C5">
        <w:rPr>
          <w:lang w:eastAsia="ru-RU"/>
        </w:rPr>
        <w:t xml:space="preserve"> Посмотреть все посещения, в т.ч. за прошедший период, можно в сервисе «История».</w:t>
      </w:r>
    </w:p>
    <w:p w14:paraId="74127F8A" w14:textId="77777777" w:rsidR="006F565B" w:rsidRDefault="006F565B" w:rsidP="006F565B">
      <w:pPr>
        <w:pStyle w:val="af5"/>
      </w:pPr>
      <w:r>
        <w:drawing>
          <wp:inline distT="0" distB="0" distL="0" distR="0" wp14:anchorId="152B41CD" wp14:editId="378801C2">
            <wp:extent cx="5804452" cy="5494295"/>
            <wp:effectExtent l="19050" t="19050" r="25400" b="1143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200" cy="5492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B3CEB7" w14:textId="2B225AD4" w:rsidR="006F565B" w:rsidRDefault="006F565B" w:rsidP="006F565B">
      <w:pPr>
        <w:pStyle w:val="af7"/>
      </w:pPr>
      <w:bookmarkStart w:id="55" w:name="_Ref1019437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44</w:t>
      </w:r>
      <w:r w:rsidR="00733DA8">
        <w:rPr>
          <w:noProof/>
        </w:rPr>
        <w:fldChar w:fldCharType="end"/>
      </w:r>
      <w:bookmarkEnd w:id="55"/>
    </w:p>
    <w:p w14:paraId="010E0672" w14:textId="496E86A8" w:rsidR="006F565B" w:rsidRDefault="006F565B" w:rsidP="006F565B">
      <w:pPr>
        <w:pStyle w:val="a8"/>
        <w:rPr>
          <w:lang w:eastAsia="ru-RU"/>
        </w:rPr>
      </w:pPr>
      <w:r>
        <w:rPr>
          <w:lang w:eastAsia="ru-RU"/>
        </w:rPr>
        <w:lastRenderedPageBreak/>
        <w:t xml:space="preserve">На </w:t>
      </w:r>
      <w:r w:rsidR="003853BF">
        <w:rPr>
          <w:lang w:eastAsia="ru-RU"/>
        </w:rPr>
        <w:fldChar w:fldCharType="begin"/>
      </w:r>
      <w:r w:rsidR="003853BF">
        <w:rPr>
          <w:lang w:eastAsia="ru-RU"/>
        </w:rPr>
        <w:instrText xml:space="preserve"> REF _Ref10194371 \h </w:instrText>
      </w:r>
      <w:r w:rsidR="003853BF">
        <w:rPr>
          <w:lang w:eastAsia="ru-RU"/>
        </w:rPr>
      </w:r>
      <w:r w:rsidR="003853BF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44</w:t>
      </w:r>
      <w:r w:rsidR="003853BF">
        <w:rPr>
          <w:lang w:eastAsia="ru-RU"/>
        </w:rPr>
        <w:fldChar w:fldCharType="end"/>
      </w:r>
      <w:r w:rsidR="003853BF">
        <w:rPr>
          <w:lang w:eastAsia="ru-RU"/>
        </w:rPr>
        <w:t xml:space="preserve"> </w:t>
      </w:r>
      <w:r w:rsidR="00F27315">
        <w:rPr>
          <w:lang w:eastAsia="ru-RU"/>
        </w:rPr>
        <w:t>номерами</w:t>
      </w:r>
      <w:r>
        <w:rPr>
          <w:lang w:eastAsia="ru-RU"/>
        </w:rPr>
        <w:t xml:space="preserve"> отмечены основные элементы страницы «</w:t>
      </w:r>
      <w:r w:rsidR="003853BF">
        <w:rPr>
          <w:lang w:eastAsia="ru-RU"/>
        </w:rPr>
        <w:t>Мои номерки</w:t>
      </w:r>
      <w:r>
        <w:rPr>
          <w:lang w:eastAsia="ru-RU"/>
        </w:rPr>
        <w:t>»:</w:t>
      </w:r>
    </w:p>
    <w:p w14:paraId="1219ED3A" w14:textId="77777777" w:rsidR="006F565B" w:rsidRPr="00FA55BF" w:rsidRDefault="00F27315" w:rsidP="00F27315">
      <w:pPr>
        <w:pStyle w:val="a8"/>
      </w:pPr>
      <w:r>
        <w:rPr>
          <w:rStyle w:val="-Bold"/>
        </w:rPr>
        <w:t>№</w:t>
      </w:r>
      <w:r w:rsidRPr="003E53F9">
        <w:rPr>
          <w:rStyle w:val="-Bold"/>
        </w:rPr>
        <w:t>1</w:t>
      </w:r>
      <w:r>
        <w:rPr>
          <w:lang w:eastAsia="ru-RU"/>
        </w:rPr>
        <w:t xml:space="preserve"> - </w:t>
      </w:r>
      <w:r w:rsidR="006F565B" w:rsidRPr="00FA55BF">
        <w:t xml:space="preserve">Панель </w:t>
      </w:r>
      <w:r w:rsidR="003853BF" w:rsidRPr="00FA55BF">
        <w:t>для перехода по месяцам в календаре</w:t>
      </w:r>
      <w:r w:rsidR="006F565B" w:rsidRPr="00FA55BF">
        <w:t>.</w:t>
      </w:r>
    </w:p>
    <w:p w14:paraId="07AE8B30" w14:textId="6A38631E" w:rsidR="003853BF" w:rsidRDefault="00F27315" w:rsidP="00F27315">
      <w:pPr>
        <w:pStyle w:val="a8"/>
      </w:pPr>
      <w:r>
        <w:rPr>
          <w:rStyle w:val="-Bold"/>
        </w:rPr>
        <w:t>№2</w:t>
      </w:r>
      <w:r>
        <w:rPr>
          <w:lang w:eastAsia="ru-RU"/>
        </w:rPr>
        <w:t xml:space="preserve"> - </w:t>
      </w:r>
      <w:r w:rsidR="003853BF" w:rsidRPr="00FA55BF">
        <w:t xml:space="preserve">Кнопка для записи на прием. </w:t>
      </w:r>
    </w:p>
    <w:p w14:paraId="4E1E697F" w14:textId="77777777" w:rsidR="006F565B" w:rsidRPr="00FA55BF" w:rsidRDefault="00F27315" w:rsidP="00F27315">
      <w:pPr>
        <w:pStyle w:val="a8"/>
      </w:pPr>
      <w:r>
        <w:rPr>
          <w:rStyle w:val="-Bold"/>
        </w:rPr>
        <w:t>№3</w:t>
      </w:r>
      <w:r>
        <w:rPr>
          <w:lang w:eastAsia="ru-RU"/>
        </w:rPr>
        <w:t xml:space="preserve"> - </w:t>
      </w:r>
      <w:r w:rsidR="003853BF" w:rsidRPr="00FA55BF">
        <w:t>Маркировка дней в календаре, на которые есть выданные номерки.</w:t>
      </w:r>
    </w:p>
    <w:p w14:paraId="7FC2000B" w14:textId="77777777" w:rsidR="003853BF" w:rsidRPr="00FA55BF" w:rsidRDefault="00F27315" w:rsidP="00F27315">
      <w:pPr>
        <w:pStyle w:val="a8"/>
      </w:pPr>
      <w:r>
        <w:rPr>
          <w:rStyle w:val="-Bold"/>
        </w:rPr>
        <w:t>№4</w:t>
      </w:r>
      <w:r>
        <w:rPr>
          <w:lang w:eastAsia="ru-RU"/>
        </w:rPr>
        <w:t xml:space="preserve"> - </w:t>
      </w:r>
      <w:r w:rsidR="003853BF" w:rsidRPr="00FA55BF">
        <w:t>Кнопки для отмены записи по выбранному номерку.</w:t>
      </w:r>
    </w:p>
    <w:p w14:paraId="5088927E" w14:textId="77777777" w:rsidR="00CB0CA9" w:rsidRDefault="00CB0CA9" w:rsidP="00CB0CA9">
      <w:pPr>
        <w:pStyle w:val="22"/>
      </w:pPr>
      <w:r>
        <w:t xml:space="preserve"> </w:t>
      </w:r>
      <w:bookmarkStart w:id="56" w:name="_Toc11073120"/>
      <w:r>
        <w:t>Отмена записи на прием</w:t>
      </w:r>
      <w:bookmarkEnd w:id="56"/>
    </w:p>
    <w:p w14:paraId="2268C637" w14:textId="77777777" w:rsidR="005B2513" w:rsidRPr="005B2513" w:rsidRDefault="003853BF" w:rsidP="005B2513">
      <w:pPr>
        <w:pStyle w:val="a8"/>
      </w:pPr>
      <w:r>
        <w:t>Для отмены записи на прием (отказа от выбранного номерка) выберите нужный номерок на странице «Мои номерки» и нажмите кнопку «Отменить»</w:t>
      </w:r>
      <w:r w:rsidR="005B2513">
        <w:t xml:space="preserve"> в строке данного номерка. Далее нажмите «Да» в окне сообщения «</w:t>
      </w:r>
      <w:r w:rsidR="005B2513" w:rsidRPr="005B2513">
        <w:t>Вы уверены, что хотите отменить номерок?</w:t>
      </w:r>
      <w:r w:rsidR="005B2513">
        <w:t>».</w:t>
      </w:r>
    </w:p>
    <w:p w14:paraId="2888E8AD" w14:textId="77777777" w:rsidR="00CA2B04" w:rsidRDefault="00CA2B04" w:rsidP="00CA2B04">
      <w:pPr>
        <w:pStyle w:val="22"/>
      </w:pPr>
      <w:r>
        <w:t xml:space="preserve"> </w:t>
      </w:r>
      <w:bookmarkStart w:id="57" w:name="_Toc11073121"/>
      <w:r>
        <w:t>Подтверждение записи</w:t>
      </w:r>
      <w:r w:rsidR="0056780A">
        <w:t xml:space="preserve"> </w:t>
      </w:r>
      <w:r w:rsidR="00F830F0">
        <w:t xml:space="preserve">на прием </w:t>
      </w:r>
      <w:r w:rsidR="0056780A">
        <w:t>и отмены записи</w:t>
      </w:r>
      <w:bookmarkEnd w:id="57"/>
    </w:p>
    <w:p w14:paraId="2752ED45" w14:textId="77777777" w:rsidR="00CA2B04" w:rsidRDefault="00CA2B04" w:rsidP="00CA2B04">
      <w:pPr>
        <w:pStyle w:val="a8"/>
      </w:pPr>
      <w:r>
        <w:t xml:space="preserve">При записи на прием к врачу и при отмене записи пациент получает на свой </w:t>
      </w:r>
      <w:r>
        <w:rPr>
          <w:lang w:val="en-US"/>
        </w:rPr>
        <w:t>email</w:t>
      </w:r>
      <w:r>
        <w:t xml:space="preserve"> два вида писем:</w:t>
      </w:r>
    </w:p>
    <w:p w14:paraId="3365414A" w14:textId="77777777" w:rsidR="00CA2B04" w:rsidRPr="00F27315" w:rsidRDefault="00CA2B04" w:rsidP="00FA55BF">
      <w:pPr>
        <w:pStyle w:val="a0"/>
        <w:numPr>
          <w:ilvl w:val="0"/>
          <w:numId w:val="38"/>
        </w:numPr>
        <w:rPr>
          <w:lang w:val="ru-RU"/>
        </w:rPr>
      </w:pPr>
      <w:r w:rsidRPr="00F27315">
        <w:rPr>
          <w:lang w:val="ru-RU"/>
        </w:rPr>
        <w:t>Вы записались на прием к врачу: [ФИО] на [Дата] [Время]</w:t>
      </w:r>
    </w:p>
    <w:p w14:paraId="4E8689D3" w14:textId="77777777" w:rsidR="00CA2B04" w:rsidRPr="00F27315" w:rsidRDefault="00CA2B04" w:rsidP="00FA55BF">
      <w:pPr>
        <w:pStyle w:val="a0"/>
        <w:numPr>
          <w:ilvl w:val="0"/>
          <w:numId w:val="38"/>
        </w:numPr>
        <w:rPr>
          <w:lang w:val="ru-RU"/>
        </w:rPr>
      </w:pPr>
      <w:r w:rsidRPr="00F27315">
        <w:rPr>
          <w:lang w:val="ru-RU"/>
        </w:rPr>
        <w:t>Вы отменили запись на прием к врачу: [ФИО] на [Дата] [Время]</w:t>
      </w:r>
    </w:p>
    <w:p w14:paraId="1A624A9B" w14:textId="77777777" w:rsidR="00CA2B04" w:rsidRPr="009F2BB4" w:rsidRDefault="00CA2B04" w:rsidP="00CA2B04">
      <w:pPr>
        <w:pStyle w:val="a8"/>
      </w:pPr>
      <w:r>
        <w:rPr>
          <w:lang w:val="en-US"/>
        </w:rPr>
        <w:t>Email</w:t>
      </w:r>
      <w:r>
        <w:t xml:space="preserve"> пациента в настоящее время заводится только в регистратуре клиники (в карточке пациента). В Личном Кабинете </w:t>
      </w:r>
      <w:r>
        <w:rPr>
          <w:lang w:val="en-US"/>
        </w:rPr>
        <w:t>email</w:t>
      </w:r>
      <w:r>
        <w:t xml:space="preserve"> отображается только для просмотра (на странице «Личные данные»).</w:t>
      </w:r>
    </w:p>
    <w:p w14:paraId="47D4E5D0" w14:textId="77777777" w:rsidR="00CA2B04" w:rsidRDefault="00CA2B04" w:rsidP="00CA2B04">
      <w:pPr>
        <w:pStyle w:val="af5"/>
      </w:pPr>
      <w:r>
        <w:drawing>
          <wp:inline distT="0" distB="0" distL="0" distR="0" wp14:anchorId="77B8305D" wp14:editId="70244529">
            <wp:extent cx="6186115" cy="5035688"/>
            <wp:effectExtent l="19050" t="19050" r="2476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716" cy="50353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813DAB" w14:textId="03CFBE65" w:rsidR="00CA2B04" w:rsidRDefault="00CA2B04" w:rsidP="00CA2B04">
      <w:pPr>
        <w:pStyle w:val="af7"/>
        <w:rPr>
          <w:lang w:val="en-US"/>
        </w:rPr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45</w:t>
      </w:r>
      <w:r w:rsidR="00733DA8">
        <w:rPr>
          <w:noProof/>
        </w:rPr>
        <w:fldChar w:fldCharType="end"/>
      </w:r>
    </w:p>
    <w:p w14:paraId="7227B28B" w14:textId="77777777" w:rsidR="0093777C" w:rsidRDefault="00932B23" w:rsidP="0093777C">
      <w:pPr>
        <w:pStyle w:val="10"/>
      </w:pPr>
      <w:r>
        <w:t xml:space="preserve"> </w:t>
      </w:r>
      <w:bookmarkStart w:id="58" w:name="_Toc11073122"/>
      <w:r w:rsidR="0093777C">
        <w:t>Сервис «Лаборатория»</w:t>
      </w:r>
      <w:bookmarkEnd w:id="58"/>
    </w:p>
    <w:p w14:paraId="77F96E23" w14:textId="77777777" w:rsidR="0093777C" w:rsidRPr="007623A5" w:rsidRDefault="0093777C" w:rsidP="0093777C">
      <w:pPr>
        <w:pStyle w:val="22"/>
      </w:pPr>
      <w:r>
        <w:t xml:space="preserve"> </w:t>
      </w:r>
      <w:bookmarkStart w:id="59" w:name="_Toc11073123"/>
      <w:r>
        <w:t>Запуск и общий вид сервиса</w:t>
      </w:r>
      <w:bookmarkEnd w:id="59"/>
    </w:p>
    <w:p w14:paraId="3703276E" w14:textId="636DA344" w:rsidR="00CB639E" w:rsidRDefault="0093777C" w:rsidP="0093777C">
      <w:pPr>
        <w:pStyle w:val="a8"/>
        <w:rPr>
          <w:lang w:eastAsia="ru-RU"/>
        </w:rPr>
      </w:pPr>
      <w:r>
        <w:rPr>
          <w:lang w:eastAsia="ru-RU"/>
        </w:rPr>
        <w:t xml:space="preserve">Для </w:t>
      </w:r>
      <w:r w:rsidR="00CB639E">
        <w:rPr>
          <w:lang w:eastAsia="ru-RU"/>
        </w:rPr>
        <w:t>вызова</w:t>
      </w:r>
      <w:r>
        <w:rPr>
          <w:lang w:eastAsia="ru-RU"/>
        </w:rPr>
        <w:t xml:space="preserve"> сервиса «Лаборатория» нажмите кнопку «Воспользоваться сервисом» в блоке «Лаборатория» на главной странице </w:t>
      </w:r>
      <w:r w:rsidR="00CB639E">
        <w:rPr>
          <w:lang w:eastAsia="ru-RU"/>
        </w:rPr>
        <w:t>(</w:t>
      </w:r>
      <w:r w:rsidR="00CB639E">
        <w:rPr>
          <w:lang w:eastAsia="ru-RU"/>
        </w:rPr>
        <w:fldChar w:fldCharType="begin"/>
      </w:r>
      <w:r w:rsidR="00CB639E">
        <w:rPr>
          <w:lang w:eastAsia="ru-RU"/>
        </w:rPr>
        <w:instrText xml:space="preserve"> REF _Ref483233387 \h </w:instrText>
      </w:r>
      <w:r w:rsidR="00CB639E">
        <w:rPr>
          <w:lang w:eastAsia="ru-RU"/>
        </w:rPr>
      </w:r>
      <w:r w:rsidR="00CB639E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</w:t>
      </w:r>
      <w:r w:rsidR="00CB639E">
        <w:rPr>
          <w:lang w:eastAsia="ru-RU"/>
        </w:rPr>
        <w:fldChar w:fldCharType="end"/>
      </w:r>
      <w:r w:rsidR="00CB639E">
        <w:rPr>
          <w:lang w:eastAsia="ru-RU"/>
        </w:rPr>
        <w:t xml:space="preserve">) </w:t>
      </w:r>
      <w:r>
        <w:rPr>
          <w:lang w:eastAsia="ru-RU"/>
        </w:rPr>
        <w:t>или нажмите пункт</w:t>
      </w:r>
      <w:r w:rsidR="00CB639E">
        <w:rPr>
          <w:lang w:eastAsia="ru-RU"/>
        </w:rPr>
        <w:t xml:space="preserve"> меню </w:t>
      </w:r>
      <w:r>
        <w:rPr>
          <w:lang w:eastAsia="ru-RU"/>
        </w:rPr>
        <w:t xml:space="preserve">«Лаборатория» </w:t>
      </w:r>
      <w:r w:rsidR="00CB639E">
        <w:rPr>
          <w:lang w:eastAsia="ru-RU"/>
        </w:rPr>
        <w:t>в верхней панели</w:t>
      </w:r>
      <w:r w:rsidR="003010AC">
        <w:rPr>
          <w:lang w:eastAsia="ru-RU"/>
        </w:rPr>
        <w:t xml:space="preserve"> приложения</w:t>
      </w:r>
      <w:r>
        <w:rPr>
          <w:lang w:eastAsia="ru-RU"/>
        </w:rPr>
        <w:t>.</w:t>
      </w:r>
    </w:p>
    <w:p w14:paraId="0F0C8466" w14:textId="1F87D179" w:rsidR="0093777C" w:rsidRDefault="0093777C" w:rsidP="0093777C">
      <w:pPr>
        <w:pStyle w:val="a8"/>
        <w:rPr>
          <w:lang w:eastAsia="ru-RU"/>
        </w:rPr>
      </w:pPr>
      <w:r>
        <w:rPr>
          <w:lang w:eastAsia="ru-RU"/>
        </w:rPr>
        <w:t xml:space="preserve">Страница сервиса «Лаборатория» состоит из двух панелей. В левой панели представлен список заказов (направлений на лаб. исследования). В правой панели </w:t>
      </w:r>
      <w:r w:rsidR="00AA3914">
        <w:rPr>
          <w:lang w:eastAsia="ru-RU"/>
        </w:rPr>
        <w:t xml:space="preserve">показана </w:t>
      </w:r>
      <w:r>
        <w:rPr>
          <w:lang w:eastAsia="ru-RU"/>
        </w:rPr>
        <w:t>информаци</w:t>
      </w:r>
      <w:r w:rsidR="00AA3914">
        <w:rPr>
          <w:lang w:eastAsia="ru-RU"/>
        </w:rPr>
        <w:t>я</w:t>
      </w:r>
      <w:r>
        <w:rPr>
          <w:lang w:eastAsia="ru-RU"/>
        </w:rPr>
        <w:t xml:space="preserve"> по </w:t>
      </w:r>
      <w:r w:rsidR="00AA3914">
        <w:rPr>
          <w:lang w:eastAsia="ru-RU"/>
        </w:rPr>
        <w:t xml:space="preserve">выбранному </w:t>
      </w:r>
      <w:r>
        <w:rPr>
          <w:lang w:eastAsia="ru-RU"/>
        </w:rPr>
        <w:t>заказу: «Результаты» и «</w:t>
      </w:r>
      <w:r w:rsidR="00EA0CE3">
        <w:rPr>
          <w:lang w:eastAsia="ru-RU"/>
        </w:rPr>
        <w:t>У</w:t>
      </w:r>
      <w:r>
        <w:rPr>
          <w:lang w:eastAsia="ru-RU"/>
        </w:rPr>
        <w:t>слуг</w:t>
      </w:r>
      <w:r w:rsidR="00EA0CE3">
        <w:rPr>
          <w:lang w:eastAsia="ru-RU"/>
        </w:rPr>
        <w:t>и</w:t>
      </w:r>
      <w:r>
        <w:rPr>
          <w:lang w:eastAsia="ru-RU"/>
        </w:rPr>
        <w:t xml:space="preserve">». Блок «Результаты» открывается по умолчанию </w:t>
      </w:r>
      <w:r w:rsidR="00AA3914">
        <w:rPr>
          <w:lang w:eastAsia="ru-RU"/>
        </w:rPr>
        <w:t>–</w:t>
      </w:r>
      <w:r>
        <w:rPr>
          <w:lang w:eastAsia="ru-RU"/>
        </w:rPr>
        <w:t xml:space="preserve"> </w:t>
      </w:r>
      <w:r w:rsidR="00AA3914">
        <w:rPr>
          <w:lang w:eastAsia="ru-RU"/>
        </w:rPr>
        <w:t>его название</w:t>
      </w:r>
      <w:r>
        <w:rPr>
          <w:lang w:eastAsia="ru-RU"/>
        </w:rPr>
        <w:t xml:space="preserve"> подчеркнут</w:t>
      </w:r>
      <w:r w:rsidR="00AA3914">
        <w:rPr>
          <w:lang w:eastAsia="ru-RU"/>
        </w:rPr>
        <w:t>о</w:t>
      </w:r>
      <w:r>
        <w:rPr>
          <w:lang w:eastAsia="ru-RU"/>
        </w:rPr>
        <w:t xml:space="preserve"> красной чертой</w:t>
      </w:r>
      <w:r w:rsidR="00EA0CE3">
        <w:rPr>
          <w:lang w:eastAsia="ru-RU"/>
        </w:rPr>
        <w:t xml:space="preserve"> (</w:t>
      </w:r>
      <w:r w:rsidR="00EA0CE3">
        <w:rPr>
          <w:lang w:eastAsia="ru-RU"/>
        </w:rPr>
        <w:fldChar w:fldCharType="begin"/>
      </w:r>
      <w:r w:rsidR="00EA0CE3">
        <w:rPr>
          <w:lang w:eastAsia="ru-RU"/>
        </w:rPr>
        <w:instrText xml:space="preserve"> REF _Ref10455831 \h </w:instrText>
      </w:r>
      <w:r w:rsidR="00EA0CE3">
        <w:rPr>
          <w:lang w:eastAsia="ru-RU"/>
        </w:rPr>
      </w:r>
      <w:r w:rsidR="00EA0CE3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46</w:t>
      </w:r>
      <w:r w:rsidR="00EA0CE3">
        <w:rPr>
          <w:lang w:eastAsia="ru-RU"/>
        </w:rPr>
        <w:fldChar w:fldCharType="end"/>
      </w:r>
      <w:r w:rsidR="00EA0CE3">
        <w:rPr>
          <w:lang w:eastAsia="ru-RU"/>
        </w:rPr>
        <w:t>)</w:t>
      </w:r>
      <w:r>
        <w:rPr>
          <w:lang w:eastAsia="ru-RU"/>
        </w:rPr>
        <w:t>.</w:t>
      </w:r>
    </w:p>
    <w:p w14:paraId="6E4003EF" w14:textId="77777777" w:rsidR="00EA0CE3" w:rsidRDefault="003912F8" w:rsidP="00EA0CE3">
      <w:pPr>
        <w:pStyle w:val="af5"/>
      </w:pPr>
      <w:r>
        <w:lastRenderedPageBreak/>
        <w:drawing>
          <wp:inline distT="0" distB="0" distL="0" distR="0" wp14:anchorId="3A7E2CF5" wp14:editId="158F7E9C">
            <wp:extent cx="6106795" cy="4643755"/>
            <wp:effectExtent l="19050" t="19050" r="27305" b="2349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643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E3E196" w14:textId="4513A8F9" w:rsidR="0093777C" w:rsidRDefault="00EA0CE3" w:rsidP="00EA0CE3">
      <w:pPr>
        <w:pStyle w:val="af7"/>
      </w:pPr>
      <w:bookmarkStart w:id="60" w:name="_Ref1045583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46</w:t>
      </w:r>
      <w:r w:rsidR="00733DA8">
        <w:rPr>
          <w:noProof/>
        </w:rPr>
        <w:fldChar w:fldCharType="end"/>
      </w:r>
      <w:bookmarkEnd w:id="60"/>
    </w:p>
    <w:p w14:paraId="4951F169" w14:textId="77777777" w:rsidR="00C51B21" w:rsidRDefault="0040118A" w:rsidP="00C51B21">
      <w:pPr>
        <w:pStyle w:val="22"/>
      </w:pPr>
      <w:r>
        <w:t xml:space="preserve"> </w:t>
      </w:r>
      <w:bookmarkStart w:id="61" w:name="_Ref10545436"/>
      <w:bookmarkStart w:id="62" w:name="_Toc11073124"/>
      <w:r w:rsidR="007623A5">
        <w:t>Список заказов</w:t>
      </w:r>
      <w:bookmarkEnd w:id="61"/>
      <w:bookmarkEnd w:id="62"/>
    </w:p>
    <w:p w14:paraId="67A732A4" w14:textId="5327DB1E" w:rsidR="003010AC" w:rsidRDefault="007623A5" w:rsidP="00C51B21">
      <w:pPr>
        <w:pStyle w:val="a8"/>
      </w:pPr>
      <w:r>
        <w:t>В левой панели со списком заказов</w:t>
      </w:r>
      <w:r w:rsidR="00B4058F">
        <w:t xml:space="preserve"> по умолчанию отображаются все </w:t>
      </w:r>
      <w:r w:rsidR="003912F8">
        <w:t xml:space="preserve">имеющиеся у пациента </w:t>
      </w:r>
      <w:r w:rsidR="00B4058F">
        <w:t>заказы. В списке показаны номер заказа, дата регистрации заказа и статус.</w:t>
      </w:r>
      <w:r w:rsidR="00813527">
        <w:t xml:space="preserve"> Чтобы </w:t>
      </w:r>
      <w:r w:rsidR="003912F8">
        <w:t>развернуть на экран всю область с результатами</w:t>
      </w:r>
      <w:r w:rsidR="00813527">
        <w:t>, с</w:t>
      </w:r>
      <w:r w:rsidR="003010AC">
        <w:t xml:space="preserve">писок заказов можно </w:t>
      </w:r>
      <w:r w:rsidR="00813527">
        <w:t xml:space="preserve">скрыть (и снова открыть) с помощью кнопки, показанной на </w:t>
      </w:r>
      <w:r w:rsidR="00813527">
        <w:fldChar w:fldCharType="begin"/>
      </w:r>
      <w:r w:rsidR="00813527">
        <w:instrText xml:space="preserve"> REF _Ref10542875 \h </w:instrText>
      </w:r>
      <w:r w:rsidR="00813527">
        <w:fldChar w:fldCharType="separate"/>
      </w:r>
      <w:r w:rsidR="00A12080">
        <w:t xml:space="preserve">Рис. </w:t>
      </w:r>
      <w:r w:rsidR="00A12080">
        <w:rPr>
          <w:noProof/>
        </w:rPr>
        <w:t>47</w:t>
      </w:r>
      <w:r w:rsidR="00813527">
        <w:fldChar w:fldCharType="end"/>
      </w:r>
      <w:r w:rsidR="00813527">
        <w:t xml:space="preserve"> и </w:t>
      </w:r>
      <w:r w:rsidR="00813527">
        <w:fldChar w:fldCharType="begin"/>
      </w:r>
      <w:r w:rsidR="00813527">
        <w:instrText xml:space="preserve"> REF _Ref10542877 \h </w:instrText>
      </w:r>
      <w:r w:rsidR="00813527">
        <w:fldChar w:fldCharType="separate"/>
      </w:r>
      <w:r w:rsidR="00A12080">
        <w:t xml:space="preserve">Рис. </w:t>
      </w:r>
      <w:r w:rsidR="00A12080">
        <w:rPr>
          <w:noProof/>
        </w:rPr>
        <w:t>48</w:t>
      </w:r>
      <w:r w:rsidR="00813527">
        <w:fldChar w:fldCharType="end"/>
      </w:r>
      <w:r w:rsidR="00813527">
        <w:t>.</w:t>
      </w:r>
    </w:p>
    <w:p w14:paraId="144EB431" w14:textId="77777777" w:rsidR="00813527" w:rsidRDefault="00813527" w:rsidP="00813527">
      <w:pPr>
        <w:pStyle w:val="af5"/>
      </w:pPr>
      <w:r>
        <w:drawing>
          <wp:inline distT="0" distB="0" distL="0" distR="0" wp14:anchorId="3CF8E4B7" wp14:editId="336B033E">
            <wp:extent cx="6106795" cy="2273935"/>
            <wp:effectExtent l="19050" t="19050" r="27305" b="1206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6383E2" w14:textId="2B2021A4" w:rsidR="003010AC" w:rsidRDefault="00813527" w:rsidP="00813527">
      <w:pPr>
        <w:pStyle w:val="af7"/>
      </w:pPr>
      <w:bookmarkStart w:id="63" w:name="_Ref10542875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47</w:t>
      </w:r>
      <w:r w:rsidR="00733DA8">
        <w:rPr>
          <w:noProof/>
        </w:rPr>
        <w:fldChar w:fldCharType="end"/>
      </w:r>
      <w:bookmarkEnd w:id="63"/>
    </w:p>
    <w:p w14:paraId="46C744E6" w14:textId="77777777" w:rsidR="00813527" w:rsidRDefault="00813527" w:rsidP="00813527">
      <w:pPr>
        <w:pStyle w:val="af5"/>
      </w:pPr>
      <w:r>
        <w:lastRenderedPageBreak/>
        <w:drawing>
          <wp:inline distT="0" distB="0" distL="0" distR="0" wp14:anchorId="2B68354B" wp14:editId="57D15AEE">
            <wp:extent cx="6114415" cy="2917825"/>
            <wp:effectExtent l="19050" t="19050" r="19685" b="158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1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AB168D" w14:textId="25B1BC3C" w:rsidR="00813527" w:rsidRDefault="00813527" w:rsidP="00813527">
      <w:pPr>
        <w:pStyle w:val="af7"/>
      </w:pPr>
      <w:bookmarkStart w:id="64" w:name="_Ref10542877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48</w:t>
      </w:r>
      <w:r w:rsidR="00733DA8">
        <w:rPr>
          <w:noProof/>
        </w:rPr>
        <w:fldChar w:fldCharType="end"/>
      </w:r>
      <w:bookmarkEnd w:id="64"/>
    </w:p>
    <w:p w14:paraId="6F8D07BF" w14:textId="77777777" w:rsidR="00C51B21" w:rsidRDefault="00B4058F" w:rsidP="00C51B21">
      <w:pPr>
        <w:pStyle w:val="a8"/>
      </w:pPr>
      <w:r>
        <w:t>В списке</w:t>
      </w:r>
      <w:r w:rsidR="007623A5">
        <w:t xml:space="preserve"> </w:t>
      </w:r>
      <w:r w:rsidR="003010AC">
        <w:t xml:space="preserve">заказов </w:t>
      </w:r>
      <w:r w:rsidR="007623A5">
        <w:t>имеются фильтры: по интервалу д</w:t>
      </w:r>
      <w:r>
        <w:t>ат, по номеру и статусу заказа.</w:t>
      </w:r>
    </w:p>
    <w:p w14:paraId="106F1324" w14:textId="567AB120" w:rsidR="0040118A" w:rsidRDefault="001A17E9" w:rsidP="0040118A">
      <w:pPr>
        <w:pStyle w:val="a8"/>
      </w:pPr>
      <w:r>
        <w:t xml:space="preserve">Даты </w:t>
      </w:r>
      <w:r w:rsidR="003912F8">
        <w:t xml:space="preserve">(по умолчанию - текущие) </w:t>
      </w:r>
      <w:r>
        <w:t xml:space="preserve">можно </w:t>
      </w:r>
      <w:r w:rsidR="003912F8">
        <w:t>изменить</w:t>
      </w:r>
      <w:r>
        <w:t xml:space="preserve"> вручную </w:t>
      </w:r>
      <w:r w:rsidR="0073440A">
        <w:t xml:space="preserve">(с соблюдением формата) </w:t>
      </w:r>
      <w:r>
        <w:t>или выбрать из календаря.</w:t>
      </w:r>
      <w:r w:rsidR="0040118A">
        <w:t xml:space="preserve"> </w:t>
      </w:r>
      <w:r>
        <w:t xml:space="preserve">После установки </w:t>
      </w:r>
      <w:r w:rsidR="0040118A">
        <w:t xml:space="preserve">дат </w:t>
      </w:r>
      <w:r w:rsidR="0073440A">
        <w:t xml:space="preserve">надо нажать </w:t>
      </w:r>
      <w:r w:rsidR="0073440A">
        <w:rPr>
          <w:lang w:val="en-US"/>
        </w:rPr>
        <w:t>Enter</w:t>
      </w:r>
      <w:r w:rsidR="0073440A" w:rsidRPr="0073440A">
        <w:t xml:space="preserve"> </w:t>
      </w:r>
      <w:r w:rsidR="0073440A">
        <w:t xml:space="preserve">или </w:t>
      </w:r>
      <w:r w:rsidR="0040118A">
        <w:t xml:space="preserve">кнопку </w:t>
      </w:r>
      <w:r w:rsidR="0073440A">
        <w:t>с лупой</w:t>
      </w:r>
      <w:r w:rsidR="0040118A">
        <w:t>.</w:t>
      </w:r>
      <w:r>
        <w:t xml:space="preserve"> </w:t>
      </w:r>
      <w:r w:rsidR="0040118A">
        <w:t>В списке отобразятся заказы за указанный интервал, в итоговой строке под списком –</w:t>
      </w:r>
      <w:r>
        <w:t xml:space="preserve"> </w:t>
      </w:r>
      <w:r w:rsidR="0040118A">
        <w:t>количество найденных заказов</w:t>
      </w:r>
      <w:r w:rsidR="0073440A">
        <w:t xml:space="preserve"> (</w:t>
      </w:r>
      <w:r w:rsidR="0073440A">
        <w:fldChar w:fldCharType="begin"/>
      </w:r>
      <w:r w:rsidR="0073440A">
        <w:instrText xml:space="preserve"> REF _Ref10457143 \h </w:instrText>
      </w:r>
      <w:r w:rsidR="0073440A">
        <w:fldChar w:fldCharType="separate"/>
      </w:r>
      <w:r w:rsidR="00A12080">
        <w:t xml:space="preserve">Рис. </w:t>
      </w:r>
      <w:r w:rsidR="00A12080">
        <w:rPr>
          <w:noProof/>
        </w:rPr>
        <w:t>49</w:t>
      </w:r>
      <w:r w:rsidR="0073440A">
        <w:fldChar w:fldCharType="end"/>
      </w:r>
      <w:r w:rsidR="0073440A">
        <w:t>)</w:t>
      </w:r>
      <w:r w:rsidR="0040118A">
        <w:t>.</w:t>
      </w:r>
    </w:p>
    <w:p w14:paraId="103DFD29" w14:textId="77777777" w:rsidR="0040118A" w:rsidRDefault="001A17E9" w:rsidP="0040118A">
      <w:pPr>
        <w:pStyle w:val="af5"/>
      </w:pPr>
      <w:r>
        <w:drawing>
          <wp:inline distT="0" distB="0" distL="0" distR="0" wp14:anchorId="159A50C1" wp14:editId="5C18ABFE">
            <wp:extent cx="3283889" cy="3296870"/>
            <wp:effectExtent l="19050" t="19050" r="12065" b="184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007" cy="32989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5C066" w14:textId="3D5AD80F" w:rsidR="0040118A" w:rsidRDefault="0040118A" w:rsidP="001A17E9">
      <w:pPr>
        <w:pStyle w:val="af7"/>
      </w:pPr>
      <w:bookmarkStart w:id="65" w:name="_Ref10457143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49</w:t>
      </w:r>
      <w:r w:rsidR="00733DA8">
        <w:rPr>
          <w:noProof/>
        </w:rPr>
        <w:fldChar w:fldCharType="end"/>
      </w:r>
      <w:bookmarkEnd w:id="65"/>
    </w:p>
    <w:p w14:paraId="0452CCDE" w14:textId="77777777" w:rsidR="0040118A" w:rsidRDefault="0040118A" w:rsidP="0040118A">
      <w:pPr>
        <w:pStyle w:val="a8"/>
      </w:pPr>
      <w:r>
        <w:t>Если заказов за указанный интервал не найдено (интервал не задан, указан некорректный интервал) – отображается пустой список заказов, в итоговой строке выводится соответствующее сообщение. Аналогичная картина отображается, если не нашлось заказов по заданным номерам или статусам.</w:t>
      </w:r>
    </w:p>
    <w:p w14:paraId="778A22E2" w14:textId="77777777" w:rsidR="0040118A" w:rsidRDefault="0073440A" w:rsidP="0040118A">
      <w:pPr>
        <w:pStyle w:val="af5"/>
      </w:pPr>
      <w:r>
        <w:lastRenderedPageBreak/>
        <w:drawing>
          <wp:inline distT="0" distB="0" distL="0" distR="0" wp14:anchorId="398B0BBC" wp14:editId="264E0AAF">
            <wp:extent cx="3904091" cy="1884910"/>
            <wp:effectExtent l="19050" t="19050" r="20320" b="203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78" cy="1884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6927D3" w14:textId="3B4F2C5A" w:rsidR="0040118A" w:rsidRDefault="0040118A" w:rsidP="0073440A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50</w:t>
      </w:r>
      <w:r w:rsidR="00733DA8">
        <w:rPr>
          <w:noProof/>
        </w:rPr>
        <w:fldChar w:fldCharType="end"/>
      </w:r>
    </w:p>
    <w:p w14:paraId="22297689" w14:textId="77777777" w:rsidR="0040118A" w:rsidRDefault="0040118A" w:rsidP="0040118A">
      <w:pPr>
        <w:pStyle w:val="a8"/>
      </w:pPr>
      <w:r>
        <w:t xml:space="preserve">Для применения фильтра по номеру заказа введите нужный номер (любую часть номера) </w:t>
      </w:r>
      <w:r w:rsidR="00D45B27">
        <w:t xml:space="preserve">в поле «Номер/Статус» </w:t>
      </w:r>
      <w:r>
        <w:t xml:space="preserve">и нажмите </w:t>
      </w:r>
      <w:proofErr w:type="spellStart"/>
      <w:r w:rsidRPr="0040118A">
        <w:t>Enter</w:t>
      </w:r>
      <w:proofErr w:type="spellEnd"/>
      <w:r>
        <w:t xml:space="preserve">. Отобразится список подходящих заказов. Для отмены фильтра (возврата исходного списка) удалите введенный номер заказа и снова нажмите </w:t>
      </w:r>
      <w:proofErr w:type="spellStart"/>
      <w:r w:rsidRPr="0040118A">
        <w:t>Enter</w:t>
      </w:r>
      <w:proofErr w:type="spellEnd"/>
      <w:r>
        <w:t>.</w:t>
      </w:r>
    </w:p>
    <w:p w14:paraId="2BB5380B" w14:textId="77777777" w:rsidR="0040118A" w:rsidRDefault="0073440A" w:rsidP="0040118A">
      <w:pPr>
        <w:pStyle w:val="af5"/>
      </w:pPr>
      <w:r>
        <w:drawing>
          <wp:inline distT="0" distB="0" distL="0" distR="0" wp14:anchorId="1AFC97D2" wp14:editId="67590843">
            <wp:extent cx="3856383" cy="2508184"/>
            <wp:effectExtent l="19050" t="19050" r="10795" b="260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32" cy="250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3C267" w14:textId="2ADDE447" w:rsidR="0040118A" w:rsidRDefault="0040118A" w:rsidP="0073440A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51</w:t>
      </w:r>
      <w:r w:rsidR="00733DA8">
        <w:rPr>
          <w:noProof/>
        </w:rPr>
        <w:fldChar w:fldCharType="end"/>
      </w:r>
    </w:p>
    <w:p w14:paraId="76B5E366" w14:textId="77777777" w:rsidR="00D45B27" w:rsidRDefault="00D45B27" w:rsidP="00D45B27">
      <w:pPr>
        <w:pStyle w:val="a8"/>
      </w:pPr>
      <w:r>
        <w:t xml:space="preserve">Для применения фильтра по статусу введите название статуса (любую часть названия) в поле «Номер/Статус» и нажмите </w:t>
      </w:r>
      <w:proofErr w:type="spellStart"/>
      <w:r w:rsidRPr="0040118A">
        <w:t>Enter</w:t>
      </w:r>
      <w:proofErr w:type="spellEnd"/>
      <w:r>
        <w:t xml:space="preserve">. Отобразится список подходящих заказов. Для отмены фильтра (возврата исходного списка) удалите введенный текст и снова нажмите </w:t>
      </w:r>
      <w:proofErr w:type="spellStart"/>
      <w:r w:rsidRPr="0040118A">
        <w:t>Enter</w:t>
      </w:r>
      <w:proofErr w:type="spellEnd"/>
      <w:r>
        <w:t>.</w:t>
      </w:r>
    </w:p>
    <w:p w14:paraId="3AE1B52B" w14:textId="77777777" w:rsidR="0040118A" w:rsidRDefault="00D45B27" w:rsidP="0040118A">
      <w:pPr>
        <w:pStyle w:val="af5"/>
      </w:pPr>
      <w:r>
        <w:drawing>
          <wp:inline distT="0" distB="0" distL="0" distR="0" wp14:anchorId="5D9EDC49" wp14:editId="3275D694">
            <wp:extent cx="3697357" cy="2858035"/>
            <wp:effectExtent l="19050" t="19050" r="17780" b="190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74" cy="28496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F008DC" w14:textId="2EEEA556" w:rsidR="0040118A" w:rsidRDefault="0040118A" w:rsidP="00D45B27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52</w:t>
      </w:r>
      <w:r w:rsidR="00733DA8">
        <w:rPr>
          <w:noProof/>
        </w:rPr>
        <w:fldChar w:fldCharType="end"/>
      </w:r>
    </w:p>
    <w:p w14:paraId="3690E2BF" w14:textId="77777777" w:rsidR="00C51B21" w:rsidRDefault="0040118A" w:rsidP="00C51B21">
      <w:pPr>
        <w:pStyle w:val="22"/>
      </w:pPr>
      <w:r>
        <w:t xml:space="preserve"> </w:t>
      </w:r>
      <w:bookmarkStart w:id="66" w:name="_Toc11073125"/>
      <w:r w:rsidR="00500FC0">
        <w:t>Статусы заказов</w:t>
      </w:r>
      <w:bookmarkEnd w:id="66"/>
    </w:p>
    <w:p w14:paraId="6F5798EB" w14:textId="77777777" w:rsidR="00F42DDD" w:rsidRDefault="00B4058F" w:rsidP="00274BD5">
      <w:pPr>
        <w:pStyle w:val="a8"/>
      </w:pPr>
      <w:r>
        <w:t>Статус заказа отображается в списке в виде текста, а также выделяется цветом. Варианты статусов:</w:t>
      </w:r>
    </w:p>
    <w:p w14:paraId="0E925FEB" w14:textId="0719AEBD" w:rsidR="00B4058F" w:rsidRPr="0021116B" w:rsidRDefault="0021116B" w:rsidP="0021116B">
      <w:pPr>
        <w:pStyle w:val="a6"/>
      </w:pPr>
      <w:r>
        <w:lastRenderedPageBreak/>
        <w:t>О</w:t>
      </w:r>
      <w:r w:rsidR="00B4058F" w:rsidRPr="0021116B">
        <w:t>жидает обработки</w:t>
      </w:r>
      <w:r w:rsidRPr="0021116B">
        <w:t xml:space="preserve"> </w:t>
      </w:r>
      <w:r>
        <w:t>–</w:t>
      </w:r>
      <w:r w:rsidRPr="0021116B">
        <w:t xml:space="preserve"> </w:t>
      </w:r>
      <w:r>
        <w:t xml:space="preserve">статус </w:t>
      </w:r>
      <w:r w:rsidRPr="0021116B">
        <w:t>заказ</w:t>
      </w:r>
      <w:r>
        <w:t>а</w:t>
      </w:r>
      <w:r w:rsidRPr="0021116B">
        <w:t xml:space="preserve"> до поступления в лабораторию </w:t>
      </w:r>
      <w:r>
        <w:t>(</w:t>
      </w:r>
      <w:r w:rsidRPr="0021116B">
        <w:t>или до сдачи материала</w:t>
      </w:r>
      <w:r>
        <w:t>), когда</w:t>
      </w:r>
      <w:r w:rsidRPr="0021116B">
        <w:t xml:space="preserve"> ни один из входящих материалов ещё не получен лабораторией. Это статус </w:t>
      </w:r>
      <w:r>
        <w:t xml:space="preserve">предусмотрен </w:t>
      </w:r>
      <w:r w:rsidRPr="0021116B">
        <w:t>на случай создания заказа удалённо или врачом, с тем, чтобы спустя какое-то время пациент самостоятельно посетил процедурный кабинет</w:t>
      </w:r>
      <w:r>
        <w:t>.</w:t>
      </w:r>
      <w:r w:rsidR="00A73556">
        <w:t xml:space="preserve"> Либо если в заказ входит служебная услуга, которая видна только для сотрудников лаборатории и носит исключительно информационный характер.</w:t>
      </w:r>
    </w:p>
    <w:p w14:paraId="20766741" w14:textId="77777777" w:rsidR="00B4058F" w:rsidRPr="0021116B" w:rsidRDefault="0021116B" w:rsidP="0021116B">
      <w:pPr>
        <w:pStyle w:val="a6"/>
      </w:pPr>
      <w:r>
        <w:t>В</w:t>
      </w:r>
      <w:r w:rsidR="00B4058F" w:rsidRPr="0021116B">
        <w:t xml:space="preserve"> работе - </w:t>
      </w:r>
      <w:r w:rsidRPr="0021116B">
        <w:t>статус заказа после получения хотя бы одного материала заказа лабораторией. Означает, что какие-либо работы с заказом начаты.</w:t>
      </w:r>
    </w:p>
    <w:p w14:paraId="7963FAE2" w14:textId="77777777" w:rsidR="00B4058F" w:rsidRPr="0021116B" w:rsidRDefault="0021116B" w:rsidP="0021116B">
      <w:pPr>
        <w:pStyle w:val="a6"/>
      </w:pPr>
      <w:r>
        <w:t>Ч</w:t>
      </w:r>
      <w:r w:rsidR="00B4058F" w:rsidRPr="0021116B">
        <w:t xml:space="preserve">астично выполнен - </w:t>
      </w:r>
      <w:r w:rsidRPr="0021116B">
        <w:t>получена и доступна для просмотра часть результатов. Это значит как то, что результаты хотя бы по одной услуге можно посмотреть, так и то, что могут быть полностью готовы, например, три материала из четырёх, содержащихся в заказе</w:t>
      </w:r>
      <w:r w:rsidR="00104FAE" w:rsidRPr="0021116B">
        <w:t>;</w:t>
      </w:r>
    </w:p>
    <w:p w14:paraId="0B9C9AE1" w14:textId="77777777" w:rsidR="00B4058F" w:rsidRPr="0021116B" w:rsidRDefault="0021116B" w:rsidP="0021116B">
      <w:pPr>
        <w:pStyle w:val="a6"/>
      </w:pPr>
      <w:r>
        <w:t>В</w:t>
      </w:r>
      <w:r w:rsidR="00B4058F" w:rsidRPr="0021116B">
        <w:t xml:space="preserve">ыполнен - </w:t>
      </w:r>
      <w:r w:rsidRPr="0021116B">
        <w:t>все возможные работы выполнены, результаты получены</w:t>
      </w:r>
      <w:r w:rsidR="00104FAE" w:rsidRPr="0021116B">
        <w:t>;</w:t>
      </w:r>
    </w:p>
    <w:p w14:paraId="11EE5713" w14:textId="77777777" w:rsidR="00B4058F" w:rsidRPr="00511FDC" w:rsidRDefault="0021116B" w:rsidP="00511FDC">
      <w:pPr>
        <w:pStyle w:val="a6"/>
      </w:pPr>
      <w:r>
        <w:t>В</w:t>
      </w:r>
      <w:r w:rsidR="00B4058F" w:rsidRPr="00511FDC">
        <w:t xml:space="preserve"> архиве</w:t>
      </w:r>
      <w:r w:rsidR="00104FAE">
        <w:t>;</w:t>
      </w:r>
    </w:p>
    <w:p w14:paraId="7F8F2341" w14:textId="77777777" w:rsidR="00B4058F" w:rsidRPr="0021116B" w:rsidRDefault="0021116B" w:rsidP="0021116B">
      <w:pPr>
        <w:pStyle w:val="a6"/>
      </w:pPr>
      <w:r w:rsidRPr="0021116B">
        <w:t>О</w:t>
      </w:r>
      <w:r w:rsidR="00B4058F" w:rsidRPr="0021116B">
        <w:t>тменен</w:t>
      </w:r>
      <w:r w:rsidRPr="0021116B">
        <w:t xml:space="preserve"> - заказ полностью аннулирован (отменён)</w:t>
      </w:r>
      <w:r w:rsidR="00104FAE" w:rsidRPr="0021116B">
        <w:t>.</w:t>
      </w:r>
      <w:r w:rsidRPr="0021116B">
        <w:t xml:space="preserve"> Аннулирование </w:t>
      </w:r>
      <w:r w:rsidR="00A26EE5">
        <w:t>бывает</w:t>
      </w:r>
      <w:r w:rsidRPr="0021116B">
        <w:t xml:space="preserve"> частичное - материала, если с ним что-то не так (</w:t>
      </w:r>
      <w:r w:rsidR="00381197">
        <w:t xml:space="preserve">например, </w:t>
      </w:r>
      <w:r w:rsidRPr="0021116B">
        <w:t>плохо забран), либо заказа целиком</w:t>
      </w:r>
      <w:r w:rsidR="00381197">
        <w:t xml:space="preserve"> (</w:t>
      </w:r>
      <w:r w:rsidRPr="0021116B">
        <w:t xml:space="preserve">например, при возврате или </w:t>
      </w:r>
      <w:r w:rsidR="00A26EE5">
        <w:t>каком-либо</w:t>
      </w:r>
      <w:r w:rsidRPr="0021116B">
        <w:t xml:space="preserve"> ином явном отказе от заказа</w:t>
      </w:r>
      <w:r w:rsidR="00381197">
        <w:t>)</w:t>
      </w:r>
      <w:r w:rsidR="00A26EE5">
        <w:t>.</w:t>
      </w:r>
      <w:r w:rsidR="00381197">
        <w:t xml:space="preserve"> В данном случае статус отображает именно полное аннулирование заказа. Отображение статусов для частичного аннулирования </w:t>
      </w:r>
      <w:r w:rsidR="003460D0">
        <w:t>отдельных</w:t>
      </w:r>
      <w:r w:rsidR="00381197">
        <w:t xml:space="preserve"> материал</w:t>
      </w:r>
      <w:r w:rsidR="003460D0">
        <w:t>ов</w:t>
      </w:r>
      <w:r w:rsidR="00381197">
        <w:t xml:space="preserve"> - в разработке.</w:t>
      </w:r>
    </w:p>
    <w:p w14:paraId="31486D06" w14:textId="77777777" w:rsidR="00B4058F" w:rsidRDefault="00B4058F" w:rsidP="00274BD5">
      <w:pPr>
        <w:pStyle w:val="a8"/>
      </w:pPr>
      <w:r>
        <w:t>Печать результатов возможна только для заказов со статусами «</w:t>
      </w:r>
      <w:r w:rsidRPr="00B4058F">
        <w:t>частично выполнен</w:t>
      </w:r>
      <w:r>
        <w:t>», «выполнен» и «в архиве». Кроме того, если в один заказ входит несколько материалов</w:t>
      </w:r>
      <w:r w:rsidR="00D81083">
        <w:t>,</w:t>
      </w:r>
      <w:r>
        <w:t xml:space="preserve"> и заказ имеет статус «</w:t>
      </w:r>
      <w:r w:rsidRPr="00B4058F">
        <w:t>частично выполнен</w:t>
      </w:r>
      <w:r>
        <w:t>»  - печать будет выполняться только для тех материалов, по которым получены все результаты, для других материалов – будет выведено сообщение о невозможности печати.</w:t>
      </w:r>
    </w:p>
    <w:p w14:paraId="428B551F" w14:textId="77777777" w:rsidR="00DA3B5B" w:rsidRDefault="00C51B21" w:rsidP="00C51B21">
      <w:pPr>
        <w:pStyle w:val="22"/>
      </w:pPr>
      <w:r>
        <w:t xml:space="preserve"> </w:t>
      </w:r>
      <w:bookmarkStart w:id="67" w:name="_Toc11073126"/>
      <w:r w:rsidR="00500FC0">
        <w:t>Просмотр результатов заказа</w:t>
      </w:r>
      <w:bookmarkEnd w:id="67"/>
    </w:p>
    <w:p w14:paraId="764D6D36" w14:textId="7794356E" w:rsidR="00D30D3D" w:rsidRDefault="00500FC0" w:rsidP="00C51B21">
      <w:pPr>
        <w:pStyle w:val="a8"/>
        <w:rPr>
          <w:lang w:eastAsia="ru-RU"/>
        </w:rPr>
      </w:pPr>
      <w:r>
        <w:rPr>
          <w:lang w:eastAsia="ru-RU"/>
        </w:rPr>
        <w:t>При выделении нужного заказа в левой панели</w:t>
      </w:r>
      <w:r w:rsidR="00D21F6C">
        <w:rPr>
          <w:lang w:eastAsia="ru-RU"/>
        </w:rPr>
        <w:t>,</w:t>
      </w:r>
      <w:r>
        <w:rPr>
          <w:lang w:eastAsia="ru-RU"/>
        </w:rPr>
        <w:t xml:space="preserve"> его результаты сразу отображаются в правой части экрана (</w:t>
      </w:r>
      <w:r w:rsidR="00AC4F3C">
        <w:rPr>
          <w:lang w:eastAsia="ru-RU"/>
        </w:rPr>
        <w:t xml:space="preserve">по умолчанию </w:t>
      </w:r>
      <w:r>
        <w:rPr>
          <w:lang w:eastAsia="ru-RU"/>
        </w:rPr>
        <w:t xml:space="preserve">пункт «Результаты» </w:t>
      </w:r>
      <w:r w:rsidR="00B115AB">
        <w:rPr>
          <w:lang w:eastAsia="ru-RU"/>
        </w:rPr>
        <w:t xml:space="preserve">выбран и </w:t>
      </w:r>
      <w:r>
        <w:rPr>
          <w:lang w:eastAsia="ru-RU"/>
        </w:rPr>
        <w:t>подчеркнут красной чертой)</w:t>
      </w:r>
      <w:r w:rsidR="00D30D3D">
        <w:rPr>
          <w:lang w:eastAsia="ru-RU"/>
        </w:rPr>
        <w:t xml:space="preserve">. Форма отображения результатов может немного меняться в зависимости от настройки страницы. Два варианта отображения показаны на </w:t>
      </w:r>
      <w:r w:rsidR="00D30D3D">
        <w:rPr>
          <w:lang w:eastAsia="ru-RU"/>
        </w:rPr>
        <w:fldChar w:fldCharType="begin"/>
      </w:r>
      <w:r w:rsidR="00D30D3D">
        <w:rPr>
          <w:lang w:eastAsia="ru-RU"/>
        </w:rPr>
        <w:instrText xml:space="preserve"> REF _Ref483233666 \h </w:instrText>
      </w:r>
      <w:r w:rsidR="00D30D3D">
        <w:rPr>
          <w:lang w:eastAsia="ru-RU"/>
        </w:rPr>
      </w:r>
      <w:r w:rsidR="00D30D3D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53</w:t>
      </w:r>
      <w:r w:rsidR="00D30D3D">
        <w:rPr>
          <w:lang w:eastAsia="ru-RU"/>
        </w:rPr>
        <w:fldChar w:fldCharType="end"/>
      </w:r>
      <w:r w:rsidR="00FF1729">
        <w:rPr>
          <w:lang w:eastAsia="ru-RU"/>
        </w:rPr>
        <w:t xml:space="preserve"> и </w:t>
      </w:r>
      <w:r w:rsidR="00D30D3D">
        <w:rPr>
          <w:lang w:eastAsia="ru-RU"/>
        </w:rPr>
        <w:fldChar w:fldCharType="begin"/>
      </w:r>
      <w:r w:rsidR="00D30D3D">
        <w:rPr>
          <w:lang w:eastAsia="ru-RU"/>
        </w:rPr>
        <w:instrText xml:space="preserve"> REF _Ref10735926 \h </w:instrText>
      </w:r>
      <w:r w:rsidR="00D30D3D">
        <w:rPr>
          <w:lang w:eastAsia="ru-RU"/>
        </w:rPr>
      </w:r>
      <w:r w:rsidR="00D30D3D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54</w:t>
      </w:r>
      <w:r w:rsidR="00D30D3D">
        <w:rPr>
          <w:lang w:eastAsia="ru-RU"/>
        </w:rPr>
        <w:fldChar w:fldCharType="end"/>
      </w:r>
      <w:r w:rsidR="00FF1729">
        <w:rPr>
          <w:lang w:eastAsia="ru-RU"/>
        </w:rPr>
        <w:t>.</w:t>
      </w:r>
    </w:p>
    <w:p w14:paraId="1363A07D" w14:textId="77777777" w:rsidR="00FD2AD8" w:rsidRDefault="00B115AB" w:rsidP="00104FAE">
      <w:pPr>
        <w:pStyle w:val="af5"/>
      </w:pPr>
      <w:r>
        <w:drawing>
          <wp:inline distT="0" distB="0" distL="0" distR="0" wp14:anchorId="6DB5C17B" wp14:editId="70CC8417">
            <wp:extent cx="6120130" cy="5053330"/>
            <wp:effectExtent l="19050" t="19050" r="13970" b="139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53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10963A" w14:textId="570D5C8D" w:rsidR="00AC4F3C" w:rsidRDefault="00FD2AD8" w:rsidP="00FD2AD8">
      <w:pPr>
        <w:pStyle w:val="af7"/>
        <w:rPr>
          <w:noProof/>
        </w:rPr>
      </w:pPr>
      <w:bookmarkStart w:id="68" w:name="_Ref483233666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53</w:t>
      </w:r>
      <w:r w:rsidR="00733DA8">
        <w:rPr>
          <w:noProof/>
        </w:rPr>
        <w:fldChar w:fldCharType="end"/>
      </w:r>
      <w:bookmarkEnd w:id="68"/>
    </w:p>
    <w:p w14:paraId="47601F76" w14:textId="77777777" w:rsidR="00D30D3D" w:rsidRDefault="00D30D3D" w:rsidP="00D30D3D">
      <w:pPr>
        <w:pStyle w:val="af5"/>
      </w:pPr>
      <w:r>
        <w:lastRenderedPageBreak/>
        <w:drawing>
          <wp:inline distT="0" distB="0" distL="0" distR="0" wp14:anchorId="70F462A9" wp14:editId="6A79D46B">
            <wp:extent cx="6003235" cy="5531254"/>
            <wp:effectExtent l="19050" t="19050" r="17145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38" cy="5522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A3DD64" w14:textId="1A530749" w:rsidR="00D30D3D" w:rsidRDefault="00D30D3D" w:rsidP="00D30D3D">
      <w:pPr>
        <w:pStyle w:val="af7"/>
      </w:pPr>
      <w:bookmarkStart w:id="69" w:name="_Ref10735926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54</w:t>
      </w:r>
      <w:r w:rsidR="00733DA8">
        <w:rPr>
          <w:noProof/>
        </w:rPr>
        <w:fldChar w:fldCharType="end"/>
      </w:r>
      <w:bookmarkEnd w:id="69"/>
    </w:p>
    <w:p w14:paraId="227111E8" w14:textId="77777777" w:rsidR="00D30D3D" w:rsidRPr="00E879F5" w:rsidRDefault="00FF1729" w:rsidP="00D30D3D">
      <w:pPr>
        <w:pStyle w:val="a8"/>
        <w:rPr>
          <w:lang w:eastAsia="ru-RU"/>
        </w:rPr>
      </w:pPr>
      <w:r>
        <w:rPr>
          <w:lang w:eastAsia="ru-RU"/>
        </w:rPr>
        <w:t>В та</w:t>
      </w:r>
      <w:r w:rsidR="00D30D3D">
        <w:rPr>
          <w:lang w:eastAsia="ru-RU"/>
        </w:rPr>
        <w:t>блиц</w:t>
      </w:r>
      <w:r>
        <w:rPr>
          <w:lang w:eastAsia="ru-RU"/>
        </w:rPr>
        <w:t>е</w:t>
      </w:r>
      <w:r w:rsidR="00D30D3D">
        <w:rPr>
          <w:lang w:eastAsia="ru-RU"/>
        </w:rPr>
        <w:t xml:space="preserve"> с результатами лабораторного исследования </w:t>
      </w:r>
      <w:r>
        <w:rPr>
          <w:lang w:eastAsia="ru-RU"/>
        </w:rPr>
        <w:t>показаны</w:t>
      </w:r>
      <w:r w:rsidR="00D30D3D">
        <w:rPr>
          <w:lang w:eastAsia="ru-RU"/>
        </w:rPr>
        <w:t xml:space="preserve"> </w:t>
      </w:r>
      <w:r>
        <w:rPr>
          <w:lang w:eastAsia="ru-RU"/>
        </w:rPr>
        <w:t xml:space="preserve">все основные данные: </w:t>
      </w:r>
      <w:r w:rsidR="00D30D3D">
        <w:rPr>
          <w:lang w:eastAsia="ru-RU"/>
        </w:rPr>
        <w:t xml:space="preserve">отклонения, материалы, показатели, результаты (значения), единицы измерения, референтные интервалы. Если в заказ входит несколько материалов, они отображаются друг за другом под отдельными заголовками. Для каждого материала выводится название и </w:t>
      </w:r>
      <w:r w:rsidR="00D30D3D">
        <w:rPr>
          <w:lang w:val="en-US" w:eastAsia="ru-RU"/>
        </w:rPr>
        <w:t>IDs</w:t>
      </w:r>
      <w:r w:rsidR="00D30D3D">
        <w:rPr>
          <w:lang w:eastAsia="ru-RU"/>
        </w:rPr>
        <w:t>.</w:t>
      </w:r>
    </w:p>
    <w:p w14:paraId="66C8BD2E" w14:textId="77777777" w:rsidR="0040118A" w:rsidRDefault="0040118A" w:rsidP="0040118A">
      <w:pPr>
        <w:pStyle w:val="a8"/>
        <w:rPr>
          <w:lang w:eastAsia="ru-RU"/>
        </w:rPr>
      </w:pPr>
      <w:r>
        <w:t>Красным цветом подкрашиваются строки тестов с отклонениями от нормы. Для этих строк также выводится значок отклонения (в первой колонке). При наведении указателя мыши на значок отклонения появляется всплывающая подсказка с расшифровкой степени отклонения.</w:t>
      </w:r>
    </w:p>
    <w:p w14:paraId="3E0E8DFD" w14:textId="77777777" w:rsidR="0040118A" w:rsidRDefault="002D34F0" w:rsidP="0040118A">
      <w:pPr>
        <w:pStyle w:val="af5"/>
      </w:pPr>
      <w:r>
        <w:drawing>
          <wp:inline distT="0" distB="0" distL="0" distR="0" wp14:anchorId="5ED703C8" wp14:editId="79B8F39B">
            <wp:extent cx="2488565" cy="1327785"/>
            <wp:effectExtent l="19050" t="19050" r="26035" b="2476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32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69FB8D" w14:textId="518A58F2" w:rsidR="0040118A" w:rsidRDefault="0040118A" w:rsidP="002D34F0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55</w:t>
      </w:r>
      <w:r w:rsidR="00733DA8">
        <w:rPr>
          <w:noProof/>
        </w:rPr>
        <w:fldChar w:fldCharType="end"/>
      </w:r>
    </w:p>
    <w:p w14:paraId="2FE4257E" w14:textId="77777777" w:rsidR="00E879F5" w:rsidRDefault="0040118A" w:rsidP="00E879F5">
      <w:pPr>
        <w:pStyle w:val="22"/>
      </w:pPr>
      <w:r>
        <w:t xml:space="preserve"> </w:t>
      </w:r>
      <w:bookmarkStart w:id="70" w:name="_Toc11073127"/>
      <w:r w:rsidR="00E879F5">
        <w:t>Печать результатов заказа</w:t>
      </w:r>
      <w:bookmarkEnd w:id="70"/>
    </w:p>
    <w:p w14:paraId="5E7F215F" w14:textId="77777777" w:rsidR="00E879F5" w:rsidRDefault="00A12749" w:rsidP="00C51B21">
      <w:pPr>
        <w:pStyle w:val="a8"/>
        <w:rPr>
          <w:lang w:eastAsia="ru-RU"/>
        </w:rPr>
      </w:pPr>
      <w:r>
        <w:rPr>
          <w:lang w:eastAsia="ru-RU"/>
        </w:rPr>
        <w:t>В блоке «Результаты» имеется два режима печати:</w:t>
      </w:r>
    </w:p>
    <w:p w14:paraId="4E30281B" w14:textId="77777777" w:rsidR="00A12749" w:rsidRDefault="00A12749" w:rsidP="00104FAE">
      <w:pPr>
        <w:pStyle w:val="a6"/>
      </w:pPr>
      <w:r>
        <w:t>Печать результатов по всему заказу – выполняется по кнопке с изображением принтера, расположенной в строке с заголовком заказа</w:t>
      </w:r>
      <w:r w:rsidR="002D34F0" w:rsidRPr="002D34F0">
        <w:t>/</w:t>
      </w:r>
    </w:p>
    <w:p w14:paraId="287F718C" w14:textId="77777777" w:rsidR="00A12749" w:rsidRDefault="00A12749" w:rsidP="00104FAE">
      <w:pPr>
        <w:pStyle w:val="a6"/>
      </w:pPr>
      <w:r>
        <w:t>Печать результатов по отдельному материалу</w:t>
      </w:r>
      <w:r w:rsidRPr="00A12749">
        <w:t xml:space="preserve"> </w:t>
      </w:r>
      <w:r>
        <w:t>- выполняется по кнопке, расположенной в строке с заголовком материала</w:t>
      </w:r>
      <w:r w:rsidR="002D34F0" w:rsidRPr="002D34F0">
        <w:t>/</w:t>
      </w:r>
    </w:p>
    <w:p w14:paraId="3C33C441" w14:textId="7F39CCAB" w:rsidR="008236A4" w:rsidRDefault="008236A4" w:rsidP="00C51B21">
      <w:pPr>
        <w:pStyle w:val="a8"/>
        <w:rPr>
          <w:lang w:eastAsia="ru-RU"/>
        </w:rPr>
      </w:pPr>
      <w:r>
        <w:rPr>
          <w:lang w:eastAsia="ru-RU"/>
        </w:rPr>
        <w:lastRenderedPageBreak/>
        <w:t>При наведении указателя мыши на кнопки печати появляются всплывающие подсказки с расшифровкой назначения кнопок</w:t>
      </w:r>
      <w:r w:rsidR="00104FAE">
        <w:rPr>
          <w:lang w:eastAsia="ru-RU"/>
        </w:rPr>
        <w:t xml:space="preserve"> (</w:t>
      </w:r>
      <w:r w:rsidR="00104FAE">
        <w:rPr>
          <w:lang w:eastAsia="ru-RU"/>
        </w:rPr>
        <w:fldChar w:fldCharType="begin"/>
      </w:r>
      <w:r w:rsidR="00104FAE">
        <w:rPr>
          <w:lang w:eastAsia="ru-RU"/>
        </w:rPr>
        <w:instrText xml:space="preserve"> REF _Ref483233702 \h </w:instrText>
      </w:r>
      <w:r w:rsidR="00104FAE">
        <w:rPr>
          <w:lang w:eastAsia="ru-RU"/>
        </w:rPr>
      </w:r>
      <w:r w:rsidR="00104FAE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56</w:t>
      </w:r>
      <w:r w:rsidR="00104FAE">
        <w:rPr>
          <w:lang w:eastAsia="ru-RU"/>
        </w:rPr>
        <w:fldChar w:fldCharType="end"/>
      </w:r>
      <w:r w:rsidR="00104FAE">
        <w:rPr>
          <w:lang w:eastAsia="ru-RU"/>
        </w:rPr>
        <w:t>)</w:t>
      </w:r>
      <w:r>
        <w:rPr>
          <w:lang w:eastAsia="ru-RU"/>
        </w:rPr>
        <w:t>.</w:t>
      </w:r>
    </w:p>
    <w:p w14:paraId="28FCB487" w14:textId="77777777" w:rsidR="00FD2AD8" w:rsidRDefault="002D34F0" w:rsidP="00104FAE">
      <w:pPr>
        <w:pStyle w:val="af5"/>
      </w:pPr>
      <w:r>
        <w:drawing>
          <wp:inline distT="0" distB="0" distL="0" distR="0" wp14:anchorId="47668D59" wp14:editId="44497BE7">
            <wp:extent cx="6120130" cy="2726055"/>
            <wp:effectExtent l="19050" t="19050" r="13970" b="171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6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A65A64" w14:textId="624404B3" w:rsidR="00A12749" w:rsidRDefault="00FD2AD8" w:rsidP="00FD2AD8">
      <w:pPr>
        <w:pStyle w:val="af7"/>
      </w:pPr>
      <w:bookmarkStart w:id="71" w:name="_Ref483233702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56</w:t>
      </w:r>
      <w:r w:rsidR="00733DA8">
        <w:rPr>
          <w:noProof/>
        </w:rPr>
        <w:fldChar w:fldCharType="end"/>
      </w:r>
      <w:bookmarkEnd w:id="71"/>
    </w:p>
    <w:p w14:paraId="65E65C68" w14:textId="38571722" w:rsidR="00750402" w:rsidRDefault="00A73556" w:rsidP="00750402">
      <w:pPr>
        <w:pStyle w:val="a8"/>
      </w:pPr>
      <w:r>
        <w:t>Если</w:t>
      </w:r>
      <w:r w:rsidR="00750402">
        <w:t xml:space="preserve"> в один заказ входит несколько материалов, и заказ имеет статус «</w:t>
      </w:r>
      <w:r w:rsidR="00750402" w:rsidRPr="00B4058F">
        <w:t>частично выполнен</w:t>
      </w:r>
      <w:r w:rsidR="00750402">
        <w:t>»  - печать будет выполняться только для тех материалов, по которым получены все результаты, для других материалов – будет выведено сообщение о невозможности печати.</w:t>
      </w:r>
    </w:p>
    <w:p w14:paraId="5173F6D2" w14:textId="77777777" w:rsidR="00FD2AD8" w:rsidRDefault="0081107E" w:rsidP="00104FAE">
      <w:pPr>
        <w:pStyle w:val="af5"/>
      </w:pPr>
      <w:r>
        <w:drawing>
          <wp:inline distT="0" distB="0" distL="0" distR="0" wp14:anchorId="52232E53" wp14:editId="2AB50517">
            <wp:extent cx="6120130" cy="4608830"/>
            <wp:effectExtent l="19050" t="19050" r="13970" b="203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8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D0B0F3" w14:textId="1E592AAF" w:rsidR="008236A4" w:rsidRDefault="00FD2AD8" w:rsidP="00FD2AD8">
      <w:pPr>
        <w:pStyle w:val="af7"/>
      </w:pPr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57</w:t>
      </w:r>
      <w:r w:rsidR="00733DA8">
        <w:rPr>
          <w:noProof/>
        </w:rPr>
        <w:fldChar w:fldCharType="end"/>
      </w:r>
    </w:p>
    <w:p w14:paraId="2921523D" w14:textId="77777777" w:rsidR="00F84C0F" w:rsidRDefault="00E439FD" w:rsidP="00F84C0F">
      <w:pPr>
        <w:pStyle w:val="22"/>
      </w:pPr>
      <w:r>
        <w:t xml:space="preserve"> </w:t>
      </w:r>
      <w:bookmarkStart w:id="72" w:name="_Toc11073128"/>
      <w:r>
        <w:t>Список услуг</w:t>
      </w:r>
      <w:bookmarkEnd w:id="72"/>
    </w:p>
    <w:p w14:paraId="7E5CC094" w14:textId="3892B2F5" w:rsidR="00E439FD" w:rsidRDefault="00E439FD" w:rsidP="00C51B21">
      <w:pPr>
        <w:pStyle w:val="a8"/>
        <w:rPr>
          <w:lang w:eastAsia="ru-RU"/>
        </w:rPr>
      </w:pPr>
      <w:r>
        <w:rPr>
          <w:lang w:eastAsia="ru-RU"/>
        </w:rPr>
        <w:t>Для заказа, выбранного в левой панели, можно просмотреть не только список результатов, но и список входящих в него услуг. Для этого надо кликнуть по пункту «Перечень услуг» в верхней части правой панели</w:t>
      </w:r>
      <w:r w:rsidR="00104FAE">
        <w:rPr>
          <w:lang w:eastAsia="ru-RU"/>
        </w:rPr>
        <w:t xml:space="preserve"> (</w:t>
      </w:r>
      <w:r w:rsidR="00104FAE">
        <w:rPr>
          <w:lang w:eastAsia="ru-RU"/>
        </w:rPr>
        <w:fldChar w:fldCharType="begin"/>
      </w:r>
      <w:r w:rsidR="00104FAE">
        <w:rPr>
          <w:lang w:eastAsia="ru-RU"/>
        </w:rPr>
        <w:instrText xml:space="preserve"> REF _Ref483233735 \h </w:instrText>
      </w:r>
      <w:r w:rsidR="00104FAE">
        <w:rPr>
          <w:lang w:eastAsia="ru-RU"/>
        </w:rPr>
      </w:r>
      <w:r w:rsidR="00104FAE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58</w:t>
      </w:r>
      <w:r w:rsidR="00104FAE">
        <w:rPr>
          <w:lang w:eastAsia="ru-RU"/>
        </w:rPr>
        <w:fldChar w:fldCharType="end"/>
      </w:r>
      <w:r w:rsidR="00104FAE">
        <w:rPr>
          <w:lang w:eastAsia="ru-RU"/>
        </w:rPr>
        <w:t>)</w:t>
      </w:r>
      <w:r>
        <w:rPr>
          <w:lang w:eastAsia="ru-RU"/>
        </w:rPr>
        <w:t>.</w:t>
      </w:r>
    </w:p>
    <w:p w14:paraId="4754E67A" w14:textId="18A4993E" w:rsidR="00592B9A" w:rsidRDefault="00592B9A" w:rsidP="00592B9A">
      <w:pPr>
        <w:pStyle w:val="a8"/>
        <w:rPr>
          <w:lang w:eastAsia="ru-RU"/>
        </w:rPr>
      </w:pPr>
      <w:r>
        <w:rPr>
          <w:lang w:eastAsia="ru-RU"/>
        </w:rPr>
        <w:t xml:space="preserve">Форма отображения списка услуг может немного меняться в зависимости от настройки страницы. Два варианта отображения показаны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_Ref483233735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58</w:t>
      </w:r>
      <w:r>
        <w:rPr>
          <w:lang w:eastAsia="ru-RU"/>
        </w:rPr>
        <w:fldChar w:fldCharType="end"/>
      </w:r>
      <w:r>
        <w:rPr>
          <w:lang w:eastAsia="ru-RU"/>
        </w:rPr>
        <w:t xml:space="preserve"> и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_Ref10736711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59</w:t>
      </w:r>
      <w:r>
        <w:rPr>
          <w:lang w:eastAsia="ru-RU"/>
        </w:rPr>
        <w:fldChar w:fldCharType="end"/>
      </w:r>
      <w:r>
        <w:rPr>
          <w:lang w:eastAsia="ru-RU"/>
        </w:rPr>
        <w:t>.</w:t>
      </w:r>
    </w:p>
    <w:p w14:paraId="1F1AA1C7" w14:textId="765B8BFF" w:rsidR="00E439FD" w:rsidRDefault="00E439FD" w:rsidP="00C51B21">
      <w:pPr>
        <w:pStyle w:val="a8"/>
        <w:rPr>
          <w:lang w:eastAsia="ru-RU"/>
        </w:rPr>
      </w:pPr>
      <w:r>
        <w:rPr>
          <w:lang w:eastAsia="ru-RU"/>
        </w:rPr>
        <w:lastRenderedPageBreak/>
        <w:t xml:space="preserve">В </w:t>
      </w:r>
      <w:r w:rsidR="00592B9A">
        <w:rPr>
          <w:lang w:eastAsia="ru-RU"/>
        </w:rPr>
        <w:t>более полном варианте (</w:t>
      </w:r>
      <w:r w:rsidR="00592B9A">
        <w:rPr>
          <w:lang w:eastAsia="ru-RU"/>
        </w:rPr>
        <w:fldChar w:fldCharType="begin"/>
      </w:r>
      <w:r w:rsidR="00592B9A">
        <w:rPr>
          <w:lang w:eastAsia="ru-RU"/>
        </w:rPr>
        <w:instrText xml:space="preserve"> REF _Ref483233735 \h </w:instrText>
      </w:r>
      <w:r w:rsidR="00592B9A">
        <w:rPr>
          <w:lang w:eastAsia="ru-RU"/>
        </w:rPr>
      </w:r>
      <w:r w:rsidR="00592B9A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58</w:t>
      </w:r>
      <w:r w:rsidR="00592B9A">
        <w:rPr>
          <w:lang w:eastAsia="ru-RU"/>
        </w:rPr>
        <w:fldChar w:fldCharType="end"/>
      </w:r>
      <w:r w:rsidR="00592B9A">
        <w:rPr>
          <w:lang w:eastAsia="ru-RU"/>
        </w:rPr>
        <w:t xml:space="preserve">) </w:t>
      </w:r>
      <w:r>
        <w:rPr>
          <w:lang w:eastAsia="ru-RU"/>
        </w:rPr>
        <w:t xml:space="preserve">показана финансовая информация по заказу – коды и названия услуг (в том виде, как они ведутся в прейскуранте медицинской организации), </w:t>
      </w:r>
      <w:r w:rsidR="00592B9A" w:rsidRPr="008661BF">
        <w:rPr>
          <w:lang w:eastAsia="ru-RU"/>
        </w:rPr>
        <w:t>вид оплаты</w:t>
      </w:r>
      <w:r w:rsidRPr="008661BF">
        <w:rPr>
          <w:lang w:eastAsia="ru-RU"/>
        </w:rPr>
        <w:t xml:space="preserve"> (номер договора по платным услугам или название страховой компании ДМС)</w:t>
      </w:r>
      <w:r w:rsidR="00592B9A" w:rsidRPr="008661BF">
        <w:rPr>
          <w:lang w:eastAsia="ru-RU"/>
        </w:rPr>
        <w:t>,</w:t>
      </w:r>
      <w:r w:rsidR="00592B9A">
        <w:rPr>
          <w:lang w:eastAsia="ru-RU"/>
        </w:rPr>
        <w:t xml:space="preserve"> к</w:t>
      </w:r>
      <w:r>
        <w:rPr>
          <w:lang w:eastAsia="ru-RU"/>
        </w:rPr>
        <w:t>оличество, цена, скидка, стоимость.</w:t>
      </w:r>
      <w:r w:rsidR="00592B9A">
        <w:rPr>
          <w:lang w:eastAsia="ru-RU"/>
        </w:rPr>
        <w:t xml:space="preserve"> В кратком варианте (</w:t>
      </w:r>
      <w:r w:rsidR="00592B9A">
        <w:rPr>
          <w:lang w:eastAsia="ru-RU"/>
        </w:rPr>
        <w:fldChar w:fldCharType="begin"/>
      </w:r>
      <w:r w:rsidR="00592B9A">
        <w:rPr>
          <w:lang w:eastAsia="ru-RU"/>
        </w:rPr>
        <w:instrText xml:space="preserve"> REF _Ref10736711 \h </w:instrText>
      </w:r>
      <w:r w:rsidR="00592B9A">
        <w:rPr>
          <w:lang w:eastAsia="ru-RU"/>
        </w:rPr>
      </w:r>
      <w:r w:rsidR="00592B9A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59</w:t>
      </w:r>
      <w:r w:rsidR="00592B9A">
        <w:rPr>
          <w:lang w:eastAsia="ru-RU"/>
        </w:rPr>
        <w:fldChar w:fldCharType="end"/>
      </w:r>
      <w:r w:rsidR="00592B9A">
        <w:rPr>
          <w:lang w:eastAsia="ru-RU"/>
        </w:rPr>
        <w:t>) показаны только коды и названия услуги.</w:t>
      </w:r>
    </w:p>
    <w:p w14:paraId="5BBCFF65" w14:textId="77777777" w:rsidR="00FD2AD8" w:rsidRDefault="0081107E" w:rsidP="00104FAE">
      <w:pPr>
        <w:pStyle w:val="af5"/>
      </w:pPr>
      <w:r>
        <w:drawing>
          <wp:inline distT="0" distB="0" distL="0" distR="0" wp14:anchorId="7D90FC26" wp14:editId="3E2631DE">
            <wp:extent cx="4738978" cy="4098296"/>
            <wp:effectExtent l="19050" t="19050" r="24130" b="165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40" cy="40967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9EB70E" w14:textId="03CB53C3" w:rsidR="00E439FD" w:rsidRDefault="00FD2AD8" w:rsidP="00FD2AD8">
      <w:pPr>
        <w:pStyle w:val="af7"/>
        <w:rPr>
          <w:noProof/>
        </w:rPr>
      </w:pPr>
      <w:bookmarkStart w:id="73" w:name="_Ref483233735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58</w:t>
      </w:r>
      <w:r w:rsidR="00733DA8">
        <w:rPr>
          <w:noProof/>
        </w:rPr>
        <w:fldChar w:fldCharType="end"/>
      </w:r>
      <w:bookmarkEnd w:id="73"/>
    </w:p>
    <w:p w14:paraId="6FE18D78" w14:textId="77777777" w:rsidR="00592B9A" w:rsidRDefault="00592B9A" w:rsidP="00592B9A">
      <w:pPr>
        <w:pStyle w:val="af5"/>
      </w:pPr>
      <w:r>
        <w:drawing>
          <wp:inline distT="0" distB="0" distL="0" distR="0" wp14:anchorId="5A53F96C" wp14:editId="62949407">
            <wp:extent cx="4079019" cy="4041776"/>
            <wp:effectExtent l="19050" t="19050" r="17145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19" cy="40323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D1853" w14:textId="6B0952E9" w:rsidR="00592B9A" w:rsidRDefault="00592B9A" w:rsidP="00592B9A">
      <w:pPr>
        <w:pStyle w:val="af7"/>
      </w:pPr>
      <w:bookmarkStart w:id="74" w:name="_Ref1073671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59</w:t>
      </w:r>
      <w:r w:rsidR="00733DA8">
        <w:rPr>
          <w:noProof/>
        </w:rPr>
        <w:fldChar w:fldCharType="end"/>
      </w:r>
      <w:bookmarkEnd w:id="74"/>
    </w:p>
    <w:p w14:paraId="1A9AF901" w14:textId="77777777" w:rsidR="003010AC" w:rsidRDefault="003010AC" w:rsidP="003010AC">
      <w:pPr>
        <w:pStyle w:val="10"/>
      </w:pPr>
      <w:r>
        <w:lastRenderedPageBreak/>
        <w:t xml:space="preserve"> </w:t>
      </w:r>
      <w:bookmarkStart w:id="75" w:name="_Toc11073129"/>
      <w:r>
        <w:t>Сервис «История»</w:t>
      </w:r>
      <w:bookmarkEnd w:id="75"/>
    </w:p>
    <w:p w14:paraId="464F4E77" w14:textId="77777777" w:rsidR="003010AC" w:rsidRPr="007623A5" w:rsidRDefault="003010AC" w:rsidP="003010AC">
      <w:pPr>
        <w:pStyle w:val="22"/>
      </w:pPr>
      <w:r>
        <w:t xml:space="preserve"> </w:t>
      </w:r>
      <w:bookmarkStart w:id="76" w:name="_Toc11073130"/>
      <w:r>
        <w:t>Запуск и общий вид сервиса</w:t>
      </w:r>
      <w:bookmarkEnd w:id="76"/>
    </w:p>
    <w:p w14:paraId="6B82006C" w14:textId="45ECF5FA" w:rsidR="003010AC" w:rsidRDefault="003010AC" w:rsidP="003010AC">
      <w:pPr>
        <w:pStyle w:val="a8"/>
        <w:rPr>
          <w:lang w:eastAsia="ru-RU"/>
        </w:rPr>
      </w:pPr>
      <w:r>
        <w:rPr>
          <w:lang w:eastAsia="ru-RU"/>
        </w:rPr>
        <w:t>Для вызова сервиса «История» нажмите кнопку «Воспользоваться сервисом» в блоке «История» на главной странице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_Ref483233387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) или нажмите пункт меню «История» в верхней панели приложения.</w:t>
      </w:r>
    </w:p>
    <w:p w14:paraId="75571D3A" w14:textId="1A7D30EB" w:rsidR="003010AC" w:rsidRDefault="003010AC" w:rsidP="003010AC">
      <w:pPr>
        <w:pStyle w:val="a8"/>
        <w:rPr>
          <w:lang w:eastAsia="ru-RU"/>
        </w:rPr>
      </w:pPr>
      <w:r>
        <w:rPr>
          <w:lang w:eastAsia="ru-RU"/>
        </w:rPr>
        <w:t xml:space="preserve">Страница сервиса «История» состоит из двух панелей. В левой панели представлен список </w:t>
      </w:r>
      <w:r w:rsidR="00FC692A">
        <w:rPr>
          <w:lang w:eastAsia="ru-RU"/>
        </w:rPr>
        <w:t>событий (посещений, исследований)</w:t>
      </w:r>
      <w:r>
        <w:rPr>
          <w:lang w:eastAsia="ru-RU"/>
        </w:rPr>
        <w:t xml:space="preserve">. В правой панели </w:t>
      </w:r>
      <w:r w:rsidR="00FC692A">
        <w:rPr>
          <w:lang w:eastAsia="ru-RU"/>
        </w:rPr>
        <w:t>показана информация по выбранному событию – врач, диагнозы, протоколы, описания</w:t>
      </w:r>
      <w:r w:rsidR="003912F8">
        <w:rPr>
          <w:lang w:eastAsia="ru-RU"/>
        </w:rPr>
        <w:t xml:space="preserve"> (</w:t>
      </w:r>
      <w:r w:rsidR="003912F8">
        <w:rPr>
          <w:lang w:eastAsia="ru-RU"/>
        </w:rPr>
        <w:fldChar w:fldCharType="begin"/>
      </w:r>
      <w:r w:rsidR="003912F8">
        <w:rPr>
          <w:lang w:eastAsia="ru-RU"/>
        </w:rPr>
        <w:instrText xml:space="preserve"> REF _Ref10544840 \h </w:instrText>
      </w:r>
      <w:r w:rsidR="003912F8">
        <w:rPr>
          <w:lang w:eastAsia="ru-RU"/>
        </w:rPr>
      </w:r>
      <w:r w:rsidR="003912F8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60</w:t>
      </w:r>
      <w:r w:rsidR="003912F8">
        <w:rPr>
          <w:lang w:eastAsia="ru-RU"/>
        </w:rPr>
        <w:fldChar w:fldCharType="end"/>
      </w:r>
      <w:r w:rsidR="003912F8">
        <w:rPr>
          <w:lang w:eastAsia="ru-RU"/>
        </w:rPr>
        <w:t>)</w:t>
      </w:r>
      <w:r>
        <w:rPr>
          <w:lang w:eastAsia="ru-RU"/>
        </w:rPr>
        <w:t>.</w:t>
      </w:r>
    </w:p>
    <w:p w14:paraId="2A092CCA" w14:textId="77777777" w:rsidR="003912F8" w:rsidRDefault="003912F8" w:rsidP="003912F8">
      <w:pPr>
        <w:pStyle w:val="af5"/>
      </w:pPr>
      <w:r>
        <w:drawing>
          <wp:inline distT="0" distB="0" distL="0" distR="0" wp14:anchorId="78FFAAAE" wp14:editId="0343C2C3">
            <wp:extent cx="6114415" cy="3673475"/>
            <wp:effectExtent l="19050" t="19050" r="19685" b="222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73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07F875" w14:textId="2842B4F9" w:rsidR="003010AC" w:rsidRDefault="003912F8" w:rsidP="003912F8">
      <w:pPr>
        <w:pStyle w:val="af7"/>
      </w:pPr>
      <w:bookmarkStart w:id="77" w:name="_Ref10544840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60</w:t>
      </w:r>
      <w:r w:rsidR="00733DA8">
        <w:rPr>
          <w:noProof/>
        </w:rPr>
        <w:fldChar w:fldCharType="end"/>
      </w:r>
      <w:bookmarkEnd w:id="77"/>
    </w:p>
    <w:p w14:paraId="75D36762" w14:textId="77777777" w:rsidR="00FC692A" w:rsidRDefault="00FC692A" w:rsidP="00FC692A">
      <w:pPr>
        <w:pStyle w:val="22"/>
      </w:pPr>
      <w:r>
        <w:t xml:space="preserve"> </w:t>
      </w:r>
      <w:bookmarkStart w:id="78" w:name="_Toc11073131"/>
      <w:r>
        <w:t>Список событий</w:t>
      </w:r>
      <w:bookmarkEnd w:id="78"/>
    </w:p>
    <w:p w14:paraId="4A32145C" w14:textId="4F3CE92C" w:rsidR="00FC692A" w:rsidRDefault="00FC692A" w:rsidP="003010AC">
      <w:pPr>
        <w:pStyle w:val="a8"/>
        <w:rPr>
          <w:lang w:eastAsia="ru-RU"/>
        </w:rPr>
      </w:pPr>
      <w:r>
        <w:t xml:space="preserve">В левой панели со списком </w:t>
      </w:r>
      <w:r w:rsidR="003912F8">
        <w:t>событий</w:t>
      </w:r>
      <w:r>
        <w:t xml:space="preserve"> по умолчанию отображаются все </w:t>
      </w:r>
      <w:r w:rsidR="003912F8">
        <w:t>события  пациента.</w:t>
      </w:r>
      <w:r w:rsidR="007F3C25">
        <w:t xml:space="preserve"> </w:t>
      </w:r>
      <w:r w:rsidR="003912F8">
        <w:t xml:space="preserve">Режимы работы в списке (фильтрация </w:t>
      </w:r>
      <w:r w:rsidR="007F3C25">
        <w:t xml:space="preserve">событий </w:t>
      </w:r>
      <w:r w:rsidR="003912F8">
        <w:t>по интервалу дат, поиск события по врачу</w:t>
      </w:r>
      <w:r w:rsidR="007F3C25">
        <w:t xml:space="preserve">) – аналогичны режимам, описанным для списка лабораторных заказов (см. п. </w:t>
      </w:r>
      <w:r w:rsidR="007F3C25">
        <w:fldChar w:fldCharType="begin"/>
      </w:r>
      <w:r w:rsidR="007F3C25">
        <w:instrText xml:space="preserve"> REF _Ref10545436 \r \h </w:instrText>
      </w:r>
      <w:r w:rsidR="007F3C25">
        <w:fldChar w:fldCharType="separate"/>
      </w:r>
      <w:r w:rsidR="00A12080">
        <w:t>4.2</w:t>
      </w:r>
      <w:r w:rsidR="007F3C25">
        <w:fldChar w:fldCharType="end"/>
      </w:r>
      <w:r w:rsidR="007F3C25">
        <w:t xml:space="preserve"> данного описания). </w:t>
      </w:r>
      <w:r w:rsidR="007F3C25">
        <w:rPr>
          <w:lang w:eastAsia="ru-RU"/>
        </w:rPr>
        <w:t>В первой колонке списка событий выводятся следующие пиктограммы:</w:t>
      </w:r>
    </w:p>
    <w:p w14:paraId="7E43EDB4" w14:textId="77777777" w:rsidR="007F3C25" w:rsidRDefault="007F3C25" w:rsidP="003010AC">
      <w:pPr>
        <w:pStyle w:val="a8"/>
        <w:rPr>
          <w:lang w:eastAsia="ru-RU"/>
        </w:rPr>
      </w:pPr>
      <w:r w:rsidRPr="007F3C25">
        <w:rPr>
          <w:rStyle w:val="-8"/>
          <w:lang w:eastAsia="ru-RU"/>
        </w:rPr>
        <w:drawing>
          <wp:inline distT="0" distB="0" distL="0" distR="0" wp14:anchorId="59935588" wp14:editId="04452013">
            <wp:extent cx="174625" cy="1746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- Посещение.</w:t>
      </w:r>
    </w:p>
    <w:p w14:paraId="0F02FBE5" w14:textId="77777777" w:rsidR="007F3C25" w:rsidRDefault="007F3C25" w:rsidP="003010AC">
      <w:pPr>
        <w:pStyle w:val="a8"/>
        <w:rPr>
          <w:lang w:eastAsia="ru-RU"/>
        </w:rPr>
      </w:pPr>
      <w:r w:rsidRPr="007F3C25">
        <w:rPr>
          <w:rStyle w:val="-8"/>
          <w:lang w:eastAsia="ru-RU"/>
        </w:rPr>
        <w:drawing>
          <wp:inline distT="0" distB="0" distL="0" distR="0" wp14:anchorId="6AEC1EF7" wp14:editId="7F6CCE0E">
            <wp:extent cx="174625" cy="1746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- Диагностическое исследование.</w:t>
      </w:r>
    </w:p>
    <w:p w14:paraId="00862A15" w14:textId="77777777" w:rsidR="00FC692A" w:rsidRDefault="007F3C25" w:rsidP="003010AC">
      <w:pPr>
        <w:pStyle w:val="a8"/>
        <w:rPr>
          <w:lang w:eastAsia="ru-RU"/>
        </w:rPr>
      </w:pPr>
      <w:r>
        <w:rPr>
          <w:lang w:eastAsia="ru-RU"/>
        </w:rPr>
        <w:t>Пиктограмма выбранного события подкрашивается красным цветом.</w:t>
      </w:r>
    </w:p>
    <w:p w14:paraId="36090959" w14:textId="77777777" w:rsidR="007F3C25" w:rsidRDefault="007F3C25" w:rsidP="007F3C25">
      <w:pPr>
        <w:pStyle w:val="22"/>
      </w:pPr>
      <w:r>
        <w:t xml:space="preserve"> </w:t>
      </w:r>
      <w:bookmarkStart w:id="79" w:name="_Toc11073132"/>
      <w:r>
        <w:t>Описание события</w:t>
      </w:r>
      <w:bookmarkEnd w:id="79"/>
    </w:p>
    <w:p w14:paraId="13B86B23" w14:textId="095DCF72" w:rsidR="00FC692A" w:rsidRDefault="007F3C25" w:rsidP="003010AC">
      <w:pPr>
        <w:pStyle w:val="a8"/>
        <w:rPr>
          <w:lang w:eastAsia="ru-RU"/>
        </w:rPr>
      </w:pPr>
      <w:r>
        <w:rPr>
          <w:lang w:eastAsia="ru-RU"/>
        </w:rPr>
        <w:t xml:space="preserve">В правой части экрана </w:t>
      </w:r>
      <w:r w:rsidR="00273CAD">
        <w:rPr>
          <w:lang w:eastAsia="ru-RU"/>
        </w:rPr>
        <w:t>представлено</w:t>
      </w:r>
      <w:r>
        <w:rPr>
          <w:lang w:eastAsia="ru-RU"/>
        </w:rPr>
        <w:t xml:space="preserve"> описание выбранного события. Как правило, для амбулаторного посещения </w:t>
      </w:r>
      <w:r w:rsidR="00273CAD">
        <w:rPr>
          <w:lang w:eastAsia="ru-RU"/>
        </w:rPr>
        <w:t>отображается</w:t>
      </w:r>
      <w:r>
        <w:rPr>
          <w:lang w:eastAsia="ru-RU"/>
        </w:rPr>
        <w:t xml:space="preserve"> сводная информация </w:t>
      </w:r>
      <w:r w:rsidR="00273CAD">
        <w:rPr>
          <w:lang w:eastAsia="ru-RU"/>
        </w:rPr>
        <w:t>(цель, диагноз и пр.), а также протокол осмотра (</w:t>
      </w:r>
      <w:r w:rsidR="00273CAD">
        <w:rPr>
          <w:lang w:eastAsia="ru-RU"/>
        </w:rPr>
        <w:fldChar w:fldCharType="begin"/>
      </w:r>
      <w:r w:rsidR="00273CAD">
        <w:rPr>
          <w:lang w:eastAsia="ru-RU"/>
        </w:rPr>
        <w:instrText xml:space="preserve"> REF _Ref10544840 \h </w:instrText>
      </w:r>
      <w:r w:rsidR="00273CAD">
        <w:rPr>
          <w:lang w:eastAsia="ru-RU"/>
        </w:rPr>
      </w:r>
      <w:r w:rsidR="00273CAD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60</w:t>
      </w:r>
      <w:r w:rsidR="00273CAD">
        <w:rPr>
          <w:lang w:eastAsia="ru-RU"/>
        </w:rPr>
        <w:fldChar w:fldCharType="end"/>
      </w:r>
      <w:r w:rsidR="00273CAD">
        <w:rPr>
          <w:lang w:eastAsia="ru-RU"/>
        </w:rPr>
        <w:t>). Для диагностического исследования отображается протокол/текстовое описание (</w:t>
      </w:r>
      <w:r w:rsidR="00273CAD">
        <w:rPr>
          <w:lang w:eastAsia="ru-RU"/>
        </w:rPr>
        <w:fldChar w:fldCharType="begin"/>
      </w:r>
      <w:r w:rsidR="00273CAD">
        <w:rPr>
          <w:lang w:eastAsia="ru-RU"/>
        </w:rPr>
        <w:instrText xml:space="preserve"> REF _Ref10546253 \h </w:instrText>
      </w:r>
      <w:r w:rsidR="00273CAD">
        <w:rPr>
          <w:lang w:eastAsia="ru-RU"/>
        </w:rPr>
      </w:r>
      <w:r w:rsidR="00273CAD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61</w:t>
      </w:r>
      <w:r w:rsidR="00273CAD">
        <w:rPr>
          <w:lang w:eastAsia="ru-RU"/>
        </w:rPr>
        <w:fldChar w:fldCharType="end"/>
      </w:r>
      <w:r w:rsidR="00273CAD">
        <w:rPr>
          <w:lang w:eastAsia="ru-RU"/>
        </w:rPr>
        <w:t>).</w:t>
      </w:r>
    </w:p>
    <w:p w14:paraId="24F2C774" w14:textId="77777777" w:rsidR="00273CAD" w:rsidRDefault="00273CAD" w:rsidP="00273CAD">
      <w:pPr>
        <w:pStyle w:val="af5"/>
      </w:pPr>
      <w:r>
        <w:lastRenderedPageBreak/>
        <w:drawing>
          <wp:inline distT="0" distB="0" distL="0" distR="0" wp14:anchorId="0C29F7AF" wp14:editId="410FAD25">
            <wp:extent cx="6114415" cy="2846705"/>
            <wp:effectExtent l="19050" t="19050" r="19685" b="1079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4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DA674A" w14:textId="6A885233" w:rsidR="00273CAD" w:rsidRDefault="00273CAD" w:rsidP="00273CAD">
      <w:pPr>
        <w:pStyle w:val="af7"/>
      </w:pPr>
      <w:bookmarkStart w:id="80" w:name="_Ref10546253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61</w:t>
      </w:r>
      <w:r w:rsidR="00733DA8">
        <w:rPr>
          <w:noProof/>
        </w:rPr>
        <w:fldChar w:fldCharType="end"/>
      </w:r>
      <w:bookmarkEnd w:id="80"/>
    </w:p>
    <w:p w14:paraId="25B93390" w14:textId="55262675" w:rsidR="00273CAD" w:rsidRDefault="00273CAD" w:rsidP="003010AC">
      <w:pPr>
        <w:pStyle w:val="a8"/>
        <w:rPr>
          <w:lang w:eastAsia="ru-RU"/>
        </w:rPr>
      </w:pPr>
      <w:r>
        <w:rPr>
          <w:lang w:eastAsia="ru-RU"/>
        </w:rPr>
        <w:t>Для несостоявшегося/необработанного посещения – отображается только информация из выданного номерка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_Ref10546535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62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CFBDF32" w14:textId="77777777" w:rsidR="00273CAD" w:rsidRDefault="00273CAD" w:rsidP="00273CAD">
      <w:pPr>
        <w:pStyle w:val="af5"/>
      </w:pPr>
      <w:r>
        <w:drawing>
          <wp:inline distT="0" distB="0" distL="0" distR="0" wp14:anchorId="1172439A" wp14:editId="679838A5">
            <wp:extent cx="6114415" cy="2783205"/>
            <wp:effectExtent l="19050" t="19050" r="19685" b="1714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AE70BB" w14:textId="41639D98" w:rsidR="00273CAD" w:rsidRDefault="00273CAD" w:rsidP="00273CAD">
      <w:pPr>
        <w:pStyle w:val="af7"/>
      </w:pPr>
      <w:bookmarkStart w:id="81" w:name="_Ref10546535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62</w:t>
      </w:r>
      <w:r w:rsidR="00733DA8">
        <w:rPr>
          <w:noProof/>
        </w:rPr>
        <w:fldChar w:fldCharType="end"/>
      </w:r>
      <w:bookmarkEnd w:id="81"/>
    </w:p>
    <w:p w14:paraId="4027A188" w14:textId="77777777" w:rsidR="00A361D9" w:rsidRDefault="00A361D9" w:rsidP="00A361D9">
      <w:pPr>
        <w:pStyle w:val="a8"/>
        <w:rPr>
          <w:lang w:eastAsia="ru-RU"/>
        </w:rPr>
      </w:pPr>
    </w:p>
    <w:p w14:paraId="4B6CB1F3" w14:textId="77777777" w:rsidR="00012B8D" w:rsidRDefault="00012B8D" w:rsidP="00012B8D">
      <w:pPr>
        <w:pStyle w:val="10"/>
      </w:pPr>
      <w:r>
        <w:t xml:space="preserve"> </w:t>
      </w:r>
      <w:bookmarkStart w:id="82" w:name="_Toc11073133"/>
      <w:r>
        <w:t>Сервис «Услуги»</w:t>
      </w:r>
      <w:bookmarkEnd w:id="82"/>
    </w:p>
    <w:p w14:paraId="23F3A56D" w14:textId="77777777" w:rsidR="00012B8D" w:rsidRPr="007623A5" w:rsidRDefault="00012B8D" w:rsidP="00012B8D">
      <w:pPr>
        <w:pStyle w:val="22"/>
      </w:pPr>
      <w:r>
        <w:t xml:space="preserve"> </w:t>
      </w:r>
      <w:bookmarkStart w:id="83" w:name="_Toc11073134"/>
      <w:r>
        <w:t>Запуск и общий вид сервиса</w:t>
      </w:r>
      <w:bookmarkEnd w:id="83"/>
    </w:p>
    <w:p w14:paraId="551DFA86" w14:textId="60D33A2F" w:rsidR="00D57623" w:rsidRDefault="00012B8D" w:rsidP="00012B8D">
      <w:pPr>
        <w:pStyle w:val="a8"/>
        <w:rPr>
          <w:lang w:eastAsia="ru-RU"/>
        </w:rPr>
      </w:pPr>
      <w:r>
        <w:rPr>
          <w:lang w:eastAsia="ru-RU"/>
        </w:rPr>
        <w:t>Для вызова сервиса «Услуги» нажмите кнопку «Воспользоваться сервисом» в блоке «Услуги» на главной странице приложения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_Ref483233387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) или нажмите пункт меню «Услуги» в верхней панели приложения.</w:t>
      </w:r>
    </w:p>
    <w:p w14:paraId="7A20BBCC" w14:textId="49D3149F" w:rsidR="00037C6A" w:rsidRDefault="00012B8D" w:rsidP="00037C6A">
      <w:pPr>
        <w:pStyle w:val="a8"/>
        <w:rPr>
          <w:lang w:eastAsia="ru-RU"/>
        </w:rPr>
      </w:pPr>
      <w:r>
        <w:rPr>
          <w:lang w:eastAsia="ru-RU"/>
        </w:rPr>
        <w:t>Страница сервиса «Услуги» представляет собой список всех услуг, оказанных пациенту в клинике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_Ref10547205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  <w:r w:rsidR="00D57623">
        <w:rPr>
          <w:lang w:eastAsia="ru-RU"/>
        </w:rPr>
        <w:t xml:space="preserve"> </w:t>
      </w:r>
      <w:r w:rsidR="00037C6A">
        <w:rPr>
          <w:lang w:eastAsia="ru-RU"/>
        </w:rPr>
        <w:t>Список услуг пациента формируется в результате проведения консультаций, лаб. исследований, диагностических исследований, при оформлении платежей и т.д.</w:t>
      </w:r>
    </w:p>
    <w:p w14:paraId="54D16823" w14:textId="77777777" w:rsidR="00012B8D" w:rsidRDefault="00FC0F23" w:rsidP="00012B8D">
      <w:pPr>
        <w:pStyle w:val="af5"/>
      </w:pPr>
      <w:r>
        <w:lastRenderedPageBreak/>
        <w:drawing>
          <wp:inline distT="0" distB="0" distL="0" distR="0" wp14:anchorId="55C1F9A4" wp14:editId="0D92F168">
            <wp:extent cx="6120130" cy="3753485"/>
            <wp:effectExtent l="19050" t="19050" r="13970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3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94D744" w14:textId="67A0A656" w:rsidR="00A361D9" w:rsidRDefault="00012B8D" w:rsidP="00012B8D">
      <w:pPr>
        <w:pStyle w:val="af7"/>
      </w:pPr>
      <w:bookmarkStart w:id="84" w:name="_Ref10547205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63</w:t>
      </w:r>
      <w:r w:rsidR="00733DA8">
        <w:rPr>
          <w:noProof/>
        </w:rPr>
        <w:fldChar w:fldCharType="end"/>
      </w:r>
      <w:bookmarkEnd w:id="84"/>
    </w:p>
    <w:p w14:paraId="6913094B" w14:textId="2BD718D8" w:rsidR="00A361D9" w:rsidRDefault="00757F67" w:rsidP="00A361D9">
      <w:pPr>
        <w:pStyle w:val="a8"/>
        <w:rPr>
          <w:lang w:eastAsia="ru-RU"/>
        </w:rPr>
      </w:pPr>
      <w:r>
        <w:t>Ф</w:t>
      </w:r>
      <w:r w:rsidR="00012B8D">
        <w:t xml:space="preserve">ильтрация услуг по интервалу дат </w:t>
      </w:r>
      <w:r>
        <w:t>выполняется так же, как</w:t>
      </w:r>
      <w:r w:rsidR="00012B8D">
        <w:t xml:space="preserve"> </w:t>
      </w:r>
      <w:r>
        <w:t xml:space="preserve">в </w:t>
      </w:r>
      <w:r w:rsidR="00012B8D">
        <w:t>списк</w:t>
      </w:r>
      <w:r>
        <w:t>е</w:t>
      </w:r>
      <w:r w:rsidR="00012B8D">
        <w:t xml:space="preserve"> лабораторных заказов (см. п. </w:t>
      </w:r>
      <w:r w:rsidR="00012B8D">
        <w:fldChar w:fldCharType="begin"/>
      </w:r>
      <w:r w:rsidR="00012B8D">
        <w:instrText xml:space="preserve"> REF _Ref10545436 \r \h </w:instrText>
      </w:r>
      <w:r w:rsidR="00012B8D">
        <w:fldChar w:fldCharType="separate"/>
      </w:r>
      <w:r w:rsidR="00A12080">
        <w:t>4.2</w:t>
      </w:r>
      <w:r w:rsidR="00012B8D">
        <w:fldChar w:fldCharType="end"/>
      </w:r>
      <w:r w:rsidR="00012B8D">
        <w:t xml:space="preserve"> данного описания).</w:t>
      </w:r>
    </w:p>
    <w:p w14:paraId="1A5867ED" w14:textId="45E2A1FC" w:rsidR="00D57623" w:rsidRDefault="00D57623" w:rsidP="00A361D9">
      <w:pPr>
        <w:pStyle w:val="a8"/>
        <w:rPr>
          <w:lang w:eastAsia="ru-RU"/>
        </w:rPr>
      </w:pPr>
      <w:r>
        <w:rPr>
          <w:lang w:eastAsia="ru-RU"/>
        </w:rPr>
        <w:t>В настоящее время в списке услуг доступ</w:t>
      </w:r>
      <w:r w:rsidR="00492D74">
        <w:rPr>
          <w:lang w:eastAsia="ru-RU"/>
        </w:rPr>
        <w:t>ны</w:t>
      </w:r>
      <w:r>
        <w:rPr>
          <w:lang w:eastAsia="ru-RU"/>
        </w:rPr>
        <w:t xml:space="preserve"> </w:t>
      </w:r>
      <w:r w:rsidR="00FC0F23">
        <w:rPr>
          <w:lang w:eastAsia="ru-RU"/>
        </w:rPr>
        <w:t>следующие</w:t>
      </w:r>
      <w:r w:rsidR="00930F61">
        <w:rPr>
          <w:lang w:eastAsia="ru-RU"/>
        </w:rPr>
        <w:t xml:space="preserve"> </w:t>
      </w:r>
      <w:r>
        <w:rPr>
          <w:lang w:eastAsia="ru-RU"/>
        </w:rPr>
        <w:t>режим</w:t>
      </w:r>
      <w:r w:rsidR="00FC0F23">
        <w:rPr>
          <w:lang w:eastAsia="ru-RU"/>
        </w:rPr>
        <w:t>ы</w:t>
      </w:r>
      <w:r>
        <w:rPr>
          <w:lang w:eastAsia="ru-RU"/>
        </w:rPr>
        <w:t xml:space="preserve"> (</w:t>
      </w:r>
      <w:r w:rsidR="00FC0F23">
        <w:rPr>
          <w:lang w:eastAsia="ru-RU"/>
        </w:rPr>
        <w:t xml:space="preserve">показаны </w:t>
      </w:r>
      <w:r w:rsidR="00F27315">
        <w:rPr>
          <w:lang w:eastAsia="ru-RU"/>
        </w:rPr>
        <w:t>номерами</w:t>
      </w:r>
      <w:r w:rsidR="00FC0F23">
        <w:rPr>
          <w:lang w:eastAsia="ru-RU"/>
        </w:rPr>
        <w:t xml:space="preserve">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_Ref10547205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63</w:t>
      </w:r>
      <w:r>
        <w:rPr>
          <w:lang w:eastAsia="ru-RU"/>
        </w:rPr>
        <w:fldChar w:fldCharType="end"/>
      </w:r>
      <w:r>
        <w:rPr>
          <w:lang w:eastAsia="ru-RU"/>
        </w:rPr>
        <w:t>):</w:t>
      </w:r>
    </w:p>
    <w:p w14:paraId="4C97C0B2" w14:textId="069A6F66" w:rsidR="00757F67" w:rsidRPr="00FA55BF" w:rsidRDefault="00F27315" w:rsidP="00F27315">
      <w:pPr>
        <w:pStyle w:val="a8"/>
      </w:pPr>
      <w:r>
        <w:rPr>
          <w:rStyle w:val="-Bold"/>
        </w:rPr>
        <w:t>№</w:t>
      </w:r>
      <w:r w:rsidRPr="003E53F9">
        <w:rPr>
          <w:rStyle w:val="-Bold"/>
        </w:rPr>
        <w:t>1</w:t>
      </w:r>
      <w:r>
        <w:rPr>
          <w:lang w:eastAsia="ru-RU"/>
        </w:rPr>
        <w:t xml:space="preserve"> - </w:t>
      </w:r>
      <w:r w:rsidR="00D57623" w:rsidRPr="00FA55BF">
        <w:rPr>
          <w:lang w:eastAsia="ru-RU"/>
        </w:rPr>
        <w:t>Просмотр</w:t>
      </w:r>
      <w:r w:rsidR="00D57623" w:rsidRPr="00FA55BF">
        <w:t xml:space="preserve"> подробной информации - доступен для услуг, выделенных синим цветом, окно открывается по клику в строке услуги (</w:t>
      </w:r>
      <w:r w:rsidR="00D57623">
        <w:fldChar w:fldCharType="begin"/>
      </w:r>
      <w:r w:rsidR="00D57623" w:rsidRPr="00FA55BF">
        <w:instrText xml:space="preserve"> </w:instrText>
      </w:r>
      <w:r w:rsidR="00D57623">
        <w:instrText>REF</w:instrText>
      </w:r>
      <w:r w:rsidR="00D57623" w:rsidRPr="00FA55BF">
        <w:instrText xml:space="preserve"> _</w:instrText>
      </w:r>
      <w:r w:rsidR="00D57623">
        <w:instrText>Ref</w:instrText>
      </w:r>
      <w:r w:rsidR="00D57623" w:rsidRPr="00FA55BF">
        <w:instrText>10548871 \</w:instrText>
      </w:r>
      <w:r w:rsidR="00D57623">
        <w:instrText>h</w:instrText>
      </w:r>
      <w:r w:rsidR="00D57623" w:rsidRPr="00FA55BF">
        <w:instrText xml:space="preserve"> </w:instrText>
      </w:r>
      <w:r w:rsidR="00D57623">
        <w:fldChar w:fldCharType="separate"/>
      </w:r>
      <w:r w:rsidR="00A12080">
        <w:t xml:space="preserve">Рис. </w:t>
      </w:r>
      <w:r w:rsidR="00A12080">
        <w:rPr>
          <w:noProof/>
        </w:rPr>
        <w:t>64</w:t>
      </w:r>
      <w:r w:rsidR="00D57623">
        <w:fldChar w:fldCharType="end"/>
      </w:r>
      <w:r w:rsidR="00D57623" w:rsidRPr="00FA55BF">
        <w:t>).</w:t>
      </w:r>
    </w:p>
    <w:p w14:paraId="74C83F15" w14:textId="77777777" w:rsidR="00D57623" w:rsidRDefault="00D57623" w:rsidP="00D57623">
      <w:pPr>
        <w:pStyle w:val="af5"/>
      </w:pPr>
      <w:r>
        <w:drawing>
          <wp:inline distT="0" distB="0" distL="0" distR="0" wp14:anchorId="5943DAAD" wp14:editId="1B290C05">
            <wp:extent cx="3498574" cy="1435663"/>
            <wp:effectExtent l="19050" t="19050" r="26035" b="1270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33" cy="1438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290157" w14:textId="4560E149" w:rsidR="00D57623" w:rsidRDefault="00D57623" w:rsidP="00D57623">
      <w:pPr>
        <w:pStyle w:val="af7"/>
      </w:pPr>
      <w:bookmarkStart w:id="85" w:name="_Ref1054887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64</w:t>
      </w:r>
      <w:r w:rsidR="00733DA8">
        <w:rPr>
          <w:noProof/>
        </w:rPr>
        <w:fldChar w:fldCharType="end"/>
      </w:r>
      <w:bookmarkEnd w:id="85"/>
    </w:p>
    <w:p w14:paraId="5D25320F" w14:textId="77777777" w:rsidR="00FC0F23" w:rsidRPr="00F27315" w:rsidRDefault="00F27315" w:rsidP="00F27315">
      <w:pPr>
        <w:pStyle w:val="a8"/>
      </w:pPr>
      <w:r>
        <w:rPr>
          <w:rStyle w:val="-Bold"/>
        </w:rPr>
        <w:t>№2</w:t>
      </w:r>
      <w:r>
        <w:rPr>
          <w:lang w:eastAsia="ru-RU"/>
        </w:rPr>
        <w:t xml:space="preserve"> - </w:t>
      </w:r>
      <w:r w:rsidR="00FC0F23" w:rsidRPr="00FA55BF">
        <w:t xml:space="preserve">Запись </w:t>
      </w:r>
      <w:r w:rsidR="008F0487" w:rsidRPr="00FA55BF">
        <w:t xml:space="preserve">на прием </w:t>
      </w:r>
      <w:r w:rsidR="00FC0F23" w:rsidRPr="00FA55BF">
        <w:t>к врачу, указанному в строке выбранной услуги</w:t>
      </w:r>
      <w:r w:rsidR="00E63BF5" w:rsidRPr="00FA55BF">
        <w:t xml:space="preserve"> – выполняется </w:t>
      </w:r>
      <w:r w:rsidR="00B91A9E" w:rsidRPr="00FA55BF">
        <w:t xml:space="preserve">по кнопке </w:t>
      </w:r>
      <w:r w:rsidR="00B91A9E" w:rsidRPr="006E491A">
        <w:rPr>
          <w:rStyle w:val="-8"/>
        </w:rPr>
        <w:drawing>
          <wp:inline distT="0" distB="0" distL="0" distR="0" wp14:anchorId="10BEE83F" wp14:editId="06E076DB">
            <wp:extent cx="230505" cy="2463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A9E" w:rsidRPr="00FA55BF">
        <w:rPr>
          <w:rStyle w:val="-8"/>
        </w:rPr>
        <w:t xml:space="preserve">. </w:t>
      </w:r>
      <w:r w:rsidR="00B91A9E" w:rsidRPr="00F27315">
        <w:t>Кнопка меняет свой вид в зависимости от наличия номерков к врачу.</w:t>
      </w:r>
    </w:p>
    <w:p w14:paraId="76FE3FEA" w14:textId="3F629632" w:rsidR="00B91A9E" w:rsidRDefault="00B91A9E" w:rsidP="00B91A9E">
      <w:pPr>
        <w:pStyle w:val="a6"/>
      </w:pPr>
      <w:r>
        <w:t xml:space="preserve">Если на кнопке значок </w:t>
      </w:r>
      <w:r w:rsidRPr="006E491A">
        <w:rPr>
          <w:rStyle w:val="-8"/>
          <w:lang w:eastAsia="ru-RU"/>
        </w:rPr>
        <w:drawing>
          <wp:inline distT="0" distB="0" distL="0" distR="0" wp14:anchorId="6C3C6B59" wp14:editId="64EF3396">
            <wp:extent cx="230505" cy="2463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 врача есть номерки, т.е. можно записаться на прием непосредственно здесь.</w:t>
      </w:r>
      <w:r w:rsidR="00E63BF5">
        <w:t xml:space="preserve"> При нажатии кнопки открывается окно </w:t>
      </w:r>
      <w:r w:rsidR="00E63BF5">
        <w:rPr>
          <w:lang w:eastAsia="ru-RU"/>
        </w:rPr>
        <w:t xml:space="preserve">«Вы записываетесь на прием к специалисту» (см. </w:t>
      </w:r>
      <w:r w:rsidR="00E63BF5">
        <w:rPr>
          <w:lang w:eastAsia="ru-RU"/>
        </w:rPr>
        <w:fldChar w:fldCharType="begin"/>
      </w:r>
      <w:r w:rsidR="00E63BF5">
        <w:rPr>
          <w:lang w:eastAsia="ru-RU"/>
        </w:rPr>
        <w:instrText xml:space="preserve"> REF _Ref10129177 \h </w:instrText>
      </w:r>
      <w:r w:rsidR="00E63BF5">
        <w:rPr>
          <w:lang w:eastAsia="ru-RU"/>
        </w:rPr>
      </w:r>
      <w:r w:rsidR="00E63BF5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39</w:t>
      </w:r>
      <w:r w:rsidR="00E63BF5">
        <w:rPr>
          <w:lang w:eastAsia="ru-RU"/>
        </w:rPr>
        <w:fldChar w:fldCharType="end"/>
      </w:r>
      <w:r w:rsidR="00E63BF5">
        <w:rPr>
          <w:lang w:eastAsia="ru-RU"/>
        </w:rPr>
        <w:t xml:space="preserve"> и </w:t>
      </w:r>
      <w:r w:rsidR="00E366F3">
        <w:rPr>
          <w:lang w:eastAsia="ru-RU"/>
        </w:rPr>
        <w:t>п.</w:t>
      </w:r>
      <w:r w:rsidR="00E63BF5">
        <w:rPr>
          <w:lang w:eastAsia="ru-RU"/>
        </w:rPr>
        <w:t xml:space="preserve"> </w:t>
      </w:r>
      <w:r w:rsidR="00E63BF5">
        <w:rPr>
          <w:lang w:eastAsia="ru-RU"/>
        </w:rPr>
        <w:fldChar w:fldCharType="begin"/>
      </w:r>
      <w:r w:rsidR="00E63BF5">
        <w:rPr>
          <w:lang w:eastAsia="ru-RU"/>
        </w:rPr>
        <w:instrText xml:space="preserve"> REF _Ref10721001 \r \h </w:instrText>
      </w:r>
      <w:r w:rsidR="00E63BF5">
        <w:rPr>
          <w:lang w:eastAsia="ru-RU"/>
        </w:rPr>
      </w:r>
      <w:r w:rsidR="00E63BF5">
        <w:rPr>
          <w:lang w:eastAsia="ru-RU"/>
        </w:rPr>
        <w:fldChar w:fldCharType="separate"/>
      </w:r>
      <w:r w:rsidR="00A12080">
        <w:rPr>
          <w:lang w:eastAsia="ru-RU"/>
        </w:rPr>
        <w:t>3.8</w:t>
      </w:r>
      <w:r w:rsidR="00E63BF5">
        <w:rPr>
          <w:lang w:eastAsia="ru-RU"/>
        </w:rPr>
        <w:fldChar w:fldCharType="end"/>
      </w:r>
      <w:r w:rsidR="00E63BF5">
        <w:rPr>
          <w:lang w:eastAsia="ru-RU"/>
        </w:rPr>
        <w:t xml:space="preserve"> данно</w:t>
      </w:r>
      <w:r w:rsidR="00E366F3">
        <w:rPr>
          <w:lang w:eastAsia="ru-RU"/>
        </w:rPr>
        <w:t>го</w:t>
      </w:r>
      <w:r w:rsidR="00E63BF5">
        <w:rPr>
          <w:lang w:eastAsia="ru-RU"/>
        </w:rPr>
        <w:t xml:space="preserve"> </w:t>
      </w:r>
      <w:r w:rsidR="00E366F3">
        <w:rPr>
          <w:lang w:eastAsia="ru-RU"/>
        </w:rPr>
        <w:t>описания</w:t>
      </w:r>
      <w:r w:rsidR="00E63BF5">
        <w:rPr>
          <w:lang w:eastAsia="ru-RU"/>
        </w:rPr>
        <w:t>).</w:t>
      </w:r>
    </w:p>
    <w:p w14:paraId="12E6E561" w14:textId="77777777" w:rsidR="00B91A9E" w:rsidRDefault="00B91A9E" w:rsidP="00B91A9E">
      <w:pPr>
        <w:pStyle w:val="a6"/>
      </w:pPr>
      <w:r>
        <w:t xml:space="preserve">Если на кнопке значок </w:t>
      </w:r>
      <w:r w:rsidRPr="00D57623">
        <w:rPr>
          <w:rStyle w:val="-8"/>
          <w:lang w:eastAsia="ru-RU"/>
        </w:rPr>
        <w:drawing>
          <wp:inline distT="0" distB="0" distL="0" distR="0" wp14:anchorId="479ADDE1" wp14:editId="1B3ED928">
            <wp:extent cx="207010" cy="207010"/>
            <wp:effectExtent l="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 врача нет номерков</w:t>
      </w:r>
      <w:r w:rsidR="00E63BF5">
        <w:t>.</w:t>
      </w:r>
    </w:p>
    <w:p w14:paraId="3EFA66F9" w14:textId="7D6C183F" w:rsidR="00D57623" w:rsidRPr="00F27315" w:rsidRDefault="00F27315" w:rsidP="00F27315">
      <w:pPr>
        <w:pStyle w:val="a8"/>
      </w:pPr>
      <w:r>
        <w:rPr>
          <w:rStyle w:val="-Bold"/>
        </w:rPr>
        <w:t>№3</w:t>
      </w:r>
      <w:r>
        <w:rPr>
          <w:lang w:eastAsia="ru-RU"/>
        </w:rPr>
        <w:t xml:space="preserve"> - </w:t>
      </w:r>
      <w:r w:rsidR="00D57623" w:rsidRPr="00F27315">
        <w:t xml:space="preserve">Просмотр информации </w:t>
      </w:r>
      <w:r w:rsidR="00B91A9E" w:rsidRPr="00F27315">
        <w:t>при отсутствии номерков</w:t>
      </w:r>
      <w:r w:rsidR="009E601E" w:rsidRPr="00F27315">
        <w:t xml:space="preserve"> </w:t>
      </w:r>
      <w:r w:rsidR="00D57623" w:rsidRPr="00F27315">
        <w:t xml:space="preserve">– окно открывается по кнопке </w:t>
      </w:r>
      <w:r w:rsidR="00D57623" w:rsidRPr="00D57623">
        <w:rPr>
          <w:rStyle w:val="-8"/>
        </w:rPr>
        <w:drawing>
          <wp:inline distT="0" distB="0" distL="0" distR="0" wp14:anchorId="551D93E5" wp14:editId="6ABF9327">
            <wp:extent cx="207010" cy="207010"/>
            <wp:effectExtent l="0" t="0" r="2540" b="25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623" w:rsidRPr="00F27315">
        <w:t xml:space="preserve"> (</w:t>
      </w:r>
      <w:r w:rsidR="0022236E">
        <w:fldChar w:fldCharType="begin"/>
      </w:r>
      <w:r w:rsidR="0022236E" w:rsidRPr="00F27315">
        <w:instrText xml:space="preserve"> </w:instrText>
      </w:r>
      <w:r w:rsidR="0022236E">
        <w:instrText>REF</w:instrText>
      </w:r>
      <w:r w:rsidR="0022236E" w:rsidRPr="00F27315">
        <w:instrText xml:space="preserve"> _</w:instrText>
      </w:r>
      <w:r w:rsidR="0022236E">
        <w:instrText>Ref</w:instrText>
      </w:r>
      <w:r w:rsidR="0022236E" w:rsidRPr="00F27315">
        <w:instrText>10549129 \</w:instrText>
      </w:r>
      <w:r w:rsidR="0022236E">
        <w:instrText>h</w:instrText>
      </w:r>
      <w:r w:rsidR="0022236E" w:rsidRPr="00F27315">
        <w:instrText xml:space="preserve"> </w:instrText>
      </w:r>
      <w:r w:rsidR="0022236E">
        <w:fldChar w:fldCharType="separate"/>
      </w:r>
      <w:r w:rsidR="00A12080">
        <w:t xml:space="preserve">Рис. </w:t>
      </w:r>
      <w:r w:rsidR="00A12080">
        <w:rPr>
          <w:noProof/>
        </w:rPr>
        <w:t>65</w:t>
      </w:r>
      <w:r w:rsidR="0022236E">
        <w:fldChar w:fldCharType="end"/>
      </w:r>
      <w:r w:rsidR="00D57623" w:rsidRPr="00F27315">
        <w:t>).</w:t>
      </w:r>
    </w:p>
    <w:p w14:paraId="274D22CB" w14:textId="62D8BD19" w:rsidR="0022236E" w:rsidRDefault="00A12080" w:rsidP="0022236E">
      <w:pPr>
        <w:pStyle w:val="af5"/>
      </w:pPr>
      <w:r>
        <w:drawing>
          <wp:inline distT="0" distB="0" distL="0" distR="0" wp14:anchorId="429B1C3B" wp14:editId="5396CB37">
            <wp:extent cx="2876550" cy="1266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9266" w14:textId="2E145D4F" w:rsidR="00D57623" w:rsidRDefault="0022236E" w:rsidP="0022236E">
      <w:pPr>
        <w:pStyle w:val="af7"/>
      </w:pPr>
      <w:bookmarkStart w:id="86" w:name="_Ref10549129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65</w:t>
      </w:r>
      <w:r w:rsidR="00733DA8">
        <w:rPr>
          <w:noProof/>
        </w:rPr>
        <w:fldChar w:fldCharType="end"/>
      </w:r>
      <w:bookmarkEnd w:id="86"/>
    </w:p>
    <w:p w14:paraId="1519B558" w14:textId="49217F8A" w:rsidR="00E164DA" w:rsidRDefault="00E164DA" w:rsidP="00A12080">
      <w:pPr>
        <w:pStyle w:val="10"/>
        <w:numPr>
          <w:ilvl w:val="0"/>
          <w:numId w:val="0"/>
        </w:numPr>
      </w:pPr>
    </w:p>
    <w:p w14:paraId="164EBD40" w14:textId="77777777" w:rsidR="00220BA3" w:rsidRDefault="00220BA3" w:rsidP="00220BA3">
      <w:pPr>
        <w:pStyle w:val="10"/>
      </w:pPr>
      <w:r>
        <w:t xml:space="preserve"> </w:t>
      </w:r>
      <w:bookmarkStart w:id="87" w:name="_Toc11073137"/>
      <w:r>
        <w:t>Сервис «Абонементы»</w:t>
      </w:r>
      <w:bookmarkEnd w:id="87"/>
    </w:p>
    <w:p w14:paraId="65BEF047" w14:textId="77777777" w:rsidR="00220BA3" w:rsidRPr="007623A5" w:rsidRDefault="00220BA3" w:rsidP="00220BA3">
      <w:pPr>
        <w:pStyle w:val="22"/>
      </w:pPr>
      <w:r>
        <w:t xml:space="preserve"> </w:t>
      </w:r>
      <w:bookmarkStart w:id="88" w:name="_Toc11073138"/>
      <w:r>
        <w:t>Запуск и общий вид сервиса</w:t>
      </w:r>
      <w:bookmarkEnd w:id="88"/>
    </w:p>
    <w:p w14:paraId="6914BE30" w14:textId="79EB4F1C" w:rsidR="00220BA3" w:rsidRDefault="00220BA3" w:rsidP="00220BA3">
      <w:pPr>
        <w:pStyle w:val="a8"/>
        <w:rPr>
          <w:lang w:eastAsia="ru-RU"/>
        </w:rPr>
      </w:pPr>
      <w:r>
        <w:rPr>
          <w:lang w:eastAsia="ru-RU"/>
        </w:rPr>
        <w:t>Для вызова сервиса «Абонементы» нажмите кнопку «Воспользоваться сервисом» в блоке «Услуги» на главной странице приложения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_Ref483233387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4</w:t>
      </w:r>
      <w:r>
        <w:rPr>
          <w:lang w:eastAsia="ru-RU"/>
        </w:rPr>
        <w:fldChar w:fldCharType="end"/>
      </w:r>
      <w:r>
        <w:rPr>
          <w:lang w:eastAsia="ru-RU"/>
        </w:rPr>
        <w:t>) или нажмите пункт меню «Абонементы» в верхней панели приложения.</w:t>
      </w:r>
      <w:r w:rsidR="001357F0">
        <w:rPr>
          <w:lang w:eastAsia="ru-RU"/>
        </w:rPr>
        <w:t xml:space="preserve"> </w:t>
      </w:r>
      <w:r>
        <w:rPr>
          <w:lang w:eastAsia="ru-RU"/>
        </w:rPr>
        <w:t xml:space="preserve">Страница сервиса </w:t>
      </w:r>
      <w:r w:rsidR="00A768C1">
        <w:rPr>
          <w:lang w:eastAsia="ru-RU"/>
        </w:rPr>
        <w:t>«Абонементы»</w:t>
      </w:r>
      <w:r>
        <w:rPr>
          <w:lang w:eastAsia="ru-RU"/>
        </w:rPr>
        <w:t xml:space="preserve"> </w:t>
      </w:r>
      <w:r w:rsidR="005A439B">
        <w:rPr>
          <w:lang w:eastAsia="ru-RU"/>
        </w:rPr>
        <w:t>представляет собой список абонементов пациента (</w:t>
      </w:r>
      <w:r w:rsidR="005A439B">
        <w:rPr>
          <w:lang w:eastAsia="ru-RU"/>
        </w:rPr>
        <w:fldChar w:fldCharType="begin"/>
      </w:r>
      <w:r w:rsidR="005A439B">
        <w:rPr>
          <w:lang w:eastAsia="ru-RU"/>
        </w:rPr>
        <w:instrText xml:space="preserve"> REF _Ref10562741 \h </w:instrText>
      </w:r>
      <w:r w:rsidR="005A439B">
        <w:rPr>
          <w:lang w:eastAsia="ru-RU"/>
        </w:rPr>
      </w:r>
      <w:r w:rsidR="005A439B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67</w:t>
      </w:r>
      <w:r w:rsidR="005A439B">
        <w:rPr>
          <w:lang w:eastAsia="ru-RU"/>
        </w:rPr>
        <w:fldChar w:fldCharType="end"/>
      </w:r>
      <w:r w:rsidR="005A439B">
        <w:rPr>
          <w:lang w:eastAsia="ru-RU"/>
        </w:rPr>
        <w:t>)</w:t>
      </w:r>
      <w:r>
        <w:rPr>
          <w:lang w:eastAsia="ru-RU"/>
        </w:rPr>
        <w:t>.</w:t>
      </w:r>
    </w:p>
    <w:p w14:paraId="5BD134F1" w14:textId="77777777" w:rsidR="00A768C1" w:rsidRDefault="005A439B" w:rsidP="00A768C1">
      <w:pPr>
        <w:pStyle w:val="af5"/>
      </w:pPr>
      <w:r>
        <w:drawing>
          <wp:inline distT="0" distB="0" distL="0" distR="0" wp14:anchorId="6761F201" wp14:editId="338E0D58">
            <wp:extent cx="4945712" cy="2170099"/>
            <wp:effectExtent l="19050" t="19050" r="26670" b="2095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201" cy="2162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E8E4E9" w14:textId="5206B648" w:rsidR="00220BA3" w:rsidRDefault="00A768C1" w:rsidP="00A768C1">
      <w:pPr>
        <w:pStyle w:val="af7"/>
      </w:pPr>
      <w:bookmarkStart w:id="89" w:name="_Ref10562741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67</w:t>
      </w:r>
      <w:r w:rsidR="00733DA8">
        <w:rPr>
          <w:noProof/>
        </w:rPr>
        <w:fldChar w:fldCharType="end"/>
      </w:r>
      <w:bookmarkEnd w:id="89"/>
    </w:p>
    <w:p w14:paraId="18A26C94" w14:textId="646F045F" w:rsidR="00A768C1" w:rsidRDefault="005A439B" w:rsidP="00D57623">
      <w:pPr>
        <w:pStyle w:val="a8"/>
        <w:rPr>
          <w:lang w:eastAsia="ru-RU"/>
        </w:rPr>
      </w:pPr>
      <w:r>
        <w:rPr>
          <w:lang w:eastAsia="ru-RU"/>
        </w:rPr>
        <w:t xml:space="preserve">Для просмотра </w:t>
      </w:r>
      <w:r w:rsidR="00315C42">
        <w:rPr>
          <w:lang w:eastAsia="ru-RU"/>
        </w:rPr>
        <w:t xml:space="preserve">полной </w:t>
      </w:r>
      <w:r>
        <w:rPr>
          <w:lang w:eastAsia="ru-RU"/>
        </w:rPr>
        <w:t xml:space="preserve">информации </w:t>
      </w:r>
      <w:r w:rsidR="00315C42">
        <w:rPr>
          <w:lang w:eastAsia="ru-RU"/>
        </w:rPr>
        <w:t xml:space="preserve">по абонементу </w:t>
      </w:r>
      <w:r>
        <w:rPr>
          <w:lang w:eastAsia="ru-RU"/>
        </w:rPr>
        <w:t xml:space="preserve">кликните в строку выбранного абонемента. </w:t>
      </w:r>
      <w:r w:rsidR="00315C42">
        <w:rPr>
          <w:lang w:eastAsia="ru-RU"/>
        </w:rPr>
        <w:t xml:space="preserve">При этом открывается страница, показанная на </w:t>
      </w:r>
      <w:r w:rsidR="00315C42">
        <w:rPr>
          <w:lang w:eastAsia="ru-RU"/>
        </w:rPr>
        <w:fldChar w:fldCharType="begin"/>
      </w:r>
      <w:r w:rsidR="00315C42">
        <w:rPr>
          <w:lang w:eastAsia="ru-RU"/>
        </w:rPr>
        <w:instrText xml:space="preserve"> REF _Ref10563267 \h </w:instrText>
      </w:r>
      <w:r w:rsidR="00315C42">
        <w:rPr>
          <w:lang w:eastAsia="ru-RU"/>
        </w:rPr>
      </w:r>
      <w:r w:rsidR="00315C42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68</w:t>
      </w:r>
      <w:r w:rsidR="00315C42">
        <w:rPr>
          <w:lang w:eastAsia="ru-RU"/>
        </w:rPr>
        <w:fldChar w:fldCharType="end"/>
      </w:r>
      <w:r w:rsidR="00315C42">
        <w:rPr>
          <w:lang w:eastAsia="ru-RU"/>
        </w:rPr>
        <w:t>. Н</w:t>
      </w:r>
      <w:r>
        <w:rPr>
          <w:lang w:eastAsia="ru-RU"/>
        </w:rPr>
        <w:t>азвание абонемента отображается в навигационной строке вверху страницы. В блоке «Информация по абонементу» показаны основные параметры</w:t>
      </w:r>
      <w:r w:rsidR="008A4A4C">
        <w:rPr>
          <w:lang w:eastAsia="ru-RU"/>
        </w:rPr>
        <w:t>, в блоке «График платежей» - планируемые и внесенные суммы.</w:t>
      </w:r>
    </w:p>
    <w:p w14:paraId="2A2C2A81" w14:textId="22EDFE84" w:rsidR="00514208" w:rsidRDefault="00315C42" w:rsidP="00D57623">
      <w:pPr>
        <w:pStyle w:val="a8"/>
        <w:rPr>
          <w:lang w:eastAsia="ru-RU"/>
        </w:rPr>
      </w:pPr>
      <w:r>
        <w:rPr>
          <w:lang w:eastAsia="ru-RU"/>
        </w:rPr>
        <w:t xml:space="preserve">Примечание. </w:t>
      </w:r>
      <w:r w:rsidR="00907CCD">
        <w:rPr>
          <w:lang w:eastAsia="ru-RU"/>
        </w:rPr>
        <w:t>Страница</w:t>
      </w:r>
      <w:r w:rsidR="00514208">
        <w:rPr>
          <w:lang w:eastAsia="ru-RU"/>
        </w:rPr>
        <w:t>, приведенн</w:t>
      </w:r>
      <w:r w:rsidR="00907CCD">
        <w:rPr>
          <w:lang w:eastAsia="ru-RU"/>
        </w:rPr>
        <w:t>ая</w:t>
      </w:r>
      <w:r w:rsidR="00514208">
        <w:rPr>
          <w:lang w:eastAsia="ru-RU"/>
        </w:rPr>
        <w:t xml:space="preserve"> на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_Ref10563267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68</w:t>
      </w:r>
      <w:r>
        <w:rPr>
          <w:lang w:eastAsia="ru-RU"/>
        </w:rPr>
        <w:fldChar w:fldCharType="end"/>
      </w:r>
      <w:r>
        <w:rPr>
          <w:lang w:eastAsia="ru-RU"/>
        </w:rPr>
        <w:t xml:space="preserve">, содержит максимальное количество данных. В зависимости от настройки, некоторые элементы </w:t>
      </w:r>
      <w:r w:rsidR="006D414C">
        <w:rPr>
          <w:lang w:eastAsia="ru-RU"/>
        </w:rPr>
        <w:t>(</w:t>
      </w:r>
      <w:r w:rsidR="006D414C" w:rsidRPr="008661BF">
        <w:rPr>
          <w:lang w:eastAsia="ru-RU"/>
        </w:rPr>
        <w:t>блок «Состав абонемента»</w:t>
      </w:r>
      <w:r w:rsidR="00601DAA" w:rsidRPr="008661BF">
        <w:rPr>
          <w:lang w:eastAsia="ru-RU"/>
        </w:rPr>
        <w:t>;</w:t>
      </w:r>
      <w:r w:rsidR="006D414C" w:rsidRPr="008661BF">
        <w:rPr>
          <w:lang w:eastAsia="ru-RU"/>
        </w:rPr>
        <w:t xml:space="preserve"> строка «Баланс»</w:t>
      </w:r>
      <w:r w:rsidR="00601DAA">
        <w:rPr>
          <w:lang w:eastAsia="ru-RU"/>
        </w:rPr>
        <w:t xml:space="preserve"> и колонка «Планируемая сумма» в графике платежей</w:t>
      </w:r>
      <w:r w:rsidR="006D414C">
        <w:rPr>
          <w:lang w:eastAsia="ru-RU"/>
        </w:rPr>
        <w:t xml:space="preserve">) </w:t>
      </w:r>
      <w:r>
        <w:rPr>
          <w:lang w:eastAsia="ru-RU"/>
        </w:rPr>
        <w:t>могут отсутствовать</w:t>
      </w:r>
      <w:r w:rsidR="007211DD">
        <w:rPr>
          <w:lang w:eastAsia="ru-RU"/>
        </w:rPr>
        <w:t>.</w:t>
      </w:r>
    </w:p>
    <w:p w14:paraId="7B676E4D" w14:textId="77777777" w:rsidR="005A439B" w:rsidRDefault="005A439B" w:rsidP="005A439B">
      <w:pPr>
        <w:pStyle w:val="af5"/>
      </w:pPr>
      <w:r>
        <w:lastRenderedPageBreak/>
        <w:drawing>
          <wp:inline distT="0" distB="0" distL="0" distR="0" wp14:anchorId="6BA2C1E8" wp14:editId="5DF5D26C">
            <wp:extent cx="5422790" cy="5328266"/>
            <wp:effectExtent l="19050" t="19050" r="26035" b="2540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686" cy="5326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F7F33" w14:textId="427D6C03" w:rsidR="00220BA3" w:rsidRDefault="005A439B" w:rsidP="005A439B">
      <w:pPr>
        <w:pStyle w:val="af7"/>
      </w:pPr>
      <w:bookmarkStart w:id="90" w:name="_Ref10563267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68</w:t>
      </w:r>
      <w:r w:rsidR="00733DA8">
        <w:rPr>
          <w:noProof/>
        </w:rPr>
        <w:fldChar w:fldCharType="end"/>
      </w:r>
      <w:bookmarkEnd w:id="90"/>
    </w:p>
    <w:p w14:paraId="69BFB1D9" w14:textId="7090B060" w:rsidR="008A4A4C" w:rsidRDefault="00762C28" w:rsidP="008A4A4C">
      <w:pPr>
        <w:pStyle w:val="a8"/>
        <w:rPr>
          <w:lang w:eastAsia="ru-RU"/>
        </w:rPr>
      </w:pPr>
      <w:r>
        <w:rPr>
          <w:lang w:eastAsia="ru-RU"/>
        </w:rPr>
        <w:t>При нажатии</w:t>
      </w:r>
      <w:r w:rsidR="008A4A4C">
        <w:rPr>
          <w:lang w:eastAsia="ru-RU"/>
        </w:rPr>
        <w:t xml:space="preserve"> кнопк</w:t>
      </w:r>
      <w:r>
        <w:rPr>
          <w:lang w:eastAsia="ru-RU"/>
        </w:rPr>
        <w:t>и</w:t>
      </w:r>
      <w:r w:rsidR="008A4A4C">
        <w:rPr>
          <w:lang w:eastAsia="ru-RU"/>
        </w:rPr>
        <w:t xml:space="preserve"> </w:t>
      </w:r>
      <w:r w:rsidR="008A4A4C" w:rsidRPr="008A4A4C">
        <w:rPr>
          <w:rStyle w:val="-8"/>
          <w:lang w:eastAsia="ru-RU"/>
        </w:rPr>
        <w:drawing>
          <wp:inline distT="0" distB="0" distL="0" distR="0" wp14:anchorId="3A965DDD" wp14:editId="359BBEF4">
            <wp:extent cx="182880" cy="182880"/>
            <wp:effectExtent l="0" t="0" r="7620" b="762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A4C">
        <w:rPr>
          <w:lang w:eastAsia="ru-RU"/>
        </w:rPr>
        <w:t xml:space="preserve"> в блоке «Состав абонемента» - </w:t>
      </w:r>
      <w:r>
        <w:rPr>
          <w:lang w:eastAsia="ru-RU"/>
        </w:rPr>
        <w:t>открывается</w:t>
      </w:r>
      <w:r w:rsidR="008A4A4C">
        <w:rPr>
          <w:lang w:eastAsia="ru-RU"/>
        </w:rPr>
        <w:t xml:space="preserve"> список всех планируемых услуг. В этом списке проставлена цена тех услуг, которые уже оказаны пациенту – эти услуги показаны ниже, в блоке «Оказанные услуги» (</w:t>
      </w:r>
      <w:r w:rsidR="008A4A4C">
        <w:rPr>
          <w:lang w:eastAsia="ru-RU"/>
        </w:rPr>
        <w:fldChar w:fldCharType="begin"/>
      </w:r>
      <w:r w:rsidR="008A4A4C">
        <w:rPr>
          <w:lang w:eastAsia="ru-RU"/>
        </w:rPr>
        <w:instrText xml:space="preserve"> REF _Ref10563792 \h </w:instrText>
      </w:r>
      <w:r w:rsidR="008A4A4C">
        <w:rPr>
          <w:lang w:eastAsia="ru-RU"/>
        </w:rPr>
      </w:r>
      <w:r w:rsidR="008A4A4C">
        <w:rPr>
          <w:lang w:eastAsia="ru-RU"/>
        </w:rPr>
        <w:fldChar w:fldCharType="separate"/>
      </w:r>
      <w:r w:rsidR="00A12080">
        <w:t xml:space="preserve">Рис. </w:t>
      </w:r>
      <w:r w:rsidR="00A12080">
        <w:rPr>
          <w:noProof/>
        </w:rPr>
        <w:t>69</w:t>
      </w:r>
      <w:r w:rsidR="008A4A4C">
        <w:rPr>
          <w:lang w:eastAsia="ru-RU"/>
        </w:rPr>
        <w:fldChar w:fldCharType="end"/>
      </w:r>
      <w:r w:rsidR="008A4A4C">
        <w:rPr>
          <w:lang w:eastAsia="ru-RU"/>
        </w:rPr>
        <w:t>).</w:t>
      </w:r>
    </w:p>
    <w:p w14:paraId="7A16C85E" w14:textId="77777777" w:rsidR="008A4A4C" w:rsidRDefault="008A4A4C" w:rsidP="008A4A4C">
      <w:pPr>
        <w:pStyle w:val="af5"/>
      </w:pPr>
      <w:r>
        <w:lastRenderedPageBreak/>
        <w:drawing>
          <wp:inline distT="0" distB="0" distL="0" distR="0" wp14:anchorId="32F95E0C" wp14:editId="2399D02C">
            <wp:extent cx="5398936" cy="3760434"/>
            <wp:effectExtent l="19050" t="19050" r="11430" b="1206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339" cy="3755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11A5A0" w14:textId="55550363" w:rsidR="008A4A4C" w:rsidRDefault="008A4A4C" w:rsidP="008A4A4C">
      <w:pPr>
        <w:pStyle w:val="af7"/>
      </w:pPr>
      <w:bookmarkStart w:id="91" w:name="_Ref10563792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69</w:t>
      </w:r>
      <w:r w:rsidR="00733DA8">
        <w:rPr>
          <w:noProof/>
        </w:rPr>
        <w:fldChar w:fldCharType="end"/>
      </w:r>
      <w:bookmarkEnd w:id="91"/>
    </w:p>
    <w:p w14:paraId="5B0BBF1E" w14:textId="77777777" w:rsidR="00A77A6E" w:rsidRDefault="00932B23" w:rsidP="00A77A6E">
      <w:pPr>
        <w:pStyle w:val="10"/>
      </w:pPr>
      <w:r w:rsidRPr="003010AC">
        <w:t xml:space="preserve"> </w:t>
      </w:r>
      <w:bookmarkStart w:id="92" w:name="_Toc11073139"/>
      <w:r w:rsidR="003F2A08">
        <w:t>Личные данные</w:t>
      </w:r>
      <w:r w:rsidR="00A77A6E">
        <w:t xml:space="preserve"> пациент</w:t>
      </w:r>
      <w:r w:rsidR="003F2A08">
        <w:t>а</w:t>
      </w:r>
      <w:bookmarkEnd w:id="92"/>
    </w:p>
    <w:p w14:paraId="6CAFD37D" w14:textId="186A5075" w:rsidR="00864602" w:rsidRDefault="00864602" w:rsidP="00864602">
      <w:pPr>
        <w:pStyle w:val="a8"/>
      </w:pPr>
      <w:r>
        <w:t>Личные данные пациента отображаются на одноименной странице приложения, которая открывается при выборе пункта верхнего меню с ФИО клиента (пациента) (</w:t>
      </w:r>
      <w:r>
        <w:fldChar w:fldCharType="begin"/>
      </w:r>
      <w:r>
        <w:instrText xml:space="preserve"> REF _Ref10196022 \h </w:instrText>
      </w:r>
      <w:r>
        <w:fldChar w:fldCharType="separate"/>
      </w:r>
      <w:r w:rsidR="00A12080">
        <w:t xml:space="preserve">Рис. </w:t>
      </w:r>
      <w:r w:rsidR="00A12080">
        <w:rPr>
          <w:noProof/>
        </w:rPr>
        <w:t>70</w:t>
      </w:r>
      <w:r>
        <w:fldChar w:fldCharType="end"/>
      </w:r>
      <w:r>
        <w:t>).</w:t>
      </w:r>
    </w:p>
    <w:p w14:paraId="30514A56" w14:textId="4E809F6D" w:rsidR="00864602" w:rsidRDefault="00864602" w:rsidP="00864602">
      <w:pPr>
        <w:pStyle w:val="a8"/>
      </w:pPr>
      <w:r>
        <w:t xml:space="preserve">Обратите внимание. В настоящее время в Личном Кабинете не предусмотрена возможность самостоятельного изменения клиентом (пациентом) личных данных, в т.ч. таких данных, как логин и </w:t>
      </w:r>
      <w:r>
        <w:rPr>
          <w:lang w:val="en-US"/>
        </w:rPr>
        <w:t>email</w:t>
      </w:r>
      <w:r>
        <w:t xml:space="preserve">, необходимых для авторизации и входа в приложение. Единственный доступный режим здесь – это смена пароля (см. пункт </w:t>
      </w:r>
      <w:r>
        <w:fldChar w:fldCharType="begin"/>
      </w:r>
      <w:r>
        <w:instrText xml:space="preserve"> REF _Ref10196081 \r \h </w:instrText>
      </w:r>
      <w:r>
        <w:fldChar w:fldCharType="separate"/>
      </w:r>
      <w:r w:rsidR="00A12080">
        <w:t>2.5.3</w:t>
      </w:r>
      <w:r>
        <w:fldChar w:fldCharType="end"/>
      </w:r>
      <w:r>
        <w:t xml:space="preserve"> данно</w:t>
      </w:r>
      <w:r w:rsidR="00E366F3">
        <w:t>го</w:t>
      </w:r>
      <w:r>
        <w:t xml:space="preserve"> </w:t>
      </w:r>
      <w:r w:rsidR="00E366F3">
        <w:t>описания</w:t>
      </w:r>
      <w:r>
        <w:t>).</w:t>
      </w:r>
    </w:p>
    <w:p w14:paraId="399D9CAF" w14:textId="77777777" w:rsidR="00864602" w:rsidRDefault="002D34F0" w:rsidP="00864602">
      <w:pPr>
        <w:pStyle w:val="af5"/>
      </w:pPr>
      <w:r>
        <w:drawing>
          <wp:inline distT="0" distB="0" distL="0" distR="0" wp14:anchorId="5ED3EB58" wp14:editId="02F87420">
            <wp:extent cx="5295569" cy="4311919"/>
            <wp:effectExtent l="19050" t="19050" r="19685" b="1270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43" cy="4306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90BE70" w14:textId="008D412C" w:rsidR="00864602" w:rsidRDefault="00864602" w:rsidP="00D6220A">
      <w:pPr>
        <w:pStyle w:val="af7"/>
      </w:pPr>
      <w:bookmarkStart w:id="93" w:name="_Ref10196022"/>
      <w:r>
        <w:t xml:space="preserve">Рис. </w:t>
      </w:r>
      <w:r w:rsidR="00733DA8">
        <w:fldChar w:fldCharType="begin"/>
      </w:r>
      <w:r w:rsidR="00733DA8">
        <w:instrText xml:space="preserve"> SEQ Рис. \* ARABIC </w:instrText>
      </w:r>
      <w:r w:rsidR="00733DA8">
        <w:fldChar w:fldCharType="separate"/>
      </w:r>
      <w:r w:rsidR="00A12080">
        <w:rPr>
          <w:noProof/>
        </w:rPr>
        <w:t>70</w:t>
      </w:r>
      <w:r w:rsidR="00733DA8">
        <w:rPr>
          <w:noProof/>
        </w:rPr>
        <w:fldChar w:fldCharType="end"/>
      </w:r>
      <w:bookmarkEnd w:id="93"/>
    </w:p>
    <w:sectPr w:rsidR="00864602" w:rsidSect="00E93508">
      <w:footerReference w:type="default" r:id="rId89"/>
      <w:pgSz w:w="11906" w:h="16838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16D0C" w14:textId="77777777" w:rsidR="00733DA8" w:rsidRDefault="00733DA8" w:rsidP="00676AB0">
      <w:r>
        <w:separator/>
      </w:r>
    </w:p>
  </w:endnote>
  <w:endnote w:type="continuationSeparator" w:id="0">
    <w:p w14:paraId="4A45DAF5" w14:textId="77777777" w:rsidR="00733DA8" w:rsidRDefault="00733DA8" w:rsidP="0067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 DinDisplay Pro">
    <w:charset w:val="CC"/>
    <w:family w:val="auto"/>
    <w:pitch w:val="variable"/>
    <w:sig w:usb0="A00002BF" w:usb1="5000E0F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1"/>
      </w:rPr>
      <w:id w:val="-1672329999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19F24C7A" w14:textId="77777777" w:rsidR="00A12080" w:rsidRPr="00E158F5" w:rsidRDefault="00A12080" w:rsidP="00E158F5">
        <w:pPr>
          <w:pStyle w:val="af"/>
          <w:rPr>
            <w:rStyle w:val="af1"/>
          </w:rPr>
        </w:pPr>
        <w:r>
          <w:rPr>
            <w:rStyle w:val="af1"/>
          </w:rPr>
          <w:t>-</w:t>
        </w:r>
        <w:r w:rsidRPr="00E158F5">
          <w:rPr>
            <w:rStyle w:val="af1"/>
          </w:rPr>
          <w:fldChar w:fldCharType="begin"/>
        </w:r>
        <w:r w:rsidRPr="00E158F5">
          <w:rPr>
            <w:rStyle w:val="af1"/>
          </w:rPr>
          <w:instrText>PAGE   \* MERGEFORMAT</w:instrText>
        </w:r>
        <w:r w:rsidRPr="00E158F5">
          <w:rPr>
            <w:rStyle w:val="af1"/>
          </w:rPr>
          <w:fldChar w:fldCharType="separate"/>
        </w:r>
        <w:r>
          <w:rPr>
            <w:rStyle w:val="af1"/>
            <w:noProof/>
          </w:rPr>
          <w:t>35</w:t>
        </w:r>
        <w:r w:rsidRPr="00E158F5">
          <w:rPr>
            <w:rStyle w:val="af1"/>
          </w:rPr>
          <w:fldChar w:fldCharType="end"/>
        </w:r>
        <w:r>
          <w:rPr>
            <w:rStyle w:val="af1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B4123" w14:textId="77777777" w:rsidR="00733DA8" w:rsidRDefault="00733DA8" w:rsidP="00676AB0">
      <w:r>
        <w:separator/>
      </w:r>
    </w:p>
  </w:footnote>
  <w:footnote w:type="continuationSeparator" w:id="0">
    <w:p w14:paraId="6CB41855" w14:textId="77777777" w:rsidR="00733DA8" w:rsidRDefault="00733DA8" w:rsidP="00676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166A0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C32C3"/>
    <w:multiLevelType w:val="hybridMultilevel"/>
    <w:tmpl w:val="FF4E04B4"/>
    <w:lvl w:ilvl="0" w:tplc="D102F2FE">
      <w:start w:val="1"/>
      <w:numFmt w:val="decimal"/>
      <w:pStyle w:val="a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7817FC"/>
    <w:multiLevelType w:val="multilevel"/>
    <w:tmpl w:val="46B2A380"/>
    <w:lvl w:ilvl="0">
      <w:start w:val="1"/>
      <w:numFmt w:val="bullet"/>
      <w:pStyle w:val="2"/>
      <w:lvlText w:val="—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06B44C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4276F0"/>
    <w:multiLevelType w:val="multilevel"/>
    <w:tmpl w:val="17A69930"/>
    <w:lvl w:ilvl="0">
      <w:start w:val="1"/>
      <w:numFmt w:val="decimal"/>
      <w:pStyle w:val="a0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454"/>
        </w:tabs>
        <w:ind w:left="510" w:hanging="51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0A362BF"/>
    <w:multiLevelType w:val="multilevel"/>
    <w:tmpl w:val="93A00B4E"/>
    <w:lvl w:ilvl="0">
      <w:start w:val="1"/>
      <w:numFmt w:val="bullet"/>
      <w:pStyle w:val="4"/>
      <w:lvlText w:val="—"/>
      <w:lvlJc w:val="left"/>
      <w:pPr>
        <w:ind w:left="709" w:hanging="255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84B83"/>
    <w:multiLevelType w:val="multilevel"/>
    <w:tmpl w:val="858E3714"/>
    <w:lvl w:ilvl="0">
      <w:start w:val="1"/>
      <w:numFmt w:val="bullet"/>
      <w:pStyle w:val="30"/>
      <w:lvlText w:val="—"/>
      <w:lvlJc w:val="left"/>
      <w:pPr>
        <w:ind w:left="587" w:hanging="360"/>
      </w:pPr>
      <w:rPr>
        <w:rFonts w:ascii="Verdana" w:hAnsi="Verdana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31066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8C4D2F"/>
    <w:multiLevelType w:val="multilevel"/>
    <w:tmpl w:val="4642B802"/>
    <w:lvl w:ilvl="0">
      <w:start w:val="1"/>
      <w:numFmt w:val="decimal"/>
      <w:pStyle w:val="a1"/>
      <w:suff w:val="nothing"/>
      <w:lvlText w:val="Приложение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7" w:hanging="431"/>
      </w:pPr>
      <w:rPr>
        <w:rFonts w:hint="default"/>
      </w:rPr>
    </w:lvl>
    <w:lvl w:ilvl="2">
      <w:start w:val="1"/>
      <w:numFmt w:val="decimal"/>
      <w:lvlText w:val="%1"/>
      <w:lvlJc w:val="left"/>
      <w:pPr>
        <w:tabs>
          <w:tab w:val="num" w:pos="709"/>
        </w:tabs>
        <w:ind w:left="711" w:hanging="5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57"/>
        </w:tabs>
        <w:ind w:left="11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8"/>
        </w:tabs>
        <w:ind w:left="221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10"/>
        </w:tabs>
        <w:ind w:left="21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30"/>
        </w:tabs>
        <w:ind w:left="2670" w:hanging="108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3390"/>
        </w:tabs>
        <w:ind w:left="31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10"/>
        </w:tabs>
        <w:ind w:left="3750" w:hanging="1440"/>
      </w:pPr>
      <w:rPr>
        <w:rFonts w:hint="default"/>
      </w:rPr>
    </w:lvl>
  </w:abstractNum>
  <w:abstractNum w:abstractNumId="9" w15:restartNumberingAfterBreak="0">
    <w:nsid w:val="2EB47786"/>
    <w:multiLevelType w:val="hybridMultilevel"/>
    <w:tmpl w:val="403A50CE"/>
    <w:lvl w:ilvl="0" w:tplc="A1A01EBC">
      <w:start w:val="1"/>
      <w:numFmt w:val="bullet"/>
      <w:pStyle w:val="a2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sz w:val="18"/>
        <w:szCs w:val="18"/>
      </w:rPr>
    </w:lvl>
    <w:lvl w:ilvl="1" w:tplc="903CDB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8CC1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82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1641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130A7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E4BB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C65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552D9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A4DAB"/>
    <w:multiLevelType w:val="multilevel"/>
    <w:tmpl w:val="D7FA4484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tabs>
          <w:tab w:val="num" w:pos="454"/>
        </w:tabs>
        <w:ind w:left="510" w:hanging="510"/>
      </w:pPr>
      <w:rPr>
        <w:rFonts w:hint="default"/>
      </w:rPr>
    </w:lvl>
    <w:lvl w:ilvl="2">
      <w:start w:val="1"/>
      <w:numFmt w:val="decimal"/>
      <w:pStyle w:val="31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A5938AA"/>
    <w:multiLevelType w:val="multilevel"/>
    <w:tmpl w:val="68367636"/>
    <w:lvl w:ilvl="0">
      <w:start w:val="1"/>
      <w:numFmt w:val="decimal"/>
      <w:pStyle w:val="a3"/>
      <w:suff w:val="nothing"/>
      <w:lvlText w:val="%1"/>
      <w:lvlJc w:val="center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4"/>
      <w:suff w:val="nothing"/>
      <w:lvlText w:val="%1.%2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B6547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0C5CA8"/>
    <w:multiLevelType w:val="multilevel"/>
    <w:tmpl w:val="664C02A4"/>
    <w:lvl w:ilvl="0">
      <w:start w:val="1"/>
      <w:numFmt w:val="decimal"/>
      <w:pStyle w:val="5"/>
      <w:suff w:val="space"/>
      <w:lvlText w:val="%1."/>
      <w:lvlJc w:val="left"/>
      <w:pPr>
        <w:ind w:left="340" w:hanging="340"/>
      </w:pPr>
      <w:rPr>
        <w:rFonts w:ascii="Verdana" w:hAnsi="Verdana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DBD45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4764B9"/>
    <w:multiLevelType w:val="multilevel"/>
    <w:tmpl w:val="7A56CDFE"/>
    <w:lvl w:ilvl="0">
      <w:start w:val="1"/>
      <w:numFmt w:val="decimal"/>
      <w:pStyle w:val="32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F3751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457579"/>
    <w:multiLevelType w:val="multilevel"/>
    <w:tmpl w:val="008AE704"/>
    <w:lvl w:ilvl="0">
      <w:start w:val="1"/>
      <w:numFmt w:val="decimal"/>
      <w:pStyle w:val="a5"/>
      <w:lvlText w:val="%1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7" w:hanging="431"/>
      </w:pPr>
      <w:rPr>
        <w:rFonts w:hint="default"/>
      </w:rPr>
    </w:lvl>
    <w:lvl w:ilvl="2">
      <w:start w:val="1"/>
      <w:numFmt w:val="decimal"/>
      <w:lvlText w:val="%1"/>
      <w:lvlJc w:val="left"/>
      <w:pPr>
        <w:tabs>
          <w:tab w:val="num" w:pos="709"/>
        </w:tabs>
        <w:ind w:left="711" w:hanging="5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57"/>
        </w:tabs>
        <w:ind w:left="11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8"/>
        </w:tabs>
        <w:ind w:left="221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10"/>
        </w:tabs>
        <w:ind w:left="216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30"/>
        </w:tabs>
        <w:ind w:left="2670" w:hanging="108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3390"/>
        </w:tabs>
        <w:ind w:left="317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10"/>
        </w:tabs>
        <w:ind w:left="3750" w:hanging="1440"/>
      </w:pPr>
      <w:rPr>
        <w:rFonts w:hint="default"/>
      </w:rPr>
    </w:lvl>
  </w:abstractNum>
  <w:abstractNum w:abstractNumId="18" w15:restartNumberingAfterBreak="0">
    <w:nsid w:val="46986A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C8422BA"/>
    <w:multiLevelType w:val="multilevel"/>
    <w:tmpl w:val="2E3E8574"/>
    <w:lvl w:ilvl="0">
      <w:start w:val="1"/>
      <w:numFmt w:val="decimal"/>
      <w:pStyle w:val="40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284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284" w:hanging="284"/>
      </w:pPr>
      <w:rPr>
        <w:rFonts w:hint="default"/>
      </w:rPr>
    </w:lvl>
  </w:abstractNum>
  <w:abstractNum w:abstractNumId="20" w15:restartNumberingAfterBreak="0">
    <w:nsid w:val="5708055D"/>
    <w:multiLevelType w:val="multilevel"/>
    <w:tmpl w:val="E5FA6298"/>
    <w:lvl w:ilvl="0">
      <w:start w:val="1"/>
      <w:numFmt w:val="bullet"/>
      <w:pStyle w:val="-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68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07" w:hanging="360"/>
      </w:pPr>
      <w:rPr>
        <w:rFonts w:hint="default"/>
      </w:rPr>
    </w:lvl>
  </w:abstractNum>
  <w:abstractNum w:abstractNumId="21" w15:restartNumberingAfterBreak="0">
    <w:nsid w:val="61F40E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784D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93D0419"/>
    <w:multiLevelType w:val="multilevel"/>
    <w:tmpl w:val="DFFA1DC8"/>
    <w:lvl w:ilvl="0">
      <w:start w:val="1"/>
      <w:numFmt w:val="bullet"/>
      <w:pStyle w:val="a6"/>
      <w:lvlText w:val="—"/>
      <w:lvlJc w:val="left"/>
      <w:pPr>
        <w:tabs>
          <w:tab w:val="num" w:pos="284"/>
        </w:tabs>
        <w:ind w:left="284" w:hanging="284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A7866"/>
    <w:multiLevelType w:val="multilevel"/>
    <w:tmpl w:val="DC0424EA"/>
    <w:lvl w:ilvl="0">
      <w:start w:val="1"/>
      <w:numFmt w:val="decimal"/>
      <w:pStyle w:val="-0"/>
      <w:suff w:val="nothing"/>
      <w:lvlText w:val="%1"/>
      <w:lvlJc w:val="center"/>
      <w:pPr>
        <w:ind w:left="0" w:firstLine="11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7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711E4E02"/>
    <w:multiLevelType w:val="multilevel"/>
    <w:tmpl w:val="601A22B4"/>
    <w:lvl w:ilvl="0">
      <w:start w:val="1"/>
      <w:numFmt w:val="decimal"/>
      <w:pStyle w:val="10"/>
      <w:suff w:val="nothing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2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3"/>
      <w:suff w:val="nothing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1"/>
      <w:suff w:val="nothing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suff w:val="nothing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26" w15:restartNumberingAfterBreak="0">
    <w:nsid w:val="7757291D"/>
    <w:multiLevelType w:val="multilevel"/>
    <w:tmpl w:val="57C6C2B4"/>
    <w:lvl w:ilvl="0">
      <w:start w:val="1"/>
      <w:numFmt w:val="decimal"/>
      <w:pStyle w:val="23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"/>
        </w:tabs>
        <w:ind w:left="284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4"/>
        </w:tabs>
        <w:ind w:left="284" w:hanging="284"/>
      </w:pPr>
      <w:rPr>
        <w:rFonts w:hint="default"/>
      </w:rPr>
    </w:lvl>
  </w:abstractNum>
  <w:abstractNum w:abstractNumId="27" w15:restartNumberingAfterBreak="0">
    <w:nsid w:val="7BFA6A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E054B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20"/>
  </w:num>
  <w:num w:numId="3">
    <w:abstractNumId w:val="19"/>
  </w:num>
  <w:num w:numId="4">
    <w:abstractNumId w:val="24"/>
  </w:num>
  <w:num w:numId="5">
    <w:abstractNumId w:val="8"/>
  </w:num>
  <w:num w:numId="6">
    <w:abstractNumId w:val="26"/>
  </w:num>
  <w:num w:numId="7">
    <w:abstractNumId w:val="2"/>
  </w:num>
  <w:num w:numId="8">
    <w:abstractNumId w:val="15"/>
  </w:num>
  <w:num w:numId="9">
    <w:abstractNumId w:val="6"/>
  </w:num>
  <w:num w:numId="10">
    <w:abstractNumId w:val="23"/>
  </w:num>
  <w:num w:numId="11">
    <w:abstractNumId w:val="25"/>
    <w:lvlOverride w:ilvl="0">
      <w:lvl w:ilvl="0">
        <w:start w:val="1"/>
        <w:numFmt w:val="decimal"/>
        <w:pStyle w:val="10"/>
        <w:suff w:val="nothing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suff w:val="nothing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3"/>
        <w:suff w:val="nothing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1"/>
        <w:suff w:val="nothing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suff w:val="nothing"/>
        <w:lvlText w:val="%1.%2.%3.%4.%5.%6.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</w:num>
  <w:num w:numId="12">
    <w:abstractNumId w:val="11"/>
  </w:num>
  <w:num w:numId="13">
    <w:abstractNumId w:val="17"/>
    <w:lvlOverride w:ilvl="0">
      <w:lvl w:ilvl="0">
        <w:start w:val="1"/>
        <w:numFmt w:val="decimal"/>
        <w:pStyle w:val="a5"/>
        <w:lvlText w:val="%1)"/>
        <w:lvlJc w:val="left"/>
        <w:pPr>
          <w:tabs>
            <w:tab w:val="num" w:pos="340"/>
          </w:tabs>
          <w:ind w:left="340" w:hanging="340"/>
        </w:pPr>
        <w:rPr>
          <w:rFonts w:ascii="Arial" w:hAnsi="Arial" w:hint="default"/>
          <w:b w:val="0"/>
          <w:i w:val="0"/>
          <w:caps w:val="0"/>
          <w:strike w:val="0"/>
          <w:dstrike w:val="0"/>
          <w:vanish w:val="0"/>
          <w:sz w:val="17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465"/>
          </w:tabs>
          <w:ind w:left="467" w:hanging="431"/>
        </w:pPr>
        <w:rPr>
          <w:rFonts w:hint="default"/>
        </w:rPr>
      </w:lvl>
    </w:lvlOverride>
    <w:lvlOverride w:ilvl="2">
      <w:lvl w:ilvl="2">
        <w:start w:val="1"/>
        <w:numFmt w:val="decimal"/>
        <w:lvlText w:val="%1"/>
        <w:lvlJc w:val="left"/>
        <w:pPr>
          <w:tabs>
            <w:tab w:val="num" w:pos="709"/>
          </w:tabs>
          <w:ind w:left="711" w:hanging="5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157"/>
          </w:tabs>
          <w:ind w:left="115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498"/>
          </w:tabs>
          <w:ind w:left="2210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310"/>
          </w:tabs>
          <w:ind w:left="216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030"/>
          </w:tabs>
          <w:ind w:left="2670" w:hanging="108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tabs>
            <w:tab w:val="num" w:pos="3390"/>
          </w:tabs>
          <w:ind w:left="317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110"/>
          </w:tabs>
          <w:ind w:left="3750" w:hanging="1440"/>
        </w:pPr>
        <w:rPr>
          <w:rFonts w:hint="default"/>
        </w:rPr>
      </w:lvl>
    </w:lvlOverride>
  </w:num>
  <w:num w:numId="14">
    <w:abstractNumId w:val="13"/>
    <w:lvlOverride w:ilvl="0">
      <w:lvl w:ilvl="0">
        <w:start w:val="1"/>
        <w:numFmt w:val="decimal"/>
        <w:pStyle w:val="5"/>
        <w:lvlText w:val="%1."/>
        <w:lvlJc w:val="left"/>
        <w:pPr>
          <w:tabs>
            <w:tab w:val="num" w:pos="284"/>
          </w:tabs>
          <w:ind w:left="284" w:hanging="284"/>
        </w:pPr>
        <w:rPr>
          <w:rFonts w:ascii="Arial" w:hAnsi="Arial" w:hint="default"/>
          <w:b w:val="0"/>
          <w:i w:val="0"/>
          <w:sz w:val="17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10"/>
    <w:lvlOverride w:ilvl="0">
      <w:lvl w:ilvl="0">
        <w:start w:val="1"/>
        <w:numFmt w:val="decimal"/>
        <w:pStyle w:val="1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1"/>
        <w:lvlText w:val="%1.%2."/>
        <w:lvlJc w:val="left"/>
        <w:pPr>
          <w:tabs>
            <w:tab w:val="num" w:pos="454"/>
          </w:tabs>
          <w:ind w:left="510" w:hanging="510"/>
        </w:pPr>
        <w:rPr>
          <w:rFonts w:hint="default"/>
        </w:rPr>
      </w:lvl>
    </w:lvlOverride>
    <w:lvlOverride w:ilvl="2">
      <w:lvl w:ilvl="2">
        <w:start w:val="1"/>
        <w:numFmt w:val="decimal"/>
        <w:pStyle w:val="31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4"/>
  </w:num>
  <w:num w:numId="17">
    <w:abstractNumId w:val="5"/>
  </w:num>
  <w:num w:numId="18">
    <w:abstractNumId w:val="4"/>
    <w:lvlOverride w:ilvl="0"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9">
    <w:abstractNumId w:val="4"/>
    <w:lvlOverride w:ilvl="0"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tabs>
            <w:tab w:val="num" w:pos="737"/>
          </w:tabs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0">
    <w:abstractNumId w:val="1"/>
    <w:lvlOverride w:ilvl="0">
      <w:lvl w:ilvl="0" w:tplc="D102F2FE">
        <w:start w:val="1"/>
        <w:numFmt w:val="decimal"/>
        <w:pStyle w:val="a"/>
        <w:lvlText w:val="%1)"/>
        <w:lvlJc w:val="left"/>
        <w:pPr>
          <w:ind w:left="644" w:hanging="360"/>
        </w:pPr>
        <w:rPr>
          <w:rFonts w:hint="default"/>
        </w:r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364" w:hanging="360"/>
        </w:pPr>
        <w:rPr>
          <w:rFonts w:hint="default"/>
        </w:rPr>
      </w:lvl>
    </w:lvlOverride>
    <w:lvlOverride w:ilvl="2">
      <w:lvl w:ilvl="2" w:tplc="0419001B">
        <w:start w:val="1"/>
        <w:numFmt w:val="lowerRoman"/>
        <w:lvlText w:val="%3."/>
        <w:lvlJc w:val="right"/>
        <w:pPr>
          <w:ind w:left="2084" w:hanging="180"/>
        </w:pPr>
        <w:rPr>
          <w:rFonts w:hint="default"/>
        </w:rPr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04" w:hanging="360"/>
        </w:pPr>
        <w:rPr>
          <w:rFonts w:hint="default"/>
        </w:rPr>
      </w:lvl>
    </w:lvlOverride>
    <w:lvlOverride w:ilvl="4">
      <w:lvl w:ilvl="4" w:tplc="04190019">
        <w:start w:val="1"/>
        <w:numFmt w:val="lowerLetter"/>
        <w:lvlText w:val="%5."/>
        <w:lvlJc w:val="left"/>
        <w:pPr>
          <w:ind w:left="3524" w:hanging="360"/>
        </w:pPr>
        <w:rPr>
          <w:rFonts w:hint="default"/>
        </w:r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244" w:hanging="180"/>
        </w:pPr>
        <w:rPr>
          <w:rFonts w:hint="default"/>
        </w:r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4964" w:hanging="360"/>
        </w:pPr>
        <w:rPr>
          <w:rFonts w:hint="default"/>
        </w:r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5684" w:hanging="360"/>
        </w:pPr>
        <w:rPr>
          <w:rFonts w:hint="default"/>
        </w:r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6404" w:hanging="180"/>
        </w:pPr>
        <w:rPr>
          <w:rFonts w:hint="default"/>
        </w:rPr>
      </w:lvl>
    </w:lvlOverride>
  </w:num>
  <w:num w:numId="21">
    <w:abstractNumId w:val="1"/>
  </w:num>
  <w:num w:numId="22">
    <w:abstractNumId w:val="1"/>
    <w:lvlOverride w:ilvl="0">
      <w:lvl w:ilvl="0" w:tplc="D102F2FE">
        <w:start w:val="1"/>
        <w:numFmt w:val="decimal"/>
        <w:pStyle w:val="a"/>
        <w:lvlText w:val="%1)"/>
        <w:lvlJc w:val="left"/>
        <w:pPr>
          <w:ind w:left="340" w:hanging="340"/>
        </w:pPr>
        <w:rPr>
          <w:rFonts w:hint="default"/>
        </w:rPr>
      </w:lvl>
    </w:lvlOverride>
    <w:lvlOverride w:ilvl="1">
      <w:lvl w:ilvl="1" w:tplc="04190019">
        <w:start w:val="1"/>
        <w:numFmt w:val="lowerLetter"/>
        <w:lvlText w:val="%2."/>
        <w:lvlJc w:val="left"/>
        <w:pPr>
          <w:ind w:left="1364" w:hanging="360"/>
        </w:pPr>
        <w:rPr>
          <w:rFonts w:hint="default"/>
        </w:rPr>
      </w:lvl>
    </w:lvlOverride>
    <w:lvlOverride w:ilvl="2">
      <w:lvl w:ilvl="2" w:tplc="0419001B">
        <w:start w:val="1"/>
        <w:numFmt w:val="lowerRoman"/>
        <w:lvlText w:val="%3."/>
        <w:lvlJc w:val="right"/>
        <w:pPr>
          <w:ind w:left="2084" w:hanging="180"/>
        </w:pPr>
        <w:rPr>
          <w:rFonts w:hint="default"/>
        </w:rPr>
      </w:lvl>
    </w:lvlOverride>
    <w:lvlOverride w:ilvl="3">
      <w:lvl w:ilvl="3" w:tplc="0419000F">
        <w:start w:val="1"/>
        <w:numFmt w:val="decimal"/>
        <w:lvlText w:val="%4."/>
        <w:lvlJc w:val="left"/>
        <w:pPr>
          <w:ind w:left="2804" w:hanging="360"/>
        </w:pPr>
        <w:rPr>
          <w:rFonts w:hint="default"/>
        </w:rPr>
      </w:lvl>
    </w:lvlOverride>
    <w:lvlOverride w:ilvl="4">
      <w:lvl w:ilvl="4" w:tplc="04190019">
        <w:start w:val="1"/>
        <w:numFmt w:val="lowerLetter"/>
        <w:lvlText w:val="%5."/>
        <w:lvlJc w:val="left"/>
        <w:pPr>
          <w:ind w:left="3524" w:hanging="360"/>
        </w:pPr>
        <w:rPr>
          <w:rFonts w:hint="default"/>
        </w:rPr>
      </w:lvl>
    </w:lvlOverride>
    <w:lvlOverride w:ilvl="5">
      <w:lvl w:ilvl="5" w:tplc="0419001B">
        <w:start w:val="1"/>
        <w:numFmt w:val="lowerRoman"/>
        <w:lvlText w:val="%6."/>
        <w:lvlJc w:val="right"/>
        <w:pPr>
          <w:ind w:left="4244" w:hanging="180"/>
        </w:pPr>
        <w:rPr>
          <w:rFonts w:hint="default"/>
        </w:rPr>
      </w:lvl>
    </w:lvlOverride>
    <w:lvlOverride w:ilvl="6">
      <w:lvl w:ilvl="6" w:tplc="0419000F">
        <w:start w:val="1"/>
        <w:numFmt w:val="decimal"/>
        <w:lvlText w:val="%7."/>
        <w:lvlJc w:val="left"/>
        <w:pPr>
          <w:ind w:left="4964" w:hanging="360"/>
        </w:pPr>
        <w:rPr>
          <w:rFonts w:hint="default"/>
        </w:rPr>
      </w:lvl>
    </w:lvlOverride>
    <w:lvlOverride w:ilvl="7">
      <w:lvl w:ilvl="7" w:tplc="04190019">
        <w:start w:val="1"/>
        <w:numFmt w:val="lowerLetter"/>
        <w:lvlText w:val="%8."/>
        <w:lvlJc w:val="left"/>
        <w:pPr>
          <w:ind w:left="5684" w:hanging="360"/>
        </w:pPr>
        <w:rPr>
          <w:rFonts w:hint="default"/>
        </w:rPr>
      </w:lvl>
    </w:lvlOverride>
    <w:lvlOverride w:ilvl="8">
      <w:lvl w:ilvl="8" w:tplc="0419001B">
        <w:start w:val="1"/>
        <w:numFmt w:val="lowerRoman"/>
        <w:lvlText w:val="%9."/>
        <w:lvlJc w:val="right"/>
        <w:pPr>
          <w:ind w:left="6404" w:hanging="180"/>
        </w:pPr>
        <w:rPr>
          <w:rFonts w:hint="default"/>
        </w:rPr>
      </w:lvl>
    </w:lvlOverride>
  </w:num>
  <w:num w:numId="23">
    <w:abstractNumId w:val="16"/>
  </w:num>
  <w:num w:numId="24">
    <w:abstractNumId w:val="14"/>
  </w:num>
  <w:num w:numId="25">
    <w:abstractNumId w:val="18"/>
  </w:num>
  <w:num w:numId="26">
    <w:abstractNumId w:val="27"/>
  </w:num>
  <w:num w:numId="27">
    <w:abstractNumId w:val="7"/>
  </w:num>
  <w:num w:numId="28">
    <w:abstractNumId w:val="12"/>
  </w:num>
  <w:num w:numId="29">
    <w:abstractNumId w:val="21"/>
  </w:num>
  <w:num w:numId="30">
    <w:abstractNumId w:val="3"/>
  </w:num>
  <w:num w:numId="31">
    <w:abstractNumId w:val="22"/>
  </w:num>
  <w:num w:numId="32">
    <w:abstractNumId w:val="28"/>
  </w:num>
  <w:num w:numId="33">
    <w:abstractNumId w:val="0"/>
  </w:num>
  <w:num w:numId="34">
    <w:abstractNumId w:val="4"/>
    <w:lvlOverride w:ilvl="0"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5">
    <w:abstractNumId w:val="4"/>
    <w:lvlOverride w:ilvl="0">
      <w:startOverride w:val="1"/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6">
    <w:abstractNumId w:val="4"/>
    <w:lvlOverride w:ilvl="0">
      <w:startOverride w:val="1"/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4"/>
    <w:lvlOverride w:ilvl="0">
      <w:startOverride w:val="1"/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8">
    <w:abstractNumId w:val="4"/>
    <w:lvlOverride w:ilvl="0">
      <w:startOverride w:val="1"/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9">
    <w:abstractNumId w:val="4"/>
    <w:lvlOverride w:ilvl="0">
      <w:startOverride w:val="1"/>
      <w:lvl w:ilvl="0">
        <w:start w:val="1"/>
        <w:numFmt w:val="decimal"/>
        <w:pStyle w:val="a0"/>
        <w:lvlText w:val="%1.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tabs>
            <w:tab w:val="num" w:pos="567"/>
          </w:tabs>
          <w:ind w:left="510" w:hanging="51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tabs>
            <w:tab w:val="num" w:pos="851"/>
          </w:tabs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mirrorMargins/>
  <w:activeWritingStyle w:appName="MSWord" w:lang="ru-RU" w:vendorID="1" w:dllVersion="512" w:checkStyle="1"/>
  <w:proofState w:spelling="clean"/>
  <w:attachedTemplate r:id="rId1"/>
  <w:linkStyle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39E"/>
    <w:rsid w:val="00000AE4"/>
    <w:rsid w:val="000044A8"/>
    <w:rsid w:val="0000509A"/>
    <w:rsid w:val="00005C20"/>
    <w:rsid w:val="000060B4"/>
    <w:rsid w:val="00006E81"/>
    <w:rsid w:val="00007E47"/>
    <w:rsid w:val="00012B8D"/>
    <w:rsid w:val="000138F5"/>
    <w:rsid w:val="00015955"/>
    <w:rsid w:val="000171DA"/>
    <w:rsid w:val="00021ADB"/>
    <w:rsid w:val="000223B0"/>
    <w:rsid w:val="00022984"/>
    <w:rsid w:val="000232A8"/>
    <w:rsid w:val="00031659"/>
    <w:rsid w:val="0003457D"/>
    <w:rsid w:val="00035B0A"/>
    <w:rsid w:val="00035C25"/>
    <w:rsid w:val="000373B4"/>
    <w:rsid w:val="00037C6A"/>
    <w:rsid w:val="000403F2"/>
    <w:rsid w:val="000409EB"/>
    <w:rsid w:val="000412C3"/>
    <w:rsid w:val="00041753"/>
    <w:rsid w:val="000454CE"/>
    <w:rsid w:val="00050552"/>
    <w:rsid w:val="00050CD1"/>
    <w:rsid w:val="00052B8D"/>
    <w:rsid w:val="0005339D"/>
    <w:rsid w:val="000547E6"/>
    <w:rsid w:val="000556DE"/>
    <w:rsid w:val="00060BC4"/>
    <w:rsid w:val="00060C92"/>
    <w:rsid w:val="00063B48"/>
    <w:rsid w:val="00063D99"/>
    <w:rsid w:val="000642B0"/>
    <w:rsid w:val="00066876"/>
    <w:rsid w:val="00067085"/>
    <w:rsid w:val="00070210"/>
    <w:rsid w:val="00070431"/>
    <w:rsid w:val="00070AB5"/>
    <w:rsid w:val="00070E62"/>
    <w:rsid w:val="000728E6"/>
    <w:rsid w:val="00072E97"/>
    <w:rsid w:val="000738C0"/>
    <w:rsid w:val="00074CCB"/>
    <w:rsid w:val="000807F6"/>
    <w:rsid w:val="00081321"/>
    <w:rsid w:val="00082AD5"/>
    <w:rsid w:val="00082E68"/>
    <w:rsid w:val="0008444E"/>
    <w:rsid w:val="000850E3"/>
    <w:rsid w:val="00094D31"/>
    <w:rsid w:val="00096339"/>
    <w:rsid w:val="000967F9"/>
    <w:rsid w:val="000A0A44"/>
    <w:rsid w:val="000A0A5E"/>
    <w:rsid w:val="000A1EE0"/>
    <w:rsid w:val="000A21CA"/>
    <w:rsid w:val="000A24A8"/>
    <w:rsid w:val="000A2D85"/>
    <w:rsid w:val="000A5BA2"/>
    <w:rsid w:val="000A623D"/>
    <w:rsid w:val="000B1827"/>
    <w:rsid w:val="000B2979"/>
    <w:rsid w:val="000B2EEB"/>
    <w:rsid w:val="000B30BF"/>
    <w:rsid w:val="000C12FE"/>
    <w:rsid w:val="000C3774"/>
    <w:rsid w:val="000C63DE"/>
    <w:rsid w:val="000D0427"/>
    <w:rsid w:val="000D134B"/>
    <w:rsid w:val="000D7AEC"/>
    <w:rsid w:val="000E2E86"/>
    <w:rsid w:val="000E44AB"/>
    <w:rsid w:val="000E59EB"/>
    <w:rsid w:val="000F012F"/>
    <w:rsid w:val="000F0E0F"/>
    <w:rsid w:val="000F276E"/>
    <w:rsid w:val="000F448F"/>
    <w:rsid w:val="000F4720"/>
    <w:rsid w:val="000F7BEA"/>
    <w:rsid w:val="000F7C07"/>
    <w:rsid w:val="00101523"/>
    <w:rsid w:val="0010283B"/>
    <w:rsid w:val="00102BCF"/>
    <w:rsid w:val="00102C2B"/>
    <w:rsid w:val="0010354B"/>
    <w:rsid w:val="00103FF6"/>
    <w:rsid w:val="00104FAE"/>
    <w:rsid w:val="001057F8"/>
    <w:rsid w:val="00107E16"/>
    <w:rsid w:val="00112543"/>
    <w:rsid w:val="00114FE5"/>
    <w:rsid w:val="00115171"/>
    <w:rsid w:val="00115A4F"/>
    <w:rsid w:val="0011658F"/>
    <w:rsid w:val="001169CD"/>
    <w:rsid w:val="00117924"/>
    <w:rsid w:val="00117F60"/>
    <w:rsid w:val="001217C9"/>
    <w:rsid w:val="00121FD0"/>
    <w:rsid w:val="00122E80"/>
    <w:rsid w:val="00123430"/>
    <w:rsid w:val="00127F7B"/>
    <w:rsid w:val="001352BD"/>
    <w:rsid w:val="001357F0"/>
    <w:rsid w:val="00136C8B"/>
    <w:rsid w:val="0013733E"/>
    <w:rsid w:val="00137735"/>
    <w:rsid w:val="00142549"/>
    <w:rsid w:val="0014499B"/>
    <w:rsid w:val="0014545A"/>
    <w:rsid w:val="00145A1E"/>
    <w:rsid w:val="00145CF3"/>
    <w:rsid w:val="00147D5B"/>
    <w:rsid w:val="0015059B"/>
    <w:rsid w:val="001516A8"/>
    <w:rsid w:val="00151C09"/>
    <w:rsid w:val="00152057"/>
    <w:rsid w:val="00152108"/>
    <w:rsid w:val="00153961"/>
    <w:rsid w:val="001542DA"/>
    <w:rsid w:val="00154DAC"/>
    <w:rsid w:val="00156A77"/>
    <w:rsid w:val="00157D29"/>
    <w:rsid w:val="00161BDA"/>
    <w:rsid w:val="00162B27"/>
    <w:rsid w:val="00163BE6"/>
    <w:rsid w:val="0016696C"/>
    <w:rsid w:val="001678A7"/>
    <w:rsid w:val="00172543"/>
    <w:rsid w:val="00174539"/>
    <w:rsid w:val="001769B5"/>
    <w:rsid w:val="00180B2B"/>
    <w:rsid w:val="00180C12"/>
    <w:rsid w:val="001811E8"/>
    <w:rsid w:val="00185143"/>
    <w:rsid w:val="00190584"/>
    <w:rsid w:val="00190FBF"/>
    <w:rsid w:val="00191034"/>
    <w:rsid w:val="00191F24"/>
    <w:rsid w:val="00193A8A"/>
    <w:rsid w:val="00193F0D"/>
    <w:rsid w:val="00196A09"/>
    <w:rsid w:val="001975CE"/>
    <w:rsid w:val="001A17E9"/>
    <w:rsid w:val="001A2513"/>
    <w:rsid w:val="001A2907"/>
    <w:rsid w:val="001A6115"/>
    <w:rsid w:val="001B05E6"/>
    <w:rsid w:val="001B0A6F"/>
    <w:rsid w:val="001B0CE4"/>
    <w:rsid w:val="001B1AF4"/>
    <w:rsid w:val="001B27AE"/>
    <w:rsid w:val="001B2BC8"/>
    <w:rsid w:val="001B3CFF"/>
    <w:rsid w:val="001B538D"/>
    <w:rsid w:val="001B7536"/>
    <w:rsid w:val="001B7BF2"/>
    <w:rsid w:val="001C00AB"/>
    <w:rsid w:val="001C2ED5"/>
    <w:rsid w:val="001D2F73"/>
    <w:rsid w:val="001D3518"/>
    <w:rsid w:val="001D43D8"/>
    <w:rsid w:val="001D4DA6"/>
    <w:rsid w:val="001D4FA5"/>
    <w:rsid w:val="001E2019"/>
    <w:rsid w:val="001E2EA5"/>
    <w:rsid w:val="001E3C3D"/>
    <w:rsid w:val="001E4589"/>
    <w:rsid w:val="001E5372"/>
    <w:rsid w:val="001E5B35"/>
    <w:rsid w:val="001E676E"/>
    <w:rsid w:val="001E6CD3"/>
    <w:rsid w:val="001F1902"/>
    <w:rsid w:val="001F4A9B"/>
    <w:rsid w:val="001F5651"/>
    <w:rsid w:val="001F79DF"/>
    <w:rsid w:val="00200A00"/>
    <w:rsid w:val="00202262"/>
    <w:rsid w:val="00204F1C"/>
    <w:rsid w:val="0020723D"/>
    <w:rsid w:val="00207A28"/>
    <w:rsid w:val="0021116B"/>
    <w:rsid w:val="00211806"/>
    <w:rsid w:val="002118F7"/>
    <w:rsid w:val="00213DF2"/>
    <w:rsid w:val="002161EF"/>
    <w:rsid w:val="0021789D"/>
    <w:rsid w:val="00220797"/>
    <w:rsid w:val="00220BA3"/>
    <w:rsid w:val="0022236E"/>
    <w:rsid w:val="002227EC"/>
    <w:rsid w:val="00223819"/>
    <w:rsid w:val="00223D04"/>
    <w:rsid w:val="00226ABB"/>
    <w:rsid w:val="00227CC8"/>
    <w:rsid w:val="00232262"/>
    <w:rsid w:val="002329AA"/>
    <w:rsid w:val="00232DAD"/>
    <w:rsid w:val="00233951"/>
    <w:rsid w:val="00234194"/>
    <w:rsid w:val="00236593"/>
    <w:rsid w:val="002404E0"/>
    <w:rsid w:val="00246D36"/>
    <w:rsid w:val="00251196"/>
    <w:rsid w:val="00251686"/>
    <w:rsid w:val="00252367"/>
    <w:rsid w:val="00260F70"/>
    <w:rsid w:val="002611A2"/>
    <w:rsid w:val="00262968"/>
    <w:rsid w:val="00263473"/>
    <w:rsid w:val="002647E7"/>
    <w:rsid w:val="002648AB"/>
    <w:rsid w:val="00265746"/>
    <w:rsid w:val="002665AE"/>
    <w:rsid w:val="002722A9"/>
    <w:rsid w:val="00273047"/>
    <w:rsid w:val="00273CAD"/>
    <w:rsid w:val="00274ABD"/>
    <w:rsid w:val="00274BD5"/>
    <w:rsid w:val="00275822"/>
    <w:rsid w:val="002768B7"/>
    <w:rsid w:val="00284489"/>
    <w:rsid w:val="00291FBE"/>
    <w:rsid w:val="00293CB4"/>
    <w:rsid w:val="00294D2B"/>
    <w:rsid w:val="00294DF8"/>
    <w:rsid w:val="00295A61"/>
    <w:rsid w:val="00295DFA"/>
    <w:rsid w:val="00296760"/>
    <w:rsid w:val="00297267"/>
    <w:rsid w:val="00297519"/>
    <w:rsid w:val="002A067C"/>
    <w:rsid w:val="002A2E64"/>
    <w:rsid w:val="002A339C"/>
    <w:rsid w:val="002A401F"/>
    <w:rsid w:val="002A6BB7"/>
    <w:rsid w:val="002A6C7C"/>
    <w:rsid w:val="002B0612"/>
    <w:rsid w:val="002B3506"/>
    <w:rsid w:val="002B3856"/>
    <w:rsid w:val="002B6FCF"/>
    <w:rsid w:val="002C46A5"/>
    <w:rsid w:val="002C66CB"/>
    <w:rsid w:val="002C7124"/>
    <w:rsid w:val="002D0CDC"/>
    <w:rsid w:val="002D1E2E"/>
    <w:rsid w:val="002D2172"/>
    <w:rsid w:val="002D34F0"/>
    <w:rsid w:val="002D36E0"/>
    <w:rsid w:val="002D407D"/>
    <w:rsid w:val="002D57DD"/>
    <w:rsid w:val="002D668A"/>
    <w:rsid w:val="002D6BE6"/>
    <w:rsid w:val="002E1660"/>
    <w:rsid w:val="002E22A9"/>
    <w:rsid w:val="002E3763"/>
    <w:rsid w:val="002E54D1"/>
    <w:rsid w:val="002E6691"/>
    <w:rsid w:val="002F1D57"/>
    <w:rsid w:val="002F2DC0"/>
    <w:rsid w:val="002F341C"/>
    <w:rsid w:val="002F501F"/>
    <w:rsid w:val="002F6349"/>
    <w:rsid w:val="002F724A"/>
    <w:rsid w:val="002F7C6D"/>
    <w:rsid w:val="003010AC"/>
    <w:rsid w:val="0030158D"/>
    <w:rsid w:val="003017C5"/>
    <w:rsid w:val="0030319C"/>
    <w:rsid w:val="003105B4"/>
    <w:rsid w:val="00310DC7"/>
    <w:rsid w:val="003132CC"/>
    <w:rsid w:val="0031373C"/>
    <w:rsid w:val="00315007"/>
    <w:rsid w:val="00315C42"/>
    <w:rsid w:val="003165F4"/>
    <w:rsid w:val="00316605"/>
    <w:rsid w:val="003169F9"/>
    <w:rsid w:val="00316CC1"/>
    <w:rsid w:val="003178AC"/>
    <w:rsid w:val="00325958"/>
    <w:rsid w:val="00326BE4"/>
    <w:rsid w:val="00331877"/>
    <w:rsid w:val="003321D1"/>
    <w:rsid w:val="003352A0"/>
    <w:rsid w:val="003363B0"/>
    <w:rsid w:val="00336CF3"/>
    <w:rsid w:val="0033783B"/>
    <w:rsid w:val="003410B2"/>
    <w:rsid w:val="00344BF3"/>
    <w:rsid w:val="0034563B"/>
    <w:rsid w:val="003460D0"/>
    <w:rsid w:val="0035084E"/>
    <w:rsid w:val="00352B50"/>
    <w:rsid w:val="00353060"/>
    <w:rsid w:val="00355B21"/>
    <w:rsid w:val="00357F25"/>
    <w:rsid w:val="0036051E"/>
    <w:rsid w:val="0036129D"/>
    <w:rsid w:val="0036180A"/>
    <w:rsid w:val="00365D02"/>
    <w:rsid w:val="00366F12"/>
    <w:rsid w:val="00370854"/>
    <w:rsid w:val="00370A2D"/>
    <w:rsid w:val="00372799"/>
    <w:rsid w:val="00372D52"/>
    <w:rsid w:val="00373BD2"/>
    <w:rsid w:val="0037441F"/>
    <w:rsid w:val="003746C7"/>
    <w:rsid w:val="00376264"/>
    <w:rsid w:val="00380908"/>
    <w:rsid w:val="00381197"/>
    <w:rsid w:val="003813B2"/>
    <w:rsid w:val="003818DC"/>
    <w:rsid w:val="0038498B"/>
    <w:rsid w:val="00384E94"/>
    <w:rsid w:val="003853BF"/>
    <w:rsid w:val="00386FF8"/>
    <w:rsid w:val="00390505"/>
    <w:rsid w:val="003912F8"/>
    <w:rsid w:val="0039133A"/>
    <w:rsid w:val="0039542E"/>
    <w:rsid w:val="003959AF"/>
    <w:rsid w:val="00396E70"/>
    <w:rsid w:val="00397FC6"/>
    <w:rsid w:val="003A21E2"/>
    <w:rsid w:val="003A654A"/>
    <w:rsid w:val="003A6FA9"/>
    <w:rsid w:val="003B15F1"/>
    <w:rsid w:val="003B22EC"/>
    <w:rsid w:val="003B2803"/>
    <w:rsid w:val="003B3267"/>
    <w:rsid w:val="003B645E"/>
    <w:rsid w:val="003B7ED9"/>
    <w:rsid w:val="003B7FF2"/>
    <w:rsid w:val="003C0D65"/>
    <w:rsid w:val="003C4648"/>
    <w:rsid w:val="003C486E"/>
    <w:rsid w:val="003C5D7A"/>
    <w:rsid w:val="003C61DE"/>
    <w:rsid w:val="003C7AD5"/>
    <w:rsid w:val="003D1363"/>
    <w:rsid w:val="003D305A"/>
    <w:rsid w:val="003D37E6"/>
    <w:rsid w:val="003D3922"/>
    <w:rsid w:val="003D3D8D"/>
    <w:rsid w:val="003D74B6"/>
    <w:rsid w:val="003D77D4"/>
    <w:rsid w:val="003E15D7"/>
    <w:rsid w:val="003E1A37"/>
    <w:rsid w:val="003E3398"/>
    <w:rsid w:val="003E7D23"/>
    <w:rsid w:val="003F2A08"/>
    <w:rsid w:val="003F2B94"/>
    <w:rsid w:val="003F38FF"/>
    <w:rsid w:val="003F4D32"/>
    <w:rsid w:val="003F51E8"/>
    <w:rsid w:val="003F597F"/>
    <w:rsid w:val="003F645C"/>
    <w:rsid w:val="003F67B5"/>
    <w:rsid w:val="0040118A"/>
    <w:rsid w:val="00401EB2"/>
    <w:rsid w:val="00404EC2"/>
    <w:rsid w:val="004054B9"/>
    <w:rsid w:val="004062E1"/>
    <w:rsid w:val="0040787A"/>
    <w:rsid w:val="0041047B"/>
    <w:rsid w:val="0042096A"/>
    <w:rsid w:val="00421299"/>
    <w:rsid w:val="004242B4"/>
    <w:rsid w:val="004246EC"/>
    <w:rsid w:val="00425364"/>
    <w:rsid w:val="004268E1"/>
    <w:rsid w:val="00432BD5"/>
    <w:rsid w:val="0043379B"/>
    <w:rsid w:val="00435834"/>
    <w:rsid w:val="004413F8"/>
    <w:rsid w:val="004414BC"/>
    <w:rsid w:val="00443DCF"/>
    <w:rsid w:val="00446084"/>
    <w:rsid w:val="004460AF"/>
    <w:rsid w:val="004464CF"/>
    <w:rsid w:val="00447CF6"/>
    <w:rsid w:val="004504D0"/>
    <w:rsid w:val="00450624"/>
    <w:rsid w:val="00451948"/>
    <w:rsid w:val="00452044"/>
    <w:rsid w:val="00455273"/>
    <w:rsid w:val="00455833"/>
    <w:rsid w:val="0045736A"/>
    <w:rsid w:val="00457C31"/>
    <w:rsid w:val="00457FEA"/>
    <w:rsid w:val="00462B4C"/>
    <w:rsid w:val="00462CF9"/>
    <w:rsid w:val="004630C7"/>
    <w:rsid w:val="00464210"/>
    <w:rsid w:val="00465A2A"/>
    <w:rsid w:val="00466ABB"/>
    <w:rsid w:val="00467448"/>
    <w:rsid w:val="00470ACD"/>
    <w:rsid w:val="00470CE3"/>
    <w:rsid w:val="00470EB9"/>
    <w:rsid w:val="004724C7"/>
    <w:rsid w:val="00474C25"/>
    <w:rsid w:val="0047546F"/>
    <w:rsid w:val="00476297"/>
    <w:rsid w:val="00477F0B"/>
    <w:rsid w:val="00481369"/>
    <w:rsid w:val="004829C3"/>
    <w:rsid w:val="00486BBC"/>
    <w:rsid w:val="0048741A"/>
    <w:rsid w:val="00492D74"/>
    <w:rsid w:val="004930DF"/>
    <w:rsid w:val="00493901"/>
    <w:rsid w:val="004954D4"/>
    <w:rsid w:val="0049654E"/>
    <w:rsid w:val="00496BF5"/>
    <w:rsid w:val="00496E56"/>
    <w:rsid w:val="00497996"/>
    <w:rsid w:val="004A06B8"/>
    <w:rsid w:val="004A13F0"/>
    <w:rsid w:val="004A24A4"/>
    <w:rsid w:val="004A6BA9"/>
    <w:rsid w:val="004A797C"/>
    <w:rsid w:val="004B0473"/>
    <w:rsid w:val="004B0952"/>
    <w:rsid w:val="004B2BB5"/>
    <w:rsid w:val="004B5CA3"/>
    <w:rsid w:val="004B69A6"/>
    <w:rsid w:val="004C3AA2"/>
    <w:rsid w:val="004C75B2"/>
    <w:rsid w:val="004C7CF0"/>
    <w:rsid w:val="004D0838"/>
    <w:rsid w:val="004D2337"/>
    <w:rsid w:val="004D5518"/>
    <w:rsid w:val="004D68A9"/>
    <w:rsid w:val="004D7114"/>
    <w:rsid w:val="004E0A8A"/>
    <w:rsid w:val="004E26F7"/>
    <w:rsid w:val="004E7081"/>
    <w:rsid w:val="004E73A6"/>
    <w:rsid w:val="004E7C01"/>
    <w:rsid w:val="004E7DEF"/>
    <w:rsid w:val="004F096E"/>
    <w:rsid w:val="004F26B0"/>
    <w:rsid w:val="004F2937"/>
    <w:rsid w:val="004F394F"/>
    <w:rsid w:val="004F3FF4"/>
    <w:rsid w:val="004F5F77"/>
    <w:rsid w:val="004F626C"/>
    <w:rsid w:val="004F68B9"/>
    <w:rsid w:val="00500FC0"/>
    <w:rsid w:val="0050365C"/>
    <w:rsid w:val="005117ED"/>
    <w:rsid w:val="00511B9A"/>
    <w:rsid w:val="00511E62"/>
    <w:rsid w:val="00511FDC"/>
    <w:rsid w:val="005125DC"/>
    <w:rsid w:val="00513959"/>
    <w:rsid w:val="00513CC4"/>
    <w:rsid w:val="00514208"/>
    <w:rsid w:val="005151E9"/>
    <w:rsid w:val="0051775B"/>
    <w:rsid w:val="005214B7"/>
    <w:rsid w:val="005238ED"/>
    <w:rsid w:val="00523FCE"/>
    <w:rsid w:val="00524309"/>
    <w:rsid w:val="00526236"/>
    <w:rsid w:val="0052640B"/>
    <w:rsid w:val="0053098F"/>
    <w:rsid w:val="00532097"/>
    <w:rsid w:val="005337B2"/>
    <w:rsid w:val="00536D1F"/>
    <w:rsid w:val="00540873"/>
    <w:rsid w:val="00546749"/>
    <w:rsid w:val="00551A8B"/>
    <w:rsid w:val="00556674"/>
    <w:rsid w:val="00556DF7"/>
    <w:rsid w:val="00557EAE"/>
    <w:rsid w:val="00561BAB"/>
    <w:rsid w:val="005637CC"/>
    <w:rsid w:val="00563BDF"/>
    <w:rsid w:val="00563CF3"/>
    <w:rsid w:val="00563EB5"/>
    <w:rsid w:val="005644B5"/>
    <w:rsid w:val="0056542C"/>
    <w:rsid w:val="00565722"/>
    <w:rsid w:val="005660D8"/>
    <w:rsid w:val="00566925"/>
    <w:rsid w:val="00566D46"/>
    <w:rsid w:val="00567631"/>
    <w:rsid w:val="0056780A"/>
    <w:rsid w:val="005702F6"/>
    <w:rsid w:val="005746C7"/>
    <w:rsid w:val="00574BAD"/>
    <w:rsid w:val="00580F9B"/>
    <w:rsid w:val="005813AD"/>
    <w:rsid w:val="0058235E"/>
    <w:rsid w:val="0058337D"/>
    <w:rsid w:val="00583480"/>
    <w:rsid w:val="00583C89"/>
    <w:rsid w:val="00585C4C"/>
    <w:rsid w:val="00586417"/>
    <w:rsid w:val="005914FF"/>
    <w:rsid w:val="00591880"/>
    <w:rsid w:val="0059257F"/>
    <w:rsid w:val="00592954"/>
    <w:rsid w:val="00592B9A"/>
    <w:rsid w:val="0059458F"/>
    <w:rsid w:val="005A2C2B"/>
    <w:rsid w:val="005A3F64"/>
    <w:rsid w:val="005A439B"/>
    <w:rsid w:val="005A47DF"/>
    <w:rsid w:val="005A48A3"/>
    <w:rsid w:val="005A5D62"/>
    <w:rsid w:val="005A6024"/>
    <w:rsid w:val="005A616D"/>
    <w:rsid w:val="005A7352"/>
    <w:rsid w:val="005B0846"/>
    <w:rsid w:val="005B209D"/>
    <w:rsid w:val="005B2513"/>
    <w:rsid w:val="005B487D"/>
    <w:rsid w:val="005B5FAE"/>
    <w:rsid w:val="005B7C9D"/>
    <w:rsid w:val="005C0122"/>
    <w:rsid w:val="005C02C6"/>
    <w:rsid w:val="005C04C8"/>
    <w:rsid w:val="005C2339"/>
    <w:rsid w:val="005C3BEF"/>
    <w:rsid w:val="005C50D6"/>
    <w:rsid w:val="005D0ECF"/>
    <w:rsid w:val="005D0F4F"/>
    <w:rsid w:val="005D25D6"/>
    <w:rsid w:val="005D3A67"/>
    <w:rsid w:val="005D42E0"/>
    <w:rsid w:val="005D5060"/>
    <w:rsid w:val="005D50C0"/>
    <w:rsid w:val="005D59D2"/>
    <w:rsid w:val="005E1333"/>
    <w:rsid w:val="005E17F3"/>
    <w:rsid w:val="005E1B63"/>
    <w:rsid w:val="005E213F"/>
    <w:rsid w:val="005E37C8"/>
    <w:rsid w:val="005E3E02"/>
    <w:rsid w:val="005E59B9"/>
    <w:rsid w:val="005F0450"/>
    <w:rsid w:val="005F4763"/>
    <w:rsid w:val="005F4F2D"/>
    <w:rsid w:val="005F7728"/>
    <w:rsid w:val="005F7754"/>
    <w:rsid w:val="005F7C85"/>
    <w:rsid w:val="00601DAA"/>
    <w:rsid w:val="006042C2"/>
    <w:rsid w:val="00606A46"/>
    <w:rsid w:val="00611549"/>
    <w:rsid w:val="00615653"/>
    <w:rsid w:val="0061597D"/>
    <w:rsid w:val="006212EF"/>
    <w:rsid w:val="00621F1D"/>
    <w:rsid w:val="00622228"/>
    <w:rsid w:val="0062278D"/>
    <w:rsid w:val="006236D9"/>
    <w:rsid w:val="00625175"/>
    <w:rsid w:val="00625C6D"/>
    <w:rsid w:val="0063112D"/>
    <w:rsid w:val="0063118B"/>
    <w:rsid w:val="006312B8"/>
    <w:rsid w:val="006312BE"/>
    <w:rsid w:val="00631BB0"/>
    <w:rsid w:val="00631D30"/>
    <w:rsid w:val="006337C2"/>
    <w:rsid w:val="00636AAD"/>
    <w:rsid w:val="0064041F"/>
    <w:rsid w:val="00641A0C"/>
    <w:rsid w:val="006447AF"/>
    <w:rsid w:val="00644B05"/>
    <w:rsid w:val="00645970"/>
    <w:rsid w:val="00645E1C"/>
    <w:rsid w:val="00646F60"/>
    <w:rsid w:val="00650D28"/>
    <w:rsid w:val="00651760"/>
    <w:rsid w:val="00652FD3"/>
    <w:rsid w:val="00653BC1"/>
    <w:rsid w:val="00654B18"/>
    <w:rsid w:val="00655FAA"/>
    <w:rsid w:val="0066163C"/>
    <w:rsid w:val="00663324"/>
    <w:rsid w:val="00665330"/>
    <w:rsid w:val="00671B7E"/>
    <w:rsid w:val="00672DC9"/>
    <w:rsid w:val="006751A6"/>
    <w:rsid w:val="00676AB0"/>
    <w:rsid w:val="00676CAF"/>
    <w:rsid w:val="00677AB6"/>
    <w:rsid w:val="0068056B"/>
    <w:rsid w:val="0068072F"/>
    <w:rsid w:val="00683F53"/>
    <w:rsid w:val="00685203"/>
    <w:rsid w:val="006871DD"/>
    <w:rsid w:val="006913AE"/>
    <w:rsid w:val="006930E9"/>
    <w:rsid w:val="00697B4C"/>
    <w:rsid w:val="006A11E4"/>
    <w:rsid w:val="006A3C55"/>
    <w:rsid w:val="006A46B4"/>
    <w:rsid w:val="006A56A5"/>
    <w:rsid w:val="006B396C"/>
    <w:rsid w:val="006B55DB"/>
    <w:rsid w:val="006B5EB8"/>
    <w:rsid w:val="006B778A"/>
    <w:rsid w:val="006C42A1"/>
    <w:rsid w:val="006D1DED"/>
    <w:rsid w:val="006D265E"/>
    <w:rsid w:val="006D3088"/>
    <w:rsid w:val="006D414C"/>
    <w:rsid w:val="006D4FD0"/>
    <w:rsid w:val="006D5316"/>
    <w:rsid w:val="006D6456"/>
    <w:rsid w:val="006D776C"/>
    <w:rsid w:val="006E339E"/>
    <w:rsid w:val="006E44C3"/>
    <w:rsid w:val="006F0D5D"/>
    <w:rsid w:val="006F1996"/>
    <w:rsid w:val="006F51FD"/>
    <w:rsid w:val="006F565B"/>
    <w:rsid w:val="006F6C1C"/>
    <w:rsid w:val="00701542"/>
    <w:rsid w:val="00701AF0"/>
    <w:rsid w:val="00701C93"/>
    <w:rsid w:val="0070635B"/>
    <w:rsid w:val="0071268B"/>
    <w:rsid w:val="00713B2A"/>
    <w:rsid w:val="00714776"/>
    <w:rsid w:val="00714E0F"/>
    <w:rsid w:val="00716576"/>
    <w:rsid w:val="00716B76"/>
    <w:rsid w:val="00720078"/>
    <w:rsid w:val="007211DD"/>
    <w:rsid w:val="007222FD"/>
    <w:rsid w:val="00722C5E"/>
    <w:rsid w:val="007231D7"/>
    <w:rsid w:val="00726FDB"/>
    <w:rsid w:val="007270A1"/>
    <w:rsid w:val="007271E7"/>
    <w:rsid w:val="007276B0"/>
    <w:rsid w:val="0073009A"/>
    <w:rsid w:val="00730106"/>
    <w:rsid w:val="00730120"/>
    <w:rsid w:val="00731557"/>
    <w:rsid w:val="00733DA8"/>
    <w:rsid w:val="0073440A"/>
    <w:rsid w:val="0073626A"/>
    <w:rsid w:val="00736E04"/>
    <w:rsid w:val="0074017A"/>
    <w:rsid w:val="00740A90"/>
    <w:rsid w:val="00741632"/>
    <w:rsid w:val="00741878"/>
    <w:rsid w:val="007444E6"/>
    <w:rsid w:val="00750402"/>
    <w:rsid w:val="007505D4"/>
    <w:rsid w:val="007512F9"/>
    <w:rsid w:val="007530B7"/>
    <w:rsid w:val="00754753"/>
    <w:rsid w:val="007551FB"/>
    <w:rsid w:val="007557B0"/>
    <w:rsid w:val="00756988"/>
    <w:rsid w:val="00756E45"/>
    <w:rsid w:val="0075704E"/>
    <w:rsid w:val="00757F67"/>
    <w:rsid w:val="007623A5"/>
    <w:rsid w:val="00762C28"/>
    <w:rsid w:val="00765A00"/>
    <w:rsid w:val="00766577"/>
    <w:rsid w:val="00770980"/>
    <w:rsid w:val="00773036"/>
    <w:rsid w:val="007764C6"/>
    <w:rsid w:val="00785D00"/>
    <w:rsid w:val="00792F7F"/>
    <w:rsid w:val="00794138"/>
    <w:rsid w:val="00794C94"/>
    <w:rsid w:val="00797331"/>
    <w:rsid w:val="007A1FE8"/>
    <w:rsid w:val="007A644C"/>
    <w:rsid w:val="007A6661"/>
    <w:rsid w:val="007B037A"/>
    <w:rsid w:val="007B2475"/>
    <w:rsid w:val="007B2DE1"/>
    <w:rsid w:val="007B3AA7"/>
    <w:rsid w:val="007B4AE0"/>
    <w:rsid w:val="007B516A"/>
    <w:rsid w:val="007B5FC9"/>
    <w:rsid w:val="007B651A"/>
    <w:rsid w:val="007B73E6"/>
    <w:rsid w:val="007B765B"/>
    <w:rsid w:val="007C2307"/>
    <w:rsid w:val="007C23A7"/>
    <w:rsid w:val="007C292B"/>
    <w:rsid w:val="007C3F96"/>
    <w:rsid w:val="007C7309"/>
    <w:rsid w:val="007C77C4"/>
    <w:rsid w:val="007C7F06"/>
    <w:rsid w:val="007D100C"/>
    <w:rsid w:val="007D401E"/>
    <w:rsid w:val="007D4D82"/>
    <w:rsid w:val="007D7238"/>
    <w:rsid w:val="007E00F9"/>
    <w:rsid w:val="007E1EBA"/>
    <w:rsid w:val="007E65F5"/>
    <w:rsid w:val="007E68A5"/>
    <w:rsid w:val="007E6AC5"/>
    <w:rsid w:val="007E6BAC"/>
    <w:rsid w:val="007E700B"/>
    <w:rsid w:val="007F0378"/>
    <w:rsid w:val="007F0AC4"/>
    <w:rsid w:val="007F0BE3"/>
    <w:rsid w:val="007F1F09"/>
    <w:rsid w:val="007F21F6"/>
    <w:rsid w:val="007F28A8"/>
    <w:rsid w:val="007F3C25"/>
    <w:rsid w:val="007F4060"/>
    <w:rsid w:val="007F465D"/>
    <w:rsid w:val="007F793F"/>
    <w:rsid w:val="008009AA"/>
    <w:rsid w:val="008020D0"/>
    <w:rsid w:val="00802599"/>
    <w:rsid w:val="0080427D"/>
    <w:rsid w:val="00805542"/>
    <w:rsid w:val="00807A48"/>
    <w:rsid w:val="00807AD2"/>
    <w:rsid w:val="00807E6D"/>
    <w:rsid w:val="00810977"/>
    <w:rsid w:val="00810B9E"/>
    <w:rsid w:val="0081107E"/>
    <w:rsid w:val="00813527"/>
    <w:rsid w:val="00814248"/>
    <w:rsid w:val="00814642"/>
    <w:rsid w:val="0081599B"/>
    <w:rsid w:val="00815D28"/>
    <w:rsid w:val="00815DDF"/>
    <w:rsid w:val="008236A4"/>
    <w:rsid w:val="00823708"/>
    <w:rsid w:val="008239DD"/>
    <w:rsid w:val="008261CB"/>
    <w:rsid w:val="00827B7B"/>
    <w:rsid w:val="008336F6"/>
    <w:rsid w:val="00834E85"/>
    <w:rsid w:val="00835998"/>
    <w:rsid w:val="008402F4"/>
    <w:rsid w:val="00844033"/>
    <w:rsid w:val="00844AC4"/>
    <w:rsid w:val="00844BDB"/>
    <w:rsid w:val="008468C3"/>
    <w:rsid w:val="008508EB"/>
    <w:rsid w:val="00850E60"/>
    <w:rsid w:val="0085125E"/>
    <w:rsid w:val="0085355F"/>
    <w:rsid w:val="00853ABA"/>
    <w:rsid w:val="00855ACF"/>
    <w:rsid w:val="00861566"/>
    <w:rsid w:val="00861DA8"/>
    <w:rsid w:val="00862325"/>
    <w:rsid w:val="008627F5"/>
    <w:rsid w:val="00862817"/>
    <w:rsid w:val="0086429E"/>
    <w:rsid w:val="00864602"/>
    <w:rsid w:val="00864E86"/>
    <w:rsid w:val="00865816"/>
    <w:rsid w:val="00865AA0"/>
    <w:rsid w:val="008661BF"/>
    <w:rsid w:val="00867590"/>
    <w:rsid w:val="0087718A"/>
    <w:rsid w:val="00877DB3"/>
    <w:rsid w:val="00880E63"/>
    <w:rsid w:val="00881EC2"/>
    <w:rsid w:val="00891192"/>
    <w:rsid w:val="00893700"/>
    <w:rsid w:val="00894659"/>
    <w:rsid w:val="008A24FD"/>
    <w:rsid w:val="008A3CEB"/>
    <w:rsid w:val="008A4A4C"/>
    <w:rsid w:val="008B006D"/>
    <w:rsid w:val="008B0357"/>
    <w:rsid w:val="008B0E1D"/>
    <w:rsid w:val="008B173A"/>
    <w:rsid w:val="008B5F05"/>
    <w:rsid w:val="008B5FF2"/>
    <w:rsid w:val="008B644A"/>
    <w:rsid w:val="008B658A"/>
    <w:rsid w:val="008B735A"/>
    <w:rsid w:val="008C4790"/>
    <w:rsid w:val="008C5D51"/>
    <w:rsid w:val="008D08F6"/>
    <w:rsid w:val="008D27D2"/>
    <w:rsid w:val="008D445C"/>
    <w:rsid w:val="008D4FE6"/>
    <w:rsid w:val="008D5963"/>
    <w:rsid w:val="008E09A5"/>
    <w:rsid w:val="008E0DAD"/>
    <w:rsid w:val="008E1D8B"/>
    <w:rsid w:val="008E3105"/>
    <w:rsid w:val="008E4045"/>
    <w:rsid w:val="008E5685"/>
    <w:rsid w:val="008F03DF"/>
    <w:rsid w:val="008F0487"/>
    <w:rsid w:val="008F0648"/>
    <w:rsid w:val="008F06FD"/>
    <w:rsid w:val="008F09A3"/>
    <w:rsid w:val="008F38BC"/>
    <w:rsid w:val="008F55B6"/>
    <w:rsid w:val="008F564B"/>
    <w:rsid w:val="008F6BF6"/>
    <w:rsid w:val="00901D5F"/>
    <w:rsid w:val="009035BA"/>
    <w:rsid w:val="00903DAC"/>
    <w:rsid w:val="00905175"/>
    <w:rsid w:val="00907ABA"/>
    <w:rsid w:val="00907CCD"/>
    <w:rsid w:val="00910ABE"/>
    <w:rsid w:val="00911122"/>
    <w:rsid w:val="0091177A"/>
    <w:rsid w:val="0091329B"/>
    <w:rsid w:val="009137FB"/>
    <w:rsid w:val="00913D6E"/>
    <w:rsid w:val="00914C7A"/>
    <w:rsid w:val="00917666"/>
    <w:rsid w:val="009200B0"/>
    <w:rsid w:val="009241C8"/>
    <w:rsid w:val="00925D5E"/>
    <w:rsid w:val="009261E7"/>
    <w:rsid w:val="00926942"/>
    <w:rsid w:val="00927EE2"/>
    <w:rsid w:val="00930F61"/>
    <w:rsid w:val="0093112B"/>
    <w:rsid w:val="00931720"/>
    <w:rsid w:val="00931906"/>
    <w:rsid w:val="009321D6"/>
    <w:rsid w:val="00932B23"/>
    <w:rsid w:val="00934034"/>
    <w:rsid w:val="009343A1"/>
    <w:rsid w:val="009357BB"/>
    <w:rsid w:val="0093777C"/>
    <w:rsid w:val="009400E9"/>
    <w:rsid w:val="0094241A"/>
    <w:rsid w:val="00942668"/>
    <w:rsid w:val="00942796"/>
    <w:rsid w:val="00951D49"/>
    <w:rsid w:val="0095527A"/>
    <w:rsid w:val="00955329"/>
    <w:rsid w:val="00955384"/>
    <w:rsid w:val="00955BDC"/>
    <w:rsid w:val="0095744A"/>
    <w:rsid w:val="00957E26"/>
    <w:rsid w:val="00961883"/>
    <w:rsid w:val="009635F3"/>
    <w:rsid w:val="00965670"/>
    <w:rsid w:val="00965AF3"/>
    <w:rsid w:val="009670A9"/>
    <w:rsid w:val="009672A0"/>
    <w:rsid w:val="0096733E"/>
    <w:rsid w:val="0096772F"/>
    <w:rsid w:val="0097122B"/>
    <w:rsid w:val="00972C21"/>
    <w:rsid w:val="00974700"/>
    <w:rsid w:val="009747F7"/>
    <w:rsid w:val="00977D8D"/>
    <w:rsid w:val="00980CBD"/>
    <w:rsid w:val="009810F8"/>
    <w:rsid w:val="009817FD"/>
    <w:rsid w:val="009823D5"/>
    <w:rsid w:val="00982433"/>
    <w:rsid w:val="00985802"/>
    <w:rsid w:val="00991211"/>
    <w:rsid w:val="00992DE1"/>
    <w:rsid w:val="00992E2E"/>
    <w:rsid w:val="00996D77"/>
    <w:rsid w:val="00996FB8"/>
    <w:rsid w:val="009A04DF"/>
    <w:rsid w:val="009A2710"/>
    <w:rsid w:val="009A4EE5"/>
    <w:rsid w:val="009A539E"/>
    <w:rsid w:val="009A7F98"/>
    <w:rsid w:val="009B6261"/>
    <w:rsid w:val="009B688E"/>
    <w:rsid w:val="009B7C14"/>
    <w:rsid w:val="009C2553"/>
    <w:rsid w:val="009C2B45"/>
    <w:rsid w:val="009C5A62"/>
    <w:rsid w:val="009C5EB2"/>
    <w:rsid w:val="009C7D7C"/>
    <w:rsid w:val="009D1BA5"/>
    <w:rsid w:val="009D1F60"/>
    <w:rsid w:val="009D40DC"/>
    <w:rsid w:val="009D5C2A"/>
    <w:rsid w:val="009E601E"/>
    <w:rsid w:val="009E72F8"/>
    <w:rsid w:val="009F0F50"/>
    <w:rsid w:val="009F3632"/>
    <w:rsid w:val="009F38AB"/>
    <w:rsid w:val="009F6CFA"/>
    <w:rsid w:val="009F6E9D"/>
    <w:rsid w:val="00A00E1C"/>
    <w:rsid w:val="00A01000"/>
    <w:rsid w:val="00A01F91"/>
    <w:rsid w:val="00A0489F"/>
    <w:rsid w:val="00A12080"/>
    <w:rsid w:val="00A126B8"/>
    <w:rsid w:val="00A12749"/>
    <w:rsid w:val="00A12A5D"/>
    <w:rsid w:val="00A14873"/>
    <w:rsid w:val="00A14CDC"/>
    <w:rsid w:val="00A15290"/>
    <w:rsid w:val="00A20DA9"/>
    <w:rsid w:val="00A251C1"/>
    <w:rsid w:val="00A26EE5"/>
    <w:rsid w:val="00A307AF"/>
    <w:rsid w:val="00A3195D"/>
    <w:rsid w:val="00A32600"/>
    <w:rsid w:val="00A3403B"/>
    <w:rsid w:val="00A3439E"/>
    <w:rsid w:val="00A361D9"/>
    <w:rsid w:val="00A41E27"/>
    <w:rsid w:val="00A42956"/>
    <w:rsid w:val="00A44281"/>
    <w:rsid w:val="00A450B4"/>
    <w:rsid w:val="00A4528E"/>
    <w:rsid w:val="00A46381"/>
    <w:rsid w:val="00A47C23"/>
    <w:rsid w:val="00A5109F"/>
    <w:rsid w:val="00A52A06"/>
    <w:rsid w:val="00A54867"/>
    <w:rsid w:val="00A55808"/>
    <w:rsid w:val="00A5627E"/>
    <w:rsid w:val="00A61042"/>
    <w:rsid w:val="00A623DB"/>
    <w:rsid w:val="00A62658"/>
    <w:rsid w:val="00A645F7"/>
    <w:rsid w:val="00A71E17"/>
    <w:rsid w:val="00A72A22"/>
    <w:rsid w:val="00A73556"/>
    <w:rsid w:val="00A7530B"/>
    <w:rsid w:val="00A755BC"/>
    <w:rsid w:val="00A75631"/>
    <w:rsid w:val="00A768C1"/>
    <w:rsid w:val="00A77A6E"/>
    <w:rsid w:val="00A77AED"/>
    <w:rsid w:val="00A80A05"/>
    <w:rsid w:val="00A81B3B"/>
    <w:rsid w:val="00A853F4"/>
    <w:rsid w:val="00A90CBD"/>
    <w:rsid w:val="00A949B8"/>
    <w:rsid w:val="00A9775C"/>
    <w:rsid w:val="00AA0B32"/>
    <w:rsid w:val="00AA148A"/>
    <w:rsid w:val="00AA1F06"/>
    <w:rsid w:val="00AA23BB"/>
    <w:rsid w:val="00AA2738"/>
    <w:rsid w:val="00AA3914"/>
    <w:rsid w:val="00AA452D"/>
    <w:rsid w:val="00AA5A6E"/>
    <w:rsid w:val="00AA6C19"/>
    <w:rsid w:val="00AA793F"/>
    <w:rsid w:val="00AB214E"/>
    <w:rsid w:val="00AB46F7"/>
    <w:rsid w:val="00AB64E3"/>
    <w:rsid w:val="00AB6718"/>
    <w:rsid w:val="00AB6897"/>
    <w:rsid w:val="00AB6E8A"/>
    <w:rsid w:val="00AC0807"/>
    <w:rsid w:val="00AC12E0"/>
    <w:rsid w:val="00AC1A8B"/>
    <w:rsid w:val="00AC4F3C"/>
    <w:rsid w:val="00AC5EC6"/>
    <w:rsid w:val="00AC6858"/>
    <w:rsid w:val="00AC7352"/>
    <w:rsid w:val="00AD27EC"/>
    <w:rsid w:val="00AD38DB"/>
    <w:rsid w:val="00AD3CB5"/>
    <w:rsid w:val="00AD40A6"/>
    <w:rsid w:val="00AD47E3"/>
    <w:rsid w:val="00AD54B6"/>
    <w:rsid w:val="00AD7956"/>
    <w:rsid w:val="00AE0F9B"/>
    <w:rsid w:val="00AE122D"/>
    <w:rsid w:val="00AE322C"/>
    <w:rsid w:val="00AE37A0"/>
    <w:rsid w:val="00AE7C00"/>
    <w:rsid w:val="00AF5291"/>
    <w:rsid w:val="00AF67A4"/>
    <w:rsid w:val="00AF6DD7"/>
    <w:rsid w:val="00B03F28"/>
    <w:rsid w:val="00B04EFE"/>
    <w:rsid w:val="00B061C6"/>
    <w:rsid w:val="00B07046"/>
    <w:rsid w:val="00B115AB"/>
    <w:rsid w:val="00B11CE0"/>
    <w:rsid w:val="00B12470"/>
    <w:rsid w:val="00B145DF"/>
    <w:rsid w:val="00B15434"/>
    <w:rsid w:val="00B15476"/>
    <w:rsid w:val="00B168D8"/>
    <w:rsid w:val="00B206CE"/>
    <w:rsid w:val="00B22CC6"/>
    <w:rsid w:val="00B243B0"/>
    <w:rsid w:val="00B26358"/>
    <w:rsid w:val="00B31010"/>
    <w:rsid w:val="00B31DF9"/>
    <w:rsid w:val="00B32E08"/>
    <w:rsid w:val="00B37CEC"/>
    <w:rsid w:val="00B4058F"/>
    <w:rsid w:val="00B407CE"/>
    <w:rsid w:val="00B4179C"/>
    <w:rsid w:val="00B41D8E"/>
    <w:rsid w:val="00B42AAB"/>
    <w:rsid w:val="00B45155"/>
    <w:rsid w:val="00B4786C"/>
    <w:rsid w:val="00B52751"/>
    <w:rsid w:val="00B61BA3"/>
    <w:rsid w:val="00B63077"/>
    <w:rsid w:val="00B63429"/>
    <w:rsid w:val="00B64284"/>
    <w:rsid w:val="00B6495F"/>
    <w:rsid w:val="00B65C6F"/>
    <w:rsid w:val="00B66928"/>
    <w:rsid w:val="00B714A4"/>
    <w:rsid w:val="00B7225D"/>
    <w:rsid w:val="00B73E70"/>
    <w:rsid w:val="00B73FBC"/>
    <w:rsid w:val="00B77E5A"/>
    <w:rsid w:val="00B81641"/>
    <w:rsid w:val="00B87AF4"/>
    <w:rsid w:val="00B904F7"/>
    <w:rsid w:val="00B9096E"/>
    <w:rsid w:val="00B91A9E"/>
    <w:rsid w:val="00B928C8"/>
    <w:rsid w:val="00B93356"/>
    <w:rsid w:val="00B938F0"/>
    <w:rsid w:val="00B9451F"/>
    <w:rsid w:val="00B97100"/>
    <w:rsid w:val="00BA1D2B"/>
    <w:rsid w:val="00BA33A3"/>
    <w:rsid w:val="00BA5F5B"/>
    <w:rsid w:val="00BA6DF1"/>
    <w:rsid w:val="00BA6E6C"/>
    <w:rsid w:val="00BA7476"/>
    <w:rsid w:val="00BB28F6"/>
    <w:rsid w:val="00BB2977"/>
    <w:rsid w:val="00BB3F17"/>
    <w:rsid w:val="00BB407C"/>
    <w:rsid w:val="00BB6358"/>
    <w:rsid w:val="00BB70AF"/>
    <w:rsid w:val="00BB7B15"/>
    <w:rsid w:val="00BC06AF"/>
    <w:rsid w:val="00BC1159"/>
    <w:rsid w:val="00BC1983"/>
    <w:rsid w:val="00BC3070"/>
    <w:rsid w:val="00BC3AFC"/>
    <w:rsid w:val="00BC4B73"/>
    <w:rsid w:val="00BC4E7D"/>
    <w:rsid w:val="00BC6378"/>
    <w:rsid w:val="00BC656A"/>
    <w:rsid w:val="00BC6591"/>
    <w:rsid w:val="00BC73DD"/>
    <w:rsid w:val="00BC745B"/>
    <w:rsid w:val="00BD0761"/>
    <w:rsid w:val="00BD1D13"/>
    <w:rsid w:val="00BD3485"/>
    <w:rsid w:val="00BD43D9"/>
    <w:rsid w:val="00BD6DB7"/>
    <w:rsid w:val="00BE30A0"/>
    <w:rsid w:val="00BE5F15"/>
    <w:rsid w:val="00BE6149"/>
    <w:rsid w:val="00BF107E"/>
    <w:rsid w:val="00BF2745"/>
    <w:rsid w:val="00BF5A97"/>
    <w:rsid w:val="00BF5AC4"/>
    <w:rsid w:val="00BF7EC6"/>
    <w:rsid w:val="00C0040E"/>
    <w:rsid w:val="00C00CC6"/>
    <w:rsid w:val="00C05AF6"/>
    <w:rsid w:val="00C10039"/>
    <w:rsid w:val="00C1103F"/>
    <w:rsid w:val="00C13C7E"/>
    <w:rsid w:val="00C14B39"/>
    <w:rsid w:val="00C14EA7"/>
    <w:rsid w:val="00C1503D"/>
    <w:rsid w:val="00C23852"/>
    <w:rsid w:val="00C23867"/>
    <w:rsid w:val="00C2417E"/>
    <w:rsid w:val="00C24514"/>
    <w:rsid w:val="00C25A52"/>
    <w:rsid w:val="00C275DB"/>
    <w:rsid w:val="00C27E75"/>
    <w:rsid w:val="00C3347A"/>
    <w:rsid w:val="00C40332"/>
    <w:rsid w:val="00C430B3"/>
    <w:rsid w:val="00C4382C"/>
    <w:rsid w:val="00C467C8"/>
    <w:rsid w:val="00C50470"/>
    <w:rsid w:val="00C51B21"/>
    <w:rsid w:val="00C526D7"/>
    <w:rsid w:val="00C54E0F"/>
    <w:rsid w:val="00C55B51"/>
    <w:rsid w:val="00C56052"/>
    <w:rsid w:val="00C667F9"/>
    <w:rsid w:val="00C66ED7"/>
    <w:rsid w:val="00C66F1E"/>
    <w:rsid w:val="00C70BAB"/>
    <w:rsid w:val="00C747FF"/>
    <w:rsid w:val="00C763C5"/>
    <w:rsid w:val="00C77325"/>
    <w:rsid w:val="00C817C5"/>
    <w:rsid w:val="00C81EE5"/>
    <w:rsid w:val="00C8277F"/>
    <w:rsid w:val="00C82C48"/>
    <w:rsid w:val="00C82FC4"/>
    <w:rsid w:val="00C85CC8"/>
    <w:rsid w:val="00C86D89"/>
    <w:rsid w:val="00C876A5"/>
    <w:rsid w:val="00C90333"/>
    <w:rsid w:val="00C94D79"/>
    <w:rsid w:val="00C95C4E"/>
    <w:rsid w:val="00CA282A"/>
    <w:rsid w:val="00CA2B04"/>
    <w:rsid w:val="00CA4A30"/>
    <w:rsid w:val="00CA554C"/>
    <w:rsid w:val="00CA5672"/>
    <w:rsid w:val="00CA602A"/>
    <w:rsid w:val="00CB0CA9"/>
    <w:rsid w:val="00CB1EA0"/>
    <w:rsid w:val="00CB4311"/>
    <w:rsid w:val="00CB5380"/>
    <w:rsid w:val="00CB639E"/>
    <w:rsid w:val="00CB7ED9"/>
    <w:rsid w:val="00CC084C"/>
    <w:rsid w:val="00CC2859"/>
    <w:rsid w:val="00CC2877"/>
    <w:rsid w:val="00CC34A9"/>
    <w:rsid w:val="00CC4DF6"/>
    <w:rsid w:val="00CC52FD"/>
    <w:rsid w:val="00CC561D"/>
    <w:rsid w:val="00CC6174"/>
    <w:rsid w:val="00CD33A5"/>
    <w:rsid w:val="00CD39A7"/>
    <w:rsid w:val="00CD486A"/>
    <w:rsid w:val="00CD529C"/>
    <w:rsid w:val="00CD6845"/>
    <w:rsid w:val="00CD6CFF"/>
    <w:rsid w:val="00CD701E"/>
    <w:rsid w:val="00CD77EB"/>
    <w:rsid w:val="00CE1E2C"/>
    <w:rsid w:val="00CE2791"/>
    <w:rsid w:val="00CE2997"/>
    <w:rsid w:val="00CE4378"/>
    <w:rsid w:val="00CE472F"/>
    <w:rsid w:val="00CE4789"/>
    <w:rsid w:val="00CE610D"/>
    <w:rsid w:val="00CF1618"/>
    <w:rsid w:val="00CF2356"/>
    <w:rsid w:val="00CF45D0"/>
    <w:rsid w:val="00CF4DFF"/>
    <w:rsid w:val="00CF4F48"/>
    <w:rsid w:val="00CF5530"/>
    <w:rsid w:val="00CF64DA"/>
    <w:rsid w:val="00CF67EA"/>
    <w:rsid w:val="00CF72E5"/>
    <w:rsid w:val="00D021BF"/>
    <w:rsid w:val="00D04287"/>
    <w:rsid w:val="00D07148"/>
    <w:rsid w:val="00D14BF5"/>
    <w:rsid w:val="00D151D2"/>
    <w:rsid w:val="00D1557E"/>
    <w:rsid w:val="00D158A9"/>
    <w:rsid w:val="00D15DB4"/>
    <w:rsid w:val="00D177BB"/>
    <w:rsid w:val="00D17F28"/>
    <w:rsid w:val="00D17F60"/>
    <w:rsid w:val="00D2042C"/>
    <w:rsid w:val="00D20A57"/>
    <w:rsid w:val="00D21F6C"/>
    <w:rsid w:val="00D22964"/>
    <w:rsid w:val="00D233D3"/>
    <w:rsid w:val="00D2730B"/>
    <w:rsid w:val="00D275A4"/>
    <w:rsid w:val="00D30D3D"/>
    <w:rsid w:val="00D32ED4"/>
    <w:rsid w:val="00D334E8"/>
    <w:rsid w:val="00D33DBF"/>
    <w:rsid w:val="00D35BC3"/>
    <w:rsid w:val="00D40DD9"/>
    <w:rsid w:val="00D40F73"/>
    <w:rsid w:val="00D418D3"/>
    <w:rsid w:val="00D41ECF"/>
    <w:rsid w:val="00D42128"/>
    <w:rsid w:val="00D43EB6"/>
    <w:rsid w:val="00D45B27"/>
    <w:rsid w:val="00D4634C"/>
    <w:rsid w:val="00D464F4"/>
    <w:rsid w:val="00D46F75"/>
    <w:rsid w:val="00D54459"/>
    <w:rsid w:val="00D548EF"/>
    <w:rsid w:val="00D5509D"/>
    <w:rsid w:val="00D56638"/>
    <w:rsid w:val="00D57623"/>
    <w:rsid w:val="00D605A8"/>
    <w:rsid w:val="00D619ED"/>
    <w:rsid w:val="00D6220A"/>
    <w:rsid w:val="00D62509"/>
    <w:rsid w:val="00D6486C"/>
    <w:rsid w:val="00D65522"/>
    <w:rsid w:val="00D6684F"/>
    <w:rsid w:val="00D67862"/>
    <w:rsid w:val="00D708B7"/>
    <w:rsid w:val="00D721A1"/>
    <w:rsid w:val="00D74746"/>
    <w:rsid w:val="00D74B3A"/>
    <w:rsid w:val="00D756E6"/>
    <w:rsid w:val="00D75CEE"/>
    <w:rsid w:val="00D75E26"/>
    <w:rsid w:val="00D760C4"/>
    <w:rsid w:val="00D766F4"/>
    <w:rsid w:val="00D77832"/>
    <w:rsid w:val="00D77A6B"/>
    <w:rsid w:val="00D80793"/>
    <w:rsid w:val="00D81083"/>
    <w:rsid w:val="00D820CD"/>
    <w:rsid w:val="00D827C3"/>
    <w:rsid w:val="00D84D95"/>
    <w:rsid w:val="00D85AD9"/>
    <w:rsid w:val="00D8643A"/>
    <w:rsid w:val="00D87811"/>
    <w:rsid w:val="00D93832"/>
    <w:rsid w:val="00D97E26"/>
    <w:rsid w:val="00DA1322"/>
    <w:rsid w:val="00DA3B5B"/>
    <w:rsid w:val="00DA416E"/>
    <w:rsid w:val="00DA61F0"/>
    <w:rsid w:val="00DA6CE5"/>
    <w:rsid w:val="00DA7296"/>
    <w:rsid w:val="00DB04E9"/>
    <w:rsid w:val="00DB2E5C"/>
    <w:rsid w:val="00DB3797"/>
    <w:rsid w:val="00DB6FAA"/>
    <w:rsid w:val="00DC053C"/>
    <w:rsid w:val="00DC0879"/>
    <w:rsid w:val="00DC2E2F"/>
    <w:rsid w:val="00DC4E65"/>
    <w:rsid w:val="00DC6D18"/>
    <w:rsid w:val="00DC731A"/>
    <w:rsid w:val="00DC7C26"/>
    <w:rsid w:val="00DC7DEA"/>
    <w:rsid w:val="00DD01CB"/>
    <w:rsid w:val="00DD0417"/>
    <w:rsid w:val="00DD0447"/>
    <w:rsid w:val="00DD1284"/>
    <w:rsid w:val="00DD2204"/>
    <w:rsid w:val="00DD25B2"/>
    <w:rsid w:val="00DD334C"/>
    <w:rsid w:val="00DD473F"/>
    <w:rsid w:val="00DD4A73"/>
    <w:rsid w:val="00DD639B"/>
    <w:rsid w:val="00DD6974"/>
    <w:rsid w:val="00DD7AAC"/>
    <w:rsid w:val="00DE0979"/>
    <w:rsid w:val="00DE2016"/>
    <w:rsid w:val="00DE6042"/>
    <w:rsid w:val="00DE6D96"/>
    <w:rsid w:val="00DE7A0C"/>
    <w:rsid w:val="00DF003A"/>
    <w:rsid w:val="00DF10DA"/>
    <w:rsid w:val="00DF147B"/>
    <w:rsid w:val="00DF1BC2"/>
    <w:rsid w:val="00DF3A20"/>
    <w:rsid w:val="00DF4956"/>
    <w:rsid w:val="00DF5342"/>
    <w:rsid w:val="00DF7D3C"/>
    <w:rsid w:val="00E0166D"/>
    <w:rsid w:val="00E026C6"/>
    <w:rsid w:val="00E046EC"/>
    <w:rsid w:val="00E04CF7"/>
    <w:rsid w:val="00E04F4D"/>
    <w:rsid w:val="00E06161"/>
    <w:rsid w:val="00E10714"/>
    <w:rsid w:val="00E10E52"/>
    <w:rsid w:val="00E11569"/>
    <w:rsid w:val="00E11A0F"/>
    <w:rsid w:val="00E13A66"/>
    <w:rsid w:val="00E15195"/>
    <w:rsid w:val="00E157BC"/>
    <w:rsid w:val="00E158F5"/>
    <w:rsid w:val="00E164DA"/>
    <w:rsid w:val="00E16796"/>
    <w:rsid w:val="00E17667"/>
    <w:rsid w:val="00E17986"/>
    <w:rsid w:val="00E21D69"/>
    <w:rsid w:val="00E2482D"/>
    <w:rsid w:val="00E248EC"/>
    <w:rsid w:val="00E25CAC"/>
    <w:rsid w:val="00E31B35"/>
    <w:rsid w:val="00E33682"/>
    <w:rsid w:val="00E34555"/>
    <w:rsid w:val="00E366F3"/>
    <w:rsid w:val="00E439FD"/>
    <w:rsid w:val="00E44E48"/>
    <w:rsid w:val="00E452F8"/>
    <w:rsid w:val="00E46395"/>
    <w:rsid w:val="00E46DD5"/>
    <w:rsid w:val="00E46EED"/>
    <w:rsid w:val="00E51D26"/>
    <w:rsid w:val="00E539BF"/>
    <w:rsid w:val="00E54C7D"/>
    <w:rsid w:val="00E54ECB"/>
    <w:rsid w:val="00E63BF5"/>
    <w:rsid w:val="00E63FA4"/>
    <w:rsid w:val="00E70064"/>
    <w:rsid w:val="00E713AC"/>
    <w:rsid w:val="00E716B1"/>
    <w:rsid w:val="00E71F6D"/>
    <w:rsid w:val="00E77108"/>
    <w:rsid w:val="00E805D3"/>
    <w:rsid w:val="00E84300"/>
    <w:rsid w:val="00E879F5"/>
    <w:rsid w:val="00E90803"/>
    <w:rsid w:val="00E92F2A"/>
    <w:rsid w:val="00E93508"/>
    <w:rsid w:val="00E9362B"/>
    <w:rsid w:val="00E9464E"/>
    <w:rsid w:val="00E95C77"/>
    <w:rsid w:val="00E96432"/>
    <w:rsid w:val="00E97F90"/>
    <w:rsid w:val="00EA0CE3"/>
    <w:rsid w:val="00EA111C"/>
    <w:rsid w:val="00EA1AEE"/>
    <w:rsid w:val="00EA3EE5"/>
    <w:rsid w:val="00EA3FEB"/>
    <w:rsid w:val="00EA43F7"/>
    <w:rsid w:val="00EA4BA8"/>
    <w:rsid w:val="00EA515E"/>
    <w:rsid w:val="00EA5CE1"/>
    <w:rsid w:val="00EA5D4F"/>
    <w:rsid w:val="00EA627D"/>
    <w:rsid w:val="00EB132A"/>
    <w:rsid w:val="00EB1650"/>
    <w:rsid w:val="00EB2061"/>
    <w:rsid w:val="00EB213F"/>
    <w:rsid w:val="00EB458D"/>
    <w:rsid w:val="00EB7765"/>
    <w:rsid w:val="00EC26F9"/>
    <w:rsid w:val="00EC3D6B"/>
    <w:rsid w:val="00EC4FBE"/>
    <w:rsid w:val="00EC59D1"/>
    <w:rsid w:val="00EC676D"/>
    <w:rsid w:val="00EC6E54"/>
    <w:rsid w:val="00ED119B"/>
    <w:rsid w:val="00ED1C2C"/>
    <w:rsid w:val="00ED2148"/>
    <w:rsid w:val="00ED27BF"/>
    <w:rsid w:val="00ED4A2D"/>
    <w:rsid w:val="00ED58FC"/>
    <w:rsid w:val="00ED6426"/>
    <w:rsid w:val="00EE36BC"/>
    <w:rsid w:val="00EE52F0"/>
    <w:rsid w:val="00EE76A5"/>
    <w:rsid w:val="00EF0FD1"/>
    <w:rsid w:val="00EF1B9C"/>
    <w:rsid w:val="00EF1EAF"/>
    <w:rsid w:val="00EF3ADD"/>
    <w:rsid w:val="00EF43AE"/>
    <w:rsid w:val="00EF4441"/>
    <w:rsid w:val="00EF4CE9"/>
    <w:rsid w:val="00EF56A5"/>
    <w:rsid w:val="00EF57E6"/>
    <w:rsid w:val="00EF5DB0"/>
    <w:rsid w:val="00F01A9B"/>
    <w:rsid w:val="00F02237"/>
    <w:rsid w:val="00F0288A"/>
    <w:rsid w:val="00F04E6E"/>
    <w:rsid w:val="00F0516C"/>
    <w:rsid w:val="00F05875"/>
    <w:rsid w:val="00F060A2"/>
    <w:rsid w:val="00F1044C"/>
    <w:rsid w:val="00F10BA4"/>
    <w:rsid w:val="00F111A5"/>
    <w:rsid w:val="00F125CE"/>
    <w:rsid w:val="00F12AEF"/>
    <w:rsid w:val="00F142F6"/>
    <w:rsid w:val="00F15E3F"/>
    <w:rsid w:val="00F16FC7"/>
    <w:rsid w:val="00F17581"/>
    <w:rsid w:val="00F21FBC"/>
    <w:rsid w:val="00F2415C"/>
    <w:rsid w:val="00F2459E"/>
    <w:rsid w:val="00F25325"/>
    <w:rsid w:val="00F264B6"/>
    <w:rsid w:val="00F26F13"/>
    <w:rsid w:val="00F27315"/>
    <w:rsid w:val="00F27C91"/>
    <w:rsid w:val="00F327AE"/>
    <w:rsid w:val="00F3314B"/>
    <w:rsid w:val="00F34020"/>
    <w:rsid w:val="00F377F4"/>
    <w:rsid w:val="00F406A9"/>
    <w:rsid w:val="00F42DDD"/>
    <w:rsid w:val="00F430C6"/>
    <w:rsid w:val="00F45EE5"/>
    <w:rsid w:val="00F46653"/>
    <w:rsid w:val="00F46A6B"/>
    <w:rsid w:val="00F50C08"/>
    <w:rsid w:val="00F51A35"/>
    <w:rsid w:val="00F51F40"/>
    <w:rsid w:val="00F542FE"/>
    <w:rsid w:val="00F63F88"/>
    <w:rsid w:val="00F70703"/>
    <w:rsid w:val="00F7100D"/>
    <w:rsid w:val="00F710DF"/>
    <w:rsid w:val="00F722E6"/>
    <w:rsid w:val="00F73725"/>
    <w:rsid w:val="00F7683F"/>
    <w:rsid w:val="00F77F8A"/>
    <w:rsid w:val="00F830F0"/>
    <w:rsid w:val="00F84C0F"/>
    <w:rsid w:val="00F8675F"/>
    <w:rsid w:val="00F87023"/>
    <w:rsid w:val="00F91DE7"/>
    <w:rsid w:val="00F920C6"/>
    <w:rsid w:val="00F921CE"/>
    <w:rsid w:val="00F93C61"/>
    <w:rsid w:val="00F967F6"/>
    <w:rsid w:val="00F96AC6"/>
    <w:rsid w:val="00FA08A3"/>
    <w:rsid w:val="00FA1A22"/>
    <w:rsid w:val="00FA2192"/>
    <w:rsid w:val="00FA3366"/>
    <w:rsid w:val="00FA55BF"/>
    <w:rsid w:val="00FA5CD4"/>
    <w:rsid w:val="00FA60EF"/>
    <w:rsid w:val="00FA617F"/>
    <w:rsid w:val="00FB043D"/>
    <w:rsid w:val="00FB2585"/>
    <w:rsid w:val="00FB28A3"/>
    <w:rsid w:val="00FB3DEF"/>
    <w:rsid w:val="00FB4C41"/>
    <w:rsid w:val="00FB6EF8"/>
    <w:rsid w:val="00FB7741"/>
    <w:rsid w:val="00FB78E7"/>
    <w:rsid w:val="00FC0F23"/>
    <w:rsid w:val="00FC23B9"/>
    <w:rsid w:val="00FC5B3D"/>
    <w:rsid w:val="00FC692A"/>
    <w:rsid w:val="00FC6A2F"/>
    <w:rsid w:val="00FC71C7"/>
    <w:rsid w:val="00FD08F7"/>
    <w:rsid w:val="00FD14E9"/>
    <w:rsid w:val="00FD1907"/>
    <w:rsid w:val="00FD2AD8"/>
    <w:rsid w:val="00FD3820"/>
    <w:rsid w:val="00FD437A"/>
    <w:rsid w:val="00FD6FD5"/>
    <w:rsid w:val="00FE0E7E"/>
    <w:rsid w:val="00FE2495"/>
    <w:rsid w:val="00FE4BAB"/>
    <w:rsid w:val="00FE68CA"/>
    <w:rsid w:val="00FF021D"/>
    <w:rsid w:val="00FF1729"/>
    <w:rsid w:val="00FF2408"/>
    <w:rsid w:val="00FF2A2B"/>
    <w:rsid w:val="00FF6528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5CCACE"/>
  <w15:docId w15:val="{18A7F88A-E196-435A-8EC0-FF079133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64" w:qFormat="1"/>
    <w:lsdException w:name="heading 1" w:uiPriority="39" w:qFormat="1"/>
    <w:lsdException w:name="heading 2" w:semiHidden="1" w:uiPriority="39" w:unhideWhenUsed="1"/>
    <w:lsdException w:name="heading 3" w:semiHidden="1" w:uiPriority="39" w:unhideWhenUsed="1" w:qFormat="1"/>
    <w:lsdException w:name="heading 4" w:semiHidden="1" w:uiPriority="39" w:unhideWhenUsed="1" w:qFormat="1"/>
    <w:lsdException w:name="heading 5" w:semiHidden="1" w:uiPriority="3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3" w:unhideWhenUsed="1"/>
    <w:lsdException w:name="index 2" w:semiHidden="1" w:uiPriority="93" w:unhideWhenUsed="1"/>
    <w:lsdException w:name="index 3" w:semiHidden="1" w:uiPriority="93" w:unhideWhenUsed="1"/>
    <w:lsdException w:name="index 4" w:semiHidden="1" w:uiPriority="48" w:unhideWhenUsed="1" w:qFormat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iPriority="59" w:unhideWhenUsed="1"/>
    <w:lsdException w:name="toc 1" w:semiHidden="1" w:uiPriority="69" w:unhideWhenUsed="1"/>
    <w:lsdException w:name="toc 2" w:semiHidden="1" w:uiPriority="70" w:unhideWhenUsed="1"/>
    <w:lsdException w:name="toc 3" w:semiHidden="1" w:uiPriority="71" w:unhideWhenUsed="1"/>
    <w:lsdException w:name="toc 4" w:semiHidden="1" w:uiPriority="73" w:unhideWhenUsed="1"/>
    <w:lsdException w:name="toc 5" w:semiHidden="1" w:uiPriority="94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25" w:unhideWhenUsed="1"/>
    <w:lsdException w:name="header" w:semiHidden="1" w:uiPriority="90" w:unhideWhenUsed="1"/>
    <w:lsdException w:name="footer" w:semiHidden="1" w:uiPriority="90" w:unhideWhenUsed="1"/>
    <w:lsdException w:name="index heading" w:semiHidden="1" w:uiPriority="60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8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iPriority="62" w:unhideWhenUsed="1"/>
    <w:lsdException w:name="List" w:uiPriority="29"/>
    <w:lsdException w:name="List Bullet" w:uiPriority="17"/>
    <w:lsdException w:name="List Number" w:semiHidden="1" w:uiPriority="17" w:unhideWhenUsed="1"/>
    <w:lsdException w:name="List 2" w:semiHidden="1" w:uiPriority="30" w:unhideWhenUsed="1"/>
    <w:lsdException w:name="List 3" w:semiHidden="1" w:uiPriority="3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6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61" w:unhideWhenUsed="1"/>
    <w:lsdException w:name="Title" w:qFormat="1"/>
    <w:lsdException w:name="Closing" w:semiHidden="1" w:unhideWhenUsed="1"/>
    <w:lsdException w:name="Signature" w:semiHidden="1" w:uiPriority="92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7" w:unhideWhenUsed="1"/>
    <w:lsdException w:name="Message Header" w:semiHidden="1" w:uiPriority="92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92" w:unhideWhenUsed="1"/>
    <w:lsdException w:name="Body Text First Indent 2" w:semiHidden="1" w:unhideWhenUsed="1"/>
    <w:lsdException w:name="Note Heading" w:semiHidden="1" w:uiPriority="62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60" w:unhideWhenUsed="1"/>
    <w:lsdException w:name="HTML Cite" w:semiHidden="1" w:uiPriority="50" w:unhideWhenUsed="1"/>
    <w:lsdException w:name="HTML Code" w:semiHidden="1" w:uiPriority="48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24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3" w:qFormat="1"/>
    <w:lsdException w:name="Intense Emphasis" w:uiPriority="21" w:qFormat="1"/>
    <w:lsdException w:name="Subtle Reference" w:uiPriority="49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6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7">
    <w:name w:val="Normal"/>
    <w:uiPriority w:val="64"/>
    <w:qFormat/>
    <w:rsid w:val="00F27315"/>
    <w:pPr>
      <w:tabs>
        <w:tab w:val="center" w:pos="4677"/>
        <w:tab w:val="right" w:pos="9355"/>
      </w:tabs>
      <w:spacing w:after="120" w:line="288" w:lineRule="auto"/>
      <w:contextualSpacing/>
    </w:pPr>
    <w:rPr>
      <w:rFonts w:ascii="Arial" w:hAnsi="Arial"/>
      <w:sz w:val="17"/>
    </w:rPr>
  </w:style>
  <w:style w:type="paragraph" w:styleId="10">
    <w:name w:val="heading 1"/>
    <w:next w:val="a8"/>
    <w:link w:val="11"/>
    <w:uiPriority w:val="39"/>
    <w:qFormat/>
    <w:rsid w:val="00F27315"/>
    <w:pPr>
      <w:keepNext/>
      <w:numPr>
        <w:numId w:val="11"/>
      </w:numPr>
      <w:spacing w:before="120" w:after="120"/>
      <w:outlineLvl w:val="0"/>
    </w:pPr>
    <w:rPr>
      <w:rFonts w:ascii="Arial" w:hAnsi="Arial" w:cs="Arial"/>
      <w:b/>
      <w:caps/>
      <w:color w:val="1E1E5A"/>
      <w:sz w:val="18"/>
    </w:rPr>
  </w:style>
  <w:style w:type="paragraph" w:styleId="22">
    <w:name w:val="heading 2"/>
    <w:basedOn w:val="10"/>
    <w:next w:val="a8"/>
    <w:link w:val="24"/>
    <w:uiPriority w:val="39"/>
    <w:rsid w:val="00F27315"/>
    <w:pPr>
      <w:numPr>
        <w:ilvl w:val="1"/>
      </w:numPr>
      <w:spacing w:after="60"/>
      <w:contextualSpacing/>
      <w:outlineLvl w:val="1"/>
    </w:pPr>
    <w:rPr>
      <w:bCs/>
      <w:caps w:val="0"/>
      <w:color w:val="17365D" w:themeColor="text2" w:themeShade="BF"/>
      <w:sz w:val="17"/>
      <w:szCs w:val="36"/>
    </w:rPr>
  </w:style>
  <w:style w:type="paragraph" w:styleId="33">
    <w:name w:val="heading 3"/>
    <w:basedOn w:val="22"/>
    <w:next w:val="a8"/>
    <w:uiPriority w:val="39"/>
    <w:qFormat/>
    <w:rsid w:val="00F27315"/>
    <w:pPr>
      <w:numPr>
        <w:ilvl w:val="2"/>
      </w:numPr>
      <w:outlineLvl w:val="2"/>
    </w:pPr>
    <w:rPr>
      <w:szCs w:val="17"/>
      <w:lang w:eastAsia="en-US"/>
    </w:rPr>
  </w:style>
  <w:style w:type="paragraph" w:styleId="41">
    <w:name w:val="heading 4"/>
    <w:basedOn w:val="33"/>
    <w:next w:val="a8"/>
    <w:uiPriority w:val="39"/>
    <w:qFormat/>
    <w:rsid w:val="00F27315"/>
    <w:pPr>
      <w:numPr>
        <w:ilvl w:val="3"/>
      </w:numPr>
      <w:spacing w:before="80"/>
      <w:outlineLvl w:val="3"/>
    </w:pPr>
    <w:rPr>
      <w:kern w:val="18"/>
    </w:rPr>
  </w:style>
  <w:style w:type="paragraph" w:styleId="50">
    <w:name w:val="heading 5"/>
    <w:basedOn w:val="41"/>
    <w:next w:val="a8"/>
    <w:link w:val="51"/>
    <w:uiPriority w:val="39"/>
    <w:qFormat/>
    <w:rsid w:val="00F27315"/>
    <w:pPr>
      <w:numPr>
        <w:ilvl w:val="4"/>
      </w:numPr>
      <w:spacing w:before="60"/>
      <w:outlineLvl w:val="4"/>
    </w:pPr>
    <w:rPr>
      <w:rFonts w:eastAsiaTheme="minorEastAsia" w:cstheme="minorBidi"/>
      <w:iCs/>
      <w:color w:val="1F497D" w:themeColor="text2"/>
      <w:szCs w:val="26"/>
    </w:rPr>
  </w:style>
  <w:style w:type="paragraph" w:styleId="6">
    <w:name w:val="heading 6"/>
    <w:basedOn w:val="50"/>
    <w:next w:val="a8"/>
    <w:link w:val="60"/>
    <w:qFormat/>
    <w:rsid w:val="00F27315"/>
    <w:pPr>
      <w:keepLines/>
      <w:numPr>
        <w:ilvl w:val="5"/>
      </w:numPr>
      <w:outlineLvl w:val="5"/>
    </w:pPr>
    <w:rPr>
      <w:rFonts w:eastAsiaTheme="majorEastAsia" w:cstheme="majorBidi"/>
      <w:b w:val="0"/>
      <w:iCs w:val="0"/>
      <w:color w:val="auto"/>
      <w:szCs w:val="16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styleId="12">
    <w:name w:val="toc 1"/>
    <w:basedOn w:val="a7"/>
    <w:next w:val="a7"/>
    <w:uiPriority w:val="69"/>
    <w:rsid w:val="00F27315"/>
    <w:pPr>
      <w:tabs>
        <w:tab w:val="clear" w:pos="4677"/>
        <w:tab w:val="clear" w:pos="9355"/>
        <w:tab w:val="right" w:leader="dot" w:pos="9639"/>
      </w:tabs>
      <w:spacing w:after="0" w:line="240" w:lineRule="auto"/>
    </w:pPr>
    <w:rPr>
      <w:rFonts w:eastAsiaTheme="minorEastAsia" w:cstheme="minorBidi"/>
      <w:bCs/>
      <w:caps/>
      <w:noProof/>
      <w:sz w:val="16"/>
      <w:szCs w:val="22"/>
    </w:rPr>
  </w:style>
  <w:style w:type="paragraph" w:styleId="25">
    <w:name w:val="toc 2"/>
    <w:basedOn w:val="a7"/>
    <w:next w:val="a7"/>
    <w:uiPriority w:val="70"/>
    <w:rsid w:val="00F27315"/>
    <w:pPr>
      <w:tabs>
        <w:tab w:val="clear" w:pos="4677"/>
        <w:tab w:val="clear" w:pos="9355"/>
        <w:tab w:val="left" w:pos="709"/>
        <w:tab w:val="right" w:leader="dot" w:pos="9639"/>
      </w:tabs>
      <w:spacing w:after="0" w:line="240" w:lineRule="auto"/>
      <w:ind w:left="142"/>
    </w:pPr>
    <w:rPr>
      <w:noProof/>
      <w:sz w:val="16"/>
    </w:rPr>
  </w:style>
  <w:style w:type="paragraph" w:styleId="34">
    <w:name w:val="toc 3"/>
    <w:basedOn w:val="a7"/>
    <w:next w:val="a7"/>
    <w:uiPriority w:val="71"/>
    <w:rsid w:val="00F27315"/>
    <w:pPr>
      <w:tabs>
        <w:tab w:val="clear" w:pos="4677"/>
        <w:tab w:val="clear" w:pos="9355"/>
        <w:tab w:val="left" w:pos="709"/>
        <w:tab w:val="right" w:leader="dot" w:pos="9639"/>
      </w:tabs>
      <w:spacing w:after="0" w:line="240" w:lineRule="auto"/>
      <w:ind w:left="284"/>
    </w:pPr>
    <w:rPr>
      <w:rFonts w:cs="Arial"/>
      <w:iCs/>
      <w:noProof/>
      <w:sz w:val="16"/>
      <w:szCs w:val="18"/>
    </w:rPr>
  </w:style>
  <w:style w:type="paragraph" w:styleId="42">
    <w:name w:val="toc 4"/>
    <w:basedOn w:val="a7"/>
    <w:next w:val="a7"/>
    <w:uiPriority w:val="73"/>
    <w:rsid w:val="00F27315"/>
    <w:pPr>
      <w:tabs>
        <w:tab w:val="clear" w:pos="4677"/>
        <w:tab w:val="clear" w:pos="9355"/>
        <w:tab w:val="left" w:pos="426"/>
        <w:tab w:val="right" w:leader="dot" w:pos="9639"/>
      </w:tabs>
      <w:spacing w:after="0" w:line="240" w:lineRule="auto"/>
      <w:ind w:left="425"/>
    </w:pPr>
    <w:rPr>
      <w:rFonts w:cs="Arial"/>
      <w:noProof/>
      <w:sz w:val="16"/>
      <w:szCs w:val="16"/>
    </w:rPr>
  </w:style>
  <w:style w:type="paragraph" w:styleId="52">
    <w:name w:val="toc 5"/>
    <w:basedOn w:val="a7"/>
    <w:next w:val="a7"/>
    <w:uiPriority w:val="94"/>
    <w:rsid w:val="00F27315"/>
    <w:pPr>
      <w:ind w:left="800"/>
    </w:pPr>
    <w:rPr>
      <w:rFonts w:ascii="Times New Roman" w:hAnsi="Times New Roman"/>
      <w:szCs w:val="18"/>
    </w:rPr>
  </w:style>
  <w:style w:type="paragraph" w:styleId="61">
    <w:name w:val="toc 6"/>
    <w:basedOn w:val="a7"/>
    <w:next w:val="a7"/>
    <w:autoRedefine/>
    <w:uiPriority w:val="39"/>
    <w:rsid w:val="00F27315"/>
    <w:pPr>
      <w:ind w:left="1000"/>
    </w:pPr>
    <w:rPr>
      <w:rFonts w:ascii="Times New Roman" w:hAnsi="Times New Roman"/>
      <w:szCs w:val="18"/>
    </w:rPr>
  </w:style>
  <w:style w:type="paragraph" w:styleId="7">
    <w:name w:val="toc 7"/>
    <w:basedOn w:val="a7"/>
    <w:next w:val="a7"/>
    <w:autoRedefine/>
    <w:uiPriority w:val="39"/>
    <w:rsid w:val="00F27315"/>
    <w:pPr>
      <w:ind w:left="1200"/>
    </w:pPr>
    <w:rPr>
      <w:rFonts w:ascii="Times New Roman" w:hAnsi="Times New Roman"/>
      <w:szCs w:val="18"/>
    </w:rPr>
  </w:style>
  <w:style w:type="paragraph" w:styleId="8">
    <w:name w:val="toc 8"/>
    <w:basedOn w:val="a7"/>
    <w:next w:val="a7"/>
    <w:autoRedefine/>
    <w:uiPriority w:val="39"/>
    <w:rsid w:val="00F27315"/>
    <w:pPr>
      <w:ind w:left="1400"/>
    </w:pPr>
    <w:rPr>
      <w:rFonts w:ascii="Times New Roman" w:hAnsi="Times New Roman"/>
      <w:szCs w:val="18"/>
    </w:rPr>
  </w:style>
  <w:style w:type="paragraph" w:styleId="9">
    <w:name w:val="toc 9"/>
    <w:basedOn w:val="a7"/>
    <w:next w:val="a7"/>
    <w:autoRedefine/>
    <w:uiPriority w:val="39"/>
    <w:rsid w:val="00F27315"/>
    <w:pPr>
      <w:ind w:left="1600"/>
    </w:pPr>
    <w:rPr>
      <w:rFonts w:ascii="Times New Roman" w:hAnsi="Times New Roman"/>
      <w:szCs w:val="18"/>
    </w:rPr>
  </w:style>
  <w:style w:type="character" w:styleId="ac">
    <w:name w:val="Hyperlink"/>
    <w:uiPriority w:val="99"/>
    <w:rsid w:val="00F27315"/>
    <w:rPr>
      <w:color w:val="17365D" w:themeColor="text2" w:themeShade="BF"/>
      <w:u w:val="none"/>
    </w:rPr>
  </w:style>
  <w:style w:type="paragraph" w:customStyle="1" w:styleId="ad">
    <w:name w:val="Текст с отступом"/>
    <w:basedOn w:val="a7"/>
    <w:next w:val="a7"/>
    <w:autoRedefine/>
    <w:rsid w:val="009670A9"/>
    <w:pPr>
      <w:pBdr>
        <w:left w:val="double" w:sz="4" w:space="5" w:color="808080" w:themeColor="background1" w:themeShade="80"/>
        <w:right w:val="double" w:sz="4" w:space="4" w:color="808080" w:themeColor="background1" w:themeShade="80"/>
      </w:pBdr>
      <w:tabs>
        <w:tab w:val="clear" w:pos="4677"/>
        <w:tab w:val="clear" w:pos="9355"/>
      </w:tabs>
      <w:spacing w:before="60" w:after="60"/>
      <w:ind w:left="142"/>
      <w:jc w:val="both"/>
    </w:pPr>
    <w:rPr>
      <w:rFonts w:cs="Arial"/>
      <w:sz w:val="16"/>
      <w:szCs w:val="16"/>
      <w:lang w:eastAsia="en-US"/>
    </w:rPr>
  </w:style>
  <w:style w:type="paragraph" w:customStyle="1" w:styleId="26">
    <w:name w:val="Титул2"/>
    <w:autoRedefine/>
    <w:rsid w:val="00467448"/>
    <w:rPr>
      <w:rFonts w:ascii="PF DinDisplay Pro" w:hAnsi="PF DinDisplay Pro"/>
      <w:b/>
      <w:caps/>
      <w:color w:val="FFFFFF"/>
      <w:sz w:val="36"/>
      <w:szCs w:val="36"/>
      <w:lang w:val="en-US" w:eastAsia="en-US"/>
    </w:rPr>
  </w:style>
  <w:style w:type="paragraph" w:customStyle="1" w:styleId="43">
    <w:name w:val="Титул 4"/>
    <w:autoRedefine/>
    <w:rsid w:val="00F27315"/>
    <w:rPr>
      <w:rFonts w:ascii="Arial" w:hAnsi="Arial" w:cs="Arial"/>
      <w:bCs/>
      <w:color w:val="999999"/>
      <w:sz w:val="18"/>
      <w:szCs w:val="24"/>
    </w:rPr>
  </w:style>
  <w:style w:type="table" w:styleId="ae">
    <w:name w:val="Table Grid"/>
    <w:basedOn w:val="aa"/>
    <w:rsid w:val="00F27315"/>
    <w:rPr>
      <w:rFonts w:ascii="Arial" w:hAnsi="Arial"/>
      <w:sz w:val="17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28" w:type="dxa"/>
      </w:tblCellMar>
    </w:tblPr>
    <w:trPr>
      <w:cantSplit/>
    </w:trPr>
  </w:style>
  <w:style w:type="paragraph" w:styleId="af">
    <w:name w:val="footer"/>
    <w:basedOn w:val="a7"/>
    <w:link w:val="af0"/>
    <w:uiPriority w:val="90"/>
    <w:rsid w:val="00F27315"/>
    <w:pPr>
      <w:spacing w:before="120"/>
      <w:jc w:val="center"/>
    </w:pPr>
    <w:rPr>
      <w:spacing w:val="60"/>
      <w:sz w:val="12"/>
    </w:rPr>
  </w:style>
  <w:style w:type="character" w:styleId="af1">
    <w:name w:val="page number"/>
    <w:basedOn w:val="a9"/>
    <w:uiPriority w:val="89"/>
    <w:rsid w:val="00F27315"/>
    <w:rPr>
      <w:rFonts w:ascii="Arial" w:hAnsi="Arial"/>
      <w:spacing w:val="0"/>
      <w:w w:val="100"/>
      <w:kern w:val="0"/>
      <w:position w:val="0"/>
      <w:sz w:val="16"/>
      <w14:ligatures w14:val="none"/>
      <w14:numForm w14:val="default"/>
      <w14:numSpacing w14:val="default"/>
      <w14:stylisticSets/>
    </w:rPr>
  </w:style>
  <w:style w:type="paragraph" w:customStyle="1" w:styleId="af2">
    <w:name w:val="Оглавление"/>
    <w:basedOn w:val="a7"/>
    <w:next w:val="12"/>
    <w:autoRedefine/>
    <w:rsid w:val="00F27315"/>
    <w:pPr>
      <w:tabs>
        <w:tab w:val="clear" w:pos="4677"/>
        <w:tab w:val="clear" w:pos="9355"/>
      </w:tabs>
      <w:spacing w:after="0" w:line="240" w:lineRule="auto"/>
      <w:contextualSpacing w:val="0"/>
    </w:pPr>
    <w:rPr>
      <w:rFonts w:cs="Arial"/>
      <w:b/>
      <w:bCs/>
      <w:lang w:eastAsia="en-US"/>
    </w:rPr>
  </w:style>
  <w:style w:type="paragraph" w:styleId="af3">
    <w:name w:val="Balloon Text"/>
    <w:basedOn w:val="a7"/>
    <w:semiHidden/>
    <w:rsid w:val="00F27315"/>
    <w:rPr>
      <w:rFonts w:ascii="Tahoma" w:hAnsi="Tahoma" w:cs="Tahoma"/>
      <w:sz w:val="16"/>
      <w:szCs w:val="16"/>
    </w:rPr>
  </w:style>
  <w:style w:type="paragraph" w:styleId="af4">
    <w:name w:val="header"/>
    <w:basedOn w:val="a7"/>
    <w:uiPriority w:val="90"/>
    <w:rsid w:val="00F27315"/>
  </w:style>
  <w:style w:type="paragraph" w:customStyle="1" w:styleId="a2">
    <w:name w:val="маркер новый"/>
    <w:basedOn w:val="a7"/>
    <w:next w:val="a7"/>
    <w:autoRedefine/>
    <w:rsid w:val="00F27315"/>
    <w:pPr>
      <w:numPr>
        <w:numId w:val="1"/>
      </w:numPr>
      <w:spacing w:before="60" w:after="60"/>
      <w:jc w:val="both"/>
    </w:pPr>
    <w:rPr>
      <w:rFonts w:cs="Arial"/>
      <w:szCs w:val="18"/>
      <w:lang w:eastAsia="en-US"/>
    </w:rPr>
  </w:style>
  <w:style w:type="character" w:customStyle="1" w:styleId="35">
    <w:name w:val="Надпись 3"/>
    <w:rsid w:val="00F27315"/>
    <w:rPr>
      <w:rFonts w:ascii="PF DinDisplay Pro" w:hAnsi="PF DinDisplay Pro"/>
      <w:b/>
      <w:color w:val="808080"/>
      <w:sz w:val="48"/>
      <w:szCs w:val="48"/>
      <w:lang w:eastAsia="en-US"/>
    </w:rPr>
  </w:style>
  <w:style w:type="character" w:customStyle="1" w:styleId="13">
    <w:name w:val="Надпись 1"/>
    <w:rsid w:val="00F27315"/>
    <w:rPr>
      <w:rFonts w:ascii="Arial" w:hAnsi="Arial"/>
      <w:b/>
      <w:color w:val="FFFFFF"/>
      <w:spacing w:val="52"/>
      <w:sz w:val="16"/>
    </w:rPr>
  </w:style>
  <w:style w:type="character" w:customStyle="1" w:styleId="27">
    <w:name w:val="Надпись 2"/>
    <w:rsid w:val="00F27315"/>
    <w:rPr>
      <w:color w:val="A6A6A6" w:themeColor="background1" w:themeShade="A6"/>
      <w:sz w:val="16"/>
    </w:rPr>
  </w:style>
  <w:style w:type="paragraph" w:customStyle="1" w:styleId="af5">
    <w:name w:val="Рисунок"/>
    <w:basedOn w:val="a7"/>
    <w:uiPriority w:val="19"/>
    <w:qFormat/>
    <w:rsid w:val="00F27315"/>
    <w:pPr>
      <w:keepNext/>
      <w:spacing w:before="60" w:after="60" w:line="240" w:lineRule="auto"/>
    </w:pPr>
    <w:rPr>
      <w:noProof/>
    </w:rPr>
  </w:style>
  <w:style w:type="paragraph" w:customStyle="1" w:styleId="af6">
    <w:name w:val="Базовый"/>
    <w:autoRedefine/>
    <w:qFormat/>
    <w:rsid w:val="009670A9"/>
    <w:rPr>
      <w:rFonts w:ascii="Arial" w:hAnsi="Arial" w:cs="Arial"/>
      <w:sz w:val="17"/>
    </w:rPr>
  </w:style>
  <w:style w:type="paragraph" w:customStyle="1" w:styleId="af7">
    <w:name w:val="Рисунка наименование"/>
    <w:basedOn w:val="a7"/>
    <w:next w:val="a8"/>
    <w:uiPriority w:val="20"/>
    <w:qFormat/>
    <w:rsid w:val="00F27315"/>
    <w:pPr>
      <w:spacing w:line="240" w:lineRule="auto"/>
    </w:pPr>
  </w:style>
  <w:style w:type="paragraph" w:styleId="af8">
    <w:name w:val="caption"/>
    <w:basedOn w:val="a7"/>
    <w:next w:val="a7"/>
    <w:qFormat/>
    <w:rsid w:val="00F27315"/>
    <w:rPr>
      <w:b/>
      <w:bCs/>
    </w:rPr>
  </w:style>
  <w:style w:type="paragraph" w:styleId="a8">
    <w:name w:val="Body Text"/>
    <w:basedOn w:val="a7"/>
    <w:link w:val="af9"/>
    <w:rsid w:val="00F27315"/>
    <w:pPr>
      <w:spacing w:before="60" w:after="60"/>
      <w:ind w:firstLine="352"/>
      <w:jc w:val="both"/>
    </w:pPr>
    <w:rPr>
      <w:lang w:eastAsia="en-US"/>
    </w:rPr>
  </w:style>
  <w:style w:type="character" w:customStyle="1" w:styleId="af9">
    <w:name w:val="Основной текст Знак"/>
    <w:link w:val="a8"/>
    <w:rsid w:val="00F27315"/>
    <w:rPr>
      <w:rFonts w:ascii="Arial" w:hAnsi="Arial"/>
      <w:sz w:val="17"/>
      <w:lang w:eastAsia="en-US"/>
    </w:rPr>
  </w:style>
  <w:style w:type="paragraph" w:styleId="a6">
    <w:name w:val="List Bullet"/>
    <w:basedOn w:val="a7"/>
    <w:uiPriority w:val="17"/>
    <w:rsid w:val="00F27315"/>
    <w:pPr>
      <w:numPr>
        <w:numId w:val="10"/>
      </w:numPr>
      <w:tabs>
        <w:tab w:val="clear" w:pos="284"/>
        <w:tab w:val="clear" w:pos="4677"/>
        <w:tab w:val="clear" w:pos="9355"/>
      </w:tabs>
      <w:spacing w:after="0" w:line="240" w:lineRule="auto"/>
      <w:ind w:left="340" w:hanging="340"/>
    </w:pPr>
    <w:rPr>
      <w:lang w:eastAsia="en-US"/>
    </w:rPr>
  </w:style>
  <w:style w:type="paragraph" w:styleId="a5">
    <w:name w:val="List Number"/>
    <w:basedOn w:val="a7"/>
    <w:uiPriority w:val="17"/>
    <w:rsid w:val="00F27315"/>
    <w:pPr>
      <w:numPr>
        <w:numId w:val="13"/>
      </w:numPr>
      <w:tabs>
        <w:tab w:val="clear" w:pos="4677"/>
        <w:tab w:val="clear" w:pos="9355"/>
      </w:tabs>
      <w:spacing w:after="0" w:line="264" w:lineRule="auto"/>
    </w:pPr>
    <w:rPr>
      <w:bCs/>
    </w:rPr>
  </w:style>
  <w:style w:type="paragraph" w:customStyle="1" w:styleId="-1">
    <w:name w:val="Таблица-текст"/>
    <w:basedOn w:val="a7"/>
    <w:autoRedefine/>
    <w:qFormat/>
    <w:rsid w:val="00F27315"/>
    <w:pPr>
      <w:widowControl w:val="0"/>
      <w:spacing w:after="60" w:line="240" w:lineRule="auto"/>
    </w:pPr>
  </w:style>
  <w:style w:type="character" w:styleId="afa">
    <w:name w:val="annotation reference"/>
    <w:rsid w:val="00F27315"/>
    <w:rPr>
      <w:sz w:val="16"/>
      <w:szCs w:val="16"/>
    </w:rPr>
  </w:style>
  <w:style w:type="paragraph" w:styleId="afb">
    <w:name w:val="annotation text"/>
    <w:basedOn w:val="a7"/>
    <w:link w:val="afc"/>
    <w:uiPriority w:val="25"/>
    <w:rsid w:val="00F27315"/>
    <w:pPr>
      <w:pBdr>
        <w:left w:val="single" w:sz="8" w:space="4" w:color="404040" w:themeColor="text1" w:themeTint="BF"/>
      </w:pBdr>
      <w:spacing w:line="264" w:lineRule="auto"/>
      <w:contextualSpacing w:val="0"/>
    </w:pPr>
  </w:style>
  <w:style w:type="character" w:customStyle="1" w:styleId="afc">
    <w:name w:val="Текст примечания Знак"/>
    <w:link w:val="afb"/>
    <w:uiPriority w:val="25"/>
    <w:rsid w:val="00F27315"/>
    <w:rPr>
      <w:rFonts w:ascii="Arial" w:hAnsi="Arial"/>
      <w:sz w:val="17"/>
    </w:rPr>
  </w:style>
  <w:style w:type="paragraph" w:styleId="afd">
    <w:name w:val="annotation subject"/>
    <w:aliases w:val="(Заголовок),Заголовок примечания"/>
    <w:basedOn w:val="afb"/>
    <w:next w:val="afb"/>
    <w:link w:val="afe"/>
    <w:uiPriority w:val="24"/>
    <w:rsid w:val="00F27315"/>
    <w:pPr>
      <w:keepNext/>
      <w:pBdr>
        <w:left w:val="none" w:sz="0" w:space="0" w:color="auto"/>
      </w:pBdr>
      <w:spacing w:before="120"/>
    </w:pPr>
    <w:rPr>
      <w:bCs/>
    </w:rPr>
  </w:style>
  <w:style w:type="character" w:customStyle="1" w:styleId="afe">
    <w:name w:val="Тема примечания Знак"/>
    <w:aliases w:val="(Заголовок) Знак,Заголовок примечания Знак"/>
    <w:link w:val="afd"/>
    <w:uiPriority w:val="24"/>
    <w:rsid w:val="00F27315"/>
    <w:rPr>
      <w:rFonts w:ascii="Arial" w:hAnsi="Arial"/>
      <w:bCs/>
      <w:sz w:val="17"/>
    </w:rPr>
  </w:style>
  <w:style w:type="paragraph" w:styleId="aff">
    <w:name w:val="Revision"/>
    <w:hidden/>
    <w:uiPriority w:val="99"/>
    <w:semiHidden/>
    <w:rsid w:val="00F27315"/>
    <w:rPr>
      <w:rFonts w:ascii="Verdana" w:hAnsi="Verdana"/>
      <w:sz w:val="17"/>
    </w:rPr>
  </w:style>
  <w:style w:type="character" w:customStyle="1" w:styleId="51">
    <w:name w:val="Заголовок 5 Знак"/>
    <w:basedOn w:val="a9"/>
    <w:link w:val="50"/>
    <w:uiPriority w:val="39"/>
    <w:rsid w:val="00F27315"/>
    <w:rPr>
      <w:rFonts w:ascii="Arial" w:eastAsiaTheme="minorEastAsia" w:hAnsi="Arial" w:cstheme="minorBidi"/>
      <w:b/>
      <w:bCs/>
      <w:iCs/>
      <w:color w:val="1F497D" w:themeColor="text2"/>
      <w:kern w:val="18"/>
      <w:sz w:val="17"/>
      <w:szCs w:val="26"/>
      <w:lang w:eastAsia="en-US"/>
    </w:rPr>
  </w:style>
  <w:style w:type="paragraph" w:customStyle="1" w:styleId="aff0">
    <w:name w:val="Заголовок без номера"/>
    <w:basedOn w:val="af6"/>
    <w:next w:val="a8"/>
    <w:autoRedefine/>
    <w:qFormat/>
    <w:rsid w:val="009670A9"/>
    <w:pPr>
      <w:spacing w:after="120"/>
    </w:pPr>
    <w:rPr>
      <w:b/>
      <w:caps/>
      <w:sz w:val="18"/>
    </w:rPr>
  </w:style>
  <w:style w:type="paragraph" w:customStyle="1" w:styleId="-2">
    <w:name w:val="Таблица - заголовок столбца"/>
    <w:basedOn w:val="a7"/>
    <w:autoRedefine/>
    <w:qFormat/>
    <w:rsid w:val="00F27315"/>
    <w:pPr>
      <w:spacing w:after="0" w:line="240" w:lineRule="auto"/>
      <w:jc w:val="center"/>
    </w:pPr>
  </w:style>
  <w:style w:type="paragraph" w:customStyle="1" w:styleId="-3">
    <w:name w:val="Табл.-№ столбца"/>
    <w:basedOn w:val="af6"/>
    <w:next w:val="a8"/>
    <w:autoRedefine/>
    <w:qFormat/>
    <w:rsid w:val="009670A9"/>
    <w:rPr>
      <w:color w:val="FFFFFF" w:themeColor="background1"/>
      <w14:textFill>
        <w14:noFill/>
      </w14:textFill>
    </w:rPr>
  </w:style>
  <w:style w:type="paragraph" w:customStyle="1" w:styleId="-4">
    <w:name w:val="Таблица - номер столбца"/>
    <w:basedOn w:val="af6"/>
    <w:qFormat/>
    <w:rsid w:val="00A0489F"/>
    <w:pPr>
      <w:ind w:firstLine="113"/>
    </w:pPr>
  </w:style>
  <w:style w:type="character" w:customStyle="1" w:styleId="st">
    <w:name w:val="st"/>
    <w:basedOn w:val="a9"/>
    <w:rsid w:val="009670A9"/>
  </w:style>
  <w:style w:type="character" w:styleId="aff1">
    <w:name w:val="Emphasis"/>
    <w:basedOn w:val="a9"/>
    <w:uiPriority w:val="20"/>
    <w:qFormat/>
    <w:rsid w:val="00F27315"/>
    <w:rPr>
      <w:i/>
      <w:iCs/>
    </w:rPr>
  </w:style>
  <w:style w:type="character" w:customStyle="1" w:styleId="tgc">
    <w:name w:val="_tgc"/>
    <w:basedOn w:val="a9"/>
    <w:rsid w:val="009670A9"/>
  </w:style>
  <w:style w:type="paragraph" w:customStyle="1" w:styleId="aff2">
    <w:name w:val="№ страницы верхний колотнитул"/>
    <w:basedOn w:val="af6"/>
    <w:next w:val="af6"/>
    <w:autoRedefine/>
    <w:qFormat/>
    <w:rsid w:val="009670A9"/>
    <w:pPr>
      <w:jc w:val="center"/>
    </w:pPr>
    <w:rPr>
      <w:noProof/>
    </w:rPr>
  </w:style>
  <w:style w:type="paragraph" w:customStyle="1" w:styleId="36">
    <w:name w:val="Стиль Нумерованный список + После:  3 пт"/>
    <w:basedOn w:val="a5"/>
    <w:rsid w:val="009670A9"/>
    <w:rPr>
      <w:bCs w:val="0"/>
    </w:rPr>
  </w:style>
  <w:style w:type="paragraph" w:customStyle="1" w:styleId="-5">
    <w:name w:val="Таблицы - наименование"/>
    <w:basedOn w:val="a7"/>
    <w:qFormat/>
    <w:rsid w:val="00F27315"/>
    <w:pPr>
      <w:keepNext/>
      <w:spacing w:before="200" w:after="0"/>
    </w:pPr>
    <w:rPr>
      <w:rFonts w:cs="Arial"/>
      <w:noProof/>
    </w:rPr>
  </w:style>
  <w:style w:type="paragraph" w:customStyle="1" w:styleId="14">
    <w:name w:val="Титул 1"/>
    <w:basedOn w:val="a7"/>
    <w:next w:val="a7"/>
    <w:autoRedefine/>
    <w:rsid w:val="00F27315"/>
    <w:pPr>
      <w:widowControl w:val="0"/>
      <w:tabs>
        <w:tab w:val="clear" w:pos="4677"/>
        <w:tab w:val="clear" w:pos="9355"/>
      </w:tabs>
      <w:spacing w:after="0" w:line="240" w:lineRule="auto"/>
      <w:jc w:val="both"/>
    </w:pPr>
    <w:rPr>
      <w:rFonts w:cs="Arial"/>
      <w:b/>
      <w:bCs/>
      <w:caps/>
      <w:color w:val="FFFFFF"/>
      <w:spacing w:val="52"/>
      <w:szCs w:val="18"/>
    </w:rPr>
  </w:style>
  <w:style w:type="paragraph" w:customStyle="1" w:styleId="37">
    <w:name w:val="Титул 3"/>
    <w:basedOn w:val="a7"/>
    <w:next w:val="a7"/>
    <w:autoRedefine/>
    <w:rsid w:val="00F27315"/>
    <w:pPr>
      <w:widowControl w:val="0"/>
      <w:tabs>
        <w:tab w:val="clear" w:pos="4677"/>
        <w:tab w:val="clear" w:pos="9355"/>
      </w:tabs>
      <w:spacing w:after="0" w:line="240" w:lineRule="auto"/>
      <w:jc w:val="both"/>
    </w:pPr>
    <w:rPr>
      <w:b/>
      <w:caps/>
      <w:color w:val="999999"/>
      <w:spacing w:val="52"/>
      <w:szCs w:val="18"/>
    </w:rPr>
  </w:style>
  <w:style w:type="paragraph" w:customStyle="1" w:styleId="aff3">
    <w:name w:val="Код"/>
    <w:basedOn w:val="a7"/>
    <w:autoRedefine/>
    <w:qFormat/>
    <w:rsid w:val="00161BDA"/>
    <w:pPr>
      <w:tabs>
        <w:tab w:val="clear" w:pos="4677"/>
        <w:tab w:val="clear" w:pos="9355"/>
      </w:tabs>
      <w:spacing w:before="60" w:after="60" w:line="240" w:lineRule="auto"/>
    </w:pPr>
    <w:rPr>
      <w:rFonts w:ascii="Courier New" w:hAnsi="Courier New" w:cs="Courier New"/>
      <w:i/>
      <w:color w:val="404040" w:themeColor="text1" w:themeTint="BF"/>
    </w:rPr>
  </w:style>
  <w:style w:type="paragraph" w:customStyle="1" w:styleId="-">
    <w:name w:val="Таблица-марк список"/>
    <w:basedOn w:val="a6"/>
    <w:autoRedefine/>
    <w:qFormat/>
    <w:rsid w:val="00F27315"/>
    <w:pPr>
      <w:numPr>
        <w:numId w:val="2"/>
      </w:numPr>
      <w:ind w:left="140" w:hanging="140"/>
    </w:pPr>
    <w:rPr>
      <w:szCs w:val="16"/>
    </w:rPr>
  </w:style>
  <w:style w:type="character" w:customStyle="1" w:styleId="60">
    <w:name w:val="Заголовок 6 Знак"/>
    <w:basedOn w:val="a9"/>
    <w:link w:val="6"/>
    <w:rsid w:val="00F27315"/>
    <w:rPr>
      <w:rFonts w:ascii="Arial" w:eastAsiaTheme="majorEastAsia" w:hAnsi="Arial" w:cstheme="majorBidi"/>
      <w:bCs/>
      <w:kern w:val="18"/>
      <w:sz w:val="17"/>
      <w:szCs w:val="16"/>
      <w:lang w:eastAsia="en-US"/>
    </w:rPr>
  </w:style>
  <w:style w:type="paragraph" w:customStyle="1" w:styleId="-6">
    <w:name w:val="Примечание - заголовок"/>
    <w:basedOn w:val="a7"/>
    <w:next w:val="-7"/>
    <w:autoRedefine/>
    <w:qFormat/>
    <w:rsid w:val="00F27315"/>
    <w:pPr>
      <w:keepNext/>
      <w:tabs>
        <w:tab w:val="clear" w:pos="4677"/>
        <w:tab w:val="clear" w:pos="9355"/>
      </w:tabs>
      <w:spacing w:after="0" w:line="240" w:lineRule="auto"/>
      <w:contextualSpacing w:val="0"/>
    </w:pPr>
    <w:rPr>
      <w:rFonts w:ascii="Verdana" w:hAnsi="Verdana" w:cs="Arial"/>
      <w:spacing w:val="40"/>
      <w:sz w:val="16"/>
    </w:rPr>
  </w:style>
  <w:style w:type="paragraph" w:customStyle="1" w:styleId="-7">
    <w:name w:val="Примечание - текст"/>
    <w:basedOn w:val="a7"/>
    <w:next w:val="a8"/>
    <w:autoRedefine/>
    <w:qFormat/>
    <w:rsid w:val="00F27315"/>
    <w:pPr>
      <w:pBdr>
        <w:left w:val="single" w:sz="12" w:space="4" w:color="595959" w:themeColor="text1" w:themeTint="A6"/>
      </w:pBdr>
      <w:tabs>
        <w:tab w:val="clear" w:pos="4677"/>
        <w:tab w:val="clear" w:pos="9355"/>
      </w:tabs>
      <w:spacing w:after="0" w:line="240" w:lineRule="auto"/>
      <w:ind w:left="284"/>
      <w:contextualSpacing w:val="0"/>
    </w:pPr>
    <w:rPr>
      <w:rFonts w:ascii="Verdana" w:hAnsi="Verdana" w:cs="Arial"/>
      <w:sz w:val="16"/>
    </w:rPr>
  </w:style>
  <w:style w:type="paragraph" w:customStyle="1" w:styleId="aff4">
    <w:name w:val="Основной текст без отступа"/>
    <w:basedOn w:val="a8"/>
    <w:next w:val="a8"/>
    <w:autoRedefine/>
    <w:qFormat/>
    <w:rsid w:val="00F27315"/>
    <w:pPr>
      <w:ind w:firstLine="0"/>
    </w:pPr>
  </w:style>
  <w:style w:type="character" w:customStyle="1" w:styleId="11">
    <w:name w:val="Заголовок 1 Знак"/>
    <w:link w:val="10"/>
    <w:uiPriority w:val="39"/>
    <w:locked/>
    <w:rsid w:val="00F27315"/>
    <w:rPr>
      <w:rFonts w:ascii="Arial" w:hAnsi="Arial" w:cs="Arial"/>
      <w:b/>
      <w:caps/>
      <w:color w:val="1E1E5A"/>
      <w:sz w:val="18"/>
    </w:rPr>
  </w:style>
  <w:style w:type="character" w:customStyle="1" w:styleId="-Bold">
    <w:name w:val="-Знак Выделение Bold"/>
    <w:basedOn w:val="a9"/>
    <w:uiPriority w:val="49"/>
    <w:qFormat/>
    <w:rsid w:val="00F27315"/>
    <w:rPr>
      <w:rFonts w:ascii="Arial" w:hAnsi="Arial"/>
      <w:b/>
      <w:sz w:val="17"/>
    </w:rPr>
  </w:style>
  <w:style w:type="paragraph" w:customStyle="1" w:styleId="a1">
    <w:name w:val="Приложения заголовок"/>
    <w:basedOn w:val="a7"/>
    <w:next w:val="a8"/>
    <w:qFormat/>
    <w:rsid w:val="00F27315"/>
    <w:pPr>
      <w:pageBreakBefore/>
      <w:numPr>
        <w:numId w:val="5"/>
      </w:numPr>
      <w:tabs>
        <w:tab w:val="clear" w:pos="4677"/>
        <w:tab w:val="clear" w:pos="9355"/>
      </w:tabs>
      <w:spacing w:after="240" w:line="240" w:lineRule="auto"/>
      <w:ind w:firstLine="7797"/>
      <w:contextualSpacing w:val="0"/>
      <w:jc w:val="center"/>
    </w:pPr>
    <w:rPr>
      <w:rFonts w:cs="Arial"/>
      <w:caps/>
    </w:rPr>
  </w:style>
  <w:style w:type="paragraph" w:styleId="2">
    <w:name w:val="List Bullet 2"/>
    <w:basedOn w:val="a6"/>
    <w:rsid w:val="00F27315"/>
    <w:pPr>
      <w:numPr>
        <w:numId w:val="7"/>
      </w:numPr>
    </w:pPr>
  </w:style>
  <w:style w:type="character" w:customStyle="1" w:styleId="-8">
    <w:name w:val="-Знак вниз"/>
    <w:basedOn w:val="a9"/>
    <w:uiPriority w:val="1"/>
    <w:qFormat/>
    <w:rsid w:val="00F27315"/>
    <w:rPr>
      <w:noProof/>
      <w:position w:val="-6"/>
    </w:rPr>
  </w:style>
  <w:style w:type="paragraph" w:styleId="4">
    <w:name w:val="List Bullet 4"/>
    <w:basedOn w:val="a6"/>
    <w:rsid w:val="00F27315"/>
    <w:pPr>
      <w:numPr>
        <w:numId w:val="17"/>
      </w:numPr>
      <w:ind w:left="284"/>
    </w:pPr>
  </w:style>
  <w:style w:type="paragraph" w:styleId="30">
    <w:name w:val="List Bullet 3"/>
    <w:basedOn w:val="a6"/>
    <w:rsid w:val="00F27315"/>
    <w:pPr>
      <w:numPr>
        <w:numId w:val="9"/>
      </w:numPr>
      <w:ind w:left="284" w:hanging="284"/>
    </w:pPr>
  </w:style>
  <w:style w:type="paragraph" w:customStyle="1" w:styleId="1">
    <w:name w:val="Приложение Заг1"/>
    <w:basedOn w:val="a7"/>
    <w:qFormat/>
    <w:rsid w:val="00F27315"/>
    <w:pPr>
      <w:numPr>
        <w:numId w:val="15"/>
      </w:numPr>
      <w:tabs>
        <w:tab w:val="clear" w:pos="284"/>
        <w:tab w:val="clear" w:pos="4677"/>
        <w:tab w:val="clear" w:pos="9355"/>
      </w:tabs>
      <w:spacing w:after="0" w:line="240" w:lineRule="auto"/>
      <w:contextualSpacing w:val="0"/>
    </w:pPr>
    <w:rPr>
      <w:rFonts w:cs="Arial"/>
    </w:rPr>
  </w:style>
  <w:style w:type="paragraph" w:customStyle="1" w:styleId="21">
    <w:name w:val="Приложение Заг2"/>
    <w:basedOn w:val="1"/>
    <w:autoRedefine/>
    <w:qFormat/>
    <w:rsid w:val="00F27315"/>
    <w:pPr>
      <w:numPr>
        <w:ilvl w:val="1"/>
      </w:numPr>
      <w:tabs>
        <w:tab w:val="left" w:pos="454"/>
      </w:tabs>
      <w:spacing w:line="264" w:lineRule="auto"/>
      <w:ind w:left="454" w:hanging="454"/>
    </w:pPr>
  </w:style>
  <w:style w:type="character" w:customStyle="1" w:styleId="24">
    <w:name w:val="Заголовок 2 Знак"/>
    <w:basedOn w:val="11"/>
    <w:link w:val="22"/>
    <w:uiPriority w:val="39"/>
    <w:rsid w:val="00F27315"/>
    <w:rPr>
      <w:rFonts w:ascii="Arial" w:hAnsi="Arial" w:cs="Arial"/>
      <w:b/>
      <w:bCs/>
      <w:caps w:val="0"/>
      <w:color w:val="17365D" w:themeColor="text2" w:themeShade="BF"/>
      <w:sz w:val="17"/>
      <w:szCs w:val="36"/>
    </w:rPr>
  </w:style>
  <w:style w:type="paragraph" w:customStyle="1" w:styleId="31">
    <w:name w:val="Приложение Заг3"/>
    <w:basedOn w:val="21"/>
    <w:autoRedefine/>
    <w:qFormat/>
    <w:rsid w:val="00F27315"/>
    <w:pPr>
      <w:numPr>
        <w:ilvl w:val="2"/>
      </w:numPr>
    </w:pPr>
  </w:style>
  <w:style w:type="paragraph" w:customStyle="1" w:styleId="44">
    <w:name w:val="Маркированный список 4 без маркера"/>
    <w:basedOn w:val="4"/>
    <w:next w:val="4"/>
    <w:autoRedefine/>
    <w:qFormat/>
    <w:rsid w:val="00F27315"/>
    <w:pPr>
      <w:numPr>
        <w:numId w:val="0"/>
      </w:numPr>
      <w:ind w:left="284"/>
    </w:pPr>
  </w:style>
  <w:style w:type="paragraph" w:styleId="53">
    <w:name w:val="List Bullet 5"/>
    <w:aliases w:val="М-сп. Таблица,Таблица-Маркир список."/>
    <w:basedOn w:val="-"/>
    <w:uiPriority w:val="61"/>
    <w:rsid w:val="00F27315"/>
    <w:pPr>
      <w:ind w:left="168"/>
    </w:pPr>
  </w:style>
  <w:style w:type="paragraph" w:customStyle="1" w:styleId="28">
    <w:name w:val="Маркированный список 2 без маркера"/>
    <w:basedOn w:val="2"/>
    <w:qFormat/>
    <w:rsid w:val="00F27315"/>
    <w:pPr>
      <w:numPr>
        <w:numId w:val="0"/>
      </w:numPr>
      <w:ind w:left="284"/>
    </w:pPr>
  </w:style>
  <w:style w:type="paragraph" w:customStyle="1" w:styleId="38">
    <w:name w:val="Маркированный список 3 без маркера"/>
    <w:basedOn w:val="30"/>
    <w:next w:val="30"/>
    <w:autoRedefine/>
    <w:qFormat/>
    <w:rsid w:val="00F27315"/>
    <w:pPr>
      <w:numPr>
        <w:numId w:val="0"/>
      </w:numPr>
      <w:ind w:left="284"/>
    </w:pPr>
  </w:style>
  <w:style w:type="character" w:customStyle="1" w:styleId="-9">
    <w:name w:val="-Знак Скрытый"/>
    <w:basedOn w:val="a9"/>
    <w:uiPriority w:val="1"/>
    <w:qFormat/>
    <w:rsid w:val="00F27315"/>
    <w:rPr>
      <w:rFonts w:ascii="Arial" w:hAnsi="Arial"/>
      <w:b w:val="0"/>
      <w:i w:val="0"/>
      <w:caps w:val="0"/>
      <w:smallCaps w:val="0"/>
      <w:strike w:val="0"/>
      <w:dstrike w:val="0"/>
      <w:vanish/>
      <w:sz w:val="16"/>
      <w:vertAlign w:val="baseline"/>
    </w:rPr>
  </w:style>
  <w:style w:type="character" w:styleId="aff5">
    <w:name w:val="FollowedHyperlink"/>
    <w:basedOn w:val="a9"/>
    <w:rsid w:val="004F2937"/>
    <w:rPr>
      <w:color w:val="800080" w:themeColor="followedHyperlink"/>
      <w:u w:val="single"/>
    </w:rPr>
  </w:style>
  <w:style w:type="paragraph" w:styleId="aff6">
    <w:name w:val="Message Header"/>
    <w:aliases w:val="Шапка /Т2"/>
    <w:basedOn w:val="a7"/>
    <w:link w:val="aff7"/>
    <w:uiPriority w:val="92"/>
    <w:rsid w:val="00F27315"/>
    <w:pPr>
      <w:spacing w:after="0" w:line="240" w:lineRule="auto"/>
      <w:contextualSpacing w:val="0"/>
    </w:pPr>
    <w:rPr>
      <w:rFonts w:cs="Arial"/>
      <w:caps/>
      <w:color w:val="FFFFFF" w:themeColor="background1"/>
      <w:spacing w:val="22"/>
      <w:sz w:val="36"/>
      <w:szCs w:val="32"/>
    </w:rPr>
  </w:style>
  <w:style w:type="character" w:customStyle="1" w:styleId="aff7">
    <w:name w:val="Шапка Знак"/>
    <w:aliases w:val="Шапка /Т2 Знак"/>
    <w:basedOn w:val="a9"/>
    <w:link w:val="aff6"/>
    <w:uiPriority w:val="92"/>
    <w:rsid w:val="00F27315"/>
    <w:rPr>
      <w:rFonts w:ascii="Arial" w:hAnsi="Arial" w:cs="Arial"/>
      <w:caps/>
      <w:color w:val="FFFFFF" w:themeColor="background1"/>
      <w:spacing w:val="22"/>
      <w:sz w:val="36"/>
      <w:szCs w:val="32"/>
    </w:rPr>
  </w:style>
  <w:style w:type="paragraph" w:customStyle="1" w:styleId="-0">
    <w:name w:val="Таблица - номер строки"/>
    <w:basedOn w:val="a7"/>
    <w:qFormat/>
    <w:rsid w:val="00F27315"/>
    <w:pPr>
      <w:numPr>
        <w:numId w:val="4"/>
      </w:numPr>
    </w:pPr>
  </w:style>
  <w:style w:type="paragraph" w:styleId="aff8">
    <w:name w:val="Body Text First Indent"/>
    <w:aliases w:val="/Т1"/>
    <w:link w:val="aff9"/>
    <w:uiPriority w:val="92"/>
    <w:rsid w:val="00F27315"/>
    <w:rPr>
      <w:rFonts w:ascii="Arial" w:hAnsi="Arial"/>
      <w:b/>
      <w:caps/>
      <w:color w:val="FFFFFF" w:themeColor="background1"/>
      <w:spacing w:val="52"/>
      <w:sz w:val="18"/>
      <w:lang w:eastAsia="en-US"/>
    </w:rPr>
  </w:style>
  <w:style w:type="character" w:customStyle="1" w:styleId="aff9">
    <w:name w:val="Красная строка Знак"/>
    <w:aliases w:val="/Т1 Знак"/>
    <w:basedOn w:val="af9"/>
    <w:link w:val="aff8"/>
    <w:uiPriority w:val="92"/>
    <w:rsid w:val="00F27315"/>
    <w:rPr>
      <w:rFonts w:ascii="Arial" w:hAnsi="Arial"/>
      <w:b/>
      <w:caps/>
      <w:color w:val="FFFFFF" w:themeColor="background1"/>
      <w:spacing w:val="52"/>
      <w:sz w:val="18"/>
      <w:lang w:eastAsia="en-US"/>
    </w:rPr>
  </w:style>
  <w:style w:type="paragraph" w:styleId="affa">
    <w:name w:val="Signature"/>
    <w:aliases w:val="Подпись/Т3"/>
    <w:link w:val="affb"/>
    <w:uiPriority w:val="92"/>
    <w:rsid w:val="00F27315"/>
    <w:rPr>
      <w:rFonts w:ascii="Arial" w:hAnsi="Arial" w:cs="Arial"/>
      <w:b/>
      <w:bCs/>
      <w:caps/>
      <w:color w:val="808080" w:themeColor="background1" w:themeShade="80"/>
      <w:spacing w:val="52"/>
      <w:sz w:val="18"/>
      <w:szCs w:val="18"/>
    </w:rPr>
  </w:style>
  <w:style w:type="character" w:customStyle="1" w:styleId="affb">
    <w:name w:val="Подпись Знак"/>
    <w:aliases w:val="Подпись/Т3 Знак"/>
    <w:basedOn w:val="a9"/>
    <w:link w:val="affa"/>
    <w:uiPriority w:val="92"/>
    <w:rsid w:val="00F27315"/>
    <w:rPr>
      <w:rFonts w:ascii="Arial" w:hAnsi="Arial" w:cs="Arial"/>
      <w:b/>
      <w:bCs/>
      <w:caps/>
      <w:color w:val="808080" w:themeColor="background1" w:themeShade="80"/>
      <w:spacing w:val="52"/>
      <w:sz w:val="18"/>
      <w:szCs w:val="18"/>
    </w:rPr>
  </w:style>
  <w:style w:type="paragraph" w:styleId="a3">
    <w:name w:val="Note Heading"/>
    <w:aliases w:val="Табл,№строки,Таблица-№ строки"/>
    <w:basedOn w:val="a7"/>
    <w:next w:val="a7"/>
    <w:link w:val="affc"/>
    <w:uiPriority w:val="62"/>
    <w:rsid w:val="00F27315"/>
    <w:pPr>
      <w:numPr>
        <w:numId w:val="12"/>
      </w:numPr>
      <w:spacing w:after="0" w:line="240" w:lineRule="auto"/>
      <w:jc w:val="center"/>
    </w:pPr>
  </w:style>
  <w:style w:type="character" w:customStyle="1" w:styleId="affc">
    <w:name w:val="Заголовок записки Знак"/>
    <w:aliases w:val="Табл Знак,№строки Знак,Таблица-№ строки Знак"/>
    <w:basedOn w:val="a9"/>
    <w:link w:val="a3"/>
    <w:uiPriority w:val="62"/>
    <w:rsid w:val="00F27315"/>
    <w:rPr>
      <w:rFonts w:ascii="Arial" w:hAnsi="Arial"/>
      <w:sz w:val="17"/>
    </w:rPr>
  </w:style>
  <w:style w:type="character" w:styleId="HTML">
    <w:name w:val="HTML Cite"/>
    <w:aliases w:val="/Знак вниз"/>
    <w:uiPriority w:val="50"/>
    <w:rsid w:val="00F27315"/>
    <w:rPr>
      <w:i/>
      <w:iCs/>
      <w:kern w:val="0"/>
      <w:position w:val="-6"/>
      <w14:cntxtAlts w14:val="0"/>
    </w:rPr>
  </w:style>
  <w:style w:type="paragraph" w:customStyle="1" w:styleId="45">
    <w:name w:val="Стиль Заголовок 4"/>
    <w:basedOn w:val="41"/>
    <w:rsid w:val="00B63077"/>
  </w:style>
  <w:style w:type="paragraph" w:styleId="HTML0">
    <w:name w:val="HTML Address"/>
    <w:aliases w:val="/Таблица Заголовок столбца"/>
    <w:basedOn w:val="a7"/>
    <w:link w:val="HTML1"/>
    <w:uiPriority w:val="60"/>
    <w:rsid w:val="00F27315"/>
    <w:pPr>
      <w:spacing w:after="0" w:line="240" w:lineRule="auto"/>
      <w:jc w:val="center"/>
    </w:pPr>
    <w:rPr>
      <w:iCs/>
    </w:rPr>
  </w:style>
  <w:style w:type="character" w:customStyle="1" w:styleId="HTML1">
    <w:name w:val="Адрес HTML Знак"/>
    <w:aliases w:val="/Таблица Заголовок столбца Знак"/>
    <w:basedOn w:val="a9"/>
    <w:link w:val="HTML0"/>
    <w:uiPriority w:val="60"/>
    <w:rsid w:val="00F27315"/>
    <w:rPr>
      <w:rFonts w:ascii="Arial" w:hAnsi="Arial"/>
      <w:iCs/>
      <w:sz w:val="17"/>
    </w:rPr>
  </w:style>
  <w:style w:type="paragraph" w:styleId="affd">
    <w:name w:val="TOC Heading"/>
    <w:basedOn w:val="a7"/>
    <w:next w:val="a7"/>
    <w:uiPriority w:val="69"/>
    <w:qFormat/>
    <w:rsid w:val="00F27315"/>
    <w:pPr>
      <w:keepNext/>
      <w:keepLines/>
      <w:spacing w:after="60" w:line="240" w:lineRule="auto"/>
    </w:pPr>
    <w:rPr>
      <w:rFonts w:eastAsiaTheme="majorEastAsia" w:cstheme="majorBidi"/>
      <w:b/>
      <w:bCs/>
      <w:caps/>
      <w:color w:val="17365D" w:themeColor="text2" w:themeShade="BF"/>
      <w:szCs w:val="28"/>
    </w:rPr>
  </w:style>
  <w:style w:type="paragraph" w:styleId="affe">
    <w:name w:val="List Continue"/>
    <w:uiPriority w:val="17"/>
    <w:rsid w:val="00F27315"/>
    <w:pPr>
      <w:spacing w:line="288" w:lineRule="auto"/>
      <w:ind w:left="340"/>
    </w:pPr>
    <w:rPr>
      <w:rFonts w:ascii="Arial" w:hAnsi="Arial" w:cs="Arial"/>
      <w:bCs/>
      <w:sz w:val="17"/>
      <w:szCs w:val="17"/>
    </w:rPr>
  </w:style>
  <w:style w:type="paragraph" w:styleId="29">
    <w:name w:val="List Continue 2"/>
    <w:aliases w:val="/М1"/>
    <w:basedOn w:val="a0"/>
    <w:rsid w:val="00F27315"/>
    <w:pPr>
      <w:numPr>
        <w:numId w:val="0"/>
      </w:numPr>
      <w:ind w:left="284"/>
    </w:pPr>
  </w:style>
  <w:style w:type="paragraph" w:styleId="2a">
    <w:name w:val="Quote"/>
    <w:aliases w:val="Табл-Загол-Столб"/>
    <w:basedOn w:val="-2"/>
    <w:next w:val="a7"/>
    <w:link w:val="2b"/>
    <w:uiPriority w:val="29"/>
    <w:qFormat/>
    <w:rsid w:val="00F27315"/>
  </w:style>
  <w:style w:type="character" w:customStyle="1" w:styleId="2b">
    <w:name w:val="Цитата 2 Знак"/>
    <w:aliases w:val="Табл-Загол-Столб Знак"/>
    <w:basedOn w:val="a9"/>
    <w:link w:val="2a"/>
    <w:uiPriority w:val="29"/>
    <w:rsid w:val="00F27315"/>
    <w:rPr>
      <w:rFonts w:ascii="Arial" w:hAnsi="Arial"/>
      <w:sz w:val="17"/>
    </w:rPr>
  </w:style>
  <w:style w:type="character" w:customStyle="1" w:styleId="af0">
    <w:name w:val="Нижний колонтитул Знак"/>
    <w:basedOn w:val="a9"/>
    <w:link w:val="af"/>
    <w:uiPriority w:val="90"/>
    <w:rsid w:val="00DD6974"/>
    <w:rPr>
      <w:rFonts w:ascii="Arial" w:hAnsi="Arial"/>
      <w:spacing w:val="60"/>
      <w:sz w:val="12"/>
    </w:rPr>
  </w:style>
  <w:style w:type="paragraph" w:styleId="15">
    <w:name w:val="index 1"/>
    <w:aliases w:val="(Инстр-Шапка)"/>
    <w:basedOn w:val="a7"/>
    <w:next w:val="a7"/>
    <w:link w:val="16"/>
    <w:uiPriority w:val="93"/>
    <w:rsid w:val="00F27315"/>
    <w:pPr>
      <w:tabs>
        <w:tab w:val="clear" w:pos="4677"/>
        <w:tab w:val="clear" w:pos="9355"/>
      </w:tabs>
      <w:spacing w:before="80" w:after="80" w:line="240" w:lineRule="auto"/>
      <w:ind w:left="57"/>
    </w:pPr>
    <w:rPr>
      <w:b/>
      <w:color w:val="FFFFFF" w:themeColor="background1"/>
      <w:sz w:val="18"/>
      <w:lang w:eastAsia="en-US"/>
    </w:rPr>
  </w:style>
  <w:style w:type="paragraph" w:styleId="2c">
    <w:name w:val="index 2"/>
    <w:aliases w:val="(Инстр-Заголовок)"/>
    <w:basedOn w:val="a7"/>
    <w:next w:val="a7"/>
    <w:uiPriority w:val="93"/>
    <w:rsid w:val="00F27315"/>
    <w:pPr>
      <w:tabs>
        <w:tab w:val="clear" w:pos="4677"/>
        <w:tab w:val="clear" w:pos="9355"/>
      </w:tabs>
      <w:spacing w:before="40" w:after="40" w:line="240" w:lineRule="auto"/>
      <w:ind w:left="57"/>
    </w:pPr>
    <w:rPr>
      <w:b/>
      <w:lang w:eastAsia="en-US"/>
    </w:rPr>
  </w:style>
  <w:style w:type="paragraph" w:styleId="39">
    <w:name w:val="index 3"/>
    <w:aliases w:val="(Инстр-Шапка_1)"/>
    <w:next w:val="a7"/>
    <w:uiPriority w:val="93"/>
    <w:rsid w:val="00F27315"/>
    <w:pPr>
      <w:spacing w:before="40" w:after="40"/>
      <w:ind w:left="57"/>
    </w:pPr>
    <w:rPr>
      <w:rFonts w:ascii="Arial" w:hAnsi="Arial"/>
      <w:b/>
      <w:color w:val="808080" w:themeColor="background1" w:themeShade="80"/>
      <w:spacing w:val="50"/>
      <w:sz w:val="18"/>
      <w:lang w:eastAsia="en-US"/>
    </w:rPr>
  </w:style>
  <w:style w:type="paragraph" w:styleId="afff">
    <w:name w:val="index heading"/>
    <w:aliases w:val="(Таблица-текст)"/>
    <w:uiPriority w:val="60"/>
    <w:rsid w:val="00F27315"/>
    <w:pPr>
      <w:spacing w:after="40" w:line="264" w:lineRule="auto"/>
    </w:pPr>
    <w:rPr>
      <w:rFonts w:ascii="Arial" w:eastAsiaTheme="majorEastAsia" w:hAnsi="Arial" w:cstheme="majorBidi"/>
      <w:bCs/>
      <w:sz w:val="17"/>
    </w:rPr>
  </w:style>
  <w:style w:type="paragraph" w:styleId="90">
    <w:name w:val="index 9"/>
    <w:aliases w:val="Таблицы наименование"/>
    <w:basedOn w:val="-5"/>
    <w:next w:val="a7"/>
    <w:uiPriority w:val="59"/>
    <w:rsid w:val="00F27315"/>
    <w:pPr>
      <w:spacing w:before="120"/>
      <w:ind w:left="-57"/>
    </w:pPr>
  </w:style>
  <w:style w:type="paragraph" w:customStyle="1" w:styleId="2d">
    <w:name w:val="Титул 2"/>
    <w:basedOn w:val="a7"/>
    <w:next w:val="a7"/>
    <w:autoRedefine/>
    <w:rsid w:val="00F27315"/>
    <w:pPr>
      <w:tabs>
        <w:tab w:val="clear" w:pos="4677"/>
        <w:tab w:val="clear" w:pos="9355"/>
      </w:tabs>
      <w:spacing w:after="0" w:line="240" w:lineRule="auto"/>
      <w:contextualSpacing w:val="0"/>
    </w:pPr>
    <w:rPr>
      <w:rFonts w:ascii="PF DinDisplay Pro" w:hAnsi="PF DinDisplay Pro"/>
      <w:b/>
      <w:caps/>
      <w:color w:val="FFFFFF"/>
      <w:sz w:val="36"/>
      <w:szCs w:val="36"/>
      <w:lang w:eastAsia="en-US"/>
    </w:rPr>
  </w:style>
  <w:style w:type="paragraph" w:styleId="23">
    <w:name w:val="List Number 2"/>
    <w:basedOn w:val="a5"/>
    <w:rsid w:val="00F27315"/>
    <w:pPr>
      <w:numPr>
        <w:numId w:val="6"/>
      </w:numPr>
    </w:pPr>
  </w:style>
  <w:style w:type="paragraph" w:styleId="40">
    <w:name w:val="List Number 4"/>
    <w:basedOn w:val="a5"/>
    <w:rsid w:val="00F27315"/>
    <w:pPr>
      <w:numPr>
        <w:numId w:val="3"/>
      </w:numPr>
    </w:pPr>
  </w:style>
  <w:style w:type="paragraph" w:styleId="32">
    <w:name w:val="List Number 3"/>
    <w:basedOn w:val="a5"/>
    <w:rsid w:val="00F27315"/>
    <w:pPr>
      <w:numPr>
        <w:numId w:val="8"/>
      </w:numPr>
    </w:pPr>
  </w:style>
  <w:style w:type="paragraph" w:styleId="5">
    <w:name w:val="List Number 5"/>
    <w:aliases w:val="/Табл,Таблица-Нумерованный список"/>
    <w:basedOn w:val="a5"/>
    <w:uiPriority w:val="61"/>
    <w:rsid w:val="00F27315"/>
    <w:pPr>
      <w:numPr>
        <w:numId w:val="14"/>
      </w:numPr>
      <w:spacing w:after="60" w:line="240" w:lineRule="auto"/>
    </w:pPr>
    <w:rPr>
      <w:szCs w:val="16"/>
    </w:rPr>
  </w:style>
  <w:style w:type="paragraph" w:styleId="a0">
    <w:name w:val="List"/>
    <w:aliases w:val="Многоур. список 1"/>
    <w:basedOn w:val="a7"/>
    <w:uiPriority w:val="29"/>
    <w:rsid w:val="00F27315"/>
    <w:pPr>
      <w:numPr>
        <w:numId w:val="18"/>
      </w:numPr>
      <w:tabs>
        <w:tab w:val="clear" w:pos="4677"/>
        <w:tab w:val="clear" w:pos="9355"/>
      </w:tabs>
      <w:spacing w:after="0"/>
      <w:ind w:left="284" w:hanging="284"/>
    </w:pPr>
    <w:rPr>
      <w:lang w:val="en-US"/>
    </w:rPr>
  </w:style>
  <w:style w:type="paragraph" w:styleId="20">
    <w:name w:val="List 2"/>
    <w:aliases w:val="Многоур. список 2"/>
    <w:basedOn w:val="a0"/>
    <w:uiPriority w:val="30"/>
    <w:rsid w:val="00F27315"/>
    <w:pPr>
      <w:numPr>
        <w:ilvl w:val="1"/>
      </w:numPr>
      <w:tabs>
        <w:tab w:val="left" w:pos="510"/>
      </w:tabs>
    </w:pPr>
  </w:style>
  <w:style w:type="paragraph" w:styleId="3">
    <w:name w:val="List 3"/>
    <w:aliases w:val="Многоур. список 3"/>
    <w:basedOn w:val="20"/>
    <w:uiPriority w:val="30"/>
    <w:rsid w:val="00F27315"/>
    <w:pPr>
      <w:numPr>
        <w:ilvl w:val="2"/>
      </w:numPr>
      <w:tabs>
        <w:tab w:val="clear" w:pos="510"/>
        <w:tab w:val="clear" w:pos="851"/>
        <w:tab w:val="num" w:pos="737"/>
      </w:tabs>
      <w:ind w:left="737" w:hanging="737"/>
      <w:outlineLvl w:val="2"/>
    </w:pPr>
  </w:style>
  <w:style w:type="paragraph" w:customStyle="1" w:styleId="-old">
    <w:name w:val="Код-old"/>
    <w:basedOn w:val="a7"/>
    <w:autoRedefine/>
    <w:qFormat/>
    <w:rsid w:val="00F27315"/>
    <w:pPr>
      <w:tabs>
        <w:tab w:val="clear" w:pos="4677"/>
        <w:tab w:val="clear" w:pos="9355"/>
      </w:tabs>
      <w:spacing w:before="60" w:after="60" w:line="240" w:lineRule="auto"/>
    </w:pPr>
    <w:rPr>
      <w:rFonts w:ascii="Courier New" w:hAnsi="Courier New" w:cs="Courier New"/>
      <w:i/>
      <w:color w:val="595959" w:themeColor="text1" w:themeTint="A6"/>
      <w:sz w:val="19"/>
    </w:rPr>
  </w:style>
  <w:style w:type="character" w:styleId="HTML2">
    <w:name w:val="HTML Code"/>
    <w:uiPriority w:val="48"/>
    <w:rsid w:val="00F27315"/>
    <w:rPr>
      <w:rFonts w:ascii="Courier New" w:hAnsi="Courier New" w:cs="Consolas"/>
      <w:b w:val="0"/>
      <w:i w:val="0"/>
      <w:sz w:val="18"/>
      <w:szCs w:val="20"/>
    </w:rPr>
  </w:style>
  <w:style w:type="paragraph" w:styleId="46">
    <w:name w:val="index 4"/>
    <w:aliases w:val="(Код)"/>
    <w:basedOn w:val="a8"/>
    <w:next w:val="a8"/>
    <w:uiPriority w:val="48"/>
    <w:qFormat/>
    <w:rsid w:val="00F27315"/>
    <w:rPr>
      <w:rFonts w:ascii="Courier New" w:hAnsi="Courier New"/>
      <w:iCs/>
      <w:color w:val="404040" w:themeColor="text1" w:themeTint="BF"/>
      <w:sz w:val="18"/>
      <w:szCs w:val="18"/>
    </w:rPr>
  </w:style>
  <w:style w:type="character" w:styleId="afff0">
    <w:name w:val="Subtle Emphasis"/>
    <w:aliases w:val="Скрытый"/>
    <w:uiPriority w:val="93"/>
    <w:qFormat/>
    <w:rsid w:val="00F27315"/>
    <w:rPr>
      <w:rFonts w:ascii="Arial" w:hAnsi="Arial"/>
      <w:b w:val="0"/>
      <w:i w:val="0"/>
      <w:iCs/>
      <w:caps w:val="0"/>
      <w:smallCaps w:val="0"/>
      <w:strike w:val="0"/>
      <w:dstrike w:val="0"/>
      <w:vanish/>
      <w:color w:val="auto"/>
      <w:sz w:val="17"/>
      <w:vertAlign w:val="baseline"/>
    </w:rPr>
  </w:style>
  <w:style w:type="paragraph" w:styleId="a">
    <w:name w:val="List Paragraph"/>
    <w:basedOn w:val="a7"/>
    <w:uiPriority w:val="34"/>
    <w:qFormat/>
    <w:rsid w:val="00F27315"/>
    <w:pPr>
      <w:numPr>
        <w:numId w:val="22"/>
      </w:numPr>
      <w:tabs>
        <w:tab w:val="clear" w:pos="4677"/>
        <w:tab w:val="clear" w:pos="9355"/>
        <w:tab w:val="left" w:pos="340"/>
      </w:tabs>
      <w:spacing w:before="60" w:after="60"/>
    </w:pPr>
  </w:style>
  <w:style w:type="table" w:styleId="-10">
    <w:name w:val="Table Web 1"/>
    <w:basedOn w:val="aa"/>
    <w:rsid w:val="00F27315"/>
    <w:pPr>
      <w:tabs>
        <w:tab w:val="center" w:pos="4677"/>
        <w:tab w:val="right" w:pos="9355"/>
      </w:tabs>
      <w:spacing w:after="120" w:line="288" w:lineRule="auto"/>
      <w:contextualSpacing/>
    </w:pPr>
    <w:rPr>
      <w:rFonts w:ascii="Arial" w:hAnsi="Arial"/>
      <w:sz w:val="17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tblBorders>
      <w:tblCellMar>
        <w:left w:w="57" w:type="dxa"/>
        <w:right w:w="2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6">
    <w:name w:val="Medium Shading 2 Accent 6"/>
    <w:basedOn w:val="aa"/>
    <w:uiPriority w:val="64"/>
    <w:rsid w:val="00F27315"/>
    <w:rPr>
      <w:rFonts w:ascii="Arial" w:hAnsi="Arial"/>
      <w:sz w:val="17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fff1">
    <w:name w:val="Light Shading"/>
    <w:basedOn w:val="ae"/>
    <w:uiPriority w:val="60"/>
    <w:rsid w:val="00F27315"/>
    <w:rPr>
      <w:color w:val="000000" w:themeColor="text1" w:themeShade="BF"/>
    </w:rPr>
    <w:tblPr>
      <w:tblStyleRowBandSize w:val="1"/>
      <w:tblStyleCol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0">
    <w:name w:val="Table List 4"/>
    <w:basedOn w:val="aa"/>
    <w:rsid w:val="00F27315"/>
    <w:pPr>
      <w:tabs>
        <w:tab w:val="center" w:pos="4677"/>
        <w:tab w:val="right" w:pos="9355"/>
      </w:tabs>
      <w:spacing w:after="120" w:line="288" w:lineRule="auto"/>
      <w:contextualSpacing/>
    </w:pPr>
    <w:rPr>
      <w:rFonts w:ascii="Arial" w:hAnsi="Arial"/>
      <w:sz w:val="17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3a">
    <w:name w:val="List Continue 3"/>
    <w:aliases w:val="/М2"/>
    <w:basedOn w:val="20"/>
    <w:rsid w:val="00F27315"/>
    <w:pPr>
      <w:numPr>
        <w:ilvl w:val="0"/>
        <w:numId w:val="0"/>
      </w:numPr>
      <w:ind w:left="510"/>
    </w:pPr>
  </w:style>
  <w:style w:type="paragraph" w:styleId="a4">
    <w:name w:val="toa heading"/>
    <w:aliases w:val="Заголовок таблицы ссылок №стр2,Таблица-№ стр2"/>
    <w:basedOn w:val="a3"/>
    <w:next w:val="a7"/>
    <w:uiPriority w:val="62"/>
    <w:rsid w:val="00F27315"/>
    <w:pPr>
      <w:numPr>
        <w:ilvl w:val="1"/>
      </w:numPr>
    </w:pPr>
    <w:rPr>
      <w:rFonts w:eastAsiaTheme="majorEastAsia" w:cs="Arial"/>
      <w:bCs/>
    </w:rPr>
  </w:style>
  <w:style w:type="character" w:styleId="afff2">
    <w:name w:val="Subtle Reference"/>
    <w:aliases w:val="Выделение — курсив"/>
    <w:basedOn w:val="a9"/>
    <w:uiPriority w:val="49"/>
    <w:qFormat/>
    <w:rsid w:val="00F27315"/>
    <w:rPr>
      <w:rFonts w:eastAsia="MingLiU"/>
      <w:i/>
    </w:rPr>
  </w:style>
  <w:style w:type="character" w:styleId="afff3">
    <w:name w:val="Intense Reference"/>
    <w:basedOn w:val="a9"/>
    <w:uiPriority w:val="32"/>
    <w:qFormat/>
    <w:rsid w:val="00F27315"/>
    <w:rPr>
      <w:b/>
      <w:bCs/>
      <w:smallCaps/>
      <w:color w:val="C0504D" w:themeColor="accent2"/>
      <w:spacing w:val="5"/>
      <w:u w:val="single"/>
    </w:rPr>
  </w:style>
  <w:style w:type="paragraph" w:styleId="afff4">
    <w:name w:val="Title"/>
    <w:basedOn w:val="a7"/>
    <w:next w:val="a7"/>
    <w:link w:val="afff5"/>
    <w:qFormat/>
    <w:rsid w:val="00F27315"/>
    <w:pPr>
      <w:pBdr>
        <w:bottom w:val="single" w:sz="8" w:space="4" w:color="4F81BD" w:themeColor="accent1"/>
      </w:pBdr>
      <w:spacing w:after="300" w:line="240" w:lineRule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5">
    <w:name w:val="Заголовок Знак"/>
    <w:basedOn w:val="a9"/>
    <w:link w:val="afff4"/>
    <w:rsid w:val="00F273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f6">
    <w:name w:val="Book Title"/>
    <w:basedOn w:val="a9"/>
    <w:uiPriority w:val="33"/>
    <w:qFormat/>
    <w:rsid w:val="00F27315"/>
    <w:rPr>
      <w:b/>
      <w:bCs/>
      <w:smallCaps/>
      <w:spacing w:val="5"/>
    </w:rPr>
  </w:style>
  <w:style w:type="character" w:styleId="afff7">
    <w:name w:val="line number"/>
    <w:basedOn w:val="a9"/>
    <w:rsid w:val="00F27315"/>
  </w:style>
  <w:style w:type="character" w:styleId="HTML3">
    <w:name w:val="HTML Sample"/>
    <w:basedOn w:val="a9"/>
    <w:rsid w:val="00F27315"/>
    <w:rPr>
      <w:rFonts w:ascii="Consolas" w:hAnsi="Consolas" w:cs="Consolas"/>
      <w:sz w:val="24"/>
      <w:szCs w:val="24"/>
    </w:rPr>
  </w:style>
  <w:style w:type="paragraph" w:styleId="2e">
    <w:name w:val="envelope return"/>
    <w:basedOn w:val="a7"/>
    <w:rsid w:val="00F27315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paragraph" w:styleId="afff8">
    <w:name w:val="Normal (Web)"/>
    <w:basedOn w:val="a7"/>
    <w:rsid w:val="00F27315"/>
    <w:rPr>
      <w:rFonts w:ascii="Times New Roman" w:hAnsi="Times New Roman"/>
      <w:sz w:val="24"/>
      <w:szCs w:val="24"/>
    </w:rPr>
  </w:style>
  <w:style w:type="paragraph" w:styleId="afff9">
    <w:name w:val="Normal Indent"/>
    <w:basedOn w:val="a7"/>
    <w:rsid w:val="00F27315"/>
    <w:pPr>
      <w:ind w:left="708"/>
    </w:pPr>
  </w:style>
  <w:style w:type="paragraph" w:styleId="54">
    <w:name w:val="index 5"/>
    <w:basedOn w:val="a7"/>
    <w:next w:val="a7"/>
    <w:autoRedefine/>
    <w:rsid w:val="00F27315"/>
    <w:pPr>
      <w:tabs>
        <w:tab w:val="clear" w:pos="4677"/>
        <w:tab w:val="clear" w:pos="9355"/>
      </w:tabs>
      <w:spacing w:after="0" w:line="240" w:lineRule="auto"/>
      <w:ind w:left="850" w:hanging="170"/>
    </w:pPr>
  </w:style>
  <w:style w:type="paragraph" w:styleId="62">
    <w:name w:val="index 6"/>
    <w:basedOn w:val="a7"/>
    <w:next w:val="a7"/>
    <w:autoRedefine/>
    <w:rsid w:val="00F27315"/>
    <w:pPr>
      <w:tabs>
        <w:tab w:val="clear" w:pos="4677"/>
        <w:tab w:val="clear" w:pos="9355"/>
      </w:tabs>
      <w:spacing w:after="0" w:line="240" w:lineRule="auto"/>
      <w:ind w:left="1020" w:hanging="170"/>
    </w:pPr>
  </w:style>
  <w:style w:type="paragraph" w:styleId="70">
    <w:name w:val="index 7"/>
    <w:basedOn w:val="a7"/>
    <w:next w:val="a7"/>
    <w:autoRedefine/>
    <w:rsid w:val="00F27315"/>
    <w:pPr>
      <w:tabs>
        <w:tab w:val="clear" w:pos="4677"/>
        <w:tab w:val="clear" w:pos="9355"/>
      </w:tabs>
      <w:spacing w:after="0" w:line="240" w:lineRule="auto"/>
      <w:ind w:left="1190" w:hanging="170"/>
    </w:pPr>
  </w:style>
  <w:style w:type="paragraph" w:styleId="80">
    <w:name w:val="index 8"/>
    <w:basedOn w:val="a7"/>
    <w:next w:val="a7"/>
    <w:autoRedefine/>
    <w:rsid w:val="00F27315"/>
    <w:pPr>
      <w:tabs>
        <w:tab w:val="clear" w:pos="4677"/>
        <w:tab w:val="clear" w:pos="9355"/>
      </w:tabs>
      <w:spacing w:after="0" w:line="240" w:lineRule="auto"/>
      <w:ind w:left="1360" w:hanging="170"/>
    </w:pPr>
  </w:style>
  <w:style w:type="paragraph" w:styleId="afffa">
    <w:name w:val="Block Text"/>
    <w:basedOn w:val="a7"/>
    <w:rsid w:val="00F27315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afffb">
    <w:name w:val="E-mail Signature"/>
    <w:basedOn w:val="a7"/>
    <w:link w:val="afffc"/>
    <w:rsid w:val="00F27315"/>
    <w:pPr>
      <w:spacing w:after="0" w:line="240" w:lineRule="auto"/>
    </w:pPr>
  </w:style>
  <w:style w:type="character" w:customStyle="1" w:styleId="afffc">
    <w:name w:val="Электронная подпись Знак"/>
    <w:basedOn w:val="a9"/>
    <w:link w:val="afffb"/>
    <w:rsid w:val="00F27315"/>
    <w:rPr>
      <w:rFonts w:ascii="Arial" w:hAnsi="Arial"/>
      <w:sz w:val="17"/>
    </w:rPr>
  </w:style>
  <w:style w:type="paragraph" w:styleId="afffd">
    <w:name w:val="Plain Text"/>
    <w:basedOn w:val="a7"/>
    <w:link w:val="afffe"/>
    <w:rsid w:val="00F2731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e">
    <w:name w:val="Текст Знак"/>
    <w:basedOn w:val="a9"/>
    <w:link w:val="afffd"/>
    <w:rsid w:val="00F27315"/>
    <w:rPr>
      <w:rFonts w:ascii="Consolas" w:hAnsi="Consolas" w:cs="Consolas"/>
      <w:sz w:val="21"/>
      <w:szCs w:val="21"/>
    </w:rPr>
  </w:style>
  <w:style w:type="paragraph" w:styleId="affff">
    <w:name w:val="table of authorities"/>
    <w:basedOn w:val="a7"/>
    <w:next w:val="a7"/>
    <w:rsid w:val="00F27315"/>
    <w:pPr>
      <w:tabs>
        <w:tab w:val="clear" w:pos="4677"/>
        <w:tab w:val="clear" w:pos="9355"/>
      </w:tabs>
      <w:spacing w:after="0"/>
      <w:ind w:left="170" w:hanging="170"/>
    </w:pPr>
  </w:style>
  <w:style w:type="character" w:customStyle="1" w:styleId="16">
    <w:name w:val="Указатель 1 Знак"/>
    <w:aliases w:val="(Инстр-Шапка) Знак"/>
    <w:basedOn w:val="a9"/>
    <w:link w:val="15"/>
    <w:uiPriority w:val="93"/>
    <w:rsid w:val="00F27315"/>
    <w:rPr>
      <w:rFonts w:ascii="Arial" w:hAnsi="Arial"/>
      <w:b/>
      <w:color w:val="FFFFFF" w:themeColor="background1"/>
      <w:sz w:val="18"/>
      <w:lang w:eastAsia="en-US"/>
    </w:rPr>
  </w:style>
  <w:style w:type="paragraph" w:styleId="affff0">
    <w:name w:val="Body Text Indent"/>
    <w:basedOn w:val="a7"/>
    <w:link w:val="affff1"/>
    <w:rsid w:val="00D67862"/>
    <w:pPr>
      <w:ind w:left="283"/>
    </w:pPr>
  </w:style>
  <w:style w:type="character" w:customStyle="1" w:styleId="affff1">
    <w:name w:val="Основной текст с отступом Знак"/>
    <w:basedOn w:val="a9"/>
    <w:link w:val="affff0"/>
    <w:rsid w:val="00D67862"/>
    <w:rPr>
      <w:rFonts w:ascii="Arial" w:hAnsi="Arial"/>
      <w:sz w:val="17"/>
    </w:rPr>
  </w:style>
  <w:style w:type="paragraph" w:styleId="2f">
    <w:name w:val="Body Text First Indent 2"/>
    <w:basedOn w:val="affff0"/>
    <w:link w:val="2f0"/>
    <w:rsid w:val="00D67862"/>
    <w:pPr>
      <w:ind w:left="360" w:firstLine="360"/>
    </w:pPr>
  </w:style>
  <w:style w:type="character" w:customStyle="1" w:styleId="2f0">
    <w:name w:val="Красная строка 2 Знак"/>
    <w:basedOn w:val="affff1"/>
    <w:link w:val="2f"/>
    <w:rsid w:val="00D67862"/>
    <w:rPr>
      <w:rFonts w:ascii="Arial" w:hAnsi="Arial"/>
      <w:sz w:val="17"/>
    </w:rPr>
  </w:style>
  <w:style w:type="character" w:styleId="affff2">
    <w:name w:val="Unresolved Mention"/>
    <w:basedOn w:val="a9"/>
    <w:uiPriority w:val="99"/>
    <w:semiHidden/>
    <w:unhideWhenUsed/>
    <w:rsid w:val="00AA1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305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79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4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63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7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4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2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981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8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52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93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72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00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32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03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21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42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3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54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2.png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image" Target="media/image65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oleObject" Target="embeddings/oleObject3.bin"/><Relationship Id="rId37" Type="http://schemas.openxmlformats.org/officeDocument/2006/relationships/oleObject" Target="embeddings/oleObject7.bin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90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2.bin"/><Relationship Id="rId35" Type="http://schemas.openxmlformats.org/officeDocument/2006/relationships/image" Target="media/image21.png"/><Relationship Id="rId43" Type="http://schemas.openxmlformats.org/officeDocument/2006/relationships/oleObject" Target="embeddings/oleObject10.bin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oleObject" Target="embeddings/oleObject8.bin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1.png"/><Relationship Id="rId41" Type="http://schemas.openxmlformats.org/officeDocument/2006/relationships/oleObject" Target="embeddings/oleObject9.bin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6.bin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euromed-omsk.ru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hyperlink" Target="http://lk.euromed-omsk.ru/pa-web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echDoc\0_&#1064;&#1072;&#1073;&#1083;&#1086;&#1085;&#1099;%20&#1076;&#1086;&#1082;&#1091;&#1084;&#1077;&#1085;&#1090;&#1086;&#1074;\&#1056;&#1091;&#1082;&#1086;&#1074;&#1086;&#1076;&#1089;&#1090;&#1074;&#1086;_&#1087;&#1086;&#1083;&#1100;&#1079;&#1086;&#1074;&#1072;&#1090;&#1077;&#1083;&#1103;%20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C486F-4413-47F9-B247-BE26DCA6B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Руководство_пользователя Arial.dotx</Template>
  <TotalTime>182</TotalTime>
  <Pages>30</Pages>
  <Words>4226</Words>
  <Characters>24089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КДЦД</Company>
  <LinksUpToDate>false</LinksUpToDate>
  <CharactersWithSpaces>28259</CharactersWithSpaces>
  <SharedDoc>false</SharedDoc>
  <HLinks>
    <vt:vector size="612" baseType="variant">
      <vt:variant>
        <vt:i4>1900594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_Toc417569777</vt:lpwstr>
      </vt:variant>
      <vt:variant>
        <vt:i4>1900594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_Toc417569776</vt:lpwstr>
      </vt:variant>
      <vt:variant>
        <vt:i4>1900594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_Toc417569775</vt:lpwstr>
      </vt:variant>
      <vt:variant>
        <vt:i4>1900594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_Toc417569774</vt:lpwstr>
      </vt:variant>
      <vt:variant>
        <vt:i4>1900594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_Toc417569773</vt:lpwstr>
      </vt:variant>
      <vt:variant>
        <vt:i4>1900594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_Toc417569772</vt:lpwstr>
      </vt:variant>
      <vt:variant>
        <vt:i4>1900594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_Toc417569771</vt:lpwstr>
      </vt:variant>
      <vt:variant>
        <vt:i4>1900594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_Toc417569770</vt:lpwstr>
      </vt:variant>
      <vt:variant>
        <vt:i4>1835058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_Toc417569769</vt:lpwstr>
      </vt:variant>
      <vt:variant>
        <vt:i4>1835058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_Toc417569768</vt:lpwstr>
      </vt:variant>
      <vt:variant>
        <vt:i4>1835058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_Toc417569767</vt:lpwstr>
      </vt:variant>
      <vt:variant>
        <vt:i4>1835058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_Toc417569766</vt:lpwstr>
      </vt:variant>
      <vt:variant>
        <vt:i4>1835058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_Toc417569765</vt:lpwstr>
      </vt:variant>
      <vt:variant>
        <vt:i4>1835058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_Toc417569764</vt:lpwstr>
      </vt:variant>
      <vt:variant>
        <vt:i4>1835058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_Toc417569763</vt:lpwstr>
      </vt:variant>
      <vt:variant>
        <vt:i4>1835058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_Toc417569762</vt:lpwstr>
      </vt:variant>
      <vt:variant>
        <vt:i4>1835058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_Toc417569761</vt:lpwstr>
      </vt:variant>
      <vt:variant>
        <vt:i4>1835058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_Toc417569760</vt:lpwstr>
      </vt:variant>
      <vt:variant>
        <vt:i4>2031666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_Toc417569759</vt:lpwstr>
      </vt:variant>
      <vt:variant>
        <vt:i4>2031666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_Toc417569758</vt:lpwstr>
      </vt:variant>
      <vt:variant>
        <vt:i4>2031666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_Toc417569757</vt:lpwstr>
      </vt:variant>
      <vt:variant>
        <vt:i4>2031666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_Toc417569756</vt:lpwstr>
      </vt:variant>
      <vt:variant>
        <vt:i4>2031666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_Toc417569755</vt:lpwstr>
      </vt:variant>
      <vt:variant>
        <vt:i4>2031666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_Toc417569754</vt:lpwstr>
      </vt:variant>
      <vt:variant>
        <vt:i4>2031666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_Toc417569753</vt:lpwstr>
      </vt:variant>
      <vt:variant>
        <vt:i4>2031666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_Toc417569752</vt:lpwstr>
      </vt:variant>
      <vt:variant>
        <vt:i4>2031666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_Toc417569751</vt:lpwstr>
      </vt:variant>
      <vt:variant>
        <vt:i4>2031666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_Toc417569750</vt:lpwstr>
      </vt:variant>
      <vt:variant>
        <vt:i4>1966130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_Toc417569749</vt:lpwstr>
      </vt:variant>
      <vt:variant>
        <vt:i4>1966130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_Toc417569748</vt:lpwstr>
      </vt:variant>
      <vt:variant>
        <vt:i4>1966130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_Toc417569747</vt:lpwstr>
      </vt:variant>
      <vt:variant>
        <vt:i4>1966130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_Toc417569746</vt:lpwstr>
      </vt:variant>
      <vt:variant>
        <vt:i4>1966130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_Toc417569745</vt:lpwstr>
      </vt:variant>
      <vt:variant>
        <vt:i4>1966130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_Toc417569744</vt:lpwstr>
      </vt:variant>
      <vt:variant>
        <vt:i4>1966130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_Toc417569743</vt:lpwstr>
      </vt:variant>
      <vt:variant>
        <vt:i4>1966130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_Toc417569742</vt:lpwstr>
      </vt:variant>
      <vt:variant>
        <vt:i4>1966130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_Toc417569741</vt:lpwstr>
      </vt:variant>
      <vt:variant>
        <vt:i4>1966130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_Toc417569740</vt:lpwstr>
      </vt:variant>
      <vt:variant>
        <vt:i4>1638450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_Toc417569739</vt:lpwstr>
      </vt:variant>
      <vt:variant>
        <vt:i4>1638450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_Toc417569738</vt:lpwstr>
      </vt:variant>
      <vt:variant>
        <vt:i4>1638450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_Toc417569737</vt:lpwstr>
      </vt:variant>
      <vt:variant>
        <vt:i4>1638450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_Toc417569736</vt:lpwstr>
      </vt:variant>
      <vt:variant>
        <vt:i4>1638450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_Toc417569735</vt:lpwstr>
      </vt:variant>
      <vt:variant>
        <vt:i4>1638450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_Toc417569734</vt:lpwstr>
      </vt:variant>
      <vt:variant>
        <vt:i4>1638450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_Toc417569733</vt:lpwstr>
      </vt:variant>
      <vt:variant>
        <vt:i4>1638450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_Toc417569732</vt:lpwstr>
      </vt:variant>
      <vt:variant>
        <vt:i4>1638450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_Toc417569731</vt:lpwstr>
      </vt:variant>
      <vt:variant>
        <vt:i4>1638450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_Toc417569730</vt:lpwstr>
      </vt:variant>
      <vt:variant>
        <vt:i4>1572914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_Toc417569729</vt:lpwstr>
      </vt:variant>
      <vt:variant>
        <vt:i4>1572914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_Toc417569728</vt:lpwstr>
      </vt:variant>
      <vt:variant>
        <vt:i4>1572914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_Toc417569727</vt:lpwstr>
      </vt:variant>
      <vt:variant>
        <vt:i4>1572914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_Toc417569726</vt:lpwstr>
      </vt:variant>
      <vt:variant>
        <vt:i4>1572914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_Toc417569725</vt:lpwstr>
      </vt:variant>
      <vt:variant>
        <vt:i4>1572914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_Toc417569724</vt:lpwstr>
      </vt:variant>
      <vt:variant>
        <vt:i4>1572914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_Toc417569723</vt:lpwstr>
      </vt:variant>
      <vt:variant>
        <vt:i4>1572914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_Toc417569722</vt:lpwstr>
      </vt:variant>
      <vt:variant>
        <vt:i4>1572914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_Toc417569721</vt:lpwstr>
      </vt:variant>
      <vt:variant>
        <vt:i4>1572914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_Toc417569720</vt:lpwstr>
      </vt:variant>
      <vt:variant>
        <vt:i4>1769522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_Toc417569719</vt:lpwstr>
      </vt:variant>
      <vt:variant>
        <vt:i4>1769522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_Toc417569718</vt:lpwstr>
      </vt:variant>
      <vt:variant>
        <vt:i4>1769522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_Toc417569717</vt:lpwstr>
      </vt:variant>
      <vt:variant>
        <vt:i4>1769522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_Toc417569716</vt:lpwstr>
      </vt:variant>
      <vt:variant>
        <vt:i4>1769522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_Toc417569715</vt:lpwstr>
      </vt:variant>
      <vt:variant>
        <vt:i4>1769522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_Toc417569714</vt:lpwstr>
      </vt:variant>
      <vt:variant>
        <vt:i4>1769522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_Toc417569713</vt:lpwstr>
      </vt:variant>
      <vt:variant>
        <vt:i4>1769522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_Toc417569712</vt:lpwstr>
      </vt:variant>
      <vt:variant>
        <vt:i4>1769522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_Toc417569711</vt:lpwstr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_Toc417569710</vt:lpwstr>
      </vt:variant>
      <vt:variant>
        <vt:i4>1703986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_Toc417569709</vt:lpwstr>
      </vt:variant>
      <vt:variant>
        <vt:i4>1703986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_Toc417569708</vt:lpwstr>
      </vt:variant>
      <vt:variant>
        <vt:i4>1703986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_Toc417569707</vt:lpwstr>
      </vt:variant>
      <vt:variant>
        <vt:i4>1703986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_Toc417569706</vt:lpwstr>
      </vt:variant>
      <vt:variant>
        <vt:i4>1703986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_Toc417569705</vt:lpwstr>
      </vt:variant>
      <vt:variant>
        <vt:i4>1703986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_Toc417569704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_Toc417569703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_Toc417569702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_Toc417569701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_Toc417569700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_Toc417569699</vt:lpwstr>
      </vt:variant>
      <vt:variant>
        <vt:i4>1245235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_Toc417569698</vt:lpwstr>
      </vt:variant>
      <vt:variant>
        <vt:i4>1245235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_Toc417569697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_Toc417569696</vt:lpwstr>
      </vt:variant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_Toc417569695</vt:lpwstr>
      </vt:variant>
      <vt:variant>
        <vt:i4>1245235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_Toc417569694</vt:lpwstr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_Toc417569693</vt:lpwstr>
      </vt:variant>
      <vt:variant>
        <vt:i4>1245235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_Toc417569692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_Toc417569691</vt:lpwstr>
      </vt:variant>
      <vt:variant>
        <vt:i4>1245235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_Toc417569690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_Toc417569689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_Toc417569688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_Toc417569687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_Toc417569686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_Toc417569685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_Toc417569684</vt:lpwstr>
      </vt:variant>
      <vt:variant>
        <vt:i4>1179699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_Toc417569683</vt:lpwstr>
      </vt:variant>
      <vt:variant>
        <vt:i4>1179699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_Toc417569682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_Toc417569681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_Toc417569680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_Toc417569679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_Toc417569678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_Toc417569677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_Toc417569676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Novikov</dc:creator>
  <cp:keywords/>
  <dc:description/>
  <cp:lastModifiedBy>Андрей Лазаревич</cp:lastModifiedBy>
  <cp:revision>8</cp:revision>
  <cp:lastPrinted>2019-08-20T05:18:00Z</cp:lastPrinted>
  <dcterms:created xsi:type="dcterms:W3CDTF">2019-08-20T08:44:00Z</dcterms:created>
  <dcterms:modified xsi:type="dcterms:W3CDTF">2019-08-20T11:52:00Z</dcterms:modified>
</cp:coreProperties>
</file>