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4EBC" w14:textId="0E08402C" w:rsidR="00697AEB" w:rsidRPr="00B73CBC" w:rsidRDefault="00697AEB" w:rsidP="00697AEB">
      <w:pPr>
        <w:autoSpaceDE w:val="0"/>
        <w:autoSpaceDN w:val="0"/>
        <w:adjustRightInd w:val="0"/>
        <w:contextualSpacing/>
        <w:jc w:val="right"/>
        <w:rPr>
          <w:sz w:val="20"/>
          <w:szCs w:val="20"/>
          <w:lang w:eastAsia="ru-RU"/>
        </w:rPr>
      </w:pPr>
      <w:r w:rsidRPr="00B73CBC">
        <w:rPr>
          <w:sz w:val="20"/>
          <w:szCs w:val="20"/>
        </w:rPr>
        <w:t>Приложение</w:t>
      </w:r>
      <w:r w:rsidR="00B23E02">
        <w:rPr>
          <w:sz w:val="20"/>
          <w:szCs w:val="20"/>
        </w:rPr>
        <w:t xml:space="preserve"> 1</w:t>
      </w:r>
    </w:p>
    <w:p w14:paraId="084E67FA" w14:textId="77777777" w:rsidR="00697AEB" w:rsidRPr="00B73CBC" w:rsidRDefault="00697AEB" w:rsidP="00697AEB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B73CBC">
        <w:rPr>
          <w:sz w:val="20"/>
          <w:szCs w:val="20"/>
        </w:rPr>
        <w:t>к Приказу ООО «МЦСМ «</w:t>
      </w:r>
      <w:proofErr w:type="spellStart"/>
      <w:r w:rsidRPr="00B73CBC">
        <w:rPr>
          <w:sz w:val="20"/>
          <w:szCs w:val="20"/>
        </w:rPr>
        <w:t>Евромед</w:t>
      </w:r>
      <w:proofErr w:type="spellEnd"/>
      <w:r w:rsidRPr="00B73CBC">
        <w:rPr>
          <w:sz w:val="20"/>
          <w:szCs w:val="20"/>
        </w:rPr>
        <w:t>»</w:t>
      </w:r>
    </w:p>
    <w:p w14:paraId="42F7A7F4" w14:textId="0F91B124" w:rsidR="00697AEB" w:rsidRPr="00B73CBC" w:rsidRDefault="00784F56" w:rsidP="00697AEB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           </w:t>
      </w:r>
      <w:bookmarkStart w:id="0" w:name="_GoBack"/>
      <w:bookmarkEnd w:id="0"/>
      <w:r w:rsidR="00697AEB" w:rsidRPr="00B73CBC">
        <w:rPr>
          <w:sz w:val="20"/>
          <w:szCs w:val="20"/>
        </w:rPr>
        <w:t xml:space="preserve"> №</w:t>
      </w:r>
      <w:r w:rsidR="001F1952">
        <w:rPr>
          <w:sz w:val="20"/>
          <w:szCs w:val="20"/>
        </w:rPr>
        <w:t>_____________</w:t>
      </w:r>
      <w:r w:rsidR="00B23E02">
        <w:rPr>
          <w:sz w:val="20"/>
          <w:szCs w:val="20"/>
        </w:rPr>
        <w:t>/ОД</w:t>
      </w:r>
    </w:p>
    <w:p w14:paraId="03946249" w14:textId="77777777" w:rsidR="008B51EF" w:rsidRPr="00B73CBC" w:rsidRDefault="008B51EF" w:rsidP="00113B1A">
      <w:pPr>
        <w:pStyle w:val="a7"/>
        <w:spacing w:before="0" w:after="0"/>
        <w:jc w:val="center"/>
        <w:outlineLvl w:val="0"/>
        <w:rPr>
          <w:b/>
          <w:color w:val="auto"/>
          <w:sz w:val="20"/>
          <w:szCs w:val="20"/>
        </w:rPr>
      </w:pPr>
    </w:p>
    <w:p w14:paraId="65FF6B3D" w14:textId="77777777" w:rsidR="003A2361" w:rsidRPr="00B73CBC" w:rsidRDefault="003A2361" w:rsidP="00697AEB">
      <w:pPr>
        <w:pStyle w:val="a7"/>
        <w:spacing w:before="0" w:after="0"/>
        <w:contextualSpacing/>
        <w:jc w:val="center"/>
        <w:outlineLvl w:val="0"/>
        <w:rPr>
          <w:b/>
          <w:color w:val="auto"/>
          <w:sz w:val="20"/>
          <w:szCs w:val="20"/>
        </w:rPr>
      </w:pPr>
      <w:r w:rsidRPr="00B73CBC">
        <w:rPr>
          <w:b/>
          <w:color w:val="auto"/>
          <w:sz w:val="20"/>
          <w:szCs w:val="20"/>
        </w:rPr>
        <w:t xml:space="preserve">ПРАВИЛА </w:t>
      </w:r>
    </w:p>
    <w:p w14:paraId="12C1EACA" w14:textId="77777777" w:rsidR="003A2361" w:rsidRPr="00B73CBC" w:rsidRDefault="003A2361" w:rsidP="00697AEB">
      <w:pPr>
        <w:pStyle w:val="a7"/>
        <w:spacing w:before="0" w:after="0"/>
        <w:contextualSpacing/>
        <w:jc w:val="center"/>
        <w:rPr>
          <w:rStyle w:val="a3"/>
          <w:color w:val="auto"/>
          <w:sz w:val="20"/>
          <w:szCs w:val="20"/>
        </w:rPr>
      </w:pPr>
      <w:r w:rsidRPr="00B73CBC">
        <w:rPr>
          <w:b/>
          <w:color w:val="auto"/>
          <w:sz w:val="20"/>
          <w:szCs w:val="20"/>
        </w:rPr>
        <w:t>предоставления платных медицинских услуг</w:t>
      </w:r>
      <w:r w:rsidRPr="00B73CBC">
        <w:rPr>
          <w:rStyle w:val="a3"/>
          <w:color w:val="auto"/>
          <w:sz w:val="20"/>
          <w:szCs w:val="20"/>
        </w:rPr>
        <w:t xml:space="preserve"> в</w:t>
      </w:r>
    </w:p>
    <w:p w14:paraId="345902E0" w14:textId="092FFFCD" w:rsidR="003A2361" w:rsidRPr="00B73CBC" w:rsidRDefault="00194FC5" w:rsidP="00697AEB">
      <w:pPr>
        <w:pStyle w:val="a7"/>
        <w:spacing w:before="0" w:after="0"/>
        <w:contextualSpacing/>
        <w:jc w:val="center"/>
        <w:rPr>
          <w:rStyle w:val="a3"/>
          <w:color w:val="auto"/>
          <w:sz w:val="20"/>
          <w:szCs w:val="20"/>
        </w:rPr>
      </w:pPr>
      <w:r>
        <w:rPr>
          <w:rStyle w:val="a3"/>
          <w:color w:val="auto"/>
          <w:sz w:val="20"/>
          <w:szCs w:val="20"/>
        </w:rPr>
        <w:t>Обществе с ограниченной ответственностью</w:t>
      </w:r>
      <w:r w:rsidR="003A2361" w:rsidRPr="00B73CBC">
        <w:rPr>
          <w:rStyle w:val="a3"/>
          <w:color w:val="auto"/>
          <w:sz w:val="20"/>
          <w:szCs w:val="20"/>
        </w:rPr>
        <w:t xml:space="preserve"> «Многопрофильный центр современной медицины «</w:t>
      </w:r>
      <w:proofErr w:type="spellStart"/>
      <w:r w:rsidR="003A2361" w:rsidRPr="00B73CBC">
        <w:rPr>
          <w:rStyle w:val="a3"/>
          <w:color w:val="auto"/>
          <w:sz w:val="20"/>
          <w:szCs w:val="20"/>
        </w:rPr>
        <w:t>Евромед</w:t>
      </w:r>
      <w:proofErr w:type="spellEnd"/>
      <w:r w:rsidR="003A2361" w:rsidRPr="00B73CBC">
        <w:rPr>
          <w:rStyle w:val="a3"/>
          <w:color w:val="auto"/>
          <w:sz w:val="20"/>
          <w:szCs w:val="20"/>
        </w:rPr>
        <w:t>»</w:t>
      </w:r>
      <w:r w:rsidR="00FF049B">
        <w:rPr>
          <w:rStyle w:val="a3"/>
          <w:color w:val="auto"/>
          <w:sz w:val="20"/>
          <w:szCs w:val="20"/>
        </w:rPr>
        <w:t xml:space="preserve"> (ООО «МЦСМ «</w:t>
      </w:r>
      <w:proofErr w:type="spellStart"/>
      <w:r w:rsidR="00FF049B">
        <w:rPr>
          <w:rStyle w:val="a3"/>
          <w:color w:val="auto"/>
          <w:sz w:val="20"/>
          <w:szCs w:val="20"/>
        </w:rPr>
        <w:t>Евромед</w:t>
      </w:r>
      <w:proofErr w:type="spellEnd"/>
      <w:r w:rsidR="00FF049B">
        <w:rPr>
          <w:rStyle w:val="a3"/>
          <w:color w:val="auto"/>
          <w:sz w:val="20"/>
          <w:szCs w:val="20"/>
        </w:rPr>
        <w:t>»)</w:t>
      </w:r>
    </w:p>
    <w:p w14:paraId="55D02DC1" w14:textId="77777777" w:rsidR="003A2361" w:rsidRPr="00B73CBC" w:rsidRDefault="003A2361" w:rsidP="00697AEB">
      <w:pPr>
        <w:pStyle w:val="a7"/>
        <w:spacing w:before="0" w:after="0"/>
        <w:contextualSpacing/>
        <w:jc w:val="center"/>
        <w:rPr>
          <w:rStyle w:val="a3"/>
          <w:b w:val="0"/>
          <w:color w:val="auto"/>
          <w:sz w:val="20"/>
          <w:szCs w:val="20"/>
        </w:rPr>
      </w:pPr>
    </w:p>
    <w:p w14:paraId="2E7831E9" w14:textId="77777777" w:rsidR="003A2361" w:rsidRPr="00B73CBC" w:rsidRDefault="003A2361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Настоящие Правила предоставления платных медицинских услуг (далее – Правила) определяют порядок и условия предоставления платных медицинских услуг Обществом с ограниченной ответственностью «Многопрофильный центр современной медицины «</w:t>
      </w:r>
      <w:proofErr w:type="spellStart"/>
      <w:r w:rsidRPr="00B73CBC">
        <w:rPr>
          <w:color w:val="auto"/>
          <w:sz w:val="20"/>
          <w:szCs w:val="20"/>
        </w:rPr>
        <w:t>Евромед</w:t>
      </w:r>
      <w:proofErr w:type="spellEnd"/>
      <w:r w:rsidRPr="00B73CBC">
        <w:rPr>
          <w:color w:val="auto"/>
          <w:sz w:val="20"/>
          <w:szCs w:val="20"/>
        </w:rPr>
        <w:t>» (далее – Центр) Потребителям.</w:t>
      </w:r>
    </w:p>
    <w:p w14:paraId="541F8798" w14:textId="77777777" w:rsidR="003A2361" w:rsidRPr="00B73CBC" w:rsidRDefault="003A2361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Настоящие Правила являются обязательными для исполнения всеми структурными подразделениями и сотрудниками Центра.</w:t>
      </w:r>
    </w:p>
    <w:p w14:paraId="58A1A4CA" w14:textId="77777777" w:rsidR="003A2361" w:rsidRPr="00B73CBC" w:rsidRDefault="003A2361" w:rsidP="00697AEB">
      <w:pPr>
        <w:pStyle w:val="a7"/>
        <w:spacing w:before="0" w:after="0"/>
        <w:contextualSpacing/>
        <w:jc w:val="center"/>
        <w:outlineLvl w:val="0"/>
        <w:rPr>
          <w:rStyle w:val="a3"/>
          <w:color w:val="auto"/>
          <w:sz w:val="20"/>
          <w:szCs w:val="20"/>
        </w:rPr>
      </w:pPr>
    </w:p>
    <w:p w14:paraId="4C3BB9AA" w14:textId="77777777" w:rsidR="003A2361" w:rsidRPr="00B73CBC" w:rsidRDefault="003A2361" w:rsidP="00697AEB">
      <w:pPr>
        <w:pStyle w:val="a7"/>
        <w:spacing w:before="0" w:after="0"/>
        <w:contextualSpacing/>
        <w:jc w:val="center"/>
        <w:outlineLvl w:val="0"/>
        <w:rPr>
          <w:rStyle w:val="a3"/>
          <w:color w:val="auto"/>
          <w:sz w:val="20"/>
          <w:szCs w:val="20"/>
        </w:rPr>
      </w:pPr>
      <w:r w:rsidRPr="00B73CBC">
        <w:rPr>
          <w:rStyle w:val="a3"/>
          <w:color w:val="auto"/>
          <w:sz w:val="20"/>
          <w:szCs w:val="20"/>
        </w:rPr>
        <w:t xml:space="preserve">Раздел </w:t>
      </w:r>
      <w:r w:rsidRPr="00B73CBC">
        <w:rPr>
          <w:rStyle w:val="a3"/>
          <w:color w:val="auto"/>
          <w:sz w:val="20"/>
          <w:szCs w:val="20"/>
          <w:lang w:val="en-US"/>
        </w:rPr>
        <w:t>I</w:t>
      </w:r>
      <w:r w:rsidRPr="00B73CBC">
        <w:rPr>
          <w:rStyle w:val="a3"/>
          <w:color w:val="auto"/>
          <w:sz w:val="20"/>
          <w:szCs w:val="20"/>
        </w:rPr>
        <w:t>. Нормативно-правовая база</w:t>
      </w:r>
    </w:p>
    <w:p w14:paraId="2A4E9842" w14:textId="77777777" w:rsidR="003A2361" w:rsidRPr="00B73CBC" w:rsidRDefault="003A2361" w:rsidP="00697AEB">
      <w:pPr>
        <w:pStyle w:val="a7"/>
        <w:spacing w:before="0" w:after="0"/>
        <w:ind w:firstLine="567"/>
        <w:contextualSpacing/>
        <w:jc w:val="both"/>
        <w:rPr>
          <w:rStyle w:val="a3"/>
          <w:b w:val="0"/>
          <w:color w:val="auto"/>
          <w:sz w:val="20"/>
          <w:szCs w:val="20"/>
        </w:rPr>
      </w:pPr>
      <w:r w:rsidRPr="00B73CBC">
        <w:rPr>
          <w:rStyle w:val="a3"/>
          <w:b w:val="0"/>
          <w:color w:val="auto"/>
          <w:sz w:val="20"/>
          <w:szCs w:val="20"/>
        </w:rPr>
        <w:t>Настоящие Правила разработаны в соответствии со следующими нормативно-правовыми актами:</w:t>
      </w:r>
    </w:p>
    <w:p w14:paraId="2433EC3A" w14:textId="77777777" w:rsidR="003A2361" w:rsidRPr="00B73CBC" w:rsidRDefault="003A2361" w:rsidP="00697AEB">
      <w:pPr>
        <w:pStyle w:val="a7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 xml:space="preserve">Гражданским кодексом </w:t>
      </w:r>
      <w:r w:rsidRPr="00B73CBC">
        <w:rPr>
          <w:sz w:val="20"/>
          <w:szCs w:val="20"/>
        </w:rPr>
        <w:t>Российской Федерации</w:t>
      </w:r>
      <w:r w:rsidRPr="00B73CBC">
        <w:rPr>
          <w:color w:val="auto"/>
          <w:sz w:val="20"/>
          <w:szCs w:val="20"/>
        </w:rPr>
        <w:t>;</w:t>
      </w:r>
    </w:p>
    <w:p w14:paraId="76FA3526" w14:textId="77777777" w:rsidR="003A2361" w:rsidRPr="00B73CBC" w:rsidRDefault="003A2361" w:rsidP="00697AEB">
      <w:pPr>
        <w:pStyle w:val="a7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Федеральным законом от 21.11.2011 № 323-ФЗ «Об основах охраны здоровья граждан в Российской Федерации»;</w:t>
      </w:r>
    </w:p>
    <w:p w14:paraId="77D5E8F7" w14:textId="77777777" w:rsidR="003A2361" w:rsidRPr="00B73CBC" w:rsidRDefault="003A2361" w:rsidP="00697AEB">
      <w:pPr>
        <w:pStyle w:val="a7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Федеральным законом от 29.11.2010 № 326-ФЗ «Об обязательном медицинском страховании в Российской Федерации»;</w:t>
      </w:r>
    </w:p>
    <w:p w14:paraId="645736CD" w14:textId="77777777" w:rsidR="003A2361" w:rsidRPr="00B73CBC" w:rsidRDefault="003A2361" w:rsidP="00697AEB">
      <w:pPr>
        <w:pStyle w:val="a7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Законом РФ от 07.02.1992 № 2300-1 «О защите прав потребителей»;</w:t>
      </w:r>
    </w:p>
    <w:p w14:paraId="00DE460C" w14:textId="77777777" w:rsidR="003A2361" w:rsidRPr="00B73CBC" w:rsidRDefault="003A2361" w:rsidP="00697AEB">
      <w:pPr>
        <w:pStyle w:val="a7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Законом РФ от 27.11.1992 № 4015-1 «Об организации страхового дела в Российской Федерации»;</w:t>
      </w:r>
    </w:p>
    <w:p w14:paraId="6A31D93A" w14:textId="77777777" w:rsidR="003A2361" w:rsidRPr="00B73CBC" w:rsidRDefault="003A2361" w:rsidP="00697AEB">
      <w:pPr>
        <w:numPr>
          <w:ilvl w:val="0"/>
          <w:numId w:val="4"/>
        </w:numPr>
        <w:tabs>
          <w:tab w:val="left" w:pos="851"/>
        </w:tabs>
        <w:autoSpaceDE w:val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Федеральным законом от 04.05.2011 № 99-ФЗ «О лицензировании отдельных видов деятельности»;</w:t>
      </w:r>
    </w:p>
    <w:p w14:paraId="15677FFC" w14:textId="77777777" w:rsidR="003A2361" w:rsidRPr="00B73CBC" w:rsidRDefault="003A2361" w:rsidP="00697AEB">
      <w:pPr>
        <w:numPr>
          <w:ilvl w:val="0"/>
          <w:numId w:val="4"/>
        </w:numPr>
        <w:tabs>
          <w:tab w:val="left" w:pos="851"/>
        </w:tabs>
        <w:autoSpaceDE w:val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Федеральным законом от 27.07.2006 № 152-ФЗ «О персональных данных»;</w:t>
      </w:r>
    </w:p>
    <w:p w14:paraId="2010BD41" w14:textId="117C3BA3" w:rsidR="008B51EF" w:rsidRPr="00B73CBC" w:rsidRDefault="008B51EF" w:rsidP="00697AEB">
      <w:pPr>
        <w:pStyle w:val="a7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sz w:val="20"/>
          <w:szCs w:val="20"/>
        </w:rPr>
        <w:t>Правилами предоставления медицинскими организациями платных медицинских услуг (утв. Постановлением Правительства РФ от 11.05.2023 № 736);</w:t>
      </w:r>
    </w:p>
    <w:p w14:paraId="7115B53B" w14:textId="77777777" w:rsidR="003A2361" w:rsidRPr="00B73CBC" w:rsidRDefault="003A2361" w:rsidP="00697AEB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Приказом Министерства здравоохранения и социального р</w:t>
      </w:r>
      <w:r w:rsidR="005C2495" w:rsidRPr="00B73CBC">
        <w:rPr>
          <w:sz w:val="20"/>
          <w:szCs w:val="20"/>
        </w:rPr>
        <w:t>азвития РФ от 28.02.2019</w:t>
      </w:r>
      <w:r w:rsidRPr="00B73CBC">
        <w:rPr>
          <w:sz w:val="20"/>
          <w:szCs w:val="20"/>
        </w:rPr>
        <w:t xml:space="preserve"> № </w:t>
      </w:r>
      <w:r w:rsidR="005C2495" w:rsidRPr="00B73CBC">
        <w:rPr>
          <w:sz w:val="20"/>
          <w:szCs w:val="20"/>
        </w:rPr>
        <w:t>108</w:t>
      </w:r>
      <w:r w:rsidRPr="00B73CBC">
        <w:rPr>
          <w:sz w:val="20"/>
          <w:szCs w:val="20"/>
        </w:rPr>
        <w:t>Н «Об утверждении правил обязательного медицинского страхования»;</w:t>
      </w:r>
    </w:p>
    <w:p w14:paraId="68D68334" w14:textId="77777777" w:rsidR="003A2361" w:rsidRPr="00B73CBC" w:rsidRDefault="003A2361" w:rsidP="00697AEB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Письмом Центрального банка РФ № 120-Т от 02.10.2009 г. «О памятке «О мерах безопасного использования банковских карт»;</w:t>
      </w:r>
    </w:p>
    <w:p w14:paraId="08745BF4" w14:textId="77777777" w:rsidR="003A2361" w:rsidRPr="00B73CBC" w:rsidRDefault="003A2361" w:rsidP="00697AEB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Приказом Министерства здравоохранения и социального развития Российской Федерации № </w:t>
      </w:r>
      <w:r w:rsidR="005C2495" w:rsidRPr="00B73CBC">
        <w:rPr>
          <w:sz w:val="20"/>
          <w:szCs w:val="20"/>
        </w:rPr>
        <w:t>972</w:t>
      </w:r>
      <w:r w:rsidRPr="00B73CBC">
        <w:rPr>
          <w:sz w:val="20"/>
          <w:szCs w:val="20"/>
        </w:rPr>
        <w:t xml:space="preserve">н от </w:t>
      </w:r>
      <w:r w:rsidR="005C2495" w:rsidRPr="00B73CBC">
        <w:rPr>
          <w:sz w:val="20"/>
          <w:szCs w:val="20"/>
        </w:rPr>
        <w:t>14</w:t>
      </w:r>
      <w:r w:rsidRPr="00B73CBC">
        <w:rPr>
          <w:sz w:val="20"/>
          <w:szCs w:val="20"/>
        </w:rPr>
        <w:t xml:space="preserve"> </w:t>
      </w:r>
      <w:r w:rsidR="005C2495" w:rsidRPr="00B73CBC">
        <w:rPr>
          <w:sz w:val="20"/>
          <w:szCs w:val="20"/>
        </w:rPr>
        <w:t>сентября 2020</w:t>
      </w:r>
      <w:r w:rsidRPr="00B73CBC">
        <w:rPr>
          <w:sz w:val="20"/>
          <w:szCs w:val="20"/>
        </w:rPr>
        <w:t xml:space="preserve"> г. «</w:t>
      </w:r>
      <w:r w:rsidRPr="00B73CBC">
        <w:rPr>
          <w:sz w:val="20"/>
          <w:szCs w:val="20"/>
          <w:lang w:eastAsia="ru-RU"/>
        </w:rPr>
        <w:t>Об утверждении Порядка выдачи медицинскими организациями справок и медицинских заключений».</w:t>
      </w:r>
    </w:p>
    <w:p w14:paraId="72F84EFE" w14:textId="77777777" w:rsidR="003A2361" w:rsidRPr="00B73CBC" w:rsidRDefault="003A2361" w:rsidP="00697AEB">
      <w:pPr>
        <w:contextualSpacing/>
        <w:jc w:val="center"/>
        <w:outlineLvl w:val="0"/>
        <w:rPr>
          <w:b/>
          <w:sz w:val="20"/>
          <w:szCs w:val="20"/>
        </w:rPr>
      </w:pPr>
    </w:p>
    <w:p w14:paraId="3AFB5EAF" w14:textId="77777777" w:rsidR="003A2361" w:rsidRPr="00B73CBC" w:rsidRDefault="003A2361" w:rsidP="00697AEB">
      <w:pPr>
        <w:contextualSpacing/>
        <w:jc w:val="center"/>
        <w:outlineLvl w:val="0"/>
        <w:rPr>
          <w:b/>
          <w:sz w:val="20"/>
          <w:szCs w:val="20"/>
        </w:rPr>
      </w:pPr>
      <w:r w:rsidRPr="00B73CBC">
        <w:rPr>
          <w:b/>
          <w:sz w:val="20"/>
          <w:szCs w:val="20"/>
        </w:rPr>
        <w:t xml:space="preserve">Раздел </w:t>
      </w:r>
      <w:r w:rsidRPr="00B73CBC">
        <w:rPr>
          <w:b/>
          <w:sz w:val="20"/>
          <w:szCs w:val="20"/>
          <w:lang w:val="en-US"/>
        </w:rPr>
        <w:t>II</w:t>
      </w:r>
      <w:r w:rsidRPr="00B73CBC">
        <w:rPr>
          <w:b/>
          <w:sz w:val="20"/>
          <w:szCs w:val="20"/>
        </w:rPr>
        <w:t>. Общие положения</w:t>
      </w:r>
    </w:p>
    <w:p w14:paraId="586C3584" w14:textId="77777777" w:rsidR="003A2361" w:rsidRPr="00B73CBC" w:rsidRDefault="003A2361" w:rsidP="00697AEB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Понятия, используемые в настоящих Правилах:</w:t>
      </w:r>
    </w:p>
    <w:p w14:paraId="4A4DEFE7" w14:textId="77777777" w:rsidR="003A2361" w:rsidRPr="00B736A3" w:rsidRDefault="003A2361" w:rsidP="00697AEB">
      <w:pPr>
        <w:snapToGrid w:val="0"/>
        <w:ind w:firstLine="567"/>
        <w:contextualSpacing/>
        <w:jc w:val="both"/>
        <w:rPr>
          <w:sz w:val="20"/>
          <w:szCs w:val="20"/>
        </w:rPr>
      </w:pPr>
      <w:r w:rsidRPr="00372DFD">
        <w:rPr>
          <w:b/>
          <w:sz w:val="20"/>
          <w:szCs w:val="20"/>
          <w:u w:val="single"/>
          <w:lang w:eastAsia="ru-RU"/>
        </w:rPr>
        <w:t>Центр, исполнитель</w:t>
      </w:r>
      <w:r w:rsidRPr="00B73CBC">
        <w:rPr>
          <w:sz w:val="20"/>
          <w:szCs w:val="20"/>
          <w:lang w:eastAsia="ru-RU"/>
        </w:rPr>
        <w:t xml:space="preserve"> – медицинская организация – Общество с ограниченной </w:t>
      </w:r>
      <w:proofErr w:type="gramStart"/>
      <w:r w:rsidRPr="00B73CBC">
        <w:rPr>
          <w:sz w:val="20"/>
          <w:szCs w:val="20"/>
          <w:lang w:eastAsia="ru-RU"/>
        </w:rPr>
        <w:t>ответственностью  «</w:t>
      </w:r>
      <w:proofErr w:type="gramEnd"/>
      <w:r w:rsidRPr="00B73CBC">
        <w:rPr>
          <w:sz w:val="20"/>
          <w:szCs w:val="20"/>
          <w:lang w:eastAsia="ru-RU"/>
        </w:rPr>
        <w:t xml:space="preserve">Многопрофильный центр </w:t>
      </w:r>
      <w:r w:rsidRPr="00B736A3">
        <w:rPr>
          <w:sz w:val="20"/>
          <w:szCs w:val="20"/>
          <w:lang w:eastAsia="ru-RU"/>
        </w:rPr>
        <w:t>современной медицины «</w:t>
      </w:r>
      <w:proofErr w:type="spellStart"/>
      <w:r w:rsidRPr="00B736A3">
        <w:rPr>
          <w:sz w:val="20"/>
          <w:szCs w:val="20"/>
          <w:lang w:eastAsia="ru-RU"/>
        </w:rPr>
        <w:t>Евромед</w:t>
      </w:r>
      <w:proofErr w:type="spellEnd"/>
      <w:r w:rsidRPr="00B736A3">
        <w:rPr>
          <w:sz w:val="20"/>
          <w:szCs w:val="20"/>
          <w:lang w:eastAsia="ru-RU"/>
        </w:rPr>
        <w:t>»,</w:t>
      </w:r>
      <w:r w:rsidRPr="00B736A3">
        <w:rPr>
          <w:sz w:val="20"/>
          <w:szCs w:val="20"/>
        </w:rPr>
        <w:t xml:space="preserve"> ОГРН 1145543033943 (Свидетельство о государственной регистрации юридического лица серия 55 номер 003798131, выдано Межрайонной инспекцией Федеральной налоговой службы №12 по Омской области 20.08.2014 г.), адрес места нахождения: 644024, г. Омск, ул. Съездовская, д. 29 корп. 3 , имеющее следующие лицензии:</w:t>
      </w:r>
    </w:p>
    <w:p w14:paraId="2AF960CA" w14:textId="77777777" w:rsidR="00C32109" w:rsidRPr="00B736A3" w:rsidRDefault="003A2361" w:rsidP="00697AEB">
      <w:pPr>
        <w:snapToGrid w:val="0"/>
        <w:ind w:firstLine="567"/>
        <w:contextualSpacing/>
        <w:jc w:val="both"/>
        <w:rPr>
          <w:b/>
          <w:sz w:val="20"/>
          <w:szCs w:val="20"/>
        </w:rPr>
      </w:pPr>
      <w:r w:rsidRPr="00B736A3">
        <w:rPr>
          <w:b/>
          <w:sz w:val="20"/>
          <w:szCs w:val="20"/>
        </w:rPr>
        <w:t xml:space="preserve">- </w:t>
      </w:r>
      <w:r w:rsidR="00C32109" w:rsidRPr="00B736A3">
        <w:rPr>
          <w:b/>
          <w:sz w:val="20"/>
          <w:szCs w:val="20"/>
        </w:rPr>
        <w:t>лицензию на осуществление медицинской деятельности № Л</w:t>
      </w:r>
      <w:r w:rsidR="00855979" w:rsidRPr="00B736A3">
        <w:rPr>
          <w:b/>
          <w:sz w:val="20"/>
          <w:szCs w:val="20"/>
        </w:rPr>
        <w:t xml:space="preserve">041-00110-55/00573852 </w:t>
      </w:r>
      <w:r w:rsidR="00C32109" w:rsidRPr="00B736A3">
        <w:rPr>
          <w:b/>
          <w:sz w:val="20"/>
          <w:szCs w:val="20"/>
        </w:rPr>
        <w:t>от</w:t>
      </w:r>
      <w:r w:rsidR="005D3729" w:rsidRPr="00B736A3">
        <w:rPr>
          <w:b/>
          <w:sz w:val="20"/>
          <w:szCs w:val="20"/>
        </w:rPr>
        <w:t xml:space="preserve"> </w:t>
      </w:r>
      <w:r w:rsidR="00855979" w:rsidRPr="00B736A3">
        <w:rPr>
          <w:b/>
          <w:sz w:val="20"/>
          <w:szCs w:val="20"/>
        </w:rPr>
        <w:t>12 августа</w:t>
      </w:r>
      <w:r w:rsidR="00F031CE" w:rsidRPr="00B736A3">
        <w:rPr>
          <w:b/>
          <w:sz w:val="20"/>
          <w:szCs w:val="20"/>
        </w:rPr>
        <w:t xml:space="preserve"> </w:t>
      </w:r>
      <w:r w:rsidR="00E229C3" w:rsidRPr="00B736A3">
        <w:rPr>
          <w:b/>
          <w:sz w:val="20"/>
          <w:szCs w:val="20"/>
        </w:rPr>
        <w:t>2020</w:t>
      </w:r>
      <w:r w:rsidR="00C32109" w:rsidRPr="00B736A3">
        <w:rPr>
          <w:b/>
          <w:sz w:val="20"/>
          <w:szCs w:val="20"/>
        </w:rPr>
        <w:t xml:space="preserve"> г., выданную Министерством здравоохранения Омской области.</w:t>
      </w:r>
    </w:p>
    <w:p w14:paraId="3C02E021" w14:textId="77777777" w:rsidR="00C32109" w:rsidRPr="00B736A3" w:rsidRDefault="00C32109" w:rsidP="00372DFD">
      <w:pPr>
        <w:snapToGrid w:val="0"/>
        <w:contextualSpacing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Адрес места нахождения Министерства здравоохранения Омской области: 644043, г. Омск, ул. Красный Путь, д. 6.</w:t>
      </w:r>
    </w:p>
    <w:p w14:paraId="6EFD5D00" w14:textId="386300A1" w:rsidR="00855979" w:rsidRPr="00B736A3" w:rsidRDefault="00C32109" w:rsidP="00697AEB">
      <w:pPr>
        <w:snapToGrid w:val="0"/>
        <w:ind w:firstLine="567"/>
        <w:contextualSpacing/>
        <w:jc w:val="both"/>
        <w:rPr>
          <w:b/>
          <w:sz w:val="20"/>
          <w:szCs w:val="20"/>
        </w:rPr>
      </w:pPr>
      <w:r w:rsidRPr="00B736A3">
        <w:rPr>
          <w:sz w:val="20"/>
          <w:szCs w:val="20"/>
        </w:rPr>
        <w:t>Номер телефона Министерства здравоохранения Омской области: (3812) 23 35 25, (3812) 21 12 26.</w:t>
      </w:r>
    </w:p>
    <w:p w14:paraId="6B86AE96" w14:textId="19FB4C78" w:rsidR="001038FE" w:rsidRDefault="00855979" w:rsidP="00697AEB">
      <w:pPr>
        <w:pStyle w:val="Default"/>
        <w:contextualSpacing/>
        <w:jc w:val="both"/>
        <w:rPr>
          <w:b/>
          <w:sz w:val="20"/>
          <w:szCs w:val="20"/>
        </w:rPr>
      </w:pPr>
      <w:r w:rsidRPr="00B736A3">
        <w:rPr>
          <w:color w:val="auto"/>
          <w:sz w:val="20"/>
          <w:szCs w:val="20"/>
        </w:rPr>
        <w:t>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</w:t>
      </w:r>
      <w:r w:rsidR="001038FE">
        <w:rPr>
          <w:color w:val="auto"/>
          <w:sz w:val="20"/>
          <w:szCs w:val="20"/>
        </w:rPr>
        <w:t xml:space="preserve"> </w:t>
      </w:r>
      <w:proofErr w:type="gramStart"/>
      <w:r w:rsidR="001038FE">
        <w:rPr>
          <w:color w:val="auto"/>
          <w:sz w:val="20"/>
          <w:szCs w:val="20"/>
        </w:rPr>
        <w:t xml:space="preserve">согласно  </w:t>
      </w:r>
      <w:r w:rsidR="001038FE" w:rsidRPr="001038FE">
        <w:rPr>
          <w:sz w:val="20"/>
          <w:szCs w:val="20"/>
        </w:rPr>
        <w:t>лицензии</w:t>
      </w:r>
      <w:proofErr w:type="gramEnd"/>
      <w:r w:rsidR="001038FE" w:rsidRPr="001038FE">
        <w:rPr>
          <w:sz w:val="20"/>
          <w:szCs w:val="20"/>
        </w:rPr>
        <w:t xml:space="preserve"> на осуществление медицинской деятельности № Л041-00110-55/00573852 от 12 августа 2020 г., выданную Министерством здравоохранения Омской области.</w:t>
      </w:r>
    </w:p>
    <w:p w14:paraId="61659A19" w14:textId="67E0A7FF" w:rsidR="001038FE" w:rsidRDefault="00855979" w:rsidP="001038FE">
      <w:pPr>
        <w:pStyle w:val="4"/>
        <w:spacing w:before="0" w:line="300" w:lineRule="atLeast"/>
        <w:textAlignment w:val="baseline"/>
        <w:rPr>
          <w:color w:val="auto"/>
          <w:sz w:val="20"/>
          <w:szCs w:val="20"/>
        </w:rPr>
      </w:pPr>
      <w:r w:rsidRPr="00B736A3">
        <w:rPr>
          <w:color w:val="auto"/>
          <w:sz w:val="20"/>
          <w:szCs w:val="20"/>
        </w:rPr>
        <w:t xml:space="preserve"> </w:t>
      </w:r>
      <w:hyperlink r:id="rId8" w:history="1">
        <w:r w:rsidR="001038FE" w:rsidRPr="00A96BF2">
          <w:rPr>
            <w:rStyle w:val="a4"/>
            <w:sz w:val="20"/>
            <w:szCs w:val="20"/>
          </w:rPr>
          <w:t>https://euromed-omsk.ru/page/licenzii.html</w:t>
        </w:r>
      </w:hyperlink>
    </w:p>
    <w:p w14:paraId="188E47D0" w14:textId="77777777" w:rsidR="003A2361" w:rsidRPr="00B73CBC" w:rsidRDefault="003A2361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b/>
          <w:sz w:val="20"/>
          <w:szCs w:val="20"/>
          <w:u w:val="single"/>
        </w:rPr>
        <w:t>Медицинская услуга</w:t>
      </w:r>
      <w:r w:rsidRPr="00B73CBC">
        <w:rPr>
          <w:sz w:val="20"/>
          <w:szCs w:val="20"/>
        </w:rP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14:paraId="2565AE03" w14:textId="77777777" w:rsidR="003A2361" w:rsidRPr="00B73CBC" w:rsidRDefault="003A2361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b/>
          <w:sz w:val="20"/>
          <w:szCs w:val="20"/>
          <w:u w:val="single"/>
        </w:rPr>
        <w:t>Платные медицинские услуги</w:t>
      </w:r>
      <w:r w:rsidRPr="00B73CBC">
        <w:rPr>
          <w:sz w:val="20"/>
          <w:szCs w:val="20"/>
        </w:rPr>
        <w:t xml:space="preserve"> – медицинские услуги, а также иные услуги, связанные с оказанием медицинских услуг, предоставляемые пациентам на возмездной основе за счет личных средств граждан, средств юридических лиц и иных средств, не запрещенных законодательством Российской Федерации, на основании договоров, в том числе договоров добровольного медицинского страхования; </w:t>
      </w:r>
    </w:p>
    <w:p w14:paraId="48D16C73" w14:textId="77777777" w:rsidR="003A2361" w:rsidRPr="00B73CBC" w:rsidRDefault="003A2361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b/>
          <w:sz w:val="20"/>
          <w:szCs w:val="20"/>
          <w:u w:val="single"/>
        </w:rPr>
        <w:t>Медицинское вмешательство</w:t>
      </w:r>
      <w:r w:rsidRPr="00B73CBC">
        <w:rPr>
          <w:sz w:val="20"/>
          <w:szCs w:val="20"/>
        </w:rPr>
        <w:t xml:space="preserve"> –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14:paraId="253A5CEF" w14:textId="77777777" w:rsidR="003A2361" w:rsidRPr="00B73CBC" w:rsidRDefault="003A2361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b/>
          <w:sz w:val="20"/>
          <w:szCs w:val="20"/>
          <w:u w:val="single"/>
        </w:rPr>
        <w:t>Медицинская помощь</w:t>
      </w:r>
      <w:r w:rsidRPr="00B73CBC">
        <w:rPr>
          <w:sz w:val="20"/>
          <w:szCs w:val="20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14:paraId="4B0BF88B" w14:textId="77777777" w:rsidR="003A2361" w:rsidRPr="00B73CBC" w:rsidRDefault="003A2361" w:rsidP="00697AEB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ru-RU"/>
        </w:rPr>
      </w:pPr>
      <w:r w:rsidRPr="00B73CBC">
        <w:rPr>
          <w:b/>
          <w:sz w:val="20"/>
          <w:szCs w:val="20"/>
          <w:u w:val="single"/>
          <w:lang w:eastAsia="ru-RU"/>
        </w:rPr>
        <w:lastRenderedPageBreak/>
        <w:t>Медицинская деятельность</w:t>
      </w:r>
      <w:r w:rsidRPr="00B73CBC">
        <w:rPr>
          <w:sz w:val="20"/>
          <w:szCs w:val="20"/>
          <w:lang w:eastAsia="ru-RU"/>
        </w:rPr>
        <w:t xml:space="preserve">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14:paraId="254ABD6C" w14:textId="0E56D9E1" w:rsidR="003A2361" w:rsidRPr="00B73CBC" w:rsidRDefault="008B51EF" w:rsidP="00697AEB">
      <w:pPr>
        <w:ind w:firstLine="567"/>
        <w:contextualSpacing/>
        <w:jc w:val="both"/>
        <w:rPr>
          <w:spacing w:val="-8"/>
          <w:sz w:val="20"/>
          <w:szCs w:val="20"/>
        </w:rPr>
      </w:pPr>
      <w:r w:rsidRPr="00B73CBC">
        <w:rPr>
          <w:b/>
          <w:spacing w:val="-6"/>
          <w:sz w:val="20"/>
          <w:szCs w:val="20"/>
          <w:u w:val="single"/>
        </w:rPr>
        <w:t>П</w:t>
      </w:r>
      <w:r w:rsidR="003A2361" w:rsidRPr="00B73CBC">
        <w:rPr>
          <w:b/>
          <w:spacing w:val="-6"/>
          <w:sz w:val="20"/>
          <w:szCs w:val="20"/>
          <w:u w:val="single"/>
        </w:rPr>
        <w:t>ациент</w:t>
      </w:r>
      <w:r w:rsidR="003A2361" w:rsidRPr="00B73CBC">
        <w:rPr>
          <w:spacing w:val="-6"/>
          <w:sz w:val="20"/>
          <w:szCs w:val="20"/>
          <w:u w:val="single"/>
        </w:rPr>
        <w:t xml:space="preserve"> </w:t>
      </w:r>
      <w:r w:rsidR="003A2361" w:rsidRPr="00B73CBC">
        <w:rPr>
          <w:spacing w:val="-6"/>
          <w:sz w:val="20"/>
          <w:szCs w:val="20"/>
        </w:rPr>
        <w:t xml:space="preserve">– </w:t>
      </w:r>
      <w:r w:rsidR="003A2361" w:rsidRPr="00B73CBC">
        <w:rPr>
          <w:sz w:val="20"/>
          <w:szCs w:val="20"/>
        </w:rP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  <w:r w:rsidR="003A2361" w:rsidRPr="00B73CBC">
        <w:rPr>
          <w:spacing w:val="-8"/>
          <w:sz w:val="20"/>
          <w:szCs w:val="20"/>
        </w:rPr>
        <w:t>;</w:t>
      </w:r>
    </w:p>
    <w:p w14:paraId="2A731CC9" w14:textId="74698A2C" w:rsidR="008B51EF" w:rsidRPr="00B73CBC" w:rsidRDefault="008B51EF" w:rsidP="00697AEB">
      <w:pPr>
        <w:ind w:firstLine="567"/>
        <w:contextualSpacing/>
        <w:jc w:val="both"/>
        <w:rPr>
          <w:b/>
          <w:spacing w:val="-6"/>
          <w:sz w:val="20"/>
          <w:szCs w:val="20"/>
          <w:u w:val="single"/>
        </w:rPr>
      </w:pPr>
      <w:r w:rsidRPr="00B73CBC">
        <w:rPr>
          <w:b/>
          <w:spacing w:val="-6"/>
          <w:sz w:val="20"/>
          <w:szCs w:val="20"/>
          <w:u w:val="single"/>
        </w:rPr>
        <w:t>П</w:t>
      </w:r>
      <w:r w:rsidR="00482B61" w:rsidRPr="00B73CBC">
        <w:rPr>
          <w:b/>
          <w:spacing w:val="-6"/>
          <w:sz w:val="20"/>
          <w:szCs w:val="20"/>
          <w:u w:val="single"/>
        </w:rPr>
        <w:t>отребитель – физическое лицо, имеющее намерение получить платные медицинские услуги либо получающее платные медицинские услуги лично в соответствии с договором;</w:t>
      </w:r>
    </w:p>
    <w:p w14:paraId="3F51924E" w14:textId="10D6356F" w:rsidR="003A2361" w:rsidRPr="00B73CBC" w:rsidRDefault="003A2361" w:rsidP="00697AEB">
      <w:pPr>
        <w:ind w:firstLine="567"/>
        <w:contextualSpacing/>
        <w:jc w:val="both"/>
        <w:rPr>
          <w:spacing w:val="-4"/>
          <w:sz w:val="20"/>
          <w:szCs w:val="20"/>
        </w:rPr>
      </w:pPr>
      <w:r w:rsidRPr="00B73CBC">
        <w:rPr>
          <w:b/>
          <w:sz w:val="20"/>
          <w:szCs w:val="20"/>
          <w:u w:val="single"/>
        </w:rPr>
        <w:t>Заказчик</w:t>
      </w:r>
      <w:r w:rsidRPr="00B73CBC">
        <w:rPr>
          <w:sz w:val="20"/>
          <w:szCs w:val="20"/>
          <w:u w:val="single"/>
        </w:rPr>
        <w:t xml:space="preserve"> </w:t>
      </w:r>
      <w:r w:rsidRPr="00B73CBC">
        <w:rPr>
          <w:sz w:val="20"/>
          <w:szCs w:val="20"/>
        </w:rPr>
        <w:t xml:space="preserve">– физическое или юридическое лицо, имеющее намерение </w:t>
      </w:r>
      <w:r w:rsidRPr="00B73CBC">
        <w:rPr>
          <w:spacing w:val="-1"/>
          <w:sz w:val="20"/>
          <w:szCs w:val="20"/>
        </w:rPr>
        <w:t xml:space="preserve">заказать </w:t>
      </w:r>
      <w:r w:rsidR="00040B66" w:rsidRPr="00B73CBC">
        <w:rPr>
          <w:spacing w:val="-1"/>
          <w:sz w:val="20"/>
          <w:szCs w:val="20"/>
        </w:rPr>
        <w:t xml:space="preserve">или </w:t>
      </w:r>
      <w:proofErr w:type="gramStart"/>
      <w:r w:rsidRPr="00B73CBC">
        <w:rPr>
          <w:spacing w:val="-1"/>
          <w:sz w:val="20"/>
          <w:szCs w:val="20"/>
        </w:rPr>
        <w:t>приобрести</w:t>
      </w:r>
      <w:r w:rsidR="00040B66" w:rsidRPr="00B73CBC">
        <w:rPr>
          <w:spacing w:val="-1"/>
          <w:sz w:val="20"/>
          <w:szCs w:val="20"/>
        </w:rPr>
        <w:t xml:space="preserve"> </w:t>
      </w:r>
      <w:r w:rsidRPr="00B73CBC">
        <w:rPr>
          <w:spacing w:val="-1"/>
          <w:sz w:val="20"/>
          <w:szCs w:val="20"/>
        </w:rPr>
        <w:t xml:space="preserve"> платные</w:t>
      </w:r>
      <w:proofErr w:type="gramEnd"/>
      <w:r w:rsidRPr="00B73CBC">
        <w:rPr>
          <w:sz w:val="20"/>
          <w:szCs w:val="20"/>
        </w:rPr>
        <w:t xml:space="preserve"> медицинские услуги </w:t>
      </w:r>
      <w:r w:rsidR="00040B66" w:rsidRPr="00B73CBC">
        <w:rPr>
          <w:sz w:val="20"/>
          <w:szCs w:val="20"/>
        </w:rPr>
        <w:t xml:space="preserve">либо  </w:t>
      </w:r>
      <w:r w:rsidRPr="00B73CBC">
        <w:rPr>
          <w:sz w:val="20"/>
          <w:szCs w:val="20"/>
        </w:rPr>
        <w:t>заказывающее</w:t>
      </w:r>
      <w:r w:rsidR="00040B66" w:rsidRPr="00B73CBC">
        <w:rPr>
          <w:sz w:val="20"/>
          <w:szCs w:val="20"/>
        </w:rPr>
        <w:t xml:space="preserve"> или приобретающее платные</w:t>
      </w:r>
      <w:r w:rsidRPr="00B73CBC">
        <w:rPr>
          <w:sz w:val="20"/>
          <w:szCs w:val="20"/>
        </w:rPr>
        <w:t xml:space="preserve"> медицинские услуги в </w:t>
      </w:r>
      <w:r w:rsidR="00040B66" w:rsidRPr="00B73CBC">
        <w:rPr>
          <w:sz w:val="20"/>
          <w:szCs w:val="20"/>
        </w:rPr>
        <w:t>соответствии с договором в пользу потребителя</w:t>
      </w:r>
      <w:r w:rsidRPr="00B73CBC">
        <w:rPr>
          <w:spacing w:val="-4"/>
          <w:sz w:val="20"/>
          <w:szCs w:val="20"/>
        </w:rPr>
        <w:t>;</w:t>
      </w:r>
    </w:p>
    <w:p w14:paraId="37668B69" w14:textId="36775E0D" w:rsidR="003A2361" w:rsidRPr="00B73CBC" w:rsidRDefault="003A2361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pacing w:val="4"/>
          <w:sz w:val="20"/>
          <w:szCs w:val="20"/>
        </w:rPr>
      </w:pPr>
      <w:r w:rsidRPr="00B73CBC">
        <w:rPr>
          <w:sz w:val="20"/>
          <w:szCs w:val="20"/>
        </w:rPr>
        <w:t xml:space="preserve"> Настоящие Правила </w:t>
      </w:r>
      <w:r w:rsidRPr="00B73CBC">
        <w:rPr>
          <w:spacing w:val="-1"/>
          <w:sz w:val="20"/>
          <w:szCs w:val="20"/>
        </w:rPr>
        <w:t>р</w:t>
      </w:r>
      <w:r w:rsidRPr="00B73CBC">
        <w:rPr>
          <w:spacing w:val="4"/>
          <w:sz w:val="20"/>
          <w:szCs w:val="20"/>
        </w:rPr>
        <w:t xml:space="preserve">егулируют отношения </w:t>
      </w:r>
      <w:r w:rsidRPr="00B73CBC">
        <w:rPr>
          <w:spacing w:val="1"/>
          <w:sz w:val="20"/>
          <w:szCs w:val="20"/>
        </w:rPr>
        <w:t xml:space="preserve">в сфере </w:t>
      </w:r>
      <w:r w:rsidRPr="00B73CBC">
        <w:rPr>
          <w:spacing w:val="4"/>
          <w:sz w:val="20"/>
          <w:szCs w:val="20"/>
        </w:rPr>
        <w:t xml:space="preserve">охраны здоровья человека, возникающие </w:t>
      </w:r>
      <w:r w:rsidRPr="00B73CBC">
        <w:rPr>
          <w:spacing w:val="1"/>
          <w:sz w:val="20"/>
          <w:szCs w:val="20"/>
        </w:rPr>
        <w:t>между Центром, заказчиками и</w:t>
      </w:r>
      <w:r w:rsidRPr="00B73CBC">
        <w:rPr>
          <w:spacing w:val="4"/>
          <w:sz w:val="20"/>
          <w:szCs w:val="20"/>
        </w:rPr>
        <w:t xml:space="preserve"> пациентами</w:t>
      </w:r>
      <w:r w:rsidRPr="00B73CBC">
        <w:rPr>
          <w:spacing w:val="1"/>
          <w:sz w:val="20"/>
          <w:szCs w:val="20"/>
        </w:rPr>
        <w:t xml:space="preserve"> </w:t>
      </w:r>
      <w:r w:rsidR="00ED711B" w:rsidRPr="00B736A3">
        <w:rPr>
          <w:spacing w:val="1"/>
          <w:sz w:val="20"/>
          <w:szCs w:val="20"/>
        </w:rPr>
        <w:t>(</w:t>
      </w:r>
      <w:r w:rsidR="00ED711B">
        <w:rPr>
          <w:spacing w:val="1"/>
          <w:sz w:val="20"/>
          <w:szCs w:val="20"/>
        </w:rPr>
        <w:t xml:space="preserve">потребителями) </w:t>
      </w:r>
      <w:r w:rsidRPr="00B73CBC">
        <w:rPr>
          <w:spacing w:val="1"/>
          <w:sz w:val="20"/>
          <w:szCs w:val="20"/>
        </w:rPr>
        <w:t>при оказании платных медицинских услуг</w:t>
      </w:r>
      <w:r w:rsidRPr="00B73CBC">
        <w:rPr>
          <w:spacing w:val="4"/>
          <w:sz w:val="20"/>
          <w:szCs w:val="20"/>
        </w:rPr>
        <w:t>.</w:t>
      </w:r>
    </w:p>
    <w:p w14:paraId="73FF0326" w14:textId="77777777" w:rsidR="003A2361" w:rsidRPr="00B73CBC" w:rsidRDefault="003A2361" w:rsidP="00697AEB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Потребитель/законный представитель потребителя/представитель потребителя по тексту настоящих правил именуются </w:t>
      </w:r>
      <w:r w:rsidRPr="00B73CBC">
        <w:rPr>
          <w:sz w:val="20"/>
          <w:szCs w:val="20"/>
          <w:u w:val="single"/>
        </w:rPr>
        <w:t>потребитель.</w:t>
      </w:r>
    </w:p>
    <w:p w14:paraId="1928B800" w14:textId="160C8ED8" w:rsidR="003A2361" w:rsidRPr="00B73CBC" w:rsidRDefault="00B736A3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361" w:rsidRPr="00B73CBC">
        <w:rPr>
          <w:sz w:val="20"/>
          <w:szCs w:val="20"/>
        </w:rPr>
        <w:t>Граждане в соответствии с действующим законодательством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14:paraId="4A27A0C1" w14:textId="7AD09F06" w:rsidR="003A2361" w:rsidRPr="00B73CBC" w:rsidRDefault="00B736A3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361" w:rsidRPr="00B73CBC">
        <w:rPr>
          <w:sz w:val="20"/>
          <w:szCs w:val="20"/>
        </w:rPr>
        <w:t>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страхования, заключаемых между Центром и заказчиком.</w:t>
      </w:r>
    </w:p>
    <w:p w14:paraId="6D4EF443" w14:textId="3071AFFA" w:rsidR="003A2361" w:rsidRPr="00B73CBC" w:rsidRDefault="00B736A3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361" w:rsidRPr="00B73CBC">
        <w:rPr>
          <w:sz w:val="20"/>
          <w:szCs w:val="20"/>
        </w:rPr>
        <w:t>Требования к платным медицинским услугам, в том числе к их объему</w:t>
      </w:r>
      <w:r w:rsidR="00382EC5" w:rsidRPr="00B73CBC">
        <w:rPr>
          <w:sz w:val="20"/>
          <w:szCs w:val="20"/>
        </w:rPr>
        <w:t xml:space="preserve"> </w:t>
      </w:r>
      <w:r w:rsidR="003A2361" w:rsidRPr="00B73CBC">
        <w:rPr>
          <w:sz w:val="20"/>
          <w:szCs w:val="20"/>
        </w:rPr>
        <w:t xml:space="preserve">срокам и порядку их </w:t>
      </w:r>
      <w:r w:rsidR="00382EC5" w:rsidRPr="00B73CBC">
        <w:rPr>
          <w:sz w:val="20"/>
          <w:szCs w:val="20"/>
        </w:rPr>
        <w:t>предоставления</w:t>
      </w:r>
      <w:r w:rsidR="003A2361" w:rsidRPr="00B73CBC">
        <w:rPr>
          <w:sz w:val="20"/>
          <w:szCs w:val="20"/>
        </w:rPr>
        <w:t>, определяются по соглашению сторон</w:t>
      </w:r>
      <w:r w:rsidR="00382EC5" w:rsidRPr="00B73CBC">
        <w:rPr>
          <w:sz w:val="20"/>
          <w:szCs w:val="20"/>
        </w:rPr>
        <w:t>, если федеральными законами или иными нормативными правовыми актами РФ не предусмотрены другие требования</w:t>
      </w:r>
      <w:r w:rsidR="003A2361" w:rsidRPr="00B73CBC">
        <w:rPr>
          <w:sz w:val="20"/>
          <w:szCs w:val="20"/>
        </w:rPr>
        <w:t xml:space="preserve">. </w:t>
      </w:r>
      <w:r w:rsidR="00382EC5" w:rsidRPr="00B73CBC">
        <w:rPr>
          <w:sz w:val="20"/>
          <w:szCs w:val="20"/>
        </w:rPr>
        <w:t xml:space="preserve">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08FD9A9D" w14:textId="1478DAF8" w:rsidR="003A2361" w:rsidRPr="00B73CBC" w:rsidRDefault="00B736A3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361" w:rsidRPr="00B73CBC">
        <w:rPr>
          <w:sz w:val="20"/>
          <w:szCs w:val="20"/>
        </w:rPr>
        <w:t xml:space="preserve">Платные медицинские услуги не могут быть оказаны взамен медицинских услуг, выполняемых Центром в рамках </w:t>
      </w:r>
      <w:r w:rsidR="00B942DE" w:rsidRPr="00B73CBC">
        <w:rPr>
          <w:sz w:val="20"/>
          <w:szCs w:val="20"/>
          <w:lang w:eastAsia="en-US"/>
        </w:rPr>
        <w:t>действующей в Российской Федерации Программы государственных гарантий бесплатного оказания гражданам медицинской помощи и действующей территориальной программы государственных гарантий бесплатного оказания гражданам медицинской помощи</w:t>
      </w:r>
      <w:r w:rsidR="00B942DE" w:rsidRPr="00B73CBC">
        <w:rPr>
          <w:bCs/>
          <w:sz w:val="20"/>
          <w:szCs w:val="20"/>
          <w:lang w:eastAsia="en-US"/>
        </w:rPr>
        <w:t xml:space="preserve"> в Омской области</w:t>
      </w:r>
      <w:r w:rsidR="003A2361" w:rsidRPr="00B73CBC">
        <w:rPr>
          <w:sz w:val="20"/>
          <w:szCs w:val="20"/>
        </w:rPr>
        <w:t xml:space="preserve"> (Далее - Территориальная программа), а также в иных случаях обеспечения установленных законодательством Российской Федерации гарантий бесплатного предоставления медицинской помощи, за исключением согласия потребителя на получение таких медицинских услуг на иных условиях за плату.</w:t>
      </w:r>
    </w:p>
    <w:p w14:paraId="04213EA6" w14:textId="7B752B11" w:rsidR="003A2361" w:rsidRPr="00B73CBC" w:rsidRDefault="00B736A3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361" w:rsidRPr="00B73CBC">
        <w:rPr>
          <w:sz w:val="20"/>
          <w:szCs w:val="20"/>
        </w:rPr>
        <w:t>Платные медицинские услуги пациентам предоставляются Центром в виде диагностической, лечебно-профилактической, реабилитационной помощи в соответствии с действующими лицензиями Центра.</w:t>
      </w:r>
    </w:p>
    <w:p w14:paraId="0A6D0FF8" w14:textId="5902163F" w:rsidR="003A2361" w:rsidRPr="00B73CBC" w:rsidRDefault="00B736A3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361" w:rsidRPr="00B73CBC">
        <w:rPr>
          <w:sz w:val="20"/>
          <w:szCs w:val="20"/>
        </w:rPr>
        <w:t>Контроль над организацией и качеством оказания платных медицинских услуг пациентам, а также за правильностью взимания платы, получением финансовых средств Центром по договорам с заказчиками, в том числе по договорам добровольного медицинского страхования, осуществляют государственные органы и организации, на которые в соответствии с законодательством Российской Федерации возложены указанные функции.</w:t>
      </w:r>
    </w:p>
    <w:p w14:paraId="150A5046" w14:textId="401C5E75" w:rsidR="003A2361" w:rsidRPr="00B73CBC" w:rsidRDefault="00B736A3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361" w:rsidRPr="00B73CBC">
        <w:rPr>
          <w:sz w:val="20"/>
          <w:szCs w:val="20"/>
        </w:rPr>
        <w:t>Цены на оказываемые Центром платные медицинские услуги устанавливаются Центром самостоятельно.</w:t>
      </w:r>
    </w:p>
    <w:p w14:paraId="47B6433A" w14:textId="77777777" w:rsidR="003A2361" w:rsidRPr="00B73CBC" w:rsidRDefault="003A2361" w:rsidP="00697AE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Платные медицинские услуги предоставляются в течение всего рабочего времени Центра в соответствии с графиком и режимом работы медицинских работников, участвующих в предоставлении платных медицинских услуг и отделений Центра.</w:t>
      </w:r>
    </w:p>
    <w:p w14:paraId="363DF1F2" w14:textId="77777777" w:rsidR="00B70C85" w:rsidRPr="00B73CBC" w:rsidRDefault="00B70C85" w:rsidP="00697AEB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contextualSpacing/>
        <w:jc w:val="both"/>
        <w:rPr>
          <w:sz w:val="20"/>
          <w:szCs w:val="20"/>
        </w:rPr>
      </w:pPr>
    </w:p>
    <w:p w14:paraId="01779DA5" w14:textId="77777777" w:rsidR="003A2361" w:rsidRPr="00B73CBC" w:rsidRDefault="003A2361" w:rsidP="00697AEB">
      <w:pPr>
        <w:shd w:val="clear" w:color="auto" w:fill="FFFFFF"/>
        <w:ind w:right="53"/>
        <w:contextualSpacing/>
        <w:jc w:val="center"/>
        <w:outlineLvl w:val="0"/>
        <w:rPr>
          <w:b/>
          <w:bCs/>
          <w:spacing w:val="-5"/>
          <w:w w:val="104"/>
          <w:sz w:val="20"/>
          <w:szCs w:val="20"/>
        </w:rPr>
      </w:pPr>
      <w:r w:rsidRPr="00B73CBC">
        <w:rPr>
          <w:b/>
          <w:bCs/>
          <w:spacing w:val="-5"/>
          <w:w w:val="104"/>
          <w:sz w:val="20"/>
          <w:szCs w:val="20"/>
        </w:rPr>
        <w:t xml:space="preserve">Раздел </w:t>
      </w:r>
      <w:r w:rsidRPr="00B73CBC">
        <w:rPr>
          <w:b/>
          <w:bCs/>
          <w:spacing w:val="-5"/>
          <w:w w:val="104"/>
          <w:sz w:val="20"/>
          <w:szCs w:val="20"/>
          <w:lang w:val="en-US"/>
        </w:rPr>
        <w:t>III</w:t>
      </w:r>
      <w:r w:rsidRPr="00B73CBC">
        <w:rPr>
          <w:b/>
          <w:bCs/>
          <w:spacing w:val="-5"/>
          <w:w w:val="104"/>
          <w:sz w:val="20"/>
          <w:szCs w:val="20"/>
        </w:rPr>
        <w:t>. Условия, порядок предоставления и порядок оплаты медицинских услуг.</w:t>
      </w:r>
    </w:p>
    <w:p w14:paraId="64E7766A" w14:textId="77777777" w:rsidR="003A2361" w:rsidRPr="00B73CBC" w:rsidRDefault="003A2361" w:rsidP="00697AEB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  <w:lang w:eastAsia="ru-RU"/>
        </w:rPr>
      </w:pPr>
      <w:r w:rsidRPr="00B73CBC">
        <w:rPr>
          <w:sz w:val="20"/>
          <w:szCs w:val="20"/>
          <w:lang w:eastAsia="ru-RU"/>
        </w:rPr>
        <w:t xml:space="preserve">Платные медицинские услуги предоставляются Центром на основании действующего Прейскуранта, содержащего </w:t>
      </w:r>
      <w:hyperlink r:id="rId9" w:history="1">
        <w:r w:rsidRPr="00B73CBC">
          <w:rPr>
            <w:sz w:val="20"/>
            <w:szCs w:val="20"/>
            <w:lang w:eastAsia="ru-RU"/>
          </w:rPr>
          <w:t xml:space="preserve">перечень </w:t>
        </w:r>
      </w:hyperlink>
      <w:r w:rsidRPr="00B73CBC">
        <w:rPr>
          <w:sz w:val="20"/>
          <w:szCs w:val="20"/>
          <w:lang w:eastAsia="ru-RU"/>
        </w:rPr>
        <w:t xml:space="preserve">работ (услуг), составляющих медицинскую деятельность Центра и указанных в лицензиях на осуществление медицинской деятельности, выданных в установленном </w:t>
      </w:r>
      <w:hyperlink r:id="rId10" w:history="1">
        <w:r w:rsidRPr="00B73CBC">
          <w:rPr>
            <w:sz w:val="20"/>
            <w:szCs w:val="20"/>
            <w:lang w:eastAsia="ru-RU"/>
          </w:rPr>
          <w:t>порядке</w:t>
        </w:r>
      </w:hyperlink>
      <w:r w:rsidRPr="00B73CBC">
        <w:rPr>
          <w:sz w:val="20"/>
          <w:szCs w:val="20"/>
          <w:lang w:eastAsia="ru-RU"/>
        </w:rPr>
        <w:t>;</w:t>
      </w:r>
    </w:p>
    <w:p w14:paraId="1EB6B88C" w14:textId="77777777" w:rsidR="003A2361" w:rsidRPr="00B73CBC" w:rsidRDefault="003A2361" w:rsidP="00697AEB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В соответствии с частью 5 </w:t>
      </w:r>
      <w:hyperlink r:id="rId11" w:history="1">
        <w:r w:rsidRPr="00B73CBC">
          <w:rPr>
            <w:rStyle w:val="a4"/>
            <w:color w:val="auto"/>
            <w:sz w:val="20"/>
            <w:szCs w:val="20"/>
            <w:u w:val="none"/>
          </w:rPr>
          <w:t>статьи</w:t>
        </w:r>
        <w:r w:rsidRPr="00B73CBC">
          <w:rPr>
            <w:rStyle w:val="a4"/>
            <w:sz w:val="20"/>
            <w:szCs w:val="20"/>
            <w:u w:val="none"/>
          </w:rPr>
          <w:t xml:space="preserve"> </w:t>
        </w:r>
      </w:hyperlink>
      <w:r w:rsidRPr="00B73CBC">
        <w:rPr>
          <w:sz w:val="20"/>
          <w:szCs w:val="20"/>
        </w:rPr>
        <w:t>84 Федерального закона от 21.11.2011 № 323-ФЗ «Об основах</w:t>
      </w:r>
      <w:r w:rsidRPr="00B73CBC">
        <w:rPr>
          <w:spacing w:val="1"/>
          <w:sz w:val="20"/>
          <w:szCs w:val="20"/>
        </w:rPr>
        <w:t xml:space="preserve"> охраны здоровья граждан в </w:t>
      </w:r>
      <w:r w:rsidRPr="00B73CBC">
        <w:rPr>
          <w:sz w:val="20"/>
          <w:szCs w:val="20"/>
        </w:rPr>
        <w:t>Российской</w:t>
      </w:r>
      <w:r w:rsidRPr="00B73CBC">
        <w:rPr>
          <w:spacing w:val="1"/>
          <w:sz w:val="20"/>
          <w:szCs w:val="20"/>
        </w:rPr>
        <w:t xml:space="preserve"> Федерации» </w:t>
      </w:r>
      <w:r w:rsidRPr="00B73CBC">
        <w:rPr>
          <w:sz w:val="20"/>
          <w:szCs w:val="20"/>
        </w:rPr>
        <w:t>Центр, как медицинская организация, участвующая в реализации Территориальной программы, имеет право оказывать пациентам платные медицинские услуги:</w:t>
      </w:r>
    </w:p>
    <w:p w14:paraId="62D29159" w14:textId="77777777" w:rsidR="003A2361" w:rsidRPr="00B73CBC" w:rsidRDefault="003A2361" w:rsidP="00697AEB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  <w:lang w:eastAsia="ru-RU"/>
        </w:rPr>
      </w:pPr>
      <w:r w:rsidRPr="00B73CBC">
        <w:rPr>
          <w:sz w:val="20"/>
          <w:szCs w:val="20"/>
        </w:rPr>
        <w:t>- на иных условиях, чем предусмотрено Территориальной программой, в</w:t>
      </w:r>
      <w:r w:rsidRPr="00B73CBC">
        <w:rPr>
          <w:sz w:val="20"/>
          <w:szCs w:val="20"/>
          <w:lang w:eastAsia="ru-RU"/>
        </w:rPr>
        <w:t>ключая в том числе:</w:t>
      </w:r>
    </w:p>
    <w:p w14:paraId="431EEFE7" w14:textId="77777777" w:rsidR="003A2361" w:rsidRPr="00B73CBC" w:rsidRDefault="003A2361" w:rsidP="00697AE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  <w:lang w:eastAsia="ru-RU"/>
        </w:rPr>
      </w:pPr>
      <w:r w:rsidRPr="00B73CBC">
        <w:rPr>
          <w:sz w:val="20"/>
          <w:szCs w:val="20"/>
          <w:lang w:eastAsia="ru-RU"/>
        </w:rPr>
        <w:t>установление индивидуального поста медицинского наблюдения при лечении в условиях стационара;</w:t>
      </w:r>
    </w:p>
    <w:p w14:paraId="14E65254" w14:textId="77777777" w:rsidR="003A2361" w:rsidRPr="00B73CBC" w:rsidRDefault="003A2361" w:rsidP="00697AEB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  <w:lang w:eastAsia="ru-RU"/>
        </w:rPr>
      </w:pPr>
      <w:r w:rsidRPr="00B73CBC">
        <w:rPr>
          <w:sz w:val="20"/>
          <w:szCs w:val="20"/>
          <w:lang w:eastAsia="ru-RU"/>
        </w:rPr>
        <w:t xml:space="preserve">применение лекарственных препаратов, не входящих в </w:t>
      </w:r>
      <w:hyperlink r:id="rId12" w:history="1">
        <w:r w:rsidRPr="00B73CBC">
          <w:rPr>
            <w:sz w:val="20"/>
            <w:szCs w:val="20"/>
            <w:lang w:eastAsia="ru-RU"/>
          </w:rPr>
          <w:t>перечень</w:t>
        </w:r>
      </w:hyperlink>
      <w:r w:rsidRPr="00B73CBC">
        <w:rPr>
          <w:sz w:val="20"/>
          <w:szCs w:val="20"/>
          <w:lang w:eastAsia="ru-RU"/>
        </w:rPr>
        <w:t xml:space="preserve">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14:paraId="565C4026" w14:textId="77777777" w:rsidR="003A2361" w:rsidRPr="00B73CBC" w:rsidRDefault="003A2361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</w:t>
      </w:r>
      <w:r w:rsidRPr="00B73CBC">
        <w:rPr>
          <w:sz w:val="20"/>
          <w:szCs w:val="20"/>
        </w:rPr>
        <w:lastRenderedPageBreak/>
        <w:t>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2C15E5DF" w14:textId="77777777" w:rsidR="003A2361" w:rsidRPr="00B73CBC" w:rsidRDefault="003A2361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- при самостоятельном обращении за получением медицинских услуг, за исключением случаев и порядка, предусмотренных </w:t>
      </w:r>
      <w:hyperlink r:id="rId13" w:history="1">
        <w:r w:rsidRPr="00B73CBC">
          <w:rPr>
            <w:rStyle w:val="a4"/>
            <w:color w:val="auto"/>
            <w:sz w:val="20"/>
            <w:szCs w:val="20"/>
            <w:u w:val="none"/>
          </w:rPr>
          <w:t>статьей 21</w:t>
        </w:r>
      </w:hyperlink>
      <w:r w:rsidRPr="00B73CBC">
        <w:rPr>
          <w:sz w:val="20"/>
          <w:szCs w:val="20"/>
        </w:rPr>
        <w:t xml:space="preserve"> Федерального закона от 21.11.2011 № 323-ФЗ «Об основах </w:t>
      </w:r>
      <w:r w:rsidRPr="00B73CBC">
        <w:rPr>
          <w:spacing w:val="1"/>
          <w:sz w:val="20"/>
          <w:szCs w:val="20"/>
        </w:rPr>
        <w:t xml:space="preserve">охраны здоровья граждан в </w:t>
      </w:r>
      <w:r w:rsidRPr="00B73CBC">
        <w:rPr>
          <w:sz w:val="20"/>
          <w:szCs w:val="20"/>
        </w:rPr>
        <w:t xml:space="preserve">Российской </w:t>
      </w:r>
      <w:r w:rsidRPr="00B73CBC">
        <w:rPr>
          <w:spacing w:val="1"/>
          <w:sz w:val="20"/>
          <w:szCs w:val="20"/>
        </w:rPr>
        <w:t>Федерации»</w:t>
      </w:r>
      <w:r w:rsidRPr="00B73CBC">
        <w:rPr>
          <w:sz w:val="20"/>
          <w:szCs w:val="20"/>
        </w:rPr>
        <w:t>.</w:t>
      </w:r>
    </w:p>
    <w:p w14:paraId="5F205D59" w14:textId="77777777" w:rsidR="003A2361" w:rsidRPr="00B73CBC" w:rsidRDefault="003A2361" w:rsidP="00697AEB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CBC">
        <w:rPr>
          <w:spacing w:val="1"/>
          <w:sz w:val="20"/>
          <w:szCs w:val="20"/>
        </w:rPr>
        <w:t>Основанием для оказания п</w:t>
      </w:r>
      <w:r w:rsidRPr="00B73CBC">
        <w:rPr>
          <w:sz w:val="20"/>
          <w:szCs w:val="20"/>
        </w:rPr>
        <w:t xml:space="preserve">латных медицинских услуг является добровольное волеизъявление пациента (законного представителя пациента) </w:t>
      </w:r>
      <w:r w:rsidRPr="00B73CBC">
        <w:rPr>
          <w:spacing w:val="2"/>
          <w:sz w:val="20"/>
          <w:szCs w:val="20"/>
        </w:rPr>
        <w:t xml:space="preserve">и </w:t>
      </w:r>
      <w:r w:rsidRPr="00B73CBC">
        <w:rPr>
          <w:sz w:val="20"/>
          <w:szCs w:val="20"/>
        </w:rPr>
        <w:t xml:space="preserve">согласие </w:t>
      </w:r>
      <w:r w:rsidRPr="00B73CBC">
        <w:rPr>
          <w:spacing w:val="2"/>
          <w:sz w:val="20"/>
          <w:szCs w:val="20"/>
        </w:rPr>
        <w:t>заказчика приобрести медицинскую услугу и (или) иную услугу, связанную с оказанием медицинской услуги, на возмездной основе</w:t>
      </w:r>
      <w:r w:rsidRPr="00B73CBC">
        <w:rPr>
          <w:sz w:val="20"/>
          <w:szCs w:val="20"/>
        </w:rPr>
        <w:t xml:space="preserve"> за счет средств заказчика.</w:t>
      </w:r>
    </w:p>
    <w:p w14:paraId="77AA0827" w14:textId="77777777" w:rsidR="003A2361" w:rsidRPr="00B73CBC" w:rsidRDefault="003A2361" w:rsidP="00697AEB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Центр не вправе оказывать предпочтение одному заказчику перед другим в отношении заключения договора на оказание платных медицинских услуг, кроме случаев, предусмотренных законодательством и иными нормативными правовыми актами Российской Федерации, а также международными договорами.</w:t>
      </w:r>
    </w:p>
    <w:p w14:paraId="5107C4CA" w14:textId="42A2A7D7" w:rsidR="003A2361" w:rsidRPr="00B73CBC" w:rsidRDefault="003A2361" w:rsidP="00697AEB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Предоставление платных медицинских услуг пациентам оформляется договором, заключаемым между Центром и </w:t>
      </w:r>
      <w:r w:rsidRPr="00B736A3">
        <w:rPr>
          <w:sz w:val="20"/>
          <w:szCs w:val="20"/>
        </w:rPr>
        <w:t xml:space="preserve">заказчиком (или потребителем или представителем потребителя), имеющим намерение </w:t>
      </w:r>
      <w:r w:rsidRPr="00B736A3">
        <w:rPr>
          <w:spacing w:val="-1"/>
          <w:sz w:val="20"/>
          <w:szCs w:val="20"/>
        </w:rPr>
        <w:t xml:space="preserve">приобрести, либо приобретающим платные </w:t>
      </w:r>
      <w:r w:rsidRPr="00B736A3">
        <w:rPr>
          <w:sz w:val="20"/>
          <w:szCs w:val="20"/>
        </w:rPr>
        <w:t>медицинские услуги в своих интересах или в интересах потребителя</w:t>
      </w:r>
      <w:r w:rsidRPr="00B736A3">
        <w:rPr>
          <w:spacing w:val="-4"/>
          <w:sz w:val="20"/>
          <w:szCs w:val="20"/>
        </w:rPr>
        <w:t xml:space="preserve">. </w:t>
      </w:r>
      <w:r w:rsidRPr="00B736A3">
        <w:rPr>
          <w:sz w:val="20"/>
          <w:szCs w:val="20"/>
        </w:rPr>
        <w:t>Центр может оказывать платные медицинские услуги работникам заказчика, а также членам их семей на основании договора, заключаемого с заказчиком.</w:t>
      </w:r>
      <w:r w:rsidRPr="00435DDE">
        <w:rPr>
          <w:sz w:val="20"/>
          <w:szCs w:val="20"/>
        </w:rPr>
        <w:t xml:space="preserve"> </w:t>
      </w:r>
    </w:p>
    <w:p w14:paraId="321566B4" w14:textId="77777777" w:rsidR="003A2361" w:rsidRPr="00B736A3" w:rsidRDefault="003A2361" w:rsidP="00697AEB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6. В соответствии со статьей 20 Федерального закона от 21 ноября 2011 № 323-ФЗ «Об основах охраны здоровья граждан в Российской Федерации» необходимым предварительным условием медицинского вмешательства является предоставление </w:t>
      </w:r>
      <w:r w:rsidRPr="00B73CBC">
        <w:rPr>
          <w:b/>
          <w:sz w:val="20"/>
          <w:szCs w:val="20"/>
        </w:rPr>
        <w:t>информированного добровольного согласия</w:t>
      </w:r>
      <w:r w:rsidRPr="00B73CBC">
        <w:rPr>
          <w:sz w:val="20"/>
          <w:szCs w:val="20"/>
        </w:rPr>
        <w:t xml:space="preserve"> гражданина или его законного представителя на медицинское вмешательство на основании предоставленной медицинским работником Центра в доступной форме полной </w:t>
      </w:r>
      <w:r w:rsidRPr="00B736A3">
        <w:rPr>
          <w:sz w:val="20"/>
          <w:szCs w:val="20"/>
        </w:rPr>
        <w:t>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7A11E1C0" w14:textId="77777777" w:rsidR="003A2361" w:rsidRPr="00B736A3" w:rsidRDefault="003A2361" w:rsidP="00697AEB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6A3">
        <w:rPr>
          <w:sz w:val="20"/>
          <w:szCs w:val="20"/>
        </w:rPr>
        <w:t xml:space="preserve"> Оказание платных медицинских и иных услуг пациентам в Центре, осуществляемых по программам добровольного медицинского страхования (далее – ДМС), оформляется соответствующим двусторонним договором со страховыми медицинскими организациями. </w:t>
      </w:r>
    </w:p>
    <w:p w14:paraId="1B0E8534" w14:textId="77777777" w:rsidR="003A2361" w:rsidRPr="00B73CBC" w:rsidRDefault="003A2361" w:rsidP="00697AEB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Оплата за медицинские услуги заказчиками – юридическими лицами производится безналичным перечислением на расчетный счет Центра, в исключительных случаях в рамках действующего законодательства, расчеты могут производиться наличными деньгами с применением контрольно-кассовых машин. Оплата за медицинские услуги заказчиками</w:t>
      </w:r>
      <w:r w:rsidRPr="00B73CBC">
        <w:rPr>
          <w:sz w:val="20"/>
          <w:szCs w:val="20"/>
        </w:rPr>
        <w:t xml:space="preserve"> – физическими лицами за предоставление платных услуг осуществляются Центром с применением контрольно-кассовых машин или с использованием платежных банковских карт. По факту расчета с применением контрольно-кассовых машин и платежных банковских карт заказчику выдается кассовый чек и (или) копия чека на оплаченную услугу, а также чек, подтверждающий списание денежных средств с банковской карты заказчика. При расчетах без применения контрольно-кассовых машин Центр должен использовать квитанции строгой отчетности установленного образца. Квитанция выписывается в трех экземплярах, (первый прикладывается к ордеру, второй является документом кассира, третий выдается заказчику). При расчетах с использованием банковских платежных карт в соответствии с рекомендациями Центрального банка РФ, изложенными в письме № 120-Т от 02.10.2009 г. «О памятке «О мерах безопасного использования банковских карт» в целях предотвращения несанкционированного списания денежных средств, заказчик обязан предъявить документ, удостоверяющий личность.</w:t>
      </w:r>
    </w:p>
    <w:p w14:paraId="1718D883" w14:textId="77777777" w:rsidR="003A2361" w:rsidRPr="00B73CBC" w:rsidRDefault="003A2361" w:rsidP="00697AEB">
      <w:pPr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 Выдача Центром медицинской документации (результаты обследования, выписки из амбулаторных карт и др.) осуществляется в соответствии с действующим законодательством РФ, в том числе с Приказом Министерства здравоохранения и социального развития Российской Федерации № </w:t>
      </w:r>
      <w:r w:rsidR="00D57843" w:rsidRPr="00B73CBC">
        <w:rPr>
          <w:sz w:val="20"/>
          <w:szCs w:val="20"/>
        </w:rPr>
        <w:t>972н</w:t>
      </w:r>
      <w:r w:rsidRPr="00B73CBC">
        <w:rPr>
          <w:sz w:val="20"/>
          <w:szCs w:val="20"/>
        </w:rPr>
        <w:t xml:space="preserve"> от </w:t>
      </w:r>
      <w:r w:rsidR="00D57843" w:rsidRPr="00B73CBC">
        <w:rPr>
          <w:sz w:val="20"/>
          <w:szCs w:val="20"/>
        </w:rPr>
        <w:t>14.09.2020</w:t>
      </w:r>
      <w:r w:rsidRPr="00B73CBC">
        <w:rPr>
          <w:sz w:val="20"/>
          <w:szCs w:val="20"/>
        </w:rPr>
        <w:t xml:space="preserve"> г. «</w:t>
      </w:r>
      <w:r w:rsidRPr="00B73CBC">
        <w:rPr>
          <w:sz w:val="20"/>
          <w:szCs w:val="20"/>
          <w:lang w:eastAsia="ru-RU"/>
        </w:rPr>
        <w:t>Об утверждении Порядка выдачи медицинскими организациями справок и медицинских заключений» при предъявлении следующих документов:</w:t>
      </w:r>
    </w:p>
    <w:p w14:paraId="2F36CB0B" w14:textId="77777777" w:rsidR="003A2361" w:rsidRPr="00B73CBC" w:rsidRDefault="003A2361" w:rsidP="00697AEB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пациенту - при предъявлении документа, удостоверяющего личность;</w:t>
      </w:r>
    </w:p>
    <w:p w14:paraId="64183A56" w14:textId="77777777" w:rsidR="003A2361" w:rsidRPr="00B73CBC" w:rsidRDefault="003A2361" w:rsidP="00697AE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законному представителю и/ или доверенному лицу пациента - при предъявлении документа, удостоверяющего личность и документа, подтверждающего полномочия на представительство. </w:t>
      </w:r>
    </w:p>
    <w:p w14:paraId="1082F12D" w14:textId="77777777" w:rsidR="00113B1A" w:rsidRPr="00B73CBC" w:rsidRDefault="0094115C" w:rsidP="00697AE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ru-RU"/>
        </w:rPr>
      </w:pPr>
      <w:r w:rsidRPr="00B73CBC">
        <w:rPr>
          <w:sz w:val="20"/>
          <w:szCs w:val="20"/>
          <w:lang w:eastAsia="ru-RU"/>
        </w:rPr>
        <w:t xml:space="preserve">Порядок ознакомления пациентов с оригиналами медицинской документации осуществляется в порядке, установленном действующим законодательством Российской Федерации. </w:t>
      </w:r>
    </w:p>
    <w:p w14:paraId="0A6B0F76" w14:textId="77777777" w:rsidR="00C32109" w:rsidRPr="00B73CBC" w:rsidRDefault="00C32109" w:rsidP="00697AEB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sz w:val="20"/>
          <w:szCs w:val="20"/>
          <w:lang w:eastAsia="ru-RU"/>
        </w:rPr>
      </w:pPr>
    </w:p>
    <w:p w14:paraId="483CD99D" w14:textId="77777777" w:rsidR="003A2361" w:rsidRPr="00B736A3" w:rsidRDefault="003A2361" w:rsidP="00697AE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center"/>
        <w:rPr>
          <w:b/>
          <w:bCs/>
          <w:sz w:val="20"/>
          <w:szCs w:val="20"/>
        </w:rPr>
      </w:pPr>
      <w:r w:rsidRPr="00B736A3">
        <w:rPr>
          <w:b/>
          <w:bCs/>
          <w:sz w:val="20"/>
          <w:szCs w:val="20"/>
        </w:rPr>
        <w:t xml:space="preserve">Раздел </w:t>
      </w:r>
      <w:r w:rsidRPr="00B736A3">
        <w:rPr>
          <w:b/>
          <w:bCs/>
          <w:sz w:val="20"/>
          <w:szCs w:val="20"/>
          <w:lang w:val="en-US"/>
        </w:rPr>
        <w:t>IV</w:t>
      </w:r>
      <w:r w:rsidRPr="00B736A3">
        <w:rPr>
          <w:b/>
          <w:bCs/>
          <w:sz w:val="20"/>
          <w:szCs w:val="20"/>
        </w:rPr>
        <w:t>. Порядок заключения договора оказания платных медицинских услуг.</w:t>
      </w:r>
    </w:p>
    <w:p w14:paraId="61753B44" w14:textId="77777777" w:rsidR="003A2361" w:rsidRPr="00B736A3" w:rsidRDefault="003A2361" w:rsidP="00B736A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Предоставление платных медицинских услуг осуществляется на основании договора на оказание платных медицинских услуг (далее – Договор) и дополнительных соглашений к нему. Договор на оказание платных медицинских услуг и дополнительные соглашения к нему заключают</w:t>
      </w:r>
      <w:r w:rsidR="008B251E" w:rsidRPr="00B736A3">
        <w:rPr>
          <w:sz w:val="20"/>
          <w:szCs w:val="20"/>
        </w:rPr>
        <w:t xml:space="preserve">ся Сторонами в письменной форме. </w:t>
      </w:r>
    </w:p>
    <w:p w14:paraId="696F9ABC" w14:textId="77777777" w:rsidR="003A2361" w:rsidRPr="00B736A3" w:rsidRDefault="003A2361" w:rsidP="00B736A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Настоящие правила являются приложением к Договору и его неотъемлемой частью.</w:t>
      </w:r>
    </w:p>
    <w:p w14:paraId="799001E0" w14:textId="750DBFF0" w:rsidR="003A2361" w:rsidRPr="00B736A3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6A3">
        <w:rPr>
          <w:color w:val="auto"/>
          <w:sz w:val="20"/>
          <w:szCs w:val="20"/>
        </w:rPr>
        <w:t xml:space="preserve">Договор на оказание платных медицинских услуг заключается </w:t>
      </w:r>
      <w:proofErr w:type="gramStart"/>
      <w:r w:rsidRPr="00B736A3">
        <w:rPr>
          <w:color w:val="auto"/>
          <w:sz w:val="20"/>
          <w:szCs w:val="20"/>
        </w:rPr>
        <w:t>на  срок</w:t>
      </w:r>
      <w:proofErr w:type="gramEnd"/>
      <w:r w:rsidRPr="00B736A3">
        <w:rPr>
          <w:color w:val="auto"/>
          <w:sz w:val="20"/>
          <w:szCs w:val="20"/>
        </w:rPr>
        <w:t xml:space="preserve">, в течение которого Центр оказывает услуги потребителю по его заданию. Заключение Договора подтверждается личной подписью потребителя в Договоре на оказание платных медицинских услуг, а также соответствующими действиями потребителя, свидетельствующими о его согласии с условиями Договора и предоставляемых медицинских услуг, в том числе заказ услуг и (или) их оплата, предоставление информированного добровольного согласия на медицинское вмешательство, предоставление согласия с назначенным обследованием и лечением путем подписания соответствующей информационной графы на заключении врача (протоколе). </w:t>
      </w:r>
    </w:p>
    <w:p w14:paraId="24A4D794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6A3">
        <w:rPr>
          <w:color w:val="auto"/>
          <w:sz w:val="20"/>
          <w:szCs w:val="20"/>
        </w:rPr>
        <w:t xml:space="preserve">В период действия </w:t>
      </w:r>
      <w:r w:rsidRPr="00B736A3">
        <w:rPr>
          <w:sz w:val="20"/>
          <w:szCs w:val="20"/>
        </w:rPr>
        <w:t>Договора потребитель имеет право на</w:t>
      </w:r>
      <w:r w:rsidRPr="00B73CBC">
        <w:rPr>
          <w:sz w:val="20"/>
          <w:szCs w:val="20"/>
        </w:rPr>
        <w:t xml:space="preserve"> получение неограниченного числа медицинских услуг</w:t>
      </w:r>
      <w:r w:rsidR="008B251E" w:rsidRPr="00B73CBC">
        <w:rPr>
          <w:sz w:val="20"/>
          <w:szCs w:val="20"/>
        </w:rPr>
        <w:t>.</w:t>
      </w:r>
    </w:p>
    <w:p w14:paraId="62EEFD24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lastRenderedPageBreak/>
        <w:t>Наименование, вид медицинской услуги, срок ее оказания, сведения о лице, непосредственно оказывающем медицинскую услугу указываются в дополнительных соглашениях к Договору.</w:t>
      </w:r>
    </w:p>
    <w:p w14:paraId="057226A6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Стороны вправе заключить договор на оказание платных медицински</w:t>
      </w:r>
      <w:r w:rsidR="008B251E" w:rsidRPr="00B73CBC">
        <w:rPr>
          <w:sz w:val="20"/>
          <w:szCs w:val="20"/>
        </w:rPr>
        <w:t>х услуг на иных условиях.</w:t>
      </w:r>
    </w:p>
    <w:p w14:paraId="0741563F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Договор заключается в трех экземплярах – для исполнителя, заказчика и потребителя. Если договор заключается между потребителем и исполнителем, он составляется в двух экземплярах.</w:t>
      </w:r>
    </w:p>
    <w:p w14:paraId="70965B3E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Оплата медицинских услуг осуществляется потребителем в полном объеме до получения соответствующих медицинских услуг или в ином п</w:t>
      </w:r>
      <w:r w:rsidR="008B251E" w:rsidRPr="00B73CBC">
        <w:rPr>
          <w:sz w:val="20"/>
          <w:szCs w:val="20"/>
        </w:rPr>
        <w:t xml:space="preserve">орядке, согласованном сторонами. </w:t>
      </w:r>
    </w:p>
    <w:p w14:paraId="533747BE" w14:textId="2B895C6A" w:rsidR="003A2361" w:rsidRPr="00B73CBC" w:rsidRDefault="003A2361" w:rsidP="00B736A3">
      <w:pPr>
        <w:pStyle w:val="a7"/>
        <w:numPr>
          <w:ilvl w:val="0"/>
          <w:numId w:val="5"/>
        </w:numPr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Образец договора и Правила </w:t>
      </w:r>
      <w:r w:rsidR="00722110" w:rsidRPr="00B73CBC">
        <w:rPr>
          <w:sz w:val="20"/>
          <w:szCs w:val="20"/>
        </w:rPr>
        <w:t xml:space="preserve">предоставления платных медицинских услуг </w:t>
      </w:r>
      <w:r w:rsidRPr="00B73CBC">
        <w:rPr>
          <w:sz w:val="20"/>
          <w:szCs w:val="20"/>
        </w:rPr>
        <w:t xml:space="preserve">размещены в доступной форме на сайте Центра по адресу: </w:t>
      </w:r>
      <w:hyperlink r:id="rId14" w:history="1">
        <w:r w:rsidRPr="00B73CBC">
          <w:rPr>
            <w:rStyle w:val="a4"/>
            <w:sz w:val="20"/>
            <w:szCs w:val="20"/>
            <w:lang w:val="en-US"/>
          </w:rPr>
          <w:t>www</w:t>
        </w:r>
        <w:r w:rsidRPr="00B73CBC">
          <w:rPr>
            <w:rStyle w:val="a4"/>
            <w:sz w:val="20"/>
            <w:szCs w:val="20"/>
          </w:rPr>
          <w:t>.</w:t>
        </w:r>
        <w:proofErr w:type="spellStart"/>
        <w:r w:rsidRPr="00B73CBC">
          <w:rPr>
            <w:rStyle w:val="a4"/>
            <w:sz w:val="20"/>
            <w:szCs w:val="20"/>
            <w:lang w:val="en-US"/>
          </w:rPr>
          <w:t>euromed</w:t>
        </w:r>
        <w:proofErr w:type="spellEnd"/>
        <w:r w:rsidRPr="00B73CBC">
          <w:rPr>
            <w:rStyle w:val="a4"/>
            <w:sz w:val="20"/>
            <w:szCs w:val="20"/>
          </w:rPr>
          <w:t>-</w:t>
        </w:r>
        <w:proofErr w:type="spellStart"/>
        <w:r w:rsidRPr="00B73CBC">
          <w:rPr>
            <w:rStyle w:val="a4"/>
            <w:sz w:val="20"/>
            <w:szCs w:val="20"/>
            <w:lang w:val="en-US"/>
          </w:rPr>
          <w:t>omsk</w:t>
        </w:r>
        <w:proofErr w:type="spellEnd"/>
        <w:r w:rsidRPr="00B73CBC">
          <w:rPr>
            <w:rStyle w:val="a4"/>
            <w:sz w:val="20"/>
            <w:szCs w:val="20"/>
          </w:rPr>
          <w:t>.</w:t>
        </w:r>
        <w:proofErr w:type="spellStart"/>
        <w:r w:rsidRPr="00B73CBC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B73CBC">
        <w:rPr>
          <w:sz w:val="20"/>
          <w:szCs w:val="20"/>
        </w:rPr>
        <w:t>, а также в уголке потребителя, расположенном на первом этаже каждого из п</w:t>
      </w:r>
      <w:r w:rsidR="00D57843" w:rsidRPr="00B73CBC">
        <w:rPr>
          <w:sz w:val="20"/>
          <w:szCs w:val="20"/>
        </w:rPr>
        <w:t xml:space="preserve">одразделений Центра по адресам, указанным в разделе </w:t>
      </w:r>
      <w:r w:rsidR="00D57843" w:rsidRPr="00B73CBC">
        <w:rPr>
          <w:sz w:val="20"/>
          <w:szCs w:val="20"/>
          <w:lang w:val="en-US"/>
        </w:rPr>
        <w:t>II</w:t>
      </w:r>
      <w:r w:rsidR="00D57843" w:rsidRPr="00B73CBC">
        <w:rPr>
          <w:sz w:val="20"/>
          <w:szCs w:val="20"/>
        </w:rPr>
        <w:t xml:space="preserve"> Правил </w:t>
      </w:r>
      <w:r w:rsidRPr="00B73CBC">
        <w:rPr>
          <w:sz w:val="20"/>
          <w:szCs w:val="20"/>
        </w:rPr>
        <w:t>и доступном неограниченному кругу потребителей в течение всего времени работы Центра.</w:t>
      </w:r>
    </w:p>
    <w:p w14:paraId="0AC8255C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14:paraId="3B4DEC06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  <w:lang w:eastAsia="ru-RU"/>
        </w:rPr>
        <w:t xml:space="preserve"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</w:t>
      </w:r>
      <w:r w:rsidRPr="00B73CBC">
        <w:rPr>
          <w:color w:val="auto"/>
          <w:sz w:val="20"/>
          <w:szCs w:val="20"/>
        </w:rPr>
        <w:t xml:space="preserve">предоставляет Исполнителю отказ от медицинского вмешательства в связи с расторжением договора и </w:t>
      </w:r>
      <w:r w:rsidRPr="00B73CBC">
        <w:rPr>
          <w:sz w:val="20"/>
          <w:szCs w:val="20"/>
          <w:lang w:eastAsia="ru-RU"/>
        </w:rPr>
        <w:t xml:space="preserve">оплачивает исполнителю фактически понесенные исполнителем расходы, связанные с исполнением обязательств по договору. </w:t>
      </w:r>
    </w:p>
    <w:p w14:paraId="37648576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  <w:lang w:eastAsia="ru-RU"/>
        </w:rPr>
        <w:t>После осуществления оплаты медицинской услуги потребителю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14:paraId="2660CD32" w14:textId="77777777" w:rsidR="003A2361" w:rsidRPr="00B73CBC" w:rsidRDefault="003A2361" w:rsidP="00B736A3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  <w:lang w:eastAsia="ru-RU"/>
        </w:rPr>
        <w:t>Исполнителем после исполнения договора (оказания медицинской услуги) выдаются потребителю (</w:t>
      </w:r>
      <w:hyperlink r:id="rId15" w:history="1">
        <w:r w:rsidRPr="00B73CBC">
          <w:rPr>
            <w:sz w:val="20"/>
            <w:szCs w:val="20"/>
            <w:lang w:eastAsia="ru-RU"/>
          </w:rPr>
          <w:t>законному представителю</w:t>
        </w:r>
      </w:hyperlink>
      <w:r w:rsidRPr="00B73CBC">
        <w:rPr>
          <w:sz w:val="20"/>
          <w:szCs w:val="20"/>
          <w:lang w:eastAsia="ru-RU"/>
        </w:rPr>
        <w:t xml:space="preserve">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 Указанные медицинские документы также подтверждают факт предоставления исполнителем потребителю платной медицинской услуги и ее получение потребителем. </w:t>
      </w:r>
    </w:p>
    <w:p w14:paraId="6AACBC05" w14:textId="77777777" w:rsidR="00113B1A" w:rsidRPr="00B73CBC" w:rsidRDefault="00113B1A" w:rsidP="00697AEB">
      <w:pPr>
        <w:pStyle w:val="a7"/>
        <w:tabs>
          <w:tab w:val="left" w:pos="851"/>
          <w:tab w:val="left" w:pos="993"/>
        </w:tabs>
        <w:spacing w:before="0" w:after="0"/>
        <w:ind w:left="567"/>
        <w:contextualSpacing/>
        <w:jc w:val="both"/>
        <w:rPr>
          <w:sz w:val="20"/>
          <w:szCs w:val="20"/>
        </w:rPr>
      </w:pPr>
    </w:p>
    <w:p w14:paraId="7FB6093E" w14:textId="77777777" w:rsidR="00113B1A" w:rsidRPr="00B73CBC" w:rsidRDefault="00113B1A" w:rsidP="00697AEB">
      <w:pPr>
        <w:pStyle w:val="a5"/>
        <w:tabs>
          <w:tab w:val="left" w:pos="851"/>
          <w:tab w:val="left" w:pos="1320"/>
        </w:tabs>
        <w:spacing w:after="0"/>
        <w:contextualSpacing/>
        <w:jc w:val="center"/>
        <w:outlineLvl w:val="0"/>
        <w:rPr>
          <w:b/>
          <w:bCs/>
          <w:sz w:val="20"/>
          <w:szCs w:val="20"/>
        </w:rPr>
      </w:pPr>
      <w:r w:rsidRPr="00B73CBC">
        <w:rPr>
          <w:b/>
          <w:bCs/>
          <w:sz w:val="20"/>
          <w:szCs w:val="20"/>
        </w:rPr>
        <w:t xml:space="preserve">Раздел </w:t>
      </w:r>
      <w:r w:rsidRPr="00B73CBC">
        <w:rPr>
          <w:b/>
          <w:bCs/>
          <w:sz w:val="20"/>
          <w:szCs w:val="20"/>
          <w:lang w:val="en-US"/>
        </w:rPr>
        <w:t>V</w:t>
      </w:r>
      <w:r w:rsidRPr="00B73CBC">
        <w:rPr>
          <w:b/>
          <w:bCs/>
          <w:sz w:val="20"/>
          <w:szCs w:val="20"/>
        </w:rPr>
        <w:t>. Права, обязанности, ответственность сторон.</w:t>
      </w:r>
    </w:p>
    <w:p w14:paraId="058D9247" w14:textId="77777777" w:rsidR="00113B1A" w:rsidRPr="00B73CBC" w:rsidRDefault="00113B1A" w:rsidP="00B736A3">
      <w:pPr>
        <w:pStyle w:val="a5"/>
        <w:numPr>
          <w:ilvl w:val="0"/>
          <w:numId w:val="8"/>
        </w:numPr>
        <w:tabs>
          <w:tab w:val="num" w:pos="851"/>
          <w:tab w:val="left" w:pos="1134"/>
        </w:tabs>
        <w:spacing w:after="0"/>
        <w:ind w:left="0" w:firstLine="567"/>
        <w:contextualSpacing/>
        <w:jc w:val="both"/>
        <w:rPr>
          <w:bCs/>
          <w:sz w:val="20"/>
          <w:szCs w:val="20"/>
        </w:rPr>
      </w:pPr>
      <w:r w:rsidRPr="00B73CBC">
        <w:rPr>
          <w:bCs/>
          <w:sz w:val="20"/>
          <w:szCs w:val="20"/>
        </w:rPr>
        <w:t>Права и обязанности пациента.</w:t>
      </w:r>
    </w:p>
    <w:p w14:paraId="23315FEC" w14:textId="77777777" w:rsidR="00113B1A" w:rsidRPr="00B73CBC" w:rsidRDefault="00113B1A" w:rsidP="00B736A3">
      <w:pPr>
        <w:pStyle w:val="a5"/>
        <w:spacing w:after="0"/>
        <w:ind w:firstLine="567"/>
        <w:contextualSpacing/>
        <w:outlineLvl w:val="0"/>
        <w:rPr>
          <w:b/>
          <w:bCs/>
          <w:sz w:val="20"/>
          <w:szCs w:val="20"/>
        </w:rPr>
      </w:pPr>
      <w:r w:rsidRPr="00B73CBC">
        <w:rPr>
          <w:b/>
          <w:bCs/>
          <w:sz w:val="20"/>
          <w:szCs w:val="20"/>
        </w:rPr>
        <w:t>1.1. Пациент имеет право:</w:t>
      </w:r>
    </w:p>
    <w:p w14:paraId="3839A811" w14:textId="623192BD" w:rsidR="00113B1A" w:rsidRPr="00B73CBC" w:rsidRDefault="00113B1A" w:rsidP="00B736A3">
      <w:pPr>
        <w:pStyle w:val="a9"/>
        <w:tabs>
          <w:tab w:val="left" w:pos="851"/>
        </w:tabs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на самостоятельный выбор формы получения платной медицинской услуги путем заключения договора на оказание платных медицинских услуг непосредственно с Центром, путем заключения договора добровольного медицинского страхования или включением в список лиц</w:t>
      </w:r>
      <w:r w:rsidR="00722110" w:rsidRPr="00B73CBC">
        <w:rPr>
          <w:sz w:val="20"/>
          <w:szCs w:val="20"/>
        </w:rPr>
        <w:t>,</w:t>
      </w:r>
      <w:r w:rsidRPr="00B73CBC">
        <w:rPr>
          <w:sz w:val="20"/>
          <w:szCs w:val="20"/>
        </w:rPr>
        <w:t xml:space="preserve"> которым оказываются медицинские услуги по договорам с работодателем (предприятием, организацией);</w:t>
      </w:r>
    </w:p>
    <w:p w14:paraId="16F16B05" w14:textId="77777777" w:rsidR="00113B1A" w:rsidRPr="00B73CBC" w:rsidRDefault="00113B1A" w:rsidP="00B736A3">
      <w:pPr>
        <w:pStyle w:val="a9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на заключение договора о предоставлении платной медицинской услуги с Центром самостоятельно либо его представителем - доверенным лицом (в том числе юридическим лицом), либо законным представителем (мать, отец, усыновитель, опекун, попечитель);</w:t>
      </w:r>
    </w:p>
    <w:p w14:paraId="46A3664C" w14:textId="77777777" w:rsidR="00113B1A" w:rsidRPr="00B73CBC" w:rsidRDefault="00113B1A" w:rsidP="00B736A3">
      <w:pPr>
        <w:pStyle w:val="a9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на получение полной информации об исполнителе медицинской услуги, включая информацию о режиме его работы и оказываемых им услугах;</w:t>
      </w:r>
    </w:p>
    <w:p w14:paraId="05985664" w14:textId="77777777" w:rsidR="00113B1A" w:rsidRPr="00B73CBC" w:rsidRDefault="00113B1A" w:rsidP="00B736A3">
      <w:pPr>
        <w:pStyle w:val="a9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на получение полной информации об объеме и условиях получения платной медицинской услуги, включая сведения о квалификационной категории врача, непосредственно оказывающем медицинскую услугу;</w:t>
      </w:r>
    </w:p>
    <w:p w14:paraId="4036F991" w14:textId="77777777" w:rsidR="00113B1A" w:rsidRPr="00B73CBC" w:rsidRDefault="00113B1A" w:rsidP="00B736A3">
      <w:pPr>
        <w:pStyle w:val="a9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требовать предоставления в доступной форме информации о платных медицинских услугах, содержащей следующие сведения:</w:t>
      </w:r>
    </w:p>
    <w:p w14:paraId="18111535" w14:textId="77777777" w:rsidR="00113B1A" w:rsidRPr="00B73CBC" w:rsidRDefault="00113B1A" w:rsidP="00B736A3">
      <w:pPr>
        <w:pStyle w:val="a9"/>
        <w:numPr>
          <w:ilvl w:val="0"/>
          <w:numId w:val="9"/>
        </w:numPr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порядки оказания медицинской помощи и стандарты медицинской помощи, применяемые при предоставлении платных медицинских услуг;</w:t>
      </w:r>
    </w:p>
    <w:p w14:paraId="62674A73" w14:textId="77777777" w:rsidR="00113B1A" w:rsidRPr="00B73CBC" w:rsidRDefault="00113B1A" w:rsidP="00B736A3">
      <w:pPr>
        <w:pStyle w:val="a9"/>
        <w:numPr>
          <w:ilvl w:val="0"/>
          <w:numId w:val="9"/>
        </w:numPr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2FA00076" w14:textId="77777777" w:rsidR="00113B1A" w:rsidRPr="00B73CBC" w:rsidRDefault="00113B1A" w:rsidP="00B736A3">
      <w:pPr>
        <w:pStyle w:val="a9"/>
        <w:numPr>
          <w:ilvl w:val="0"/>
          <w:numId w:val="9"/>
        </w:numPr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283E6AD0" w14:textId="77777777" w:rsidR="00113B1A" w:rsidRPr="00B73CBC" w:rsidRDefault="00113B1A" w:rsidP="00B736A3">
      <w:pPr>
        <w:pStyle w:val="a9"/>
        <w:numPr>
          <w:ilvl w:val="0"/>
          <w:numId w:val="9"/>
        </w:numPr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другие сведения, относящиеся к предмету договора;</w:t>
      </w:r>
    </w:p>
    <w:p w14:paraId="7D946D06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требовать предоставления сметы платных медицинских услуг по договору;</w:t>
      </w:r>
    </w:p>
    <w:p w14:paraId="4227799D" w14:textId="77777777" w:rsidR="00113B1A" w:rsidRPr="00B73CBC" w:rsidRDefault="00113B1A" w:rsidP="00B736A3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  <w:lang w:eastAsia="ru-RU"/>
        </w:rPr>
      </w:pPr>
      <w:r w:rsidRPr="00B73CBC">
        <w:rPr>
          <w:sz w:val="20"/>
          <w:szCs w:val="20"/>
        </w:rPr>
        <w:t xml:space="preserve">требовать предоставления </w:t>
      </w:r>
      <w:r w:rsidRPr="00B73CBC">
        <w:rPr>
          <w:sz w:val="20"/>
          <w:szCs w:val="20"/>
          <w:lang w:eastAsia="ru-RU"/>
        </w:rPr>
        <w:t>необходимой и достоверной информации о медицинских услугах, обеспечивающей возможность их правильного выбора;</w:t>
      </w:r>
    </w:p>
    <w:p w14:paraId="7F714E61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проведение по его просьбе консилиума;</w:t>
      </w:r>
    </w:p>
    <w:p w14:paraId="38D8D0FB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отказ в одностороннем порядке от получения платной медицинской услуги или ее завершения, оплатив при этом фактически понесенные Центром расходы в случае, если этот отказ не связан с нарушением прав пациента при оказании медицинской услуги;</w:t>
      </w:r>
    </w:p>
    <w:p w14:paraId="70D5FCD4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получение информации о технологии оказания платной медицинской услуги, возможных последствиях и осложнениях, наличии альтернативных видов услуг;</w:t>
      </w:r>
    </w:p>
    <w:p w14:paraId="5C515470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выбор врача в соответствии с действующим законодательством РФ;</w:t>
      </w:r>
    </w:p>
    <w:p w14:paraId="37213D9B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профилактику, диагностику, лечение, медицинскую реабилитацию в условиях, соответствующих санитарно-гигиеническим требованиям;</w:t>
      </w:r>
    </w:p>
    <w:p w14:paraId="114532E3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получение консультаций врачей-специалистов;</w:t>
      </w:r>
    </w:p>
    <w:p w14:paraId="26BDDE32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lastRenderedPageBreak/>
        <w:t>на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5D01F2B0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2EC83191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защиту сведений, составляющих врачебную тайну;</w:t>
      </w:r>
    </w:p>
    <w:p w14:paraId="5122432B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отказ от медицинского вмешательства;</w:t>
      </w:r>
    </w:p>
    <w:p w14:paraId="2A77AB01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возмещение вреда, причиненного здоровью при оказании ему медицинской помощи, в том числе на возмещение морального вреда в соответствии с действующим законодательством Российской Федерации;</w:t>
      </w:r>
    </w:p>
    <w:p w14:paraId="4BE80BCC" w14:textId="77777777" w:rsidR="00113B1A" w:rsidRPr="00B73CBC" w:rsidRDefault="00113B1A" w:rsidP="00B736A3">
      <w:pPr>
        <w:pStyle w:val="a9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допуск к нему адвоката или иного законного представителя для защиты его прав;</w:t>
      </w:r>
    </w:p>
    <w:p w14:paraId="2019610F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Центра;</w:t>
      </w:r>
    </w:p>
    <w:p w14:paraId="08AD4F06" w14:textId="77777777" w:rsidR="00113B1A" w:rsidRPr="00B73CBC" w:rsidRDefault="00113B1A" w:rsidP="00B736A3">
      <w:pPr>
        <w:pStyle w:val="a9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на обращение с исковым заявлением в судебные инстанции для защиты своих нарушенных прав и законных интересов.</w:t>
      </w:r>
    </w:p>
    <w:p w14:paraId="7BBD5319" w14:textId="77777777" w:rsidR="00113B1A" w:rsidRPr="00B73CBC" w:rsidRDefault="00113B1A" w:rsidP="00B736A3">
      <w:pPr>
        <w:pStyle w:val="a5"/>
        <w:tabs>
          <w:tab w:val="left" w:pos="851"/>
        </w:tabs>
        <w:spacing w:after="0"/>
        <w:ind w:firstLine="567"/>
        <w:contextualSpacing/>
        <w:outlineLvl w:val="0"/>
        <w:rPr>
          <w:b/>
          <w:bCs/>
          <w:sz w:val="20"/>
          <w:szCs w:val="20"/>
        </w:rPr>
      </w:pPr>
      <w:r w:rsidRPr="00B73CBC">
        <w:rPr>
          <w:b/>
          <w:sz w:val="20"/>
          <w:szCs w:val="20"/>
        </w:rPr>
        <w:t>1.2. Пациент</w:t>
      </w:r>
      <w:r w:rsidRPr="00B73CBC">
        <w:rPr>
          <w:b/>
          <w:bCs/>
          <w:sz w:val="20"/>
          <w:szCs w:val="20"/>
        </w:rPr>
        <w:t xml:space="preserve"> обязан: </w:t>
      </w:r>
    </w:p>
    <w:p w14:paraId="2929CF95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оплатить медицинскую услугу в соответствии с условиями Договора;</w:t>
      </w:r>
    </w:p>
    <w:p w14:paraId="440D5761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сообщать необходимые сведения лечащему врачу о своем самочувствии, прошлых заболеваниях, госпитализациях, проведенном лечении и другую необходимую информацию, касающуюся своего здоровья, сообщать о неожиданных переменах в состоянии здоровья в период лечения в целях достижения положительного эффекта от оказания медицинской услуги;</w:t>
      </w:r>
    </w:p>
    <w:p w14:paraId="4EDDEC52" w14:textId="77777777" w:rsidR="00113B1A" w:rsidRPr="00B73CBC" w:rsidRDefault="00113B1A" w:rsidP="00B736A3">
      <w:pPr>
        <w:pStyle w:val="a9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заботиться о своем здоровье, не предпринимать действий, наносящих ущерб здоровью других граждан.</w:t>
      </w:r>
    </w:p>
    <w:p w14:paraId="32BFD597" w14:textId="77777777" w:rsidR="00113B1A" w:rsidRPr="00B73CBC" w:rsidRDefault="00113B1A" w:rsidP="00697AEB">
      <w:pPr>
        <w:pStyle w:val="31"/>
        <w:spacing w:after="0"/>
        <w:ind w:left="0" w:firstLine="567"/>
        <w:contextualSpacing/>
        <w:outlineLvl w:val="0"/>
        <w:rPr>
          <w:b/>
          <w:bCs/>
          <w:sz w:val="20"/>
          <w:szCs w:val="20"/>
        </w:rPr>
      </w:pPr>
      <w:r w:rsidRPr="00B73CBC">
        <w:rPr>
          <w:b/>
          <w:sz w:val="20"/>
          <w:szCs w:val="20"/>
        </w:rPr>
        <w:t>1.3. Пациент</w:t>
      </w:r>
      <w:r w:rsidRPr="00B73CBC">
        <w:rPr>
          <w:b/>
          <w:bCs/>
          <w:sz w:val="20"/>
          <w:szCs w:val="20"/>
        </w:rPr>
        <w:t xml:space="preserve"> несет ответственность:</w:t>
      </w:r>
    </w:p>
    <w:p w14:paraId="0471C67E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за выполнение предписаний лечащего врача, соблюдение плана (режима) лечения, составленного лечащим врачом, выполнение требований медицинских сестер и другого медицинского персонала при выполнении ими различных процедур или указаний лечащего врача, а также за соблюдение требований правил поведения и пребывания в Центре;</w:t>
      </w:r>
    </w:p>
    <w:p w14:paraId="1BD891F0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за достоверность предоставляемых Центру и страховой медицинской организации сведений, в том числе информации о своем здоровье;</w:t>
      </w:r>
    </w:p>
    <w:p w14:paraId="5E636693" w14:textId="77777777" w:rsidR="00113B1A" w:rsidRPr="00B73CBC" w:rsidRDefault="00113B1A" w:rsidP="00B736A3">
      <w:pPr>
        <w:pStyle w:val="21"/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за несоблюдение предписаний, плана (режима) лечения, установленных лечащим врачом, </w:t>
      </w:r>
    </w:p>
    <w:p w14:paraId="2662ECB2" w14:textId="77777777" w:rsidR="00113B1A" w:rsidRPr="00B73CBC" w:rsidRDefault="00113B1A" w:rsidP="00B736A3">
      <w:pPr>
        <w:pStyle w:val="21"/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за невыполнение условий заключенного Договора.</w:t>
      </w:r>
    </w:p>
    <w:p w14:paraId="3C1F3398" w14:textId="77777777" w:rsidR="00113B1A" w:rsidRPr="00B73CBC" w:rsidRDefault="00113B1A" w:rsidP="00697AEB">
      <w:pPr>
        <w:pStyle w:val="21"/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</w:p>
    <w:p w14:paraId="140B1A46" w14:textId="77777777" w:rsidR="00113B1A" w:rsidRPr="00B73CBC" w:rsidRDefault="00113B1A" w:rsidP="00697AE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b/>
          <w:sz w:val="20"/>
          <w:szCs w:val="20"/>
        </w:rPr>
      </w:pPr>
      <w:r w:rsidRPr="00B73CBC">
        <w:rPr>
          <w:b/>
          <w:sz w:val="20"/>
          <w:szCs w:val="20"/>
        </w:rPr>
        <w:t xml:space="preserve"> Права и обязанности Центра:</w:t>
      </w:r>
    </w:p>
    <w:p w14:paraId="08FBB0EC" w14:textId="77777777" w:rsidR="00113B1A" w:rsidRPr="00B73CBC" w:rsidRDefault="00113B1A" w:rsidP="00697AEB">
      <w:pPr>
        <w:pStyle w:val="21"/>
        <w:numPr>
          <w:ilvl w:val="1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Центр имеет право:</w:t>
      </w:r>
    </w:p>
    <w:p w14:paraId="3ABEF7C5" w14:textId="647F68CF" w:rsidR="00113B1A" w:rsidRPr="00B73CBC" w:rsidRDefault="00113B1A" w:rsidP="00B736A3">
      <w:pPr>
        <w:pStyle w:val="a7"/>
        <w:tabs>
          <w:tab w:val="left" w:pos="851"/>
        </w:tabs>
        <w:spacing w:before="0" w:after="0"/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оказывать пациентам платные медицинские услуги в соответствии с условиями и порядком, изложенными в настоящих Правилах, </w:t>
      </w:r>
      <w:r w:rsidR="00722110" w:rsidRPr="00B73CBC">
        <w:rPr>
          <w:sz w:val="20"/>
          <w:szCs w:val="20"/>
        </w:rPr>
        <w:t>Правила</w:t>
      </w:r>
      <w:r w:rsidR="009F2F29" w:rsidRPr="00B73CBC">
        <w:rPr>
          <w:sz w:val="20"/>
          <w:szCs w:val="20"/>
        </w:rPr>
        <w:t>х</w:t>
      </w:r>
      <w:r w:rsidR="00722110" w:rsidRPr="00B73CBC">
        <w:rPr>
          <w:sz w:val="20"/>
          <w:szCs w:val="20"/>
        </w:rPr>
        <w:t xml:space="preserve"> предоставления медицинскими организациями платных медицинских услуг (утв. Постановлением Правительства РФ от 11.05.2023 № 736</w:t>
      </w:r>
      <w:proofErr w:type="gramStart"/>
      <w:r w:rsidR="00722110" w:rsidRPr="00B73CBC">
        <w:rPr>
          <w:sz w:val="20"/>
          <w:szCs w:val="20"/>
        </w:rPr>
        <w:t>);</w:t>
      </w:r>
      <w:r w:rsidRPr="00B73CBC">
        <w:rPr>
          <w:color w:val="auto"/>
          <w:sz w:val="20"/>
          <w:szCs w:val="20"/>
        </w:rPr>
        <w:t>,</w:t>
      </w:r>
      <w:proofErr w:type="gramEnd"/>
      <w:r w:rsidRPr="00B73CBC">
        <w:rPr>
          <w:color w:val="auto"/>
          <w:sz w:val="20"/>
          <w:szCs w:val="20"/>
        </w:rPr>
        <w:t xml:space="preserve"> а также </w:t>
      </w:r>
      <w:r w:rsidRPr="00B73CBC">
        <w:rPr>
          <w:sz w:val="20"/>
          <w:szCs w:val="20"/>
        </w:rPr>
        <w:t>в соответствии с условиями заключаемых с заказчиками договоров оказания платных медицинских услуг;</w:t>
      </w:r>
    </w:p>
    <w:p w14:paraId="4B341695" w14:textId="77777777" w:rsidR="00113B1A" w:rsidRPr="00B73CBC" w:rsidRDefault="00113B1A" w:rsidP="00B736A3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заявлять о необходимости предоставления пациентом необходимых сведений об его самочувствии, прошлых заболеваниях, госпитализациях, проведенном лечении и другой необходимой информации, касающейся его здоровья, сообщения о неожиданных переменах в состоянии здоровья в период лечения для достижения максимально положительного эффекта от оказываемой медицинской услуги;</w:t>
      </w:r>
    </w:p>
    <w:p w14:paraId="2853400D" w14:textId="77777777" w:rsidR="00113B1A" w:rsidRPr="00B73CBC" w:rsidRDefault="00113B1A" w:rsidP="00B736A3">
      <w:pPr>
        <w:pStyle w:val="a9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рекомендовать пациенту выполнять предписания лечащего врача, соблюдать план (режим) лечения, составленного лечащим врачом, выполнять требования медицинских сестер и другого медицинского персонала при выполнении ими различных процедур или указаний лечащего врача, а также требований правил поведения и пребывания в Центре;</w:t>
      </w:r>
    </w:p>
    <w:p w14:paraId="1CCCF81C" w14:textId="77777777" w:rsidR="00113B1A" w:rsidRPr="00B73CBC" w:rsidRDefault="00113B1A" w:rsidP="00B736A3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на односторонний отказ от исполнения обязательства по оказанию платных медицинских услуг, на условиях, предусмотренных договором оказания платных медицинских услуг и настоящими правилами;</w:t>
      </w:r>
    </w:p>
    <w:p w14:paraId="7E570549" w14:textId="77777777" w:rsidR="00113B1A" w:rsidRPr="00B73CBC" w:rsidRDefault="00113B1A" w:rsidP="00B736A3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на освобождение от ответственности за неисполнение или ненадлежащее исполнение им своих обязательств, если неисполнение или ненадлежащее исполнение произошло вследствие обстоятельств непреодолимой силы, несоблюдения пациентом правомерных указаний и требований, а также по иным основаниям, предусмотренным законодательством Российской Федерации.</w:t>
      </w:r>
    </w:p>
    <w:p w14:paraId="6B72CDC8" w14:textId="77777777" w:rsidR="00C32109" w:rsidRPr="00B73CBC" w:rsidRDefault="00C32109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</w:p>
    <w:p w14:paraId="2E4D730F" w14:textId="77777777" w:rsidR="00113B1A" w:rsidRPr="00B73CBC" w:rsidRDefault="00113B1A" w:rsidP="00697AEB">
      <w:pPr>
        <w:numPr>
          <w:ilvl w:val="1"/>
          <w:numId w:val="7"/>
        </w:numPr>
        <w:tabs>
          <w:tab w:val="left" w:pos="993"/>
        </w:tabs>
        <w:ind w:left="0" w:firstLine="567"/>
        <w:contextualSpacing/>
        <w:jc w:val="both"/>
        <w:rPr>
          <w:b/>
          <w:sz w:val="20"/>
          <w:szCs w:val="20"/>
        </w:rPr>
      </w:pPr>
      <w:r w:rsidRPr="00B73CBC">
        <w:rPr>
          <w:b/>
          <w:sz w:val="20"/>
          <w:szCs w:val="20"/>
        </w:rPr>
        <w:t>Центр обязан:</w:t>
      </w:r>
    </w:p>
    <w:p w14:paraId="6C43D499" w14:textId="77777777" w:rsidR="00113B1A" w:rsidRPr="00B73CBC" w:rsidRDefault="00113B1A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 и стандартами медицинской помощи;</w:t>
      </w:r>
    </w:p>
    <w:p w14:paraId="013FDCBC" w14:textId="77777777" w:rsidR="00113B1A" w:rsidRPr="00B73CBC" w:rsidRDefault="00113B1A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программы; </w:t>
      </w:r>
    </w:p>
    <w:p w14:paraId="0A03C22F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обеспечивать соответствие предоставляемых платных медицинских услуг пациентам требованиям, предъявляемым к методам диагностики, профилактики и лечения, разрешенным на территории Российской Федерации;</w:t>
      </w:r>
    </w:p>
    <w:p w14:paraId="4D3D4D28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lastRenderedPageBreak/>
        <w:t>обеспечивать предоставление платных медицинских услуг, качество которых должно соответствовать условиям договора, а при отсутствии в договоре условий об их качестве – требованиям, предъявляемым к услугам соответствующего вида;</w:t>
      </w:r>
    </w:p>
    <w:p w14:paraId="43C5D2D5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14:paraId="173608B4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осуществлять обработку персональных данных пациентов только при наличии соответствующего согласия, полученного в порядке, установленном действующим законодательством РФ;</w:t>
      </w:r>
    </w:p>
    <w:p w14:paraId="0EF89445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обеспечивать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</w:t>
      </w:r>
      <w:proofErr w:type="spellStart"/>
      <w:r w:rsidRPr="00B73CBC">
        <w:rPr>
          <w:sz w:val="20"/>
          <w:szCs w:val="20"/>
        </w:rPr>
        <w:t>дератизационных</w:t>
      </w:r>
      <w:proofErr w:type="spellEnd"/>
      <w:r w:rsidRPr="00B73CBC">
        <w:rPr>
          <w:sz w:val="20"/>
          <w:szCs w:val="20"/>
        </w:rPr>
        <w:t xml:space="preserve"> средств;</w:t>
      </w:r>
    </w:p>
    <w:p w14:paraId="715CDB5A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изделиях, используемых при оказании медицинской помощи в Центре;</w:t>
      </w:r>
    </w:p>
    <w:p w14:paraId="1258060E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информировать граждан в доступной форме, в том числе с использованием сети «Интернет», об осуществляемой медицинской деятельности и о медицинских работниках, об уровне их образования и квалификации;</w:t>
      </w:r>
    </w:p>
    <w:p w14:paraId="55ED1263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обеспечивать профессиональную подготовку, переподготовку и повышение квалификации медицинских работников в соответствии с трудовым законодательством Российской Федерации;</w:t>
      </w:r>
    </w:p>
    <w:p w14:paraId="02E74EDD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информировать органы внутренних дел в порядке, установленном уполномоченными федеральными органами исполнительной власти,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14:paraId="7EC9212A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обеспечивать ведение, учет и хранение медицинской документации, в том числе бланков строгой отчетности в установленном законом порядке;</w:t>
      </w:r>
    </w:p>
    <w:p w14:paraId="050A40E6" w14:textId="77777777" w:rsidR="00113B1A" w:rsidRPr="00B73CBC" w:rsidRDefault="00113B1A" w:rsidP="00697AEB">
      <w:pPr>
        <w:pStyle w:val="a9"/>
        <w:spacing w:after="0"/>
        <w:ind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заключить с заказчиком договор, которым регламентируются условия и сроки получения услуги, порядок расчетов, права, обязанности и ответственность сторон;</w:t>
      </w:r>
    </w:p>
    <w:p w14:paraId="75686CAD" w14:textId="77777777" w:rsidR="00113B1A" w:rsidRPr="00B73CBC" w:rsidRDefault="00113B1A" w:rsidP="00697AEB">
      <w:pPr>
        <w:pStyle w:val="a9"/>
        <w:spacing w:after="0"/>
        <w:ind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выдать заказчику документ, подтверждающий произведенную оплату предоставленных медицинских услуг (контрольно-кассовый чек, квитанцию или иной бланк строгой отчетности;</w:t>
      </w:r>
    </w:p>
    <w:p w14:paraId="421E20BC" w14:textId="77777777" w:rsidR="00113B1A" w:rsidRPr="00B73CBC" w:rsidRDefault="00113B1A" w:rsidP="00697AEB">
      <w:pPr>
        <w:pStyle w:val="a9"/>
        <w:spacing w:after="0"/>
        <w:ind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выдать после исполнения договора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услуг;</w:t>
      </w:r>
    </w:p>
    <w:p w14:paraId="18DA97C1" w14:textId="77777777" w:rsidR="00113B1A" w:rsidRPr="00B73CBC" w:rsidRDefault="00113B1A" w:rsidP="00697AEB">
      <w:pPr>
        <w:pStyle w:val="31"/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при предоставлении услуги информировать заказчика о времени, сроках и условиях получения медицинской услуги, ее стоимости, возможных последствиях и осложнениях;</w:t>
      </w:r>
    </w:p>
    <w:p w14:paraId="14FC7738" w14:textId="77777777" w:rsidR="00113B1A" w:rsidRPr="00B73CBC" w:rsidRDefault="00113B1A" w:rsidP="00697AEB">
      <w:pPr>
        <w:pStyle w:val="12"/>
        <w:widowControl w:val="0"/>
        <w:spacing w:before="0" w:after="0"/>
        <w:contextualSpacing/>
        <w:rPr>
          <w:sz w:val="20"/>
        </w:rPr>
      </w:pPr>
      <w:r w:rsidRPr="00B73CBC">
        <w:rPr>
          <w:sz w:val="20"/>
        </w:rPr>
        <w:t>по требованию заказчика, оплатившего платные услуги, выдать «Справку об оплате медицинских услуг для предоставления в налоговые органы Российской Федерации» установленной формы в соответствии с действующим законодательством;</w:t>
      </w:r>
    </w:p>
    <w:p w14:paraId="34766A59" w14:textId="77777777" w:rsidR="00113B1A" w:rsidRPr="00B73CBC" w:rsidRDefault="00113B1A" w:rsidP="00697AEB">
      <w:pPr>
        <w:pStyle w:val="a9"/>
        <w:ind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 xml:space="preserve">обеспечить наличие в месте продажи услуги следующей информации о Центре (исполнителе): </w:t>
      </w:r>
    </w:p>
    <w:p w14:paraId="3DDAAB5A" w14:textId="77777777" w:rsidR="00113B1A" w:rsidRPr="00B73CBC" w:rsidRDefault="00113B1A" w:rsidP="00697AE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наименование и фирменное наименование, </w:t>
      </w:r>
    </w:p>
    <w:p w14:paraId="08EC7F6E" w14:textId="77777777" w:rsidR="00113B1A" w:rsidRPr="00B73CBC" w:rsidRDefault="00113B1A" w:rsidP="00697AE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адрес места нахождения, данные документа, подтверждающего факт внесения в Единый государственный реестр юридических лиц сведений о Центре с указанием органа, осуществившего государственную регистрацию;</w:t>
      </w:r>
    </w:p>
    <w:p w14:paraId="73E1495E" w14:textId="77777777" w:rsidR="00113B1A" w:rsidRPr="00B73CBC" w:rsidRDefault="00113B1A" w:rsidP="00697AE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сведения о лицензии на осуществление медицинской деятельности (с указанием регистрационного номера и даты регистрации, перечня работ (услуг), составляющих медицинскую деятельность Центра в соответствии с лицензией, наименование, адрес места нахождения и телефон выдавшего ее лицензирующего органа);</w:t>
      </w:r>
    </w:p>
    <w:p w14:paraId="24C89402" w14:textId="77777777" w:rsidR="00113B1A" w:rsidRPr="00B73CBC" w:rsidRDefault="00113B1A" w:rsidP="00697AE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перечень платных медицинских услуг с указанием цен в рублях, сведения об условиях, порядке, форме предоставления платных медицинских услуг и порядке их оплаты, в том числе сведения о льготах при оказании платных медицинских услуг;</w:t>
      </w:r>
    </w:p>
    <w:p w14:paraId="3DE2EA1E" w14:textId="77777777" w:rsidR="00113B1A" w:rsidRPr="00B73CBC" w:rsidRDefault="00113B1A" w:rsidP="00697AE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порядок и условия предоставления медицинской помощи в соответствии с Программой </w:t>
      </w:r>
      <w:r w:rsidRPr="00B73CBC">
        <w:rPr>
          <w:bCs/>
          <w:sz w:val="20"/>
          <w:szCs w:val="20"/>
          <w:lang w:eastAsia="ru-RU"/>
        </w:rPr>
        <w:t xml:space="preserve">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в Омской области; </w:t>
      </w:r>
    </w:p>
    <w:p w14:paraId="453C4F20" w14:textId="77777777" w:rsidR="00113B1A" w:rsidRPr="00B73CBC" w:rsidRDefault="00113B1A" w:rsidP="00697AE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60963737" w14:textId="0BE15042" w:rsidR="00095062" w:rsidRPr="00B73CBC" w:rsidRDefault="00113B1A" w:rsidP="00697AEB">
      <w:pPr>
        <w:pStyle w:val="a9"/>
        <w:numPr>
          <w:ilvl w:val="0"/>
          <w:numId w:val="10"/>
        </w:numPr>
        <w:tabs>
          <w:tab w:val="left" w:pos="1134"/>
        </w:tabs>
        <w:spacing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режим работы Центра, график работы медицинских работников, участвующих в предоставлении платных медицинских услуг;</w:t>
      </w:r>
    </w:p>
    <w:p w14:paraId="5DD0A7FA" w14:textId="77777777" w:rsidR="00D312E8" w:rsidRPr="00B73CBC" w:rsidRDefault="00D312E8" w:rsidP="00697AEB">
      <w:pPr>
        <w:pStyle w:val="a9"/>
        <w:tabs>
          <w:tab w:val="left" w:pos="1134"/>
        </w:tabs>
        <w:spacing w:after="0"/>
        <w:ind w:left="567"/>
        <w:contextualSpacing/>
        <w:jc w:val="both"/>
        <w:rPr>
          <w:sz w:val="20"/>
          <w:szCs w:val="20"/>
        </w:rPr>
      </w:pPr>
    </w:p>
    <w:p w14:paraId="7DD119DC" w14:textId="77777777" w:rsidR="00113B1A" w:rsidRPr="00B73CBC" w:rsidRDefault="00113B1A" w:rsidP="00697AEB">
      <w:pPr>
        <w:pStyle w:val="31"/>
        <w:spacing w:after="0"/>
        <w:ind w:left="0" w:firstLine="567"/>
        <w:contextualSpacing/>
        <w:rPr>
          <w:b/>
          <w:sz w:val="20"/>
          <w:szCs w:val="20"/>
        </w:rPr>
      </w:pPr>
      <w:r w:rsidRPr="00B73CBC">
        <w:rPr>
          <w:b/>
          <w:sz w:val="20"/>
          <w:szCs w:val="20"/>
        </w:rPr>
        <w:t>2.3. Центр</w:t>
      </w:r>
      <w:r w:rsidRPr="00B73CBC">
        <w:rPr>
          <w:b/>
          <w:bCs/>
          <w:sz w:val="20"/>
          <w:szCs w:val="20"/>
        </w:rPr>
        <w:t xml:space="preserve"> несет ответственность</w:t>
      </w:r>
      <w:r w:rsidRPr="00B73CBC">
        <w:rPr>
          <w:b/>
          <w:sz w:val="20"/>
          <w:szCs w:val="20"/>
        </w:rPr>
        <w:t>:</w:t>
      </w:r>
    </w:p>
    <w:p w14:paraId="59DA07CE" w14:textId="77777777" w:rsidR="00113B1A" w:rsidRPr="00B73CBC" w:rsidRDefault="00113B1A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за неисполнение или ненадлежащее исполнение условий договора, в соответствии с законодательством Российской Федерации;</w:t>
      </w:r>
    </w:p>
    <w:p w14:paraId="1C6A3F7B" w14:textId="77777777" w:rsidR="00113B1A" w:rsidRPr="00B73CBC" w:rsidRDefault="00113B1A" w:rsidP="00697AEB">
      <w:pPr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за несоблюдение требований, предъявляемых к методам диагностики, профилактики и лечения, разрешенных на территории Российской Федерации;</w:t>
      </w:r>
    </w:p>
    <w:p w14:paraId="33121CC3" w14:textId="77777777" w:rsidR="00113B1A" w:rsidRPr="00B73CBC" w:rsidRDefault="00113B1A" w:rsidP="00697AEB">
      <w:pPr>
        <w:pStyle w:val="31"/>
        <w:spacing w:after="0"/>
        <w:ind w:left="0" w:firstLine="567"/>
        <w:contextualSpacing/>
        <w:rPr>
          <w:sz w:val="20"/>
          <w:szCs w:val="20"/>
        </w:rPr>
      </w:pPr>
      <w:r w:rsidRPr="00B73CBC">
        <w:rPr>
          <w:sz w:val="20"/>
          <w:szCs w:val="20"/>
        </w:rPr>
        <w:t>за причинение вреда здоровью и жизни пациента.</w:t>
      </w:r>
    </w:p>
    <w:p w14:paraId="58E63ED4" w14:textId="77777777" w:rsidR="00113B1A" w:rsidRPr="00B73CBC" w:rsidRDefault="00113B1A" w:rsidP="00697AEB">
      <w:pPr>
        <w:pStyle w:val="a5"/>
        <w:tabs>
          <w:tab w:val="left" w:pos="851"/>
        </w:tabs>
        <w:spacing w:after="0"/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Претензии и споры, возникшие между потребителем и Центром, разрешаются по соглашению сторон или в судебном порядке в соответствии с законодательством Российской Федерации.</w:t>
      </w:r>
    </w:p>
    <w:p w14:paraId="14052AA1" w14:textId="77777777" w:rsidR="00095062" w:rsidRPr="00B73CBC" w:rsidRDefault="00095062" w:rsidP="00697AEB">
      <w:pPr>
        <w:pStyle w:val="a5"/>
        <w:tabs>
          <w:tab w:val="left" w:pos="851"/>
        </w:tabs>
        <w:spacing w:after="0"/>
        <w:ind w:firstLine="567"/>
        <w:contextualSpacing/>
        <w:jc w:val="both"/>
        <w:rPr>
          <w:sz w:val="20"/>
          <w:szCs w:val="20"/>
        </w:rPr>
      </w:pPr>
    </w:p>
    <w:p w14:paraId="25410D46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center"/>
        <w:rPr>
          <w:rStyle w:val="a3"/>
          <w:color w:val="auto"/>
          <w:sz w:val="20"/>
          <w:szCs w:val="20"/>
        </w:rPr>
      </w:pPr>
      <w:r w:rsidRPr="00B73CBC">
        <w:rPr>
          <w:b/>
          <w:color w:val="auto"/>
          <w:sz w:val="20"/>
          <w:szCs w:val="20"/>
        </w:rPr>
        <w:t xml:space="preserve">Раздел </w:t>
      </w:r>
      <w:r w:rsidRPr="00B73CBC">
        <w:rPr>
          <w:b/>
          <w:color w:val="auto"/>
          <w:sz w:val="20"/>
          <w:szCs w:val="20"/>
          <w:lang w:val="en-US"/>
        </w:rPr>
        <w:t>VI</w:t>
      </w:r>
      <w:r w:rsidRPr="00B73CBC">
        <w:rPr>
          <w:b/>
          <w:color w:val="auto"/>
          <w:sz w:val="20"/>
          <w:szCs w:val="20"/>
        </w:rPr>
        <w:t>. Особенности предоставления платных</w:t>
      </w:r>
      <w:r w:rsidRPr="00B73CBC">
        <w:rPr>
          <w:color w:val="auto"/>
          <w:sz w:val="20"/>
          <w:szCs w:val="20"/>
        </w:rPr>
        <w:t xml:space="preserve"> </w:t>
      </w:r>
      <w:r w:rsidRPr="00B73CBC">
        <w:rPr>
          <w:rStyle w:val="a3"/>
          <w:color w:val="auto"/>
          <w:sz w:val="20"/>
          <w:szCs w:val="20"/>
        </w:rPr>
        <w:t>медицинских услуг физическим лицам и порядок заключения договора платных медицинских услуг.</w:t>
      </w:r>
    </w:p>
    <w:p w14:paraId="4BA70567" w14:textId="77777777" w:rsidR="007115F5" w:rsidRPr="00B73CBC" w:rsidRDefault="00113B1A" w:rsidP="00697AEB">
      <w:pPr>
        <w:pStyle w:val="a7"/>
        <w:numPr>
          <w:ilvl w:val="0"/>
          <w:numId w:val="13"/>
        </w:numPr>
        <w:tabs>
          <w:tab w:val="left" w:pos="851"/>
        </w:tabs>
        <w:spacing w:before="0" w:after="0"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lastRenderedPageBreak/>
        <w:t>Физическому лицу, обратившемуся в Центр (далее – потребитель), могут быть оказаны в соответствии с настоящими Правилами медицинские услуги по действующему утвержденному прейскуранту платных медицинских услуг, в котором указывается стоимость оказания соответствующей медицинской услуги в рублях. Стоимость медицинских услуг может быть пересмотрена Центром при повышении затрат на оказание медицинской услуги, вызванном обстоятельствами, не зависящими от Центра, о чем Центр обязан незамедлительно проинформировать потребителя до начала оказания ему медицинской услуги.</w:t>
      </w:r>
    </w:p>
    <w:p w14:paraId="61872B7D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2. При предоставлении платных медицинских услуг сохраняется установленный режим работы Центра, обеспечивающий доступность и качество медицинской помощи населению в соответствии с видами, объемами и условиями оказания медицинских услуг. </w:t>
      </w:r>
    </w:p>
    <w:p w14:paraId="199C49E8" w14:textId="77777777" w:rsidR="00113B1A" w:rsidRPr="00B73CBC" w:rsidRDefault="00113B1A" w:rsidP="00697AEB">
      <w:pPr>
        <w:autoSpaceDE w:val="0"/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3. Информация о льготах, предоставляемых при осуществлении оплаты за медицинские услуги в Центре предоставляется потребителю до оплаты соответствующей медицинской услуги;</w:t>
      </w:r>
    </w:p>
    <w:p w14:paraId="1BCC078D" w14:textId="3A50FEDB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4.</w:t>
      </w:r>
      <w:r w:rsidR="00454012">
        <w:rPr>
          <w:color w:val="auto"/>
          <w:sz w:val="20"/>
          <w:szCs w:val="20"/>
        </w:rPr>
        <w:t xml:space="preserve"> </w:t>
      </w:r>
      <w:r w:rsidRPr="00B73CBC">
        <w:rPr>
          <w:color w:val="auto"/>
          <w:sz w:val="20"/>
          <w:szCs w:val="20"/>
        </w:rPr>
        <w:t xml:space="preserve">Оказание медицинской услуги производится по заданию и с согласия потребителя (его представителя/ законного представителя). </w:t>
      </w:r>
    </w:p>
    <w:p w14:paraId="7D4A5D86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5. Центр обязан проинформировать потребителя по его требованию в доступной для потребителя форме о состоянии его здоровья, включая сведения о результатах обследования, в случае его проведения, наличии заболевания, его диагнозе и прогнозе, методах лечения, связанном с ними риске, возможных вариантах вмешательства, их последствиях и результатах проведенного лечения. Потребитель предоставляет информированное добровольное согласие на соответствующее медицинское вмешательство, которое оформляется соответствующими документами. При необходимости по заявлению потребителя на основании произведенных обследований Центром готовится письменное заключение о состоянии здоровья потребителя.</w:t>
      </w:r>
    </w:p>
    <w:p w14:paraId="28F2CB74" w14:textId="77777777" w:rsidR="00113B1A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6. Центр обязан по требованию потребителя предоставить ему для ознакомления сведения о квалификации и сертификации специалистов Центра, оказывающих медицинские услуги, медицинскую документацию, отражающую состояние его здоровья, а также представить копии медицинских документов, отражающих состояние его здоровья, виды и объемы оказанных платных медицинских услуг, если в них не затрагиваются интересы третьей стороны.</w:t>
      </w:r>
    </w:p>
    <w:p w14:paraId="3CA11D85" w14:textId="77777777" w:rsidR="00B429FB" w:rsidRPr="00B736A3" w:rsidRDefault="00B429FB" w:rsidP="00B736A3">
      <w:pPr>
        <w:shd w:val="clear" w:color="auto" w:fill="FFFFFF"/>
        <w:ind w:firstLine="567"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0BF63A4E" w14:textId="77777777" w:rsidR="00B429FB" w:rsidRPr="00B736A3" w:rsidRDefault="00B429FB" w:rsidP="00B736A3">
      <w:pPr>
        <w:shd w:val="clear" w:color="auto" w:fill="FFFFFF"/>
        <w:ind w:firstLine="567"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а) копия договора с приложениями и дополнительными соглашениями к нему (в случае заключения);</w:t>
      </w:r>
    </w:p>
    <w:p w14:paraId="002784A7" w14:textId="77777777" w:rsidR="00B429FB" w:rsidRPr="00B736A3" w:rsidRDefault="00B429FB" w:rsidP="00B736A3">
      <w:pPr>
        <w:shd w:val="clear" w:color="auto" w:fill="FFFFFF"/>
        <w:ind w:firstLine="567"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б) справка об оплате медицинских услуг по установленной форме;</w:t>
      </w:r>
    </w:p>
    <w:p w14:paraId="0718A4A2" w14:textId="77777777" w:rsidR="00B429FB" w:rsidRPr="00B736A3" w:rsidRDefault="00B429FB" w:rsidP="00B736A3">
      <w:pPr>
        <w:shd w:val="clear" w:color="auto" w:fill="FFFFFF"/>
        <w:ind w:firstLine="567"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5770838A" w14:textId="77777777" w:rsidR="00B429FB" w:rsidRPr="00B736A3" w:rsidRDefault="00B429FB" w:rsidP="00B736A3">
      <w:pPr>
        <w:shd w:val="clear" w:color="auto" w:fill="FFFFFF"/>
        <w:ind w:firstLine="567"/>
        <w:jc w:val="both"/>
        <w:rPr>
          <w:sz w:val="20"/>
          <w:szCs w:val="20"/>
        </w:rPr>
      </w:pPr>
      <w:r w:rsidRPr="00B736A3">
        <w:rPr>
          <w:sz w:val="20"/>
          <w:szCs w:val="20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 </w:t>
      </w:r>
      <w:hyperlink r:id="rId16" w:anchor="/document/12130951/entry/1" w:history="1">
        <w:r w:rsidRPr="00B736A3">
          <w:rPr>
            <w:sz w:val="20"/>
            <w:szCs w:val="20"/>
          </w:rPr>
          <w:t>законодательства</w:t>
        </w:r>
      </w:hyperlink>
      <w:r w:rsidRPr="00B736A3">
        <w:rPr>
          <w:sz w:val="20"/>
          <w:szCs w:val="20"/>
        </w:rPr>
        <w:t> 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3E7BEC69" w14:textId="77777777" w:rsidR="00B429FB" w:rsidRDefault="00B429FB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</w:p>
    <w:p w14:paraId="0573D8AB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7. Сотрудники Центра при оказании медицинских услуг должны проявлять уважительное и гуманное отношение к потребителю. Сотрудники Центра обязаны сохранять в тайне информацию о факте обращения за медицинской помощью, о состоянии здоровья потребителя, диагнозе и иных сведениях, полученных при обследовании и лечении потребителя, составляющих врачебную тайну потребителя, за исключением случаев, когда передача данной информации третьим лицам предусмотрена действующим законодательством.</w:t>
      </w:r>
    </w:p>
    <w:p w14:paraId="484BBC16" w14:textId="3A441764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 xml:space="preserve">8. Потребитель обязан проинформировать Центр в случае обращения его за оказанием медицинских услуг в другие лечебные заведения или к другим специалистам по причине того же заболевания, в связи с которым он обратился в Центр. Центр не несет ответственности за качество предоставляемых медицинских услуг, в том числе и </w:t>
      </w:r>
      <w:proofErr w:type="spellStart"/>
      <w:r w:rsidRPr="00B73CBC">
        <w:rPr>
          <w:color w:val="auto"/>
          <w:sz w:val="20"/>
          <w:szCs w:val="20"/>
        </w:rPr>
        <w:t>недостижение</w:t>
      </w:r>
      <w:proofErr w:type="spellEnd"/>
      <w:r w:rsidRPr="00B73CBC">
        <w:rPr>
          <w:color w:val="auto"/>
          <w:sz w:val="20"/>
          <w:szCs w:val="20"/>
        </w:rPr>
        <w:t xml:space="preserve"> ожидаемого положительного результата, обусловленного лечением в Центре в случае, если потребитель использует рекомендации иных лечебных заведений и специалистов без согласия специалистов Центра;</w:t>
      </w:r>
    </w:p>
    <w:p w14:paraId="1C7B7907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9. При возникновении обстоятельств, которые могут привести к снижению качества оказываемой медицинской услуги или явиться препятствием для ее оказания, Центр обязан незамедлительно проинформировать об этом потребителя, разъяснив ему в доступной для потребителя форме возможные последствия наступления данных обстоятельств.</w:t>
      </w:r>
    </w:p>
    <w:p w14:paraId="47DEBDA3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10. Оплата медицинских услуг производится по ценам, действующим на момент приобретения соответствующей медицинской услуги.</w:t>
      </w:r>
    </w:p>
    <w:p w14:paraId="471DE39E" w14:textId="77777777" w:rsidR="00137CE3" w:rsidRPr="00B73CBC" w:rsidRDefault="00137CE3" w:rsidP="00697AEB">
      <w:pPr>
        <w:pStyle w:val="a7"/>
        <w:tabs>
          <w:tab w:val="left" w:pos="851"/>
        </w:tabs>
        <w:spacing w:before="0" w:after="0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Повторной консультацией специалиста считается консультация, оказанная в течение сорока пяти дней после первичной. </w:t>
      </w:r>
    </w:p>
    <w:p w14:paraId="60B1F039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 xml:space="preserve">11. Потребитель при обращении в Центр обязан сообщить достоверные необходимые для качественного оказания медицинской услуги сведения, в </w:t>
      </w:r>
      <w:proofErr w:type="spellStart"/>
      <w:r w:rsidRPr="00B73CBC">
        <w:rPr>
          <w:color w:val="auto"/>
          <w:sz w:val="20"/>
          <w:szCs w:val="20"/>
        </w:rPr>
        <w:t>т.ч</w:t>
      </w:r>
      <w:proofErr w:type="spellEnd"/>
      <w:r w:rsidRPr="00B73CBC">
        <w:rPr>
          <w:color w:val="auto"/>
          <w:sz w:val="20"/>
          <w:szCs w:val="20"/>
        </w:rPr>
        <w:t>. о своем здоровье, а также выполнять все предписания и назначения, связанные с оказанием качественной медицинской услуги, в соответствии с рекомендациями, данными сотрудниками Центра.</w:t>
      </w:r>
    </w:p>
    <w:p w14:paraId="2559B405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12. Потребитель не должен нарушать режим работы Центра, а также соблюдать правила личной гигиены при посещении Центра.</w:t>
      </w:r>
    </w:p>
    <w:p w14:paraId="053A228F" w14:textId="1CBA748E" w:rsidR="000F4105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 xml:space="preserve">13. </w:t>
      </w:r>
      <w:r w:rsidR="000F4105" w:rsidRPr="00B73CBC">
        <w:rPr>
          <w:sz w:val="20"/>
          <w:szCs w:val="20"/>
          <w:lang w:eastAsia="en-US"/>
        </w:rPr>
        <w:t>Потребитель обязан являться на прием в соответствии с назначенным временем посещения специалистов Центра. При невозможности своевременного посещения специалистов Центра по уважительной причине потребитель обязан заблаговременно предупредить сотрудников Центра по телефонам регистратуры. В случае опоздания потребителя более чем на 5 (пять) минут по отношению к назначенному потребителю времени получения услуги Центр оставляет за собой право на отмену</w:t>
      </w:r>
      <w:r w:rsidR="001E0CB3" w:rsidRPr="00B73CBC">
        <w:rPr>
          <w:sz w:val="20"/>
          <w:szCs w:val="20"/>
          <w:lang w:eastAsia="en-US"/>
        </w:rPr>
        <w:t xml:space="preserve"> назначенного</w:t>
      </w:r>
      <w:r w:rsidR="000F4105" w:rsidRPr="00B73CBC">
        <w:rPr>
          <w:sz w:val="20"/>
          <w:szCs w:val="20"/>
          <w:lang w:eastAsia="en-US"/>
        </w:rPr>
        <w:t xml:space="preserve"> </w:t>
      </w:r>
      <w:r w:rsidR="001E0CB3" w:rsidRPr="00B73CBC">
        <w:rPr>
          <w:sz w:val="20"/>
          <w:szCs w:val="20"/>
          <w:lang w:eastAsia="en-US"/>
        </w:rPr>
        <w:t>времени оказания</w:t>
      </w:r>
      <w:r w:rsidR="000F4105" w:rsidRPr="00B73CBC">
        <w:rPr>
          <w:sz w:val="20"/>
          <w:szCs w:val="20"/>
          <w:lang w:eastAsia="en-US"/>
        </w:rPr>
        <w:t xml:space="preserve"> услуги с последующим предоставлением данной </w:t>
      </w:r>
      <w:r w:rsidR="000F4105" w:rsidRPr="00B73CBC">
        <w:rPr>
          <w:sz w:val="20"/>
          <w:szCs w:val="20"/>
          <w:lang w:eastAsia="en-US"/>
        </w:rPr>
        <w:lastRenderedPageBreak/>
        <w:t>услуги потребителю путем назначения нового времени ее оказания, с учетом условий срока действия Договора и(или) в порядке «живой» очереди при наличии такой возможности.</w:t>
      </w:r>
      <w:r w:rsidR="000F4105" w:rsidRPr="00B73CBC">
        <w:rPr>
          <w:color w:val="auto"/>
          <w:sz w:val="20"/>
          <w:szCs w:val="20"/>
        </w:rPr>
        <w:t xml:space="preserve"> </w:t>
      </w:r>
    </w:p>
    <w:p w14:paraId="47CF44E0" w14:textId="77777777" w:rsidR="00113B1A" w:rsidRPr="00B73CBC" w:rsidRDefault="00113B1A" w:rsidP="00697AEB">
      <w:pPr>
        <w:pStyle w:val="a7"/>
        <w:tabs>
          <w:tab w:val="left" w:pos="993"/>
        </w:tabs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 xml:space="preserve">14. В случае, если после оплаты услуги, потребитель отказывается от ее получения или оказание услуги Центром невозможно в силу наличия объективных обстоятельств, денежные средства за </w:t>
      </w:r>
      <w:proofErr w:type="spellStart"/>
      <w:r w:rsidRPr="00B73CBC">
        <w:rPr>
          <w:color w:val="auto"/>
          <w:sz w:val="20"/>
          <w:szCs w:val="20"/>
        </w:rPr>
        <w:t>неоказанную</w:t>
      </w:r>
      <w:proofErr w:type="spellEnd"/>
      <w:r w:rsidRPr="00B73CBC">
        <w:rPr>
          <w:color w:val="auto"/>
          <w:sz w:val="20"/>
          <w:szCs w:val="20"/>
        </w:rPr>
        <w:t xml:space="preserve"> услугу подлежат возврату потребителю, в соответствии с действующим законодательством РФ.</w:t>
      </w:r>
    </w:p>
    <w:p w14:paraId="75921792" w14:textId="77777777" w:rsidR="00113B1A" w:rsidRPr="00B73CBC" w:rsidRDefault="00113B1A" w:rsidP="00697AEB">
      <w:pPr>
        <w:tabs>
          <w:tab w:val="left" w:pos="993"/>
        </w:tabs>
        <w:ind w:firstLine="567"/>
        <w:contextualSpacing/>
        <w:jc w:val="both"/>
        <w:rPr>
          <w:sz w:val="20"/>
          <w:szCs w:val="20"/>
        </w:rPr>
      </w:pPr>
      <w:r w:rsidRPr="00B73CBC">
        <w:rPr>
          <w:bCs/>
          <w:iCs/>
          <w:sz w:val="20"/>
          <w:szCs w:val="20"/>
        </w:rPr>
        <w:t>15. Возврат денежных средств производится следующим лицам:</w:t>
      </w:r>
      <w:r w:rsidRPr="00B73CBC">
        <w:rPr>
          <w:sz w:val="20"/>
          <w:szCs w:val="20"/>
        </w:rPr>
        <w:t xml:space="preserve"> </w:t>
      </w:r>
    </w:p>
    <w:p w14:paraId="009F1FD9" w14:textId="77777777" w:rsidR="00113B1A" w:rsidRPr="00B73CBC" w:rsidRDefault="00113B1A" w:rsidP="00697AEB">
      <w:pPr>
        <w:numPr>
          <w:ilvl w:val="1"/>
          <w:numId w:val="11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пациенту, действующему от своего имени, – по предъявлению </w:t>
      </w:r>
      <w:r w:rsidRPr="00B73CBC">
        <w:rPr>
          <w:bCs/>
          <w:sz w:val="20"/>
          <w:szCs w:val="20"/>
        </w:rPr>
        <w:t>документа, удостоверяющего личность (паспорт или иной документ, его заменяющий)</w:t>
      </w:r>
      <w:r w:rsidRPr="00B73CBC">
        <w:rPr>
          <w:sz w:val="20"/>
          <w:szCs w:val="20"/>
        </w:rPr>
        <w:t>.</w:t>
      </w:r>
    </w:p>
    <w:p w14:paraId="73957935" w14:textId="77777777" w:rsidR="00113B1A" w:rsidRPr="00B73CBC" w:rsidRDefault="00113B1A" w:rsidP="00697AEB">
      <w:pPr>
        <w:numPr>
          <w:ilvl w:val="1"/>
          <w:numId w:val="11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законному представителю пациента – по предъявлению </w:t>
      </w:r>
      <w:r w:rsidRPr="00B73CBC">
        <w:rPr>
          <w:bCs/>
          <w:sz w:val="20"/>
          <w:szCs w:val="20"/>
        </w:rPr>
        <w:t>документа, удостоверяющего личность (паспорт или иной документ, его заменяющий)</w:t>
      </w:r>
      <w:r w:rsidRPr="00B73CBC">
        <w:rPr>
          <w:sz w:val="20"/>
          <w:szCs w:val="20"/>
        </w:rPr>
        <w:t xml:space="preserve"> и документов, подтверждающих законное представительство.</w:t>
      </w:r>
    </w:p>
    <w:p w14:paraId="4857DAFE" w14:textId="77777777" w:rsidR="00113B1A" w:rsidRPr="00B73CBC" w:rsidRDefault="00113B1A" w:rsidP="00697AEB">
      <w:pPr>
        <w:numPr>
          <w:ilvl w:val="1"/>
          <w:numId w:val="11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 xml:space="preserve">представителю пациента – по предъявлению </w:t>
      </w:r>
      <w:r w:rsidRPr="00B73CBC">
        <w:rPr>
          <w:bCs/>
          <w:sz w:val="20"/>
          <w:szCs w:val="20"/>
        </w:rPr>
        <w:t>документа, удостоверяющего личность (паспорт или иной документ, его заменяющий)</w:t>
      </w:r>
      <w:r w:rsidRPr="00B73CBC">
        <w:rPr>
          <w:sz w:val="20"/>
          <w:szCs w:val="20"/>
        </w:rPr>
        <w:t xml:space="preserve"> и доверенности на право получения возврата денежных средств, оформленной в установленном порядке:</w:t>
      </w:r>
    </w:p>
    <w:p w14:paraId="6D792780" w14:textId="2EA9919E" w:rsidR="00113B1A" w:rsidRPr="00B73CBC" w:rsidRDefault="00113B1A" w:rsidP="00697AEB">
      <w:pPr>
        <w:tabs>
          <w:tab w:val="left" w:pos="993"/>
        </w:tabs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- простая письменная форма доверенности – для представителя пациента, заключившего договор на оказание платных медицинских услуг и оплатившего медицинские услуги от имени пациента на основании доверенности</w:t>
      </w:r>
      <w:r w:rsidR="0024695B" w:rsidRPr="00B73CBC">
        <w:rPr>
          <w:sz w:val="20"/>
          <w:szCs w:val="20"/>
        </w:rPr>
        <w:t>,</w:t>
      </w:r>
      <w:r w:rsidRPr="00B73CBC">
        <w:rPr>
          <w:sz w:val="20"/>
          <w:szCs w:val="20"/>
        </w:rPr>
        <w:t xml:space="preserve"> выданной пациентом;</w:t>
      </w:r>
    </w:p>
    <w:p w14:paraId="5BED428C" w14:textId="77777777" w:rsidR="00113B1A" w:rsidRPr="00B73CBC" w:rsidRDefault="00113B1A" w:rsidP="00697AEB">
      <w:pPr>
        <w:tabs>
          <w:tab w:val="left" w:pos="993"/>
        </w:tabs>
        <w:ind w:firstLine="567"/>
        <w:contextualSpacing/>
        <w:jc w:val="both"/>
        <w:rPr>
          <w:sz w:val="20"/>
          <w:szCs w:val="20"/>
        </w:rPr>
      </w:pPr>
      <w:r w:rsidRPr="00B73CBC">
        <w:rPr>
          <w:sz w:val="20"/>
          <w:szCs w:val="20"/>
        </w:rPr>
        <w:t>- нотариальная форма доверенности – для иных представителей пациента.</w:t>
      </w:r>
    </w:p>
    <w:p w14:paraId="381EE82D" w14:textId="77777777" w:rsidR="00113B1A" w:rsidRPr="00B73CBC" w:rsidRDefault="00113B1A" w:rsidP="00697AEB">
      <w:pPr>
        <w:pStyle w:val="a7"/>
        <w:tabs>
          <w:tab w:val="left" w:pos="993"/>
        </w:tabs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16. Возврат денежных средств производится на основании письменного заявления Пациента (Представителя Пациента) в срок не позднее 10 календарных дней с момента принятия вышеуказанного заявления Центром.</w:t>
      </w:r>
    </w:p>
    <w:p w14:paraId="14BDCEBB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17. Центр несет ответственность за неисполнение или ненадлежащее исполнение условий Договора на оказание платных медицинских услуг, несоблюдение требований, предъявляемых к методам диагностики, профилактики и лечения, разрешенным на территории Российской Федерации, а также причинение вреда здоровью и жизни потребителя в порядке, установленном действующим законодательством РФ.</w:t>
      </w:r>
    </w:p>
    <w:p w14:paraId="50B0A13E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 xml:space="preserve">18. Центр не несет ответственность за </w:t>
      </w:r>
      <w:proofErr w:type="spellStart"/>
      <w:r w:rsidRPr="00B73CBC">
        <w:rPr>
          <w:color w:val="auto"/>
          <w:sz w:val="20"/>
          <w:szCs w:val="20"/>
        </w:rPr>
        <w:t>непредоставление</w:t>
      </w:r>
      <w:proofErr w:type="spellEnd"/>
      <w:r w:rsidRPr="00B73CBC">
        <w:rPr>
          <w:color w:val="auto"/>
          <w:sz w:val="20"/>
          <w:szCs w:val="20"/>
        </w:rPr>
        <w:t xml:space="preserve"> медицинской услуги или некачественное ее предоставление, если причиной этого явилось:</w:t>
      </w:r>
    </w:p>
    <w:p w14:paraId="2326A20A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предоставление потребителем недостоверной информации;</w:t>
      </w:r>
    </w:p>
    <w:p w14:paraId="1C231D4C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невыполнение потребителем рекомендаций специалистов Центра;</w:t>
      </w:r>
    </w:p>
    <w:p w14:paraId="0A27A0EA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оказание медицинской услуги по настоянию потребителя, несмотря на рекомендации специалистов Центра;</w:t>
      </w:r>
    </w:p>
    <w:p w14:paraId="2D54DC3E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несвоевременная явка потребителя к специалистам Центра;</w:t>
      </w:r>
    </w:p>
    <w:p w14:paraId="2B9208F2" w14:textId="3151EACD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одновременное лечение потребителя в нескольких лечебных заведениях или у специалистов в связи с заболеванием, по причине которого он обратился в Центр, в том случае, если методы, рекомендованные для лечения потребителя в данных учреждениях, используются им без согласия специалистов Центра;</w:t>
      </w:r>
    </w:p>
    <w:p w14:paraId="1C6DFE43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отрицательной реакции потребителя на лекарственные средства, рекомендованные специалистами Центра для профилактики и лечения, в том случае, если подобная реакция не была отмечена ранее и прогноз о ее возникновении не мог быть сделан специалистами Центра на основании произведенного обследования;</w:t>
      </w:r>
    </w:p>
    <w:p w14:paraId="42C01BB8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в случае невозможности оплаты потребителем медицинской услуги (комплекса медицинских услуг), если для достижения положительного эффекта необходимо их комплексное оказание;</w:t>
      </w:r>
    </w:p>
    <w:p w14:paraId="5EF43157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в случае отказа потребителя от дальнейшего оказания медицинской услуги (комплекса медицинских услуг);</w:t>
      </w:r>
    </w:p>
    <w:p w14:paraId="5915CC18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- в иных случаях нарушения настоящих правил потребителем, которые послужили причиной неоказания или ненадлежащего оказания медицинских услуг Центром;</w:t>
      </w:r>
    </w:p>
    <w:p w14:paraId="3443875E" w14:textId="77777777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 xml:space="preserve">- в случае, если неисполнение или ненадлежащие исполнение медицинской услуги произошло вследствие непреодолимой силы. </w:t>
      </w:r>
    </w:p>
    <w:p w14:paraId="1DACE20A" w14:textId="77777777" w:rsidR="00113B1A" w:rsidRPr="00B73CBC" w:rsidRDefault="00113B1A" w:rsidP="00697AEB">
      <w:pPr>
        <w:pStyle w:val="HTML"/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B73CBC">
        <w:rPr>
          <w:rFonts w:ascii="Times New Roman" w:hAnsi="Times New Roman" w:cs="Times New Roman"/>
          <w:color w:val="auto"/>
        </w:rPr>
        <w:t>19. Центр вправе отказаться от исполнений обязательств по Договору предоставления платных медицинских услуг при отсутствии у Центра объективной возможности оказать медицинскую услугу, в том числе в связи с:</w:t>
      </w:r>
    </w:p>
    <w:p w14:paraId="0C6858A7" w14:textId="77777777" w:rsidR="00113B1A" w:rsidRPr="00B73CBC" w:rsidRDefault="00113B1A" w:rsidP="00697AEB">
      <w:pPr>
        <w:pStyle w:val="HTML"/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B73CBC">
        <w:rPr>
          <w:rFonts w:ascii="Times New Roman" w:hAnsi="Times New Roman" w:cs="Times New Roman"/>
          <w:color w:val="auto"/>
        </w:rPr>
        <w:t>- обнаружением медицинским работником Центра противопоказаний у потребителя для оказания медицинской услуги, которые на момент заключения Договора были Центру неизвестны и стали таковыми в процессе лечения;</w:t>
      </w:r>
    </w:p>
    <w:p w14:paraId="1A1DA8EE" w14:textId="77777777" w:rsidR="00113B1A" w:rsidRPr="00B73CBC" w:rsidRDefault="00113B1A" w:rsidP="00697AEB">
      <w:pPr>
        <w:pStyle w:val="HTML"/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B73CBC">
        <w:rPr>
          <w:rFonts w:ascii="Times New Roman" w:hAnsi="Times New Roman" w:cs="Times New Roman"/>
          <w:color w:val="auto"/>
        </w:rPr>
        <w:t>- ухудшением состояния здоровья потребителя не позволяющим продолжать начатое лечение;</w:t>
      </w:r>
    </w:p>
    <w:p w14:paraId="7EE67704" w14:textId="77777777" w:rsidR="00113B1A" w:rsidRPr="00B73CBC" w:rsidRDefault="00113B1A" w:rsidP="00697AEB">
      <w:pPr>
        <w:pStyle w:val="HTML"/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B73CBC">
        <w:rPr>
          <w:rFonts w:ascii="Times New Roman" w:hAnsi="Times New Roman" w:cs="Times New Roman"/>
          <w:color w:val="auto"/>
        </w:rPr>
        <w:t>- неоплатой или несвоевременной оплатой медицинских услуг в соответствии с порядком оплаты, установленным настоящим договором.</w:t>
      </w:r>
    </w:p>
    <w:p w14:paraId="6A70DC5F" w14:textId="53CD1584" w:rsidR="00113B1A" w:rsidRPr="00B73CBC" w:rsidRDefault="00113B1A" w:rsidP="00697AEB">
      <w:pPr>
        <w:pStyle w:val="a7"/>
        <w:spacing w:before="0" w:after="0"/>
        <w:ind w:firstLine="567"/>
        <w:contextualSpacing/>
        <w:jc w:val="both"/>
        <w:rPr>
          <w:color w:val="auto"/>
          <w:sz w:val="20"/>
          <w:szCs w:val="20"/>
        </w:rPr>
      </w:pPr>
      <w:r w:rsidRPr="00B73CBC">
        <w:rPr>
          <w:color w:val="auto"/>
          <w:sz w:val="20"/>
          <w:szCs w:val="20"/>
        </w:rPr>
        <w:t>20. В случае возникновения разногласий и споров между потребителем и Центром при оказании медицинских услуг согласно настоящим правилам</w:t>
      </w:r>
      <w:r w:rsidR="0024695B" w:rsidRPr="00B73CBC">
        <w:rPr>
          <w:color w:val="auto"/>
          <w:sz w:val="20"/>
          <w:szCs w:val="20"/>
        </w:rPr>
        <w:t>,</w:t>
      </w:r>
      <w:r w:rsidRPr="00B73CBC">
        <w:rPr>
          <w:color w:val="auto"/>
          <w:sz w:val="20"/>
          <w:szCs w:val="20"/>
        </w:rPr>
        <w:t xml:space="preserve"> они разрешаются путем переговоров или, в случае </w:t>
      </w:r>
      <w:proofErr w:type="spellStart"/>
      <w:r w:rsidRPr="00B73CBC">
        <w:rPr>
          <w:color w:val="auto"/>
          <w:sz w:val="20"/>
          <w:szCs w:val="20"/>
        </w:rPr>
        <w:t>недостижения</w:t>
      </w:r>
      <w:proofErr w:type="spellEnd"/>
      <w:r w:rsidRPr="00B73CBC">
        <w:rPr>
          <w:color w:val="auto"/>
          <w:sz w:val="20"/>
          <w:szCs w:val="20"/>
        </w:rPr>
        <w:t xml:space="preserve"> согласия, в судебном порядке в соответствии с законодательством Российской Федерации.</w:t>
      </w:r>
    </w:p>
    <w:p w14:paraId="06C31589" w14:textId="7DBF5CA4" w:rsidR="00113B1A" w:rsidRPr="00B73CBC" w:rsidRDefault="00113B1A" w:rsidP="00697AEB">
      <w:pPr>
        <w:pStyle w:val="justify"/>
        <w:spacing w:before="0" w:after="0"/>
        <w:ind w:left="-284" w:firstLine="568"/>
        <w:contextualSpacing/>
        <w:jc w:val="both"/>
        <w:rPr>
          <w:sz w:val="20"/>
          <w:szCs w:val="20"/>
        </w:rPr>
      </w:pPr>
    </w:p>
    <w:p w14:paraId="051DE743" w14:textId="77777777" w:rsidR="00113B1A" w:rsidRPr="00B73CBC" w:rsidRDefault="00113B1A" w:rsidP="00697AEB">
      <w:pPr>
        <w:pStyle w:val="a9"/>
        <w:tabs>
          <w:tab w:val="left" w:pos="1134"/>
        </w:tabs>
        <w:spacing w:after="0"/>
        <w:ind w:left="567"/>
        <w:contextualSpacing/>
        <w:jc w:val="both"/>
        <w:rPr>
          <w:sz w:val="20"/>
          <w:szCs w:val="20"/>
        </w:rPr>
      </w:pPr>
    </w:p>
    <w:p w14:paraId="673DBB8C" w14:textId="77777777" w:rsidR="00A17FC8" w:rsidRPr="00697AEB" w:rsidRDefault="00A17FC8" w:rsidP="00697AEB">
      <w:pPr>
        <w:contextualSpacing/>
      </w:pPr>
    </w:p>
    <w:sectPr w:rsidR="00A17FC8" w:rsidRPr="00697AEB" w:rsidSect="00024D9F">
      <w:footerReference w:type="default" r:id="rId17"/>
      <w:pgSz w:w="11906" w:h="16838"/>
      <w:pgMar w:top="709" w:right="851" w:bottom="426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E6697" w14:textId="77777777" w:rsidR="001B2178" w:rsidRDefault="001B2178" w:rsidP="00E606F1">
      <w:r>
        <w:separator/>
      </w:r>
    </w:p>
  </w:endnote>
  <w:endnote w:type="continuationSeparator" w:id="0">
    <w:p w14:paraId="5AF5A6FF" w14:textId="77777777" w:rsidR="001B2178" w:rsidRDefault="001B2178" w:rsidP="00E6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07817"/>
      <w:docPartObj>
        <w:docPartGallery w:val="Page Numbers (Bottom of Page)"/>
        <w:docPartUnique/>
      </w:docPartObj>
    </w:sdtPr>
    <w:sdtEndPr/>
    <w:sdtContent>
      <w:p w14:paraId="3D404416" w14:textId="1C4585A3" w:rsidR="00B73CBC" w:rsidRDefault="00B73C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56">
          <w:rPr>
            <w:noProof/>
          </w:rPr>
          <w:t>8</w:t>
        </w:r>
        <w:r>
          <w:fldChar w:fldCharType="end"/>
        </w:r>
      </w:p>
    </w:sdtContent>
  </w:sdt>
  <w:p w14:paraId="33AB74FB" w14:textId="77777777" w:rsidR="00B73CBC" w:rsidRDefault="00B73C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69EBA" w14:textId="77777777" w:rsidR="001B2178" w:rsidRDefault="001B2178" w:rsidP="00E606F1">
      <w:r>
        <w:separator/>
      </w:r>
    </w:p>
  </w:footnote>
  <w:footnote w:type="continuationSeparator" w:id="0">
    <w:p w14:paraId="3F48F727" w14:textId="77777777" w:rsidR="001B2178" w:rsidRDefault="001B2178" w:rsidP="00E6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6"/>
    <w:multiLevelType w:val="multilevel"/>
    <w:tmpl w:val="98A80C6E"/>
    <w:name w:val="WW8Num25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3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08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11DC98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9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9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14" w:hanging="1800"/>
      </w:pPr>
      <w:rPr>
        <w:rFonts w:hint="default"/>
        <w:b/>
      </w:rPr>
    </w:lvl>
  </w:abstractNum>
  <w:abstractNum w:abstractNumId="4" w15:restartNumberingAfterBreak="0">
    <w:nsid w:val="01EE2D5F"/>
    <w:multiLevelType w:val="hybridMultilevel"/>
    <w:tmpl w:val="A5DA193E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2594036"/>
    <w:multiLevelType w:val="hybridMultilevel"/>
    <w:tmpl w:val="329A8584"/>
    <w:lvl w:ilvl="0" w:tplc="C3BA565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397B06"/>
    <w:multiLevelType w:val="multilevel"/>
    <w:tmpl w:val="DE10886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/>
      </w:rPr>
    </w:lvl>
  </w:abstractNum>
  <w:abstractNum w:abstractNumId="7" w15:restartNumberingAfterBreak="0">
    <w:nsid w:val="151B51B2"/>
    <w:multiLevelType w:val="hybridMultilevel"/>
    <w:tmpl w:val="B936C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153CD"/>
    <w:multiLevelType w:val="hybridMultilevel"/>
    <w:tmpl w:val="34DC6B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270821"/>
    <w:multiLevelType w:val="multilevel"/>
    <w:tmpl w:val="FF3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A1E98"/>
    <w:multiLevelType w:val="multilevel"/>
    <w:tmpl w:val="EC7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EE2C5F"/>
    <w:multiLevelType w:val="multilevel"/>
    <w:tmpl w:val="E5C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B1CF9"/>
    <w:multiLevelType w:val="hybridMultilevel"/>
    <w:tmpl w:val="AD72873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A30402"/>
    <w:multiLevelType w:val="multilevel"/>
    <w:tmpl w:val="BA5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C4BDD"/>
    <w:multiLevelType w:val="multilevel"/>
    <w:tmpl w:val="230A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C11B0"/>
    <w:multiLevelType w:val="hybridMultilevel"/>
    <w:tmpl w:val="F50E9B6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121B9E"/>
    <w:multiLevelType w:val="multilevel"/>
    <w:tmpl w:val="67E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6C0006"/>
    <w:multiLevelType w:val="multilevel"/>
    <w:tmpl w:val="2E8C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C5768C"/>
    <w:multiLevelType w:val="multilevel"/>
    <w:tmpl w:val="613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E24C6"/>
    <w:multiLevelType w:val="multilevel"/>
    <w:tmpl w:val="FC285684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0179A3"/>
    <w:multiLevelType w:val="hybridMultilevel"/>
    <w:tmpl w:val="1EDAF6D8"/>
    <w:lvl w:ilvl="0" w:tplc="54FE03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AE785F"/>
    <w:multiLevelType w:val="multilevel"/>
    <w:tmpl w:val="5EC2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5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</w:num>
  <w:num w:numId="15">
    <w:abstractNumId w:val="9"/>
  </w:num>
  <w:num w:numId="16">
    <w:abstractNumId w:val="14"/>
  </w:num>
  <w:num w:numId="17">
    <w:abstractNumId w:val="13"/>
  </w:num>
  <w:num w:numId="18">
    <w:abstractNumId w:val="10"/>
  </w:num>
  <w:num w:numId="19">
    <w:abstractNumId w:val="16"/>
  </w:num>
  <w:num w:numId="20">
    <w:abstractNumId w:val="11"/>
  </w:num>
  <w:num w:numId="21">
    <w:abstractNumId w:val="18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61"/>
    <w:rsid w:val="000026C4"/>
    <w:rsid w:val="00023EF6"/>
    <w:rsid w:val="00024D9F"/>
    <w:rsid w:val="00027B16"/>
    <w:rsid w:val="00040B66"/>
    <w:rsid w:val="0005343A"/>
    <w:rsid w:val="000813CE"/>
    <w:rsid w:val="00084595"/>
    <w:rsid w:val="00095062"/>
    <w:rsid w:val="000B4016"/>
    <w:rsid w:val="000C3685"/>
    <w:rsid w:val="000D5E61"/>
    <w:rsid w:val="000F2EDC"/>
    <w:rsid w:val="000F4105"/>
    <w:rsid w:val="001038FE"/>
    <w:rsid w:val="00113B1A"/>
    <w:rsid w:val="00137CE3"/>
    <w:rsid w:val="001412FF"/>
    <w:rsid w:val="001435C6"/>
    <w:rsid w:val="001439F6"/>
    <w:rsid w:val="00194FC5"/>
    <w:rsid w:val="001B1ECA"/>
    <w:rsid w:val="001B2178"/>
    <w:rsid w:val="001B549D"/>
    <w:rsid w:val="001C1677"/>
    <w:rsid w:val="001D1228"/>
    <w:rsid w:val="001D2C98"/>
    <w:rsid w:val="001D6816"/>
    <w:rsid w:val="001E0CB3"/>
    <w:rsid w:val="001F1952"/>
    <w:rsid w:val="001F43CD"/>
    <w:rsid w:val="002029E8"/>
    <w:rsid w:val="0022307F"/>
    <w:rsid w:val="00240B79"/>
    <w:rsid w:val="00243F88"/>
    <w:rsid w:val="0024695B"/>
    <w:rsid w:val="002839FB"/>
    <w:rsid w:val="00294A5A"/>
    <w:rsid w:val="002A15BF"/>
    <w:rsid w:val="002A6B01"/>
    <w:rsid w:val="002B60CE"/>
    <w:rsid w:val="002D3D2A"/>
    <w:rsid w:val="002F0A05"/>
    <w:rsid w:val="0030467F"/>
    <w:rsid w:val="0031495A"/>
    <w:rsid w:val="003705AE"/>
    <w:rsid w:val="00372DFD"/>
    <w:rsid w:val="00382EC5"/>
    <w:rsid w:val="003A100E"/>
    <w:rsid w:val="003A2361"/>
    <w:rsid w:val="003A27AC"/>
    <w:rsid w:val="003E26F1"/>
    <w:rsid w:val="003E4387"/>
    <w:rsid w:val="00406E62"/>
    <w:rsid w:val="00411EF3"/>
    <w:rsid w:val="00413587"/>
    <w:rsid w:val="00426D9D"/>
    <w:rsid w:val="00435DDE"/>
    <w:rsid w:val="00435E45"/>
    <w:rsid w:val="00454012"/>
    <w:rsid w:val="0046202D"/>
    <w:rsid w:val="00464FFC"/>
    <w:rsid w:val="004669BF"/>
    <w:rsid w:val="00482B61"/>
    <w:rsid w:val="004A334F"/>
    <w:rsid w:val="004A53CE"/>
    <w:rsid w:val="004C5C48"/>
    <w:rsid w:val="004D7149"/>
    <w:rsid w:val="004E33ED"/>
    <w:rsid w:val="0050102F"/>
    <w:rsid w:val="0051495D"/>
    <w:rsid w:val="0052601E"/>
    <w:rsid w:val="0057782C"/>
    <w:rsid w:val="005A26F3"/>
    <w:rsid w:val="005B439A"/>
    <w:rsid w:val="005C2495"/>
    <w:rsid w:val="005C6FC9"/>
    <w:rsid w:val="005D08BC"/>
    <w:rsid w:val="005D3729"/>
    <w:rsid w:val="006260A8"/>
    <w:rsid w:val="0063431A"/>
    <w:rsid w:val="006373BA"/>
    <w:rsid w:val="00642A95"/>
    <w:rsid w:val="00661500"/>
    <w:rsid w:val="006630E7"/>
    <w:rsid w:val="00664E63"/>
    <w:rsid w:val="0069240E"/>
    <w:rsid w:val="0069798E"/>
    <w:rsid w:val="00697AEB"/>
    <w:rsid w:val="006B70D9"/>
    <w:rsid w:val="006C2CF7"/>
    <w:rsid w:val="00705B76"/>
    <w:rsid w:val="007115F5"/>
    <w:rsid w:val="00722110"/>
    <w:rsid w:val="007312E5"/>
    <w:rsid w:val="00761CC8"/>
    <w:rsid w:val="00766188"/>
    <w:rsid w:val="00774653"/>
    <w:rsid w:val="00775B7C"/>
    <w:rsid w:val="00776BC8"/>
    <w:rsid w:val="00781B52"/>
    <w:rsid w:val="00784F56"/>
    <w:rsid w:val="0079470E"/>
    <w:rsid w:val="007E16C8"/>
    <w:rsid w:val="00832AC3"/>
    <w:rsid w:val="008356AD"/>
    <w:rsid w:val="00844A15"/>
    <w:rsid w:val="00855979"/>
    <w:rsid w:val="008B251E"/>
    <w:rsid w:val="008B51EF"/>
    <w:rsid w:val="008C08FD"/>
    <w:rsid w:val="008C0F7A"/>
    <w:rsid w:val="008C2AF4"/>
    <w:rsid w:val="008C4055"/>
    <w:rsid w:val="008D5393"/>
    <w:rsid w:val="009115C2"/>
    <w:rsid w:val="00923C03"/>
    <w:rsid w:val="0094115C"/>
    <w:rsid w:val="00950760"/>
    <w:rsid w:val="00982F23"/>
    <w:rsid w:val="0098461A"/>
    <w:rsid w:val="00997367"/>
    <w:rsid w:val="00997981"/>
    <w:rsid w:val="009B28AD"/>
    <w:rsid w:val="009D1ED9"/>
    <w:rsid w:val="009E745F"/>
    <w:rsid w:val="009F2F29"/>
    <w:rsid w:val="00A16CD3"/>
    <w:rsid w:val="00A17FC8"/>
    <w:rsid w:val="00A54E48"/>
    <w:rsid w:val="00A55AE5"/>
    <w:rsid w:val="00A7573F"/>
    <w:rsid w:val="00A910AF"/>
    <w:rsid w:val="00AD1E7E"/>
    <w:rsid w:val="00AD66A0"/>
    <w:rsid w:val="00AD7A73"/>
    <w:rsid w:val="00B11D14"/>
    <w:rsid w:val="00B23B84"/>
    <w:rsid w:val="00B23E02"/>
    <w:rsid w:val="00B429FB"/>
    <w:rsid w:val="00B438F1"/>
    <w:rsid w:val="00B70C85"/>
    <w:rsid w:val="00B72667"/>
    <w:rsid w:val="00B736A3"/>
    <w:rsid w:val="00B7396D"/>
    <w:rsid w:val="00B73CBC"/>
    <w:rsid w:val="00B93967"/>
    <w:rsid w:val="00B942DE"/>
    <w:rsid w:val="00BA1FF2"/>
    <w:rsid w:val="00BA459A"/>
    <w:rsid w:val="00BD62A2"/>
    <w:rsid w:val="00BD6D5A"/>
    <w:rsid w:val="00BF0815"/>
    <w:rsid w:val="00C0683E"/>
    <w:rsid w:val="00C16D5E"/>
    <w:rsid w:val="00C31124"/>
    <w:rsid w:val="00C314FF"/>
    <w:rsid w:val="00C32109"/>
    <w:rsid w:val="00C45E38"/>
    <w:rsid w:val="00C474AE"/>
    <w:rsid w:val="00C674F8"/>
    <w:rsid w:val="00CA289C"/>
    <w:rsid w:val="00CB69A3"/>
    <w:rsid w:val="00CE6A26"/>
    <w:rsid w:val="00D16472"/>
    <w:rsid w:val="00D312E8"/>
    <w:rsid w:val="00D33B2E"/>
    <w:rsid w:val="00D4317F"/>
    <w:rsid w:val="00D57843"/>
    <w:rsid w:val="00D63191"/>
    <w:rsid w:val="00DD6E42"/>
    <w:rsid w:val="00DE37CF"/>
    <w:rsid w:val="00DF107C"/>
    <w:rsid w:val="00DF15DF"/>
    <w:rsid w:val="00E027C8"/>
    <w:rsid w:val="00E071FC"/>
    <w:rsid w:val="00E229C3"/>
    <w:rsid w:val="00E2740A"/>
    <w:rsid w:val="00E30200"/>
    <w:rsid w:val="00E317C3"/>
    <w:rsid w:val="00E46748"/>
    <w:rsid w:val="00E606F1"/>
    <w:rsid w:val="00E61A53"/>
    <w:rsid w:val="00EA2C40"/>
    <w:rsid w:val="00EC1AF7"/>
    <w:rsid w:val="00ED33B0"/>
    <w:rsid w:val="00ED711B"/>
    <w:rsid w:val="00ED7A53"/>
    <w:rsid w:val="00EF6B7F"/>
    <w:rsid w:val="00F031CE"/>
    <w:rsid w:val="00F13DD2"/>
    <w:rsid w:val="00F30916"/>
    <w:rsid w:val="00F33129"/>
    <w:rsid w:val="00F36852"/>
    <w:rsid w:val="00F45007"/>
    <w:rsid w:val="00F65EF9"/>
    <w:rsid w:val="00F72C72"/>
    <w:rsid w:val="00FA3A36"/>
    <w:rsid w:val="00FA46F6"/>
    <w:rsid w:val="00FB1931"/>
    <w:rsid w:val="00FD3334"/>
    <w:rsid w:val="00FE17D0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95DF"/>
  <w15:docId w15:val="{922E431F-2342-42C1-BEB0-594F85A4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11D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1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361"/>
    <w:rPr>
      <w:b/>
      <w:bCs/>
    </w:rPr>
  </w:style>
  <w:style w:type="character" w:styleId="a4">
    <w:name w:val="Hyperlink"/>
    <w:rsid w:val="003A2361"/>
    <w:rPr>
      <w:color w:val="000080"/>
      <w:u w:val="single"/>
    </w:rPr>
  </w:style>
  <w:style w:type="paragraph" w:styleId="a5">
    <w:name w:val="Body Text"/>
    <w:basedOn w:val="a"/>
    <w:link w:val="11"/>
    <w:rsid w:val="003A2361"/>
    <w:pPr>
      <w:spacing w:after="120"/>
    </w:pPr>
  </w:style>
  <w:style w:type="character" w:customStyle="1" w:styleId="a6">
    <w:name w:val="Основной текст Знак"/>
    <w:basedOn w:val="a0"/>
    <w:uiPriority w:val="99"/>
    <w:semiHidden/>
    <w:rsid w:val="003A23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tify">
    <w:name w:val="justify"/>
    <w:basedOn w:val="a"/>
    <w:rsid w:val="003A2361"/>
    <w:pPr>
      <w:spacing w:before="280" w:after="280"/>
    </w:pPr>
  </w:style>
  <w:style w:type="paragraph" w:styleId="a7">
    <w:name w:val="Normal (Web)"/>
    <w:basedOn w:val="a"/>
    <w:uiPriority w:val="99"/>
    <w:rsid w:val="003A2361"/>
    <w:pPr>
      <w:spacing w:before="150" w:after="225"/>
    </w:pPr>
    <w:rPr>
      <w:color w:val="000000"/>
      <w:sz w:val="15"/>
      <w:szCs w:val="15"/>
    </w:rPr>
  </w:style>
  <w:style w:type="character" w:customStyle="1" w:styleId="11">
    <w:name w:val="Основной текст Знак1"/>
    <w:basedOn w:val="a0"/>
    <w:link w:val="a5"/>
    <w:rsid w:val="003A23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A2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236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A2361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113B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13B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13B1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113B1A"/>
    <w:pPr>
      <w:spacing w:after="120"/>
      <w:ind w:left="283"/>
    </w:pPr>
    <w:rPr>
      <w:sz w:val="16"/>
      <w:szCs w:val="16"/>
    </w:rPr>
  </w:style>
  <w:style w:type="paragraph" w:customStyle="1" w:styleId="12">
    <w:name w:val="Текст1"/>
    <w:basedOn w:val="a5"/>
    <w:rsid w:val="00113B1A"/>
    <w:pPr>
      <w:overflowPunct w:val="0"/>
      <w:autoSpaceDE w:val="0"/>
      <w:spacing w:before="120"/>
      <w:ind w:firstLine="567"/>
      <w:jc w:val="both"/>
      <w:textAlignment w:val="baseline"/>
    </w:pPr>
    <w:rPr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E606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0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E606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5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D312E8"/>
  </w:style>
  <w:style w:type="character" w:customStyle="1" w:styleId="10">
    <w:name w:val="Заголовок 1 Знак"/>
    <w:basedOn w:val="a0"/>
    <w:link w:val="1"/>
    <w:uiPriority w:val="9"/>
    <w:rsid w:val="00B11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1D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">
    <w:name w:val="FollowedHyperlink"/>
    <w:basedOn w:val="a0"/>
    <w:uiPriority w:val="99"/>
    <w:semiHidden/>
    <w:unhideWhenUsed/>
    <w:rsid w:val="00B11D14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B11D14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11D1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2211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211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21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21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21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6">
    <w:name w:val="Revision"/>
    <w:hidden/>
    <w:uiPriority w:val="99"/>
    <w:semiHidden/>
    <w:rsid w:val="0072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72211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221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med-omsk.ru/page/licenzii.html" TargetMode="External"/><Relationship Id="rId13" Type="http://schemas.openxmlformats.org/officeDocument/2006/relationships/hyperlink" Target="consultantplus://offline/ref=7C7B1D111C72FFA6111CE5A1B74F83176754549B088B3C48E6C2E8E3F07748CBEC0FC9D69849180Ar6wD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C1E6E90A65838D689702D5BE203E31F895F086E27B702670FFA9555E9DA765DCD7582BCC1D14563CY0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7B1D111C72FFA6111CE5A1B74F83176754549B088B3C48E6C2E8E3F07748CBEC0FC9D69849180Ar6w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FE2A1B97AC59873DF5929D0E52AF8F8C9AAFE7F99F9D63D3E2BF8A8F63594539088E84091789M5m5I" TargetMode="External"/><Relationship Id="rId10" Type="http://schemas.openxmlformats.org/officeDocument/2006/relationships/hyperlink" Target="consultantplus://offline/ref=981F7FF54F21C199A78DF99A562F2CA7C6B073B4E652612EC547811FF0A2D8939EFAC238469688F8XBT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1F7FF54F21C199A78DF99A562F2CA7C6B073B4E652612EC547811FF0A2D8939EFAC238469688FEXBT4J" TargetMode="External"/><Relationship Id="rId14" Type="http://schemas.openxmlformats.org/officeDocument/2006/relationships/hyperlink" Target="http://www.euromed-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50D6-BCA0-4AFF-89F4-34F19ADA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6109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pritulina</dc:creator>
  <cp:lastModifiedBy>Делопроизводитель</cp:lastModifiedBy>
  <cp:revision>8</cp:revision>
  <cp:lastPrinted>2023-11-30T03:29:00Z</cp:lastPrinted>
  <dcterms:created xsi:type="dcterms:W3CDTF">2023-10-30T10:01:00Z</dcterms:created>
  <dcterms:modified xsi:type="dcterms:W3CDTF">2023-11-30T03:29:00Z</dcterms:modified>
</cp:coreProperties>
</file>